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826F61" w:rsidRDefault="00843273" w:rsidP="002356EC">
      <w:pPr>
        <w:pStyle w:val="Header"/>
        <w:tabs>
          <w:tab w:val="clear" w:pos="4320"/>
          <w:tab w:val="clear" w:pos="8640"/>
        </w:tabs>
        <w:ind w:right="-333"/>
        <w:rPr>
          <w:rFonts w:cs="Times New Roman"/>
          <w:b/>
          <w:sz w:val="26"/>
          <w:szCs w:val="26"/>
        </w:rPr>
      </w:pPr>
      <w:bookmarkStart w:id="0" w:name="_GoBack"/>
      <w:bookmarkEnd w:id="0"/>
    </w:p>
    <w:p w:rsidR="007F01BE" w:rsidRPr="00826F61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6"/>
          <w:szCs w:val="26"/>
        </w:rPr>
      </w:pPr>
      <w:r w:rsidRPr="00826F61">
        <w:rPr>
          <w:rFonts w:cs="Times New Roman"/>
          <w:b/>
          <w:sz w:val="26"/>
          <w:szCs w:val="26"/>
        </w:rPr>
        <w:t>PARLAMENTUL ROMÂNIEI</w:t>
      </w:r>
    </w:p>
    <w:p w:rsidR="007F01BE" w:rsidRPr="00826F61" w:rsidRDefault="00826F61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6"/>
          <w:szCs w:val="26"/>
        </w:rPr>
      </w:pPr>
      <w:r w:rsidRPr="00826F61">
        <w:rPr>
          <w:rFonts w:cs="Times New Roman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912621" cy="1075690"/>
            <wp:effectExtent l="0" t="0" r="1905" b="0"/>
            <wp:docPr id="1" name="Picture 1" descr="C:\Users\ionela.began\Desktop\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onela.began\Desktop\stemaCD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4" cy="11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98" w:type="dxa"/>
        <w:jc w:val="center"/>
        <w:tblLayout w:type="fixed"/>
        <w:tblLook w:val="0000" w:firstRow="0" w:lastRow="0" w:firstColumn="0" w:lastColumn="0" w:noHBand="0" w:noVBand="0"/>
      </w:tblPr>
      <w:tblGrid>
        <w:gridCol w:w="4470"/>
        <w:gridCol w:w="1490"/>
        <w:gridCol w:w="3438"/>
      </w:tblGrid>
      <w:tr w:rsidR="007F01BE" w:rsidRPr="00826F61" w:rsidTr="00B11995">
        <w:trPr>
          <w:trHeight w:val="687"/>
          <w:jc w:val="center"/>
        </w:trPr>
        <w:tc>
          <w:tcPr>
            <w:tcW w:w="4470" w:type="dxa"/>
          </w:tcPr>
          <w:p w:rsidR="007F01BE" w:rsidRPr="00826F61" w:rsidRDefault="007F01BE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Comisia pentru agricultură, silvicultură, industrie alimentară şi servicii  specifice</w:t>
            </w:r>
          </w:p>
        </w:tc>
        <w:tc>
          <w:tcPr>
            <w:tcW w:w="1490" w:type="dxa"/>
          </w:tcPr>
          <w:p w:rsidR="007F01BE" w:rsidRPr="00826F61" w:rsidRDefault="007F01BE" w:rsidP="0042383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:rsidR="007F01BE" w:rsidRPr="00826F61" w:rsidRDefault="008A7C55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Bucureşti,18</w:t>
            </w:r>
            <w:r w:rsidR="00D95F77" w:rsidRPr="00826F61">
              <w:rPr>
                <w:rFonts w:cs="Times New Roman"/>
                <w:i/>
                <w:sz w:val="24"/>
                <w:szCs w:val="24"/>
              </w:rPr>
              <w:t>.</w:t>
            </w:r>
            <w:r>
              <w:rPr>
                <w:rFonts w:cs="Times New Roman"/>
                <w:i/>
                <w:sz w:val="24"/>
                <w:szCs w:val="24"/>
              </w:rPr>
              <w:t>10</w:t>
            </w:r>
            <w:r w:rsidR="009B59BE">
              <w:rPr>
                <w:rFonts w:cs="Times New Roman"/>
                <w:i/>
                <w:sz w:val="24"/>
                <w:szCs w:val="24"/>
              </w:rPr>
              <w:t>.2022</w:t>
            </w:r>
          </w:p>
          <w:p w:rsidR="007F01BE" w:rsidRPr="00826F61" w:rsidRDefault="00911C86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Nr. 4c-5</w:t>
            </w:r>
            <w:r w:rsidR="007F01BE" w:rsidRPr="00826F61">
              <w:rPr>
                <w:rFonts w:cs="Times New Roman"/>
                <w:i/>
                <w:sz w:val="24"/>
                <w:szCs w:val="24"/>
              </w:rPr>
              <w:t>/</w:t>
            </w:r>
            <w:r w:rsidR="000209C3">
              <w:rPr>
                <w:rFonts w:cs="Times New Roman"/>
                <w:i/>
                <w:sz w:val="24"/>
                <w:szCs w:val="24"/>
              </w:rPr>
              <w:t>585</w:t>
            </w:r>
          </w:p>
        </w:tc>
      </w:tr>
    </w:tbl>
    <w:p w:rsidR="009C1775" w:rsidRDefault="009C1775" w:rsidP="00EA6099"/>
    <w:p w:rsidR="00EA6099" w:rsidRPr="000A48E2" w:rsidRDefault="00EA6099" w:rsidP="00EA6099">
      <w:pPr>
        <w:rPr>
          <w:rFonts w:cs="Times New Roman"/>
          <w:sz w:val="24"/>
          <w:szCs w:val="24"/>
        </w:rPr>
      </w:pPr>
      <w:r w:rsidRPr="00F56274">
        <w:rPr>
          <w:sz w:val="24"/>
          <w:szCs w:val="24"/>
        </w:rPr>
        <w:t xml:space="preserve">Către,  </w:t>
      </w:r>
    </w:p>
    <w:p w:rsidR="009B59BE" w:rsidRPr="009C1775" w:rsidRDefault="009B59BE" w:rsidP="00EA6099">
      <w:pPr>
        <w:rPr>
          <w:i/>
          <w:sz w:val="24"/>
          <w:szCs w:val="24"/>
        </w:rPr>
      </w:pPr>
      <w:r>
        <w:rPr>
          <w:i/>
        </w:rPr>
        <w:t xml:space="preserve">         </w:t>
      </w:r>
      <w:r w:rsidRPr="009C1775">
        <w:rPr>
          <w:i/>
          <w:sz w:val="24"/>
          <w:szCs w:val="24"/>
        </w:rPr>
        <w:t>Comisi</w:t>
      </w:r>
      <w:r w:rsidR="008A7C55">
        <w:rPr>
          <w:i/>
          <w:sz w:val="24"/>
          <w:szCs w:val="24"/>
        </w:rPr>
        <w:t>a pentru buget, finanțe și bănci</w:t>
      </w:r>
    </w:p>
    <w:p w:rsidR="00EA6099" w:rsidRPr="009C1775" w:rsidRDefault="009C1775" w:rsidP="007C6320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="008A7C55">
        <w:rPr>
          <w:i/>
          <w:sz w:val="24"/>
          <w:szCs w:val="24"/>
        </w:rPr>
        <w:t>Comisia pentru politică economică, reformă și privatizare</w:t>
      </w:r>
    </w:p>
    <w:p w:rsidR="009C1775" w:rsidRPr="00D244E5" w:rsidRDefault="009C1775" w:rsidP="00D244E5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  <w:r w:rsidR="008A7C55">
        <w:rPr>
          <w:i/>
          <w:sz w:val="24"/>
          <w:szCs w:val="24"/>
        </w:rPr>
        <w:t xml:space="preserve"> </w:t>
      </w:r>
    </w:p>
    <w:p w:rsidR="00D244E5" w:rsidRPr="00D244E5" w:rsidRDefault="00EA6099" w:rsidP="00D244E5">
      <w:pPr>
        <w:pStyle w:val="Heading1"/>
        <w:jc w:val="center"/>
        <w:rPr>
          <w:sz w:val="26"/>
          <w:szCs w:val="26"/>
        </w:rPr>
      </w:pPr>
      <w:r w:rsidRPr="00D244E5">
        <w:rPr>
          <w:sz w:val="26"/>
          <w:szCs w:val="26"/>
        </w:rPr>
        <w:t>AVIZ</w:t>
      </w:r>
    </w:p>
    <w:p w:rsidR="009C1775" w:rsidRPr="00D244E5" w:rsidRDefault="008A7C55" w:rsidP="00D244E5">
      <w:pPr>
        <w:pStyle w:val="Heading1"/>
        <w:jc w:val="center"/>
        <w:rPr>
          <w:sz w:val="28"/>
          <w:szCs w:val="28"/>
        </w:rPr>
      </w:pPr>
      <w:r w:rsidRPr="00D244E5">
        <w:rPr>
          <w:sz w:val="26"/>
          <w:szCs w:val="26"/>
        </w:rPr>
        <w:t>A</w:t>
      </w:r>
      <w:r w:rsidR="000A48E2" w:rsidRPr="00D244E5">
        <w:rPr>
          <w:sz w:val="26"/>
          <w:szCs w:val="26"/>
        </w:rPr>
        <w:t>su</w:t>
      </w:r>
      <w:r>
        <w:rPr>
          <w:sz w:val="26"/>
          <w:szCs w:val="26"/>
        </w:rPr>
        <w:t xml:space="preserve">pra proiectului de Lege pentru aprobarea Ordonanței de urgență a Guvernului nr. 90/2022 privind acordarea unor facilități pentru creditele acordate de bănci și instituții financiare nebancare anumitor categorii de debitori </w:t>
      </w:r>
    </w:p>
    <w:p w:rsidR="00EA6099" w:rsidRPr="00370405" w:rsidRDefault="00A92579" w:rsidP="007A7EB6">
      <w:pPr>
        <w:jc w:val="both"/>
      </w:pPr>
      <w:r w:rsidRPr="00D244E5">
        <w:rPr>
          <w:sz w:val="24"/>
          <w:szCs w:val="24"/>
        </w:rPr>
        <w:t xml:space="preserve">  </w:t>
      </w:r>
      <w:r w:rsidR="00F56274" w:rsidRPr="00D244E5">
        <w:rPr>
          <w:sz w:val="24"/>
          <w:szCs w:val="24"/>
        </w:rPr>
        <w:t xml:space="preserve"> </w:t>
      </w:r>
      <w:r w:rsidRPr="00D244E5">
        <w:rPr>
          <w:sz w:val="24"/>
          <w:szCs w:val="24"/>
        </w:rPr>
        <w:t xml:space="preserve"> </w:t>
      </w:r>
      <w:r w:rsidR="00EA6099" w:rsidRPr="00370405">
        <w:t>În co</w:t>
      </w:r>
      <w:r w:rsidR="000F3B28" w:rsidRPr="00370405">
        <w:t>n</w:t>
      </w:r>
      <w:r w:rsidR="00B053F1" w:rsidRPr="00370405">
        <w:t xml:space="preserve">formitate cu prevederile art.95 </w:t>
      </w:r>
      <w:r w:rsidR="008A7C55" w:rsidRPr="00370405">
        <w:t xml:space="preserve">și 117 alin. (3) </w:t>
      </w:r>
      <w:r w:rsidR="00EA6099" w:rsidRPr="00370405">
        <w:t>din Reg</w:t>
      </w:r>
      <w:r w:rsidR="00E6692B" w:rsidRPr="00370405">
        <w:t xml:space="preserve">ulamentul Camerei Deputaţilor, Comisia pentru agricultură, </w:t>
      </w:r>
      <w:r w:rsidR="00EA6099" w:rsidRPr="00370405">
        <w:t>silvic</w:t>
      </w:r>
      <w:r w:rsidR="00E6692B" w:rsidRPr="00370405">
        <w:t xml:space="preserve">ultură, industrie alimentară şi </w:t>
      </w:r>
      <w:r w:rsidR="000A48E2" w:rsidRPr="00370405">
        <w:t>servicii specifice</w:t>
      </w:r>
      <w:r w:rsidR="00B053F1" w:rsidRPr="00370405">
        <w:t xml:space="preserve">, </w:t>
      </w:r>
      <w:r w:rsidR="00D244E5" w:rsidRPr="00370405">
        <w:t xml:space="preserve"> a fost sesizată</w:t>
      </w:r>
      <w:r w:rsidR="008A7C55" w:rsidRPr="00370405">
        <w:t xml:space="preserve"> spre avizare , în procedură de urgență, </w:t>
      </w:r>
      <w:r w:rsidR="00B053F1" w:rsidRPr="00370405">
        <w:t>cu</w:t>
      </w:r>
      <w:r w:rsidR="008A7C55" w:rsidRPr="00370405">
        <w:t xml:space="preserve"> </w:t>
      </w:r>
      <w:r w:rsidR="008A7C55" w:rsidRPr="00370405">
        <w:rPr>
          <w:b/>
          <w:i/>
        </w:rPr>
        <w:t>proiectul de Lege pentru aprobarea Ordonanței de urgență a Guvernului</w:t>
      </w:r>
      <w:r w:rsidR="00B53831" w:rsidRPr="00370405">
        <w:rPr>
          <w:b/>
          <w:i/>
        </w:rPr>
        <w:t xml:space="preserve"> </w:t>
      </w:r>
      <w:r w:rsidR="008A7C55" w:rsidRPr="00370405">
        <w:rPr>
          <w:b/>
          <w:i/>
        </w:rPr>
        <w:t>nr. 90/2022 privind acordarea unor facilități pentru creditele acordate de bănci și instituții financiare nebancare anumitor categorii de debitori</w:t>
      </w:r>
      <w:r w:rsidR="008A7C55" w:rsidRPr="00370405">
        <w:rPr>
          <w:i/>
        </w:rPr>
        <w:t xml:space="preserve"> </w:t>
      </w:r>
      <w:r w:rsidR="00E6692B" w:rsidRPr="00370405">
        <w:t xml:space="preserve">transmis </w:t>
      </w:r>
      <w:r w:rsidR="00EA6099" w:rsidRPr="00370405">
        <w:t xml:space="preserve">cu adresa nr. </w:t>
      </w:r>
      <w:r w:rsidR="008A7C55" w:rsidRPr="00370405">
        <w:rPr>
          <w:b/>
        </w:rPr>
        <w:t>Plx. 503</w:t>
      </w:r>
      <w:r w:rsidR="002A2732" w:rsidRPr="00370405">
        <w:rPr>
          <w:b/>
        </w:rPr>
        <w:t xml:space="preserve"> </w:t>
      </w:r>
      <w:r w:rsidRPr="00370405">
        <w:rPr>
          <w:b/>
        </w:rPr>
        <w:t xml:space="preserve">din </w:t>
      </w:r>
      <w:r w:rsidR="008A7C55" w:rsidRPr="00370405">
        <w:rPr>
          <w:b/>
        </w:rPr>
        <w:t>26 septembrie 2022</w:t>
      </w:r>
      <w:r w:rsidR="002A2732" w:rsidRPr="00370405">
        <w:rPr>
          <w:b/>
        </w:rPr>
        <w:t xml:space="preserve"> </w:t>
      </w:r>
      <w:r w:rsidR="00EA6099" w:rsidRPr="00370405">
        <w:t>şi înregistrat</w:t>
      </w:r>
      <w:r w:rsidR="00E6692B" w:rsidRPr="00370405">
        <w:t xml:space="preserve"> sub </w:t>
      </w:r>
      <w:r w:rsidR="002A2732" w:rsidRPr="00370405">
        <w:rPr>
          <w:b/>
        </w:rPr>
        <w:t>nr.4c-5/</w:t>
      </w:r>
      <w:r w:rsidR="008A7C55" w:rsidRPr="00370405">
        <w:rPr>
          <w:b/>
        </w:rPr>
        <w:t>527/27.09</w:t>
      </w:r>
      <w:r w:rsidR="00EA6099" w:rsidRPr="00370405">
        <w:rPr>
          <w:b/>
        </w:rPr>
        <w:t>.202</w:t>
      </w:r>
      <w:r w:rsidR="008A7C55" w:rsidRPr="00370405">
        <w:rPr>
          <w:b/>
        </w:rPr>
        <w:t>2</w:t>
      </w:r>
      <w:r w:rsidR="00EA6099" w:rsidRPr="00370405">
        <w:rPr>
          <w:b/>
        </w:rPr>
        <w:t>.</w:t>
      </w:r>
    </w:p>
    <w:p w:rsidR="00EA6099" w:rsidRPr="00370405" w:rsidRDefault="00A92579" w:rsidP="007A7EB6">
      <w:pPr>
        <w:pStyle w:val="BodyText"/>
        <w:spacing w:after="0"/>
        <w:jc w:val="both"/>
      </w:pPr>
      <w:r w:rsidRPr="00370405">
        <w:t xml:space="preserve">   </w:t>
      </w:r>
      <w:r w:rsidR="00F56274" w:rsidRPr="00370405">
        <w:t xml:space="preserve"> </w:t>
      </w:r>
      <w:r w:rsidR="00EA6099" w:rsidRPr="00370405">
        <w:t xml:space="preserve">Potrivit prevederilor art.75 </w:t>
      </w:r>
      <w:r w:rsidR="0054516D" w:rsidRPr="00370405">
        <w:t xml:space="preserve">alin. (1) și (3) </w:t>
      </w:r>
      <w:r w:rsidR="00EA6099" w:rsidRPr="00370405">
        <w:t xml:space="preserve">din Constituţia României, republicată, şi ale </w:t>
      </w:r>
      <w:r w:rsidR="000F3B28" w:rsidRPr="00370405">
        <w:rPr>
          <w:b/>
        </w:rPr>
        <w:t>art.92</w:t>
      </w:r>
      <w:r w:rsidR="0054516D" w:rsidRPr="00370405">
        <w:rPr>
          <w:b/>
        </w:rPr>
        <w:t xml:space="preserve"> alin.(9) pct.1</w:t>
      </w:r>
      <w:r w:rsidR="00EA6099" w:rsidRPr="00370405">
        <w:rPr>
          <w:b/>
        </w:rPr>
        <w:t xml:space="preserve"> din Regulamentul Camerei Deputaţilor</w:t>
      </w:r>
      <w:r w:rsidRPr="00370405">
        <w:t xml:space="preserve">, </w:t>
      </w:r>
      <w:r w:rsidR="00EA6099" w:rsidRPr="00370405">
        <w:t xml:space="preserve">Camera Deputaţilor este </w:t>
      </w:r>
      <w:r w:rsidR="00EA6099" w:rsidRPr="00370405">
        <w:rPr>
          <w:b/>
        </w:rPr>
        <w:t>Cameră decizională</w:t>
      </w:r>
      <w:r w:rsidR="00EA6099" w:rsidRPr="00370405">
        <w:t>.</w:t>
      </w:r>
    </w:p>
    <w:p w:rsidR="00163E1D" w:rsidRPr="00370405" w:rsidRDefault="00163E1D" w:rsidP="007A7EB6">
      <w:pPr>
        <w:pStyle w:val="BodyText"/>
        <w:spacing w:after="0"/>
        <w:jc w:val="both"/>
        <w:rPr>
          <w:b/>
        </w:rPr>
      </w:pPr>
      <w:r w:rsidRPr="00370405">
        <w:t xml:space="preserve">    </w:t>
      </w:r>
      <w:r w:rsidR="00B53831" w:rsidRPr="00370405">
        <w:rPr>
          <w:rFonts w:cs="Times New Roman"/>
        </w:rPr>
        <w:t>Proiectul de lege</w:t>
      </w:r>
      <w:r w:rsidRPr="00370405">
        <w:rPr>
          <w:rFonts w:cs="Times New Roman"/>
        </w:rPr>
        <w:t xml:space="preserve"> a fost </w:t>
      </w:r>
      <w:r w:rsidR="00B53831" w:rsidRPr="00370405">
        <w:rPr>
          <w:rFonts w:cs="Times New Roman"/>
          <w:b/>
        </w:rPr>
        <w:t>adoptat</w:t>
      </w:r>
      <w:r w:rsidRPr="00370405">
        <w:rPr>
          <w:rFonts w:cs="Times New Roman"/>
          <w:b/>
        </w:rPr>
        <w:t xml:space="preserve"> de Senat,</w:t>
      </w:r>
      <w:r w:rsidRPr="00370405">
        <w:rPr>
          <w:rFonts w:cs="Times New Roman"/>
        </w:rPr>
        <w:t xml:space="preserve"> în şedinţa din </w:t>
      </w:r>
      <w:r w:rsidR="0025609A" w:rsidRPr="00370405">
        <w:rPr>
          <w:rFonts w:cs="Times New Roman"/>
        </w:rPr>
        <w:t>1</w:t>
      </w:r>
      <w:r w:rsidR="00B53831" w:rsidRPr="00370405">
        <w:rPr>
          <w:rFonts w:cs="Times New Roman"/>
          <w:b/>
        </w:rPr>
        <w:t>9 sept</w:t>
      </w:r>
      <w:r w:rsidR="0025609A" w:rsidRPr="00370405">
        <w:rPr>
          <w:rFonts w:cs="Times New Roman"/>
          <w:b/>
        </w:rPr>
        <w:t>embr</w:t>
      </w:r>
      <w:r w:rsidR="007C6320" w:rsidRPr="00370405">
        <w:rPr>
          <w:rFonts w:cs="Times New Roman"/>
          <w:b/>
        </w:rPr>
        <w:t>ie</w:t>
      </w:r>
      <w:r w:rsidR="00B53831" w:rsidRPr="00370405">
        <w:rPr>
          <w:rFonts w:cs="Times New Roman"/>
          <w:b/>
        </w:rPr>
        <w:t xml:space="preserve"> 2022</w:t>
      </w:r>
      <w:r w:rsidRPr="00370405">
        <w:rPr>
          <w:rFonts w:cs="Times New Roman"/>
          <w:b/>
        </w:rPr>
        <w:t>.</w:t>
      </w:r>
    </w:p>
    <w:p w:rsidR="00EA6099" w:rsidRPr="00370405" w:rsidRDefault="00F56274" w:rsidP="007A7EB6">
      <w:pPr>
        <w:pStyle w:val="BodyText"/>
        <w:spacing w:after="0"/>
        <w:jc w:val="both"/>
      </w:pPr>
      <w:r w:rsidRPr="00370405">
        <w:rPr>
          <w:b/>
        </w:rPr>
        <w:t xml:space="preserve">    </w:t>
      </w:r>
      <w:r w:rsidR="00EA6099" w:rsidRPr="00370405">
        <w:rPr>
          <w:b/>
        </w:rPr>
        <w:t>Consiliul Legislativ</w:t>
      </w:r>
      <w:r w:rsidR="007C6320" w:rsidRPr="00370405">
        <w:t>, cu</w:t>
      </w:r>
      <w:r w:rsidR="00435FFA" w:rsidRPr="00370405">
        <w:t xml:space="preserve"> avizul nr.</w:t>
      </w:r>
      <w:r w:rsidR="00B53831" w:rsidRPr="00370405">
        <w:t>732/27.06.2022</w:t>
      </w:r>
      <w:r w:rsidR="00EA6099" w:rsidRPr="00370405">
        <w:t xml:space="preserve">, </w:t>
      </w:r>
      <w:r w:rsidR="002A2732" w:rsidRPr="00370405">
        <w:rPr>
          <w:b/>
        </w:rPr>
        <w:t xml:space="preserve">a avizat favorabil </w:t>
      </w:r>
      <w:r w:rsidR="0025609A" w:rsidRPr="00370405">
        <w:t xml:space="preserve">actul normativ </w:t>
      </w:r>
      <w:r w:rsidR="00EA6099" w:rsidRPr="00370405">
        <w:t>sus menţionat.</w:t>
      </w:r>
    </w:p>
    <w:p w:rsidR="007A7EB6" w:rsidRPr="00370405" w:rsidRDefault="00A92579" w:rsidP="007A7EB6">
      <w:pPr>
        <w:pStyle w:val="BodyText"/>
        <w:spacing w:after="0"/>
        <w:jc w:val="both"/>
      </w:pPr>
      <w:r w:rsidRPr="00370405">
        <w:rPr>
          <w:b/>
        </w:rPr>
        <w:t xml:space="preserve">   </w:t>
      </w:r>
      <w:r w:rsidR="00F56274" w:rsidRPr="00370405">
        <w:rPr>
          <w:b/>
        </w:rPr>
        <w:t xml:space="preserve"> </w:t>
      </w:r>
      <w:r w:rsidR="00CB56B4" w:rsidRPr="00370405">
        <w:rPr>
          <w:b/>
        </w:rPr>
        <w:t>Consiliul Economic ș</w:t>
      </w:r>
      <w:r w:rsidR="00EA6099" w:rsidRPr="00370405">
        <w:rPr>
          <w:b/>
        </w:rPr>
        <w:t xml:space="preserve">i Social, </w:t>
      </w:r>
      <w:r w:rsidR="00B53831" w:rsidRPr="00370405">
        <w:t>cu avizul nr.3891/27.06.2022</w:t>
      </w:r>
      <w:r w:rsidR="00EA6099" w:rsidRPr="00370405">
        <w:t xml:space="preserve">, </w:t>
      </w:r>
      <w:r w:rsidR="007C6320" w:rsidRPr="00370405">
        <w:rPr>
          <w:b/>
        </w:rPr>
        <w:t xml:space="preserve">a avizat </w:t>
      </w:r>
      <w:r w:rsidR="00EA6099" w:rsidRPr="00370405">
        <w:rPr>
          <w:b/>
        </w:rPr>
        <w:t>favorabil</w:t>
      </w:r>
      <w:r w:rsidR="00CD0F71" w:rsidRPr="00370405">
        <w:t xml:space="preserve"> p</w:t>
      </w:r>
      <w:r w:rsidR="0025609A" w:rsidRPr="00370405">
        <w:t>ropunerea legislativă sus menționată</w:t>
      </w:r>
      <w:r w:rsidR="00EA6099" w:rsidRPr="00370405">
        <w:t>.</w:t>
      </w:r>
    </w:p>
    <w:p w:rsidR="009C1775" w:rsidRPr="00370405" w:rsidRDefault="00850946" w:rsidP="007A7EB6">
      <w:pPr>
        <w:pStyle w:val="BodyText"/>
        <w:jc w:val="both"/>
      </w:pPr>
      <w:r w:rsidRPr="00370405">
        <w:rPr>
          <w:b/>
        </w:rPr>
        <w:t xml:space="preserve">    </w:t>
      </w:r>
      <w:r w:rsidR="00435FFA" w:rsidRPr="00370405">
        <w:t>Potrivit prevederilor art.62</w:t>
      </w:r>
      <w:r w:rsidR="00EA6099" w:rsidRPr="00370405">
        <w:t xml:space="preserve"> din Regulamentul Camerei Deputaţilor, Comisia a dezbătut</w:t>
      </w:r>
      <w:r w:rsidR="00CD0F71" w:rsidRPr="00370405">
        <w:t xml:space="preserve"> </w:t>
      </w:r>
      <w:r w:rsidR="0025609A" w:rsidRPr="00370405">
        <w:t xml:space="preserve">propunerea legislativă </w:t>
      </w:r>
      <w:r w:rsidR="00565945" w:rsidRPr="00370405">
        <w:t>supus</w:t>
      </w:r>
      <w:r w:rsidR="0025609A" w:rsidRPr="00370405">
        <w:t>ă</w:t>
      </w:r>
      <w:r w:rsidR="00565945" w:rsidRPr="00370405">
        <w:t xml:space="preserve"> avizării</w:t>
      </w:r>
      <w:r w:rsidR="00565945" w:rsidRPr="00370405">
        <w:rPr>
          <w:b/>
          <w:i/>
        </w:rPr>
        <w:t xml:space="preserve"> </w:t>
      </w:r>
      <w:r w:rsidR="002A2732" w:rsidRPr="00370405">
        <w:t>î</w:t>
      </w:r>
      <w:r w:rsidR="0054516D" w:rsidRPr="00370405">
        <w:t xml:space="preserve">n şedinţa din </w:t>
      </w:r>
      <w:r w:rsidR="00B53831" w:rsidRPr="00370405">
        <w:rPr>
          <w:b/>
        </w:rPr>
        <w:t>18 octombrie</w:t>
      </w:r>
      <w:r w:rsidR="0054516D" w:rsidRPr="00370405">
        <w:rPr>
          <w:b/>
        </w:rPr>
        <w:t xml:space="preserve"> 202</w:t>
      </w:r>
      <w:r w:rsidR="00163E1D" w:rsidRPr="00370405">
        <w:rPr>
          <w:b/>
        </w:rPr>
        <w:t>2</w:t>
      </w:r>
      <w:r w:rsidR="007A7EB6" w:rsidRPr="00370405">
        <w:t>.</w:t>
      </w:r>
      <w:r w:rsidR="00A92579" w:rsidRPr="00370405">
        <w:t xml:space="preserve">  </w:t>
      </w:r>
    </w:p>
    <w:p w:rsidR="00EA6099" w:rsidRPr="00370405" w:rsidRDefault="00F56274" w:rsidP="007A7EB6">
      <w:pPr>
        <w:pStyle w:val="BodyText"/>
        <w:jc w:val="both"/>
        <w:rPr>
          <w:rFonts w:cs="Times New Roman"/>
        </w:rPr>
      </w:pPr>
      <w:r w:rsidRPr="00370405">
        <w:t xml:space="preserve"> </w:t>
      </w:r>
      <w:r w:rsidR="00D244E5" w:rsidRPr="00370405">
        <w:t xml:space="preserve">   </w:t>
      </w:r>
      <w:r w:rsidRPr="00370405">
        <w:t>În urma dezbaterilor, membrii C</w:t>
      </w:r>
      <w:r w:rsidR="00850946" w:rsidRPr="00370405">
        <w:t xml:space="preserve">omisiei au hotărât, </w:t>
      </w:r>
      <w:r w:rsidR="00850946" w:rsidRPr="00370405">
        <w:rPr>
          <w:b/>
        </w:rPr>
        <w:t>cu majoritate</w:t>
      </w:r>
      <w:r w:rsidR="00B53831" w:rsidRPr="00370405">
        <w:rPr>
          <w:b/>
        </w:rPr>
        <w:t xml:space="preserve"> de voturi  (înregistrându-se 2 abțineri)</w:t>
      </w:r>
      <w:r w:rsidR="002A2732" w:rsidRPr="00370405">
        <w:rPr>
          <w:b/>
        </w:rPr>
        <w:t>, avizarea favorabil</w:t>
      </w:r>
      <w:r w:rsidRPr="00370405">
        <w:rPr>
          <w:b/>
        </w:rPr>
        <w:t xml:space="preserve">ă </w:t>
      </w:r>
      <w:r w:rsidR="00811C17" w:rsidRPr="00370405">
        <w:t xml:space="preserve">a </w:t>
      </w:r>
      <w:r w:rsidR="00B53831" w:rsidRPr="00370405">
        <w:t>proiectului de Lege pentru aprobarea Ordonanței de urgență a Guvernului nr. 90/2022 privind acordarea unor facilități pentru creditele acordate de bănci și instituții financiare nebancare anumitor categorii de debitori</w:t>
      </w:r>
      <w:r w:rsidR="00370405">
        <w:t>.</w:t>
      </w:r>
      <w:r w:rsidR="00163E1D" w:rsidRPr="00370405">
        <w:t xml:space="preserve"> </w:t>
      </w:r>
    </w:p>
    <w:p w:rsidR="00F56274" w:rsidRPr="00370405" w:rsidRDefault="00A92579" w:rsidP="009C1775">
      <w:pPr>
        <w:pStyle w:val="BodyText"/>
        <w:spacing w:after="0"/>
        <w:jc w:val="both"/>
      </w:pPr>
      <w:r w:rsidRPr="00370405">
        <w:t xml:space="preserve">   </w:t>
      </w:r>
      <w:r w:rsidR="00F56274" w:rsidRPr="00370405">
        <w:t xml:space="preserve"> </w:t>
      </w:r>
      <w:r w:rsidR="00EA6099" w:rsidRPr="00370405">
        <w:t xml:space="preserve">În raport cu obiectul şi conţinutul său, proiectul de lege face parte din categoria </w:t>
      </w:r>
      <w:r w:rsidR="00F56274" w:rsidRPr="00370405">
        <w:rPr>
          <w:b/>
        </w:rPr>
        <w:t>legilor ordinare</w:t>
      </w:r>
      <w:r w:rsidR="00EA6099" w:rsidRPr="00370405">
        <w:t>.</w:t>
      </w:r>
    </w:p>
    <w:p w:rsidR="009C1775" w:rsidRPr="00D244E5" w:rsidRDefault="009C1775" w:rsidP="009C1775">
      <w:pPr>
        <w:pStyle w:val="BodyText"/>
        <w:spacing w:after="0"/>
        <w:jc w:val="both"/>
        <w:rPr>
          <w:sz w:val="24"/>
          <w:szCs w:val="24"/>
        </w:rPr>
      </w:pPr>
    </w:p>
    <w:p w:rsidR="002356EC" w:rsidRPr="00826F61" w:rsidRDefault="00D244E5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</w:t>
      </w:r>
      <w:r w:rsidR="00B11995">
        <w:rPr>
          <w:rFonts w:cs="Times New Roman"/>
          <w:b/>
        </w:rPr>
        <w:tab/>
      </w:r>
      <w:r w:rsidR="00841B5E" w:rsidRPr="00826F61">
        <w:rPr>
          <w:rFonts w:cs="Times New Roman"/>
          <w:b/>
        </w:rPr>
        <w:t xml:space="preserve">PREŞEDINTE,         </w:t>
      </w:r>
      <w:r w:rsidR="00553579" w:rsidRPr="00826F61">
        <w:rPr>
          <w:rFonts w:cs="Times New Roman"/>
          <w:b/>
        </w:rPr>
        <w:t xml:space="preserve">                         </w:t>
      </w:r>
      <w:r w:rsidR="00553579" w:rsidRPr="00826F61">
        <w:rPr>
          <w:rFonts w:cs="Times New Roman"/>
          <w:b/>
        </w:rPr>
        <w:tab/>
      </w:r>
      <w:r w:rsidR="00553579" w:rsidRPr="00826F61">
        <w:rPr>
          <w:rFonts w:cs="Times New Roman"/>
          <w:b/>
        </w:rPr>
        <w:tab/>
        <w:t xml:space="preserve">   </w:t>
      </w:r>
      <w:r w:rsidR="002356EC" w:rsidRPr="00826F61">
        <w:rPr>
          <w:rFonts w:cs="Times New Roman"/>
          <w:b/>
        </w:rPr>
        <w:t>SECRETAR</w:t>
      </w:r>
      <w:r w:rsidR="00841B5E" w:rsidRPr="00826F61">
        <w:rPr>
          <w:rFonts w:cs="Times New Roman"/>
          <w:b/>
        </w:rPr>
        <w:t xml:space="preserve">  </w:t>
      </w:r>
    </w:p>
    <w:p w:rsidR="009C1775" w:rsidRPr="00D244E5" w:rsidRDefault="00841B5E" w:rsidP="00841B5E">
      <w:pPr>
        <w:rPr>
          <w:rFonts w:cs="Times New Roman"/>
          <w:b/>
          <w:sz w:val="4"/>
        </w:rPr>
      </w:pPr>
      <w:r w:rsidRPr="00826F61">
        <w:rPr>
          <w:rFonts w:cs="Times New Roman"/>
          <w:b/>
        </w:rPr>
        <w:t xml:space="preserve">       </w:t>
      </w:r>
      <w:r w:rsidR="002356EC" w:rsidRPr="00826F61">
        <w:rPr>
          <w:rFonts w:cs="Times New Roman"/>
          <w:b/>
        </w:rPr>
        <w:t xml:space="preserve">            </w:t>
      </w:r>
      <w:r w:rsidR="00565945">
        <w:rPr>
          <w:rFonts w:cs="Times New Roman"/>
          <w:b/>
        </w:rPr>
        <w:t xml:space="preserve"> Florin-Ionuț BARBU</w:t>
      </w:r>
      <w:r w:rsidRPr="00826F61">
        <w:rPr>
          <w:rFonts w:cs="Times New Roman"/>
          <w:b/>
        </w:rPr>
        <w:tab/>
      </w:r>
      <w:r w:rsidR="00D95F77" w:rsidRPr="00826F61">
        <w:rPr>
          <w:rFonts w:cs="Times New Roman"/>
          <w:b/>
        </w:rPr>
        <w:t xml:space="preserve">        </w:t>
      </w:r>
      <w:r w:rsidR="00553579" w:rsidRPr="00826F61">
        <w:rPr>
          <w:rFonts w:cs="Times New Roman"/>
          <w:b/>
        </w:rPr>
        <w:t xml:space="preserve">  </w:t>
      </w:r>
      <w:r w:rsidR="00D95F77" w:rsidRPr="00826F61">
        <w:rPr>
          <w:rFonts w:cs="Times New Roman"/>
          <w:b/>
        </w:rPr>
        <w:t xml:space="preserve">                </w:t>
      </w:r>
      <w:r w:rsidR="002356EC" w:rsidRPr="00826F61">
        <w:rPr>
          <w:rFonts w:cs="Times New Roman"/>
          <w:b/>
        </w:rPr>
        <w:t xml:space="preserve">       </w:t>
      </w:r>
      <w:r w:rsidR="00B11995">
        <w:rPr>
          <w:rFonts w:cs="Times New Roman"/>
          <w:b/>
        </w:rPr>
        <w:t>Constantin BÎRCĂ</w:t>
      </w:r>
      <w:r w:rsidR="00D95F77" w:rsidRPr="00826F61">
        <w:rPr>
          <w:rFonts w:cs="Times New Roman"/>
          <w:b/>
        </w:rPr>
        <w:t xml:space="preserve">                  </w:t>
      </w:r>
      <w:r w:rsidR="002356EC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  <w:t xml:space="preserve">         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 xml:space="preserve"> </w:t>
      </w:r>
    </w:p>
    <w:p w:rsidR="009C1775" w:rsidRDefault="009C1775" w:rsidP="00841B5E">
      <w:pPr>
        <w:rPr>
          <w:rFonts w:cs="Times New Roman"/>
          <w:b/>
        </w:rPr>
      </w:pPr>
    </w:p>
    <w:p w:rsidR="009C1775" w:rsidRDefault="009C1775" w:rsidP="00841B5E">
      <w:pPr>
        <w:rPr>
          <w:rFonts w:cs="Times New Roman"/>
          <w:b/>
        </w:rPr>
      </w:pPr>
    </w:p>
    <w:p w:rsidR="00370405" w:rsidRDefault="00370405" w:rsidP="00841B5E">
      <w:pPr>
        <w:rPr>
          <w:rFonts w:cs="Times New Roman"/>
          <w:b/>
        </w:rPr>
      </w:pPr>
    </w:p>
    <w:p w:rsidR="004F79E8" w:rsidRPr="009C1775" w:rsidRDefault="00FA50CA" w:rsidP="00B11995">
      <w:pPr>
        <w:tabs>
          <w:tab w:val="left" w:pos="142"/>
        </w:tabs>
        <w:rPr>
          <w:rFonts w:cs="Times New Roman"/>
          <w:i/>
          <w:sz w:val="20"/>
          <w:szCs w:val="20"/>
        </w:rPr>
      </w:pPr>
      <w:r w:rsidRPr="009C1775">
        <w:rPr>
          <w:rFonts w:cs="Times New Roman"/>
          <w:i/>
          <w:sz w:val="20"/>
          <w:szCs w:val="20"/>
        </w:rPr>
        <w:t xml:space="preserve">Consilier </w:t>
      </w:r>
      <w:r w:rsidR="004F79E8" w:rsidRPr="009C1775">
        <w:rPr>
          <w:rFonts w:cs="Times New Roman"/>
          <w:i/>
          <w:sz w:val="20"/>
          <w:szCs w:val="20"/>
        </w:rPr>
        <w:t xml:space="preserve"> parlamentar</w:t>
      </w:r>
      <w:r w:rsidR="004046C7" w:rsidRPr="009C1775">
        <w:rPr>
          <w:rFonts w:cs="Times New Roman"/>
          <w:i/>
          <w:sz w:val="20"/>
          <w:szCs w:val="20"/>
        </w:rPr>
        <w:t>,</w:t>
      </w:r>
      <w:r w:rsidRPr="009C1775">
        <w:rPr>
          <w:rFonts w:cs="Times New Roman"/>
          <w:i/>
          <w:sz w:val="20"/>
          <w:szCs w:val="20"/>
        </w:rPr>
        <w:t xml:space="preserve">  </w:t>
      </w:r>
      <w:r w:rsidR="00B11995" w:rsidRPr="009C1775">
        <w:rPr>
          <w:rFonts w:cs="Times New Roman"/>
          <w:i/>
          <w:sz w:val="20"/>
          <w:szCs w:val="20"/>
        </w:rPr>
        <w:t>Ionela Ghiveciu</w:t>
      </w:r>
      <w:r w:rsidRPr="009C1775">
        <w:rPr>
          <w:rFonts w:cs="Times New Roman"/>
          <w:i/>
          <w:sz w:val="20"/>
          <w:szCs w:val="20"/>
        </w:rPr>
        <w:t xml:space="preserve">                                                               </w:t>
      </w:r>
    </w:p>
    <w:sectPr w:rsidR="004F79E8" w:rsidRPr="009C1775" w:rsidSect="003F197F">
      <w:footerReference w:type="even" r:id="rId8"/>
      <w:footerReference w:type="default" r:id="rId9"/>
      <w:headerReference w:type="first" r:id="rId10"/>
      <w:type w:val="nextColumn"/>
      <w:pgSz w:w="11907" w:h="16840" w:code="9"/>
      <w:pgMar w:top="249" w:right="1275" w:bottom="425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E1D" w:rsidRDefault="00760E1D">
      <w:r>
        <w:separator/>
      </w:r>
    </w:p>
  </w:endnote>
  <w:endnote w:type="continuationSeparator" w:id="0">
    <w:p w:rsidR="00760E1D" w:rsidRDefault="0076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E1D" w:rsidRDefault="00760E1D">
      <w:r>
        <w:separator/>
      </w:r>
    </w:p>
  </w:footnote>
  <w:footnote w:type="continuationSeparator" w:id="0">
    <w:p w:rsidR="00760E1D" w:rsidRDefault="0076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C91"/>
    <w:rsid w:val="00005CD5"/>
    <w:rsid w:val="0001192A"/>
    <w:rsid w:val="00012E7B"/>
    <w:rsid w:val="00017993"/>
    <w:rsid w:val="000209C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575F2"/>
    <w:rsid w:val="00057A76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1545"/>
    <w:rsid w:val="000A1EEF"/>
    <w:rsid w:val="000A27E7"/>
    <w:rsid w:val="000A48E2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3B28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25C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3E1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877B3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11E"/>
    <w:rsid w:val="001B2A85"/>
    <w:rsid w:val="001B3F9F"/>
    <w:rsid w:val="001B44BB"/>
    <w:rsid w:val="001B4750"/>
    <w:rsid w:val="001B6BF0"/>
    <w:rsid w:val="001C06F5"/>
    <w:rsid w:val="001C36BB"/>
    <w:rsid w:val="001C3C5B"/>
    <w:rsid w:val="001C4269"/>
    <w:rsid w:val="001C4307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FCD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56EC"/>
    <w:rsid w:val="00236652"/>
    <w:rsid w:val="00237336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09A"/>
    <w:rsid w:val="00256D62"/>
    <w:rsid w:val="00256F26"/>
    <w:rsid w:val="00257DC7"/>
    <w:rsid w:val="00264587"/>
    <w:rsid w:val="00264666"/>
    <w:rsid w:val="002704AF"/>
    <w:rsid w:val="00271279"/>
    <w:rsid w:val="0027153F"/>
    <w:rsid w:val="002718E8"/>
    <w:rsid w:val="002767FC"/>
    <w:rsid w:val="002801EB"/>
    <w:rsid w:val="00282FD4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2732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682E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8FF"/>
    <w:rsid w:val="00304A68"/>
    <w:rsid w:val="0030525F"/>
    <w:rsid w:val="00306875"/>
    <w:rsid w:val="00306E10"/>
    <w:rsid w:val="003076C5"/>
    <w:rsid w:val="00307AEA"/>
    <w:rsid w:val="00307B0A"/>
    <w:rsid w:val="003118EF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5839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58DB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128E"/>
    <w:rsid w:val="00361D36"/>
    <w:rsid w:val="00362CA2"/>
    <w:rsid w:val="00363629"/>
    <w:rsid w:val="00364816"/>
    <w:rsid w:val="00364D49"/>
    <w:rsid w:val="00366EFD"/>
    <w:rsid w:val="00367182"/>
    <w:rsid w:val="00370405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666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197F"/>
    <w:rsid w:val="003F3868"/>
    <w:rsid w:val="003F4899"/>
    <w:rsid w:val="003F4E8A"/>
    <w:rsid w:val="003F6421"/>
    <w:rsid w:val="003F7E79"/>
    <w:rsid w:val="00402A4E"/>
    <w:rsid w:val="00403DED"/>
    <w:rsid w:val="00403E7B"/>
    <w:rsid w:val="00404128"/>
    <w:rsid w:val="004046C7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3F3C"/>
    <w:rsid w:val="00427023"/>
    <w:rsid w:val="004275AE"/>
    <w:rsid w:val="00431446"/>
    <w:rsid w:val="004314C4"/>
    <w:rsid w:val="0043271F"/>
    <w:rsid w:val="004334A5"/>
    <w:rsid w:val="0043368E"/>
    <w:rsid w:val="00434CA2"/>
    <w:rsid w:val="00435FFA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3791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516D"/>
    <w:rsid w:val="005466F5"/>
    <w:rsid w:val="005467A2"/>
    <w:rsid w:val="005501E9"/>
    <w:rsid w:val="00551DBA"/>
    <w:rsid w:val="00552265"/>
    <w:rsid w:val="0055278A"/>
    <w:rsid w:val="00552C1A"/>
    <w:rsid w:val="00553579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65945"/>
    <w:rsid w:val="00571551"/>
    <w:rsid w:val="00571C0C"/>
    <w:rsid w:val="00572DCA"/>
    <w:rsid w:val="00573DFF"/>
    <w:rsid w:val="00574F9E"/>
    <w:rsid w:val="00575C78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B7FD4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4684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3CED"/>
    <w:rsid w:val="00614711"/>
    <w:rsid w:val="00614FF6"/>
    <w:rsid w:val="00621DF7"/>
    <w:rsid w:val="006233CC"/>
    <w:rsid w:val="0062508B"/>
    <w:rsid w:val="00625E67"/>
    <w:rsid w:val="00626872"/>
    <w:rsid w:val="0062754F"/>
    <w:rsid w:val="00630412"/>
    <w:rsid w:val="00630982"/>
    <w:rsid w:val="00631BBD"/>
    <w:rsid w:val="00632EC0"/>
    <w:rsid w:val="00632F9E"/>
    <w:rsid w:val="00634529"/>
    <w:rsid w:val="00636910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2281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473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2C26"/>
    <w:rsid w:val="00723677"/>
    <w:rsid w:val="00723B6A"/>
    <w:rsid w:val="00730947"/>
    <w:rsid w:val="00732636"/>
    <w:rsid w:val="0073386B"/>
    <w:rsid w:val="007339B3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1D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0ED3"/>
    <w:rsid w:val="00781CC6"/>
    <w:rsid w:val="00782FFB"/>
    <w:rsid w:val="00783583"/>
    <w:rsid w:val="007839C1"/>
    <w:rsid w:val="00785C34"/>
    <w:rsid w:val="0079263F"/>
    <w:rsid w:val="00796893"/>
    <w:rsid w:val="007A0E29"/>
    <w:rsid w:val="007A2930"/>
    <w:rsid w:val="007A4938"/>
    <w:rsid w:val="007A4BF9"/>
    <w:rsid w:val="007A7EB6"/>
    <w:rsid w:val="007B16EA"/>
    <w:rsid w:val="007B2585"/>
    <w:rsid w:val="007B4C9D"/>
    <w:rsid w:val="007B54F3"/>
    <w:rsid w:val="007B758A"/>
    <w:rsid w:val="007C294D"/>
    <w:rsid w:val="007C3E2C"/>
    <w:rsid w:val="007C47F7"/>
    <w:rsid w:val="007C6320"/>
    <w:rsid w:val="007C69BC"/>
    <w:rsid w:val="007D0E47"/>
    <w:rsid w:val="007D25F5"/>
    <w:rsid w:val="007D3BFF"/>
    <w:rsid w:val="007D5087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5F5D"/>
    <w:rsid w:val="0080693B"/>
    <w:rsid w:val="00811C17"/>
    <w:rsid w:val="008126DA"/>
    <w:rsid w:val="008144BD"/>
    <w:rsid w:val="008153CC"/>
    <w:rsid w:val="0081590C"/>
    <w:rsid w:val="00816CDC"/>
    <w:rsid w:val="00816E0E"/>
    <w:rsid w:val="008172E3"/>
    <w:rsid w:val="0081734D"/>
    <w:rsid w:val="008230B2"/>
    <w:rsid w:val="00825462"/>
    <w:rsid w:val="00826CAF"/>
    <w:rsid w:val="00826DA9"/>
    <w:rsid w:val="00826F61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0946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2D5D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5B0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A7C55"/>
    <w:rsid w:val="008B0390"/>
    <w:rsid w:val="008B10D7"/>
    <w:rsid w:val="008B1FD5"/>
    <w:rsid w:val="008B22AD"/>
    <w:rsid w:val="008B28F5"/>
    <w:rsid w:val="008B32AD"/>
    <w:rsid w:val="008B4ABB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371D"/>
    <w:rsid w:val="008D41A4"/>
    <w:rsid w:val="008E1623"/>
    <w:rsid w:val="008E1D8F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1C86"/>
    <w:rsid w:val="00914864"/>
    <w:rsid w:val="00914D93"/>
    <w:rsid w:val="0091523E"/>
    <w:rsid w:val="00917864"/>
    <w:rsid w:val="00921038"/>
    <w:rsid w:val="00922570"/>
    <w:rsid w:val="00923754"/>
    <w:rsid w:val="00923782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45CA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9BE"/>
    <w:rsid w:val="009B5CEC"/>
    <w:rsid w:val="009B6345"/>
    <w:rsid w:val="009B65D4"/>
    <w:rsid w:val="009C1775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2167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5577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67DB5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85E77"/>
    <w:rsid w:val="00A9105E"/>
    <w:rsid w:val="00A92579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079E"/>
    <w:rsid w:val="00AC3027"/>
    <w:rsid w:val="00AC344C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3F1"/>
    <w:rsid w:val="00B05FDC"/>
    <w:rsid w:val="00B10BC6"/>
    <w:rsid w:val="00B10F6E"/>
    <w:rsid w:val="00B11664"/>
    <w:rsid w:val="00B11995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35DE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831"/>
    <w:rsid w:val="00B53F0B"/>
    <w:rsid w:val="00B56205"/>
    <w:rsid w:val="00B6007D"/>
    <w:rsid w:val="00B60C51"/>
    <w:rsid w:val="00B6193B"/>
    <w:rsid w:val="00B62643"/>
    <w:rsid w:val="00B62F4F"/>
    <w:rsid w:val="00B63782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B4F86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150A"/>
    <w:rsid w:val="00BE2767"/>
    <w:rsid w:val="00BE2A5A"/>
    <w:rsid w:val="00BE3FA6"/>
    <w:rsid w:val="00BE562C"/>
    <w:rsid w:val="00BE73A4"/>
    <w:rsid w:val="00BE7E2B"/>
    <w:rsid w:val="00BF055B"/>
    <w:rsid w:val="00BF2992"/>
    <w:rsid w:val="00BF5423"/>
    <w:rsid w:val="00BF7C56"/>
    <w:rsid w:val="00C0037E"/>
    <w:rsid w:val="00C01CCA"/>
    <w:rsid w:val="00C0277F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1D6F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1C96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3E81"/>
    <w:rsid w:val="00C8478F"/>
    <w:rsid w:val="00C8525E"/>
    <w:rsid w:val="00C875D5"/>
    <w:rsid w:val="00C8778A"/>
    <w:rsid w:val="00C87CAE"/>
    <w:rsid w:val="00C90E08"/>
    <w:rsid w:val="00C93562"/>
    <w:rsid w:val="00C941DC"/>
    <w:rsid w:val="00C950BD"/>
    <w:rsid w:val="00C97402"/>
    <w:rsid w:val="00C97C6D"/>
    <w:rsid w:val="00CA0457"/>
    <w:rsid w:val="00CA54B4"/>
    <w:rsid w:val="00CA6DE8"/>
    <w:rsid w:val="00CA7E98"/>
    <w:rsid w:val="00CB0DC4"/>
    <w:rsid w:val="00CB56B4"/>
    <w:rsid w:val="00CB5CE1"/>
    <w:rsid w:val="00CC5669"/>
    <w:rsid w:val="00CC7E21"/>
    <w:rsid w:val="00CD0F71"/>
    <w:rsid w:val="00CD468C"/>
    <w:rsid w:val="00CD4E33"/>
    <w:rsid w:val="00CD63C7"/>
    <w:rsid w:val="00CE121D"/>
    <w:rsid w:val="00CE252D"/>
    <w:rsid w:val="00CE27F0"/>
    <w:rsid w:val="00CE2DFF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44E5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4BE9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3AFB"/>
    <w:rsid w:val="00D7445E"/>
    <w:rsid w:val="00D76A49"/>
    <w:rsid w:val="00D773C9"/>
    <w:rsid w:val="00D839FD"/>
    <w:rsid w:val="00D8470A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9D7"/>
    <w:rsid w:val="00DC1E06"/>
    <w:rsid w:val="00DC470B"/>
    <w:rsid w:val="00DC7989"/>
    <w:rsid w:val="00DD3588"/>
    <w:rsid w:val="00DD394B"/>
    <w:rsid w:val="00DD40B0"/>
    <w:rsid w:val="00DD5BD4"/>
    <w:rsid w:val="00DD7084"/>
    <w:rsid w:val="00DD75FA"/>
    <w:rsid w:val="00DE0258"/>
    <w:rsid w:val="00DE0F93"/>
    <w:rsid w:val="00DE1BBA"/>
    <w:rsid w:val="00DE3379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017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27490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92B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15E2"/>
    <w:rsid w:val="00EA2347"/>
    <w:rsid w:val="00EA2777"/>
    <w:rsid w:val="00EA33EC"/>
    <w:rsid w:val="00EA4A42"/>
    <w:rsid w:val="00EA6099"/>
    <w:rsid w:val="00EA667B"/>
    <w:rsid w:val="00EB3D58"/>
    <w:rsid w:val="00EB522B"/>
    <w:rsid w:val="00EB5DC1"/>
    <w:rsid w:val="00EB60FA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274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09F9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2C8BB26-EFCD-484B-B525-90EC8710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ionela</dc:creator>
  <cp:keywords/>
  <dc:description/>
  <cp:lastModifiedBy>Ioana Gota</cp:lastModifiedBy>
  <cp:revision>2</cp:revision>
  <cp:lastPrinted>2022-10-18T08:14:00Z</cp:lastPrinted>
  <dcterms:created xsi:type="dcterms:W3CDTF">2022-10-19T09:17:00Z</dcterms:created>
  <dcterms:modified xsi:type="dcterms:W3CDTF">2022-10-19T09:17:00Z</dcterms:modified>
</cp:coreProperties>
</file>