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88F" w:rsidRPr="006933E5" w:rsidRDefault="00886D77" w:rsidP="00A9088F">
      <w:pPr>
        <w:pStyle w:val="Title"/>
        <w:tabs>
          <w:tab w:val="left" w:pos="180"/>
        </w:tabs>
        <w:ind w:left="180" w:hanging="180"/>
        <w:rPr>
          <w:sz w:val="28"/>
          <w:szCs w:val="28"/>
        </w:rPr>
      </w:pPr>
      <w:r w:rsidRPr="006933E5">
        <w:rPr>
          <w:noProof/>
          <w:lang w:val="en-US"/>
        </w:rPr>
        <w:drawing>
          <wp:inline distT="0" distB="0" distL="0" distR="0">
            <wp:extent cx="781050" cy="933450"/>
            <wp:effectExtent l="0" t="0" r="0" b="0"/>
            <wp:docPr id="1" name="Picture 1" descr="http://www.cdep.ro/img/stema/stemaC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dep.ro/img/stema/stemaCDEP.pn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88F" w:rsidRPr="006933E5" w:rsidRDefault="00A9088F" w:rsidP="00A9088F">
      <w:pPr>
        <w:pStyle w:val="Caption"/>
        <w:rPr>
          <w:sz w:val="28"/>
          <w:szCs w:val="28"/>
        </w:rPr>
      </w:pPr>
      <w:r w:rsidRPr="006933E5">
        <w:rPr>
          <w:sz w:val="28"/>
          <w:szCs w:val="28"/>
        </w:rPr>
        <w:t>PARLAMENTUL ROMÂNIEI</w:t>
      </w:r>
    </w:p>
    <w:p w:rsidR="00A9088F" w:rsidRDefault="00A9088F" w:rsidP="00A9088F">
      <w:pPr>
        <w:pStyle w:val="Heading1"/>
        <w:jc w:val="center"/>
        <w:rPr>
          <w:b/>
          <w:i w:val="0"/>
          <w:sz w:val="28"/>
          <w:szCs w:val="28"/>
        </w:rPr>
      </w:pPr>
      <w:r w:rsidRPr="006933E5">
        <w:rPr>
          <w:b/>
          <w:i w:val="0"/>
          <w:sz w:val="28"/>
          <w:szCs w:val="28"/>
        </w:rPr>
        <w:t>CAMERA DEPUTAŢILOR</w:t>
      </w:r>
    </w:p>
    <w:p w:rsidR="009B5D08" w:rsidRPr="009B5D08" w:rsidRDefault="009B5D08" w:rsidP="009B5D08"/>
    <w:p w:rsidR="00A9088F" w:rsidRPr="006933E5" w:rsidRDefault="00A9088F" w:rsidP="00A9088F"/>
    <w:tbl>
      <w:tblPr>
        <w:tblW w:w="10031" w:type="dxa"/>
        <w:tblLook w:val="01E0" w:firstRow="1" w:lastRow="1" w:firstColumn="1" w:lastColumn="1" w:noHBand="0" w:noVBand="0"/>
      </w:tblPr>
      <w:tblGrid>
        <w:gridCol w:w="5305"/>
        <w:gridCol w:w="4726"/>
      </w:tblGrid>
      <w:tr w:rsidR="00975CC4" w:rsidRPr="006933E5" w:rsidTr="009E09AF">
        <w:trPr>
          <w:trHeight w:val="749"/>
        </w:trPr>
        <w:tc>
          <w:tcPr>
            <w:tcW w:w="5305" w:type="dxa"/>
          </w:tcPr>
          <w:p w:rsidR="006F332F" w:rsidRPr="006933E5" w:rsidRDefault="006F332F" w:rsidP="006F332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Comisia pentru agricultură, silvicultură, industrie alimentară și servicii specifice</w:t>
            </w:r>
          </w:p>
          <w:p w:rsidR="009B5D08" w:rsidRPr="006933E5" w:rsidRDefault="009B5D08" w:rsidP="009B5D08">
            <w:pPr>
              <w:jc w:val="center"/>
              <w:rPr>
                <w:b/>
              </w:rPr>
            </w:pPr>
          </w:p>
        </w:tc>
        <w:tc>
          <w:tcPr>
            <w:tcW w:w="4726" w:type="dxa"/>
          </w:tcPr>
          <w:p w:rsidR="009B5D08" w:rsidRDefault="009B5D08" w:rsidP="006F332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București, </w:t>
            </w:r>
            <w:r w:rsidR="001F4AA6">
              <w:rPr>
                <w:b/>
                <w:sz w:val="28"/>
                <w:szCs w:val="28"/>
              </w:rPr>
              <w:t>04</w:t>
            </w:r>
            <w:r>
              <w:rPr>
                <w:b/>
                <w:sz w:val="28"/>
                <w:szCs w:val="28"/>
              </w:rPr>
              <w:t>.</w:t>
            </w:r>
            <w:r w:rsidR="001F4AA6">
              <w:rPr>
                <w:b/>
                <w:sz w:val="28"/>
                <w:szCs w:val="28"/>
              </w:rPr>
              <w:t>10</w:t>
            </w:r>
            <w:r>
              <w:rPr>
                <w:b/>
                <w:sz w:val="28"/>
                <w:szCs w:val="28"/>
              </w:rPr>
              <w:t>.202</w:t>
            </w:r>
            <w:r w:rsidR="005B43CF">
              <w:rPr>
                <w:b/>
                <w:sz w:val="28"/>
                <w:szCs w:val="28"/>
              </w:rPr>
              <w:t>2</w:t>
            </w:r>
          </w:p>
          <w:p w:rsidR="009E09AF" w:rsidRPr="009B5D08" w:rsidRDefault="009E09AF" w:rsidP="009E09AF">
            <w:pPr>
              <w:jc w:val="center"/>
              <w:rPr>
                <w:b/>
                <w:sz w:val="28"/>
                <w:szCs w:val="28"/>
              </w:rPr>
            </w:pPr>
            <w:r w:rsidRPr="009B5D08">
              <w:rPr>
                <w:b/>
                <w:sz w:val="28"/>
                <w:szCs w:val="28"/>
              </w:rPr>
              <w:t>Nr. 4c-</w:t>
            </w:r>
            <w:r>
              <w:rPr>
                <w:b/>
                <w:sz w:val="28"/>
                <w:szCs w:val="28"/>
              </w:rPr>
              <w:t>5</w:t>
            </w:r>
            <w:r w:rsidRPr="009B5D08">
              <w:rPr>
                <w:b/>
                <w:sz w:val="28"/>
                <w:szCs w:val="28"/>
              </w:rPr>
              <w:t>/</w:t>
            </w:r>
            <w:r w:rsidR="006F00E3">
              <w:rPr>
                <w:b/>
                <w:sz w:val="28"/>
                <w:szCs w:val="28"/>
              </w:rPr>
              <w:t>544</w:t>
            </w:r>
          </w:p>
          <w:p w:rsidR="009E09AF" w:rsidRPr="006933E5" w:rsidRDefault="009E09AF" w:rsidP="006F332F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EE55FF" w:rsidRPr="00241D72" w:rsidRDefault="00A9088F" w:rsidP="00EE55FF">
      <w:pPr>
        <w:jc w:val="right"/>
        <w:rPr>
          <w:b/>
          <w:sz w:val="28"/>
          <w:szCs w:val="28"/>
        </w:rPr>
      </w:pPr>
      <w:r w:rsidRPr="006933E5">
        <w:tab/>
      </w:r>
      <w:r w:rsidRPr="006933E5">
        <w:tab/>
      </w:r>
      <w:r w:rsidRPr="006933E5">
        <w:tab/>
      </w:r>
      <w:r w:rsidRPr="006933E5">
        <w:tab/>
      </w:r>
      <w:r w:rsidRPr="006933E5">
        <w:tab/>
        <w:t xml:space="preserve">                     </w:t>
      </w:r>
      <w:r w:rsidR="00CB0858" w:rsidRPr="006933E5">
        <w:t xml:space="preserve">                      </w:t>
      </w:r>
      <w:r w:rsidR="00EE55FF">
        <w:rPr>
          <w:b/>
          <w:sz w:val="28"/>
          <w:szCs w:val="28"/>
        </w:rPr>
        <w:t xml:space="preserve">              </w:t>
      </w:r>
    </w:p>
    <w:p w:rsidR="00D1520D" w:rsidRPr="00241D72" w:rsidRDefault="00EE55FF" w:rsidP="00A1091C">
      <w:pPr>
        <w:rPr>
          <w:b/>
          <w:i/>
          <w:sz w:val="28"/>
          <w:szCs w:val="28"/>
          <w:u w:val="single"/>
        </w:rPr>
      </w:pPr>
      <w:r w:rsidRPr="00241D72">
        <w:rPr>
          <w:b/>
          <w:sz w:val="28"/>
          <w:szCs w:val="28"/>
        </w:rPr>
        <w:t xml:space="preserve"> </w:t>
      </w:r>
      <w:r w:rsidR="00D1520D" w:rsidRPr="00241D72">
        <w:rPr>
          <w:b/>
          <w:sz w:val="28"/>
          <w:szCs w:val="28"/>
        </w:rPr>
        <w:t xml:space="preserve">                                                                                                          </w:t>
      </w:r>
      <w:r w:rsidR="00A1091C" w:rsidRPr="00241D72">
        <w:rPr>
          <w:b/>
          <w:sz w:val="28"/>
          <w:szCs w:val="28"/>
        </w:rPr>
        <w:t xml:space="preserve">   </w:t>
      </w:r>
      <w:r w:rsidR="00D1520D" w:rsidRPr="00241D72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:rsidR="00D1520D" w:rsidRPr="00241D72" w:rsidRDefault="00D1520D" w:rsidP="00D1520D">
      <w:pPr>
        <w:jc w:val="right"/>
        <w:rPr>
          <w:b/>
          <w:sz w:val="28"/>
          <w:szCs w:val="28"/>
        </w:rPr>
      </w:pPr>
      <w:r w:rsidRPr="00241D72">
        <w:rPr>
          <w:b/>
          <w:sz w:val="28"/>
          <w:szCs w:val="28"/>
        </w:rPr>
        <w:t xml:space="preserve">                   </w:t>
      </w:r>
    </w:p>
    <w:p w:rsidR="006F332F" w:rsidRPr="006F332F" w:rsidRDefault="006F332F" w:rsidP="00A9088F">
      <w:pPr>
        <w:pStyle w:val="Title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F332F">
        <w:rPr>
          <w:sz w:val="28"/>
          <w:szCs w:val="28"/>
        </w:rPr>
        <w:t>Către,</w:t>
      </w:r>
    </w:p>
    <w:p w:rsidR="0050710E" w:rsidRPr="005C170E" w:rsidRDefault="005C170E" w:rsidP="005C170E">
      <w:pPr>
        <w:pStyle w:val="Title"/>
        <w:rPr>
          <w:sz w:val="28"/>
          <w:szCs w:val="28"/>
        </w:rPr>
      </w:pPr>
      <w:r w:rsidRPr="005C170E">
        <w:rPr>
          <w:sz w:val="28"/>
          <w:szCs w:val="28"/>
        </w:rPr>
        <w:t>BIROUL PERMANENT</w:t>
      </w:r>
    </w:p>
    <w:p w:rsidR="005C170E" w:rsidRPr="005C170E" w:rsidRDefault="005C170E" w:rsidP="005C170E">
      <w:pPr>
        <w:pStyle w:val="Title"/>
        <w:rPr>
          <w:sz w:val="28"/>
          <w:szCs w:val="28"/>
        </w:rPr>
      </w:pPr>
      <w:r w:rsidRPr="005C170E">
        <w:rPr>
          <w:sz w:val="28"/>
          <w:szCs w:val="28"/>
        </w:rPr>
        <w:t>AL</w:t>
      </w:r>
    </w:p>
    <w:p w:rsidR="005C170E" w:rsidRDefault="005C170E" w:rsidP="005C170E">
      <w:pPr>
        <w:pStyle w:val="Title"/>
        <w:rPr>
          <w:sz w:val="28"/>
          <w:szCs w:val="28"/>
        </w:rPr>
      </w:pPr>
      <w:r w:rsidRPr="005C170E">
        <w:rPr>
          <w:sz w:val="28"/>
          <w:szCs w:val="28"/>
        </w:rPr>
        <w:t>CAMEREI DEPUTAȚILOR</w:t>
      </w:r>
    </w:p>
    <w:p w:rsidR="005C170E" w:rsidRDefault="005C170E" w:rsidP="005C170E">
      <w:pPr>
        <w:pStyle w:val="Title"/>
        <w:rPr>
          <w:sz w:val="28"/>
          <w:szCs w:val="28"/>
        </w:rPr>
      </w:pPr>
    </w:p>
    <w:p w:rsidR="005C170E" w:rsidRPr="005C170E" w:rsidRDefault="005C170E" w:rsidP="005C170E">
      <w:pPr>
        <w:pStyle w:val="Title"/>
        <w:rPr>
          <w:sz w:val="28"/>
          <w:szCs w:val="28"/>
        </w:rPr>
      </w:pPr>
    </w:p>
    <w:p w:rsidR="00A9088F" w:rsidRPr="006933E5" w:rsidRDefault="00A9088F" w:rsidP="00A9088F">
      <w:pPr>
        <w:tabs>
          <w:tab w:val="left" w:pos="9500"/>
        </w:tabs>
        <w:jc w:val="both"/>
        <w:rPr>
          <w:b/>
          <w:sz w:val="28"/>
          <w:szCs w:val="28"/>
        </w:rPr>
      </w:pPr>
      <w:r w:rsidRPr="00241D72">
        <w:rPr>
          <w:b/>
          <w:sz w:val="28"/>
          <w:szCs w:val="28"/>
        </w:rPr>
        <w:t xml:space="preserve">                 </w:t>
      </w:r>
      <w:r w:rsidRPr="00241D72">
        <w:rPr>
          <w:sz w:val="28"/>
          <w:szCs w:val="28"/>
        </w:rPr>
        <w:t xml:space="preserve">Vă înaintăm alăturat </w:t>
      </w:r>
      <w:r w:rsidR="006F332F" w:rsidRPr="00241D72">
        <w:rPr>
          <w:b/>
          <w:sz w:val="28"/>
          <w:szCs w:val="28"/>
        </w:rPr>
        <w:t>raportul</w:t>
      </w:r>
      <w:r w:rsidR="000B7AA1">
        <w:rPr>
          <w:b/>
          <w:sz w:val="28"/>
          <w:szCs w:val="28"/>
        </w:rPr>
        <w:t xml:space="preserve"> </w:t>
      </w:r>
      <w:r w:rsidRPr="00241D72">
        <w:rPr>
          <w:sz w:val="28"/>
          <w:szCs w:val="28"/>
        </w:rPr>
        <w:t>asupra</w:t>
      </w:r>
      <w:r w:rsidRPr="00241D72">
        <w:rPr>
          <w:b/>
          <w:sz w:val="28"/>
          <w:szCs w:val="28"/>
        </w:rPr>
        <w:t xml:space="preserve"> </w:t>
      </w:r>
      <w:r w:rsidR="005B43CF">
        <w:rPr>
          <w:b/>
          <w:bCs/>
          <w:sz w:val="28"/>
          <w:szCs w:val="28"/>
        </w:rPr>
        <w:t xml:space="preserve">Proiectului </w:t>
      </w:r>
      <w:r w:rsidR="000777BB">
        <w:rPr>
          <w:b/>
          <w:bCs/>
          <w:sz w:val="28"/>
          <w:szCs w:val="28"/>
        </w:rPr>
        <w:t>de Lege privind reglementarea modalității de raportare a stocurilor la produsele agricole</w:t>
      </w:r>
      <w:r w:rsidRPr="006933E5">
        <w:rPr>
          <w:bCs/>
          <w:sz w:val="28"/>
          <w:szCs w:val="28"/>
        </w:rPr>
        <w:t>,</w:t>
      </w:r>
      <w:r w:rsidRPr="006933E5">
        <w:rPr>
          <w:rFonts w:ascii="Arial" w:hAnsi="Arial" w:cs="Arial"/>
          <w:color w:val="14247C"/>
          <w:sz w:val="19"/>
          <w:szCs w:val="19"/>
        </w:rPr>
        <w:t xml:space="preserve"> </w:t>
      </w:r>
      <w:r w:rsidR="005B43CF">
        <w:rPr>
          <w:sz w:val="28"/>
          <w:szCs w:val="28"/>
        </w:rPr>
        <w:t>transmis</w:t>
      </w:r>
      <w:r w:rsidR="00A8674E">
        <w:rPr>
          <w:sz w:val="28"/>
          <w:szCs w:val="28"/>
        </w:rPr>
        <w:t xml:space="preserve"> spre dezbatere în fond </w:t>
      </w:r>
      <w:r w:rsidR="006F332F">
        <w:rPr>
          <w:sz w:val="28"/>
          <w:szCs w:val="28"/>
        </w:rPr>
        <w:t xml:space="preserve"> </w:t>
      </w:r>
      <w:r w:rsidR="00752E92">
        <w:rPr>
          <w:sz w:val="28"/>
        </w:rPr>
        <w:t xml:space="preserve">Comisiei pentru agricultură, silvicultură, industrie alimentară și servicii specifice </w:t>
      </w:r>
      <w:r w:rsidRPr="006933E5">
        <w:rPr>
          <w:sz w:val="28"/>
        </w:rPr>
        <w:t xml:space="preserve">cu adresa nr. </w:t>
      </w:r>
      <w:r w:rsidRPr="006933E5">
        <w:rPr>
          <w:b/>
          <w:sz w:val="28"/>
        </w:rPr>
        <w:t>P</w:t>
      </w:r>
      <w:r w:rsidR="005B43CF">
        <w:rPr>
          <w:b/>
          <w:sz w:val="28"/>
        </w:rPr>
        <w:t>L</w:t>
      </w:r>
      <w:r w:rsidRPr="006933E5">
        <w:rPr>
          <w:b/>
          <w:sz w:val="28"/>
        </w:rPr>
        <w:t>x</w:t>
      </w:r>
      <w:r w:rsidR="006F332F">
        <w:rPr>
          <w:b/>
          <w:sz w:val="28"/>
        </w:rPr>
        <w:t xml:space="preserve">. </w:t>
      </w:r>
      <w:r w:rsidRPr="006933E5">
        <w:rPr>
          <w:b/>
          <w:sz w:val="28"/>
        </w:rPr>
        <w:t xml:space="preserve"> </w:t>
      </w:r>
      <w:r w:rsidR="000777BB">
        <w:rPr>
          <w:b/>
          <w:sz w:val="28"/>
        </w:rPr>
        <w:t>355</w:t>
      </w:r>
      <w:r w:rsidRPr="006933E5">
        <w:rPr>
          <w:b/>
          <w:sz w:val="28"/>
        </w:rPr>
        <w:t xml:space="preserve"> </w:t>
      </w:r>
      <w:r w:rsidRPr="006933E5">
        <w:rPr>
          <w:sz w:val="28"/>
        </w:rPr>
        <w:t>din</w:t>
      </w:r>
      <w:r w:rsidR="00361013" w:rsidRPr="006933E5">
        <w:rPr>
          <w:sz w:val="28"/>
        </w:rPr>
        <w:t xml:space="preserve"> </w:t>
      </w:r>
      <w:r w:rsidR="000777BB">
        <w:rPr>
          <w:b/>
          <w:sz w:val="28"/>
        </w:rPr>
        <w:t>14 iunie</w:t>
      </w:r>
      <w:r w:rsidRPr="00EC3BD9">
        <w:rPr>
          <w:b/>
          <w:sz w:val="28"/>
        </w:rPr>
        <w:t xml:space="preserve"> 20</w:t>
      </w:r>
      <w:r w:rsidR="006F332F" w:rsidRPr="00EC3BD9">
        <w:rPr>
          <w:b/>
          <w:sz w:val="28"/>
        </w:rPr>
        <w:t>2</w:t>
      </w:r>
      <w:r w:rsidR="000777BB">
        <w:rPr>
          <w:b/>
          <w:sz w:val="28"/>
        </w:rPr>
        <w:t>2</w:t>
      </w:r>
      <w:r w:rsidRPr="006933E5">
        <w:rPr>
          <w:sz w:val="28"/>
        </w:rPr>
        <w:t xml:space="preserve">. </w:t>
      </w:r>
    </w:p>
    <w:p w:rsidR="00A9088F" w:rsidRPr="006933E5" w:rsidRDefault="00A9088F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  <w:r w:rsidRPr="006933E5">
        <w:rPr>
          <w:b w:val="0"/>
          <w:sz w:val="28"/>
        </w:rPr>
        <w:t xml:space="preserve">                  În</w:t>
      </w:r>
      <w:r w:rsidRPr="006933E5">
        <w:rPr>
          <w:sz w:val="28"/>
        </w:rPr>
        <w:t xml:space="preserve"> </w:t>
      </w:r>
      <w:r w:rsidRPr="006933E5">
        <w:rPr>
          <w:b w:val="0"/>
          <w:sz w:val="28"/>
        </w:rPr>
        <w:t xml:space="preserve">raport de obiectul şi conţinutul său, </w:t>
      </w:r>
      <w:r w:rsidR="00F53D26">
        <w:rPr>
          <w:b w:val="0"/>
          <w:sz w:val="28"/>
        </w:rPr>
        <w:t>proiectul de lege</w:t>
      </w:r>
      <w:r w:rsidRPr="006933E5">
        <w:rPr>
          <w:b w:val="0"/>
          <w:sz w:val="28"/>
        </w:rPr>
        <w:t xml:space="preserve"> face parte din categoria legilor </w:t>
      </w:r>
      <w:r w:rsidRPr="006933E5">
        <w:rPr>
          <w:sz w:val="28"/>
        </w:rPr>
        <w:t>or</w:t>
      </w:r>
      <w:r w:rsidR="00EC3BD9">
        <w:rPr>
          <w:sz w:val="28"/>
        </w:rPr>
        <w:t>dinare</w:t>
      </w:r>
      <w:r w:rsidRPr="006933E5">
        <w:rPr>
          <w:b w:val="0"/>
          <w:sz w:val="28"/>
        </w:rPr>
        <w:t>.</w:t>
      </w:r>
    </w:p>
    <w:p w:rsidR="00ED44B3" w:rsidRDefault="00ED44B3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</w:p>
    <w:p w:rsidR="009B5D08" w:rsidRPr="006933E5" w:rsidRDefault="009B5D08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</w:p>
    <w:p w:rsidR="00ED44B3" w:rsidRPr="006933E5" w:rsidRDefault="00ED44B3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7"/>
        <w:gridCol w:w="278"/>
      </w:tblGrid>
      <w:tr w:rsidR="009B5D08" w:rsidTr="00B717B0">
        <w:tc>
          <w:tcPr>
            <w:tcW w:w="9497" w:type="dxa"/>
          </w:tcPr>
          <w:p w:rsidR="009B5D08" w:rsidRDefault="00B717B0" w:rsidP="00B717B0">
            <w:pPr>
              <w:pStyle w:val="Title"/>
              <w:tabs>
                <w:tab w:val="left" w:pos="1260"/>
              </w:tabs>
              <w:rPr>
                <w:sz w:val="28"/>
                <w:szCs w:val="28"/>
              </w:rPr>
            </w:pPr>
            <w:r w:rsidRPr="00B717B0">
              <w:rPr>
                <w:sz w:val="28"/>
                <w:szCs w:val="28"/>
              </w:rPr>
              <w:t>PREȘEDINTE</w:t>
            </w:r>
            <w:r>
              <w:rPr>
                <w:sz w:val="28"/>
                <w:szCs w:val="28"/>
              </w:rPr>
              <w:t>,</w:t>
            </w:r>
          </w:p>
          <w:p w:rsidR="00B717B0" w:rsidRPr="00B717B0" w:rsidRDefault="005B43CF" w:rsidP="00B717B0">
            <w:pPr>
              <w:pStyle w:val="Title"/>
              <w:tabs>
                <w:tab w:val="left" w:pos="126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Florin-Ionuț BARBU</w:t>
            </w:r>
          </w:p>
        </w:tc>
        <w:tc>
          <w:tcPr>
            <w:tcW w:w="278" w:type="dxa"/>
          </w:tcPr>
          <w:p w:rsidR="009B5D08" w:rsidRDefault="009B5D08" w:rsidP="009B5D08">
            <w:pPr>
              <w:pStyle w:val="Title"/>
              <w:tabs>
                <w:tab w:val="left" w:pos="1260"/>
              </w:tabs>
              <w:rPr>
                <w:b w:val="0"/>
              </w:rPr>
            </w:pPr>
          </w:p>
        </w:tc>
      </w:tr>
    </w:tbl>
    <w:p w:rsidR="00ED44B3" w:rsidRPr="006933E5" w:rsidRDefault="00ED44B3" w:rsidP="00A9088F">
      <w:pPr>
        <w:pStyle w:val="Title"/>
        <w:tabs>
          <w:tab w:val="left" w:pos="1260"/>
        </w:tabs>
        <w:jc w:val="both"/>
        <w:rPr>
          <w:b w:val="0"/>
        </w:rPr>
      </w:pPr>
    </w:p>
    <w:p w:rsidR="00A9088F" w:rsidRPr="006933E5" w:rsidRDefault="00A9088F" w:rsidP="00A9088F">
      <w:pPr>
        <w:pStyle w:val="Title"/>
        <w:tabs>
          <w:tab w:val="left" w:pos="180"/>
        </w:tabs>
        <w:rPr>
          <w:sz w:val="26"/>
          <w:szCs w:val="28"/>
        </w:rPr>
      </w:pPr>
    </w:p>
    <w:p w:rsidR="00D1520D" w:rsidRDefault="00D1520D">
      <w:pPr>
        <w:pStyle w:val="Title"/>
      </w:pPr>
    </w:p>
    <w:p w:rsidR="00D30282" w:rsidRDefault="00D30282">
      <w:pPr>
        <w:pStyle w:val="Title"/>
      </w:pPr>
    </w:p>
    <w:p w:rsidR="00D30282" w:rsidRDefault="00D30282">
      <w:pPr>
        <w:pStyle w:val="Title"/>
      </w:pPr>
    </w:p>
    <w:p w:rsidR="00B717B0" w:rsidRDefault="00B717B0">
      <w:pPr>
        <w:pStyle w:val="Title"/>
      </w:pPr>
    </w:p>
    <w:p w:rsidR="00B717B0" w:rsidRDefault="00B717B0">
      <w:pPr>
        <w:pStyle w:val="Title"/>
      </w:pPr>
    </w:p>
    <w:p w:rsidR="00B717B0" w:rsidRDefault="00B717B0">
      <w:pPr>
        <w:pStyle w:val="Title"/>
      </w:pPr>
    </w:p>
    <w:p w:rsidR="00E86BA0" w:rsidRDefault="00E86BA0">
      <w:pPr>
        <w:pStyle w:val="Title"/>
      </w:pPr>
    </w:p>
    <w:p w:rsidR="00B717B0" w:rsidRDefault="00B717B0">
      <w:pPr>
        <w:pStyle w:val="Title"/>
      </w:pPr>
    </w:p>
    <w:p w:rsidR="00D1520D" w:rsidRPr="006933E5" w:rsidRDefault="00886D77">
      <w:pPr>
        <w:pStyle w:val="Title"/>
      </w:pPr>
      <w:r w:rsidRPr="006933E5">
        <w:rPr>
          <w:noProof/>
          <w:lang w:val="en-US"/>
        </w:rPr>
        <w:lastRenderedPageBreak/>
        <w:drawing>
          <wp:inline distT="0" distB="0" distL="0" distR="0">
            <wp:extent cx="781050" cy="933450"/>
            <wp:effectExtent l="0" t="0" r="0" b="0"/>
            <wp:docPr id="2" name="Picture 2" descr="http://www.cdep.ro/img/stema/stemaC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dep.ro/img/stema/stemaCDEP.pn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66F" w:rsidRPr="006933E5" w:rsidRDefault="0006366F">
      <w:pPr>
        <w:pStyle w:val="Title"/>
      </w:pPr>
      <w:r w:rsidRPr="006933E5">
        <w:t>PARLAMENTUL ROMÂNIEI</w:t>
      </w:r>
    </w:p>
    <w:p w:rsidR="00021023" w:rsidRDefault="0006366F" w:rsidP="005F4C0E">
      <w:pPr>
        <w:jc w:val="center"/>
        <w:rPr>
          <w:b/>
          <w:sz w:val="40"/>
        </w:rPr>
      </w:pPr>
      <w:r w:rsidRPr="006933E5">
        <w:rPr>
          <w:b/>
          <w:sz w:val="40"/>
        </w:rPr>
        <w:t>CAMERA DEPUTAŢILOR</w:t>
      </w:r>
    </w:p>
    <w:p w:rsidR="00B949E0" w:rsidRDefault="00B949E0" w:rsidP="005F4C0E">
      <w:pPr>
        <w:jc w:val="center"/>
        <w:rPr>
          <w:b/>
          <w:sz w:val="40"/>
        </w:rPr>
      </w:pPr>
    </w:p>
    <w:tbl>
      <w:tblPr>
        <w:tblW w:w="10031" w:type="dxa"/>
        <w:tblLook w:val="01E0" w:firstRow="1" w:lastRow="1" w:firstColumn="1" w:lastColumn="1" w:noHBand="0" w:noVBand="0"/>
      </w:tblPr>
      <w:tblGrid>
        <w:gridCol w:w="5305"/>
        <w:gridCol w:w="4726"/>
      </w:tblGrid>
      <w:tr w:rsidR="00E15539" w:rsidRPr="00E31425" w:rsidTr="009E09AF">
        <w:trPr>
          <w:trHeight w:val="749"/>
        </w:trPr>
        <w:tc>
          <w:tcPr>
            <w:tcW w:w="5305" w:type="dxa"/>
          </w:tcPr>
          <w:p w:rsidR="00E15539" w:rsidRPr="00E15539" w:rsidRDefault="00B717B0" w:rsidP="00B717B0">
            <w:pPr>
              <w:jc w:val="center"/>
              <w:rPr>
                <w:b/>
                <w:sz w:val="28"/>
                <w:szCs w:val="28"/>
              </w:rPr>
            </w:pPr>
            <w:r w:rsidRPr="009B5D08">
              <w:rPr>
                <w:b/>
                <w:sz w:val="28"/>
                <w:szCs w:val="28"/>
              </w:rPr>
              <w:t>Comisia pentru agricultură, silvicultură, industrie alimentară și servicii specifice</w:t>
            </w:r>
          </w:p>
        </w:tc>
        <w:tc>
          <w:tcPr>
            <w:tcW w:w="4726" w:type="dxa"/>
          </w:tcPr>
          <w:p w:rsidR="00CC0BB7" w:rsidRDefault="009B5D08" w:rsidP="00B717B0">
            <w:pPr>
              <w:jc w:val="center"/>
              <w:rPr>
                <w:b/>
                <w:sz w:val="28"/>
                <w:szCs w:val="28"/>
              </w:rPr>
            </w:pPr>
            <w:r w:rsidRPr="009B5D08">
              <w:rPr>
                <w:b/>
                <w:sz w:val="28"/>
                <w:szCs w:val="28"/>
              </w:rPr>
              <w:t xml:space="preserve">București, </w:t>
            </w:r>
            <w:r w:rsidR="001F4AA6">
              <w:rPr>
                <w:b/>
                <w:sz w:val="28"/>
                <w:szCs w:val="28"/>
              </w:rPr>
              <w:t>04</w:t>
            </w:r>
            <w:r w:rsidRPr="009B5D08">
              <w:rPr>
                <w:b/>
                <w:sz w:val="28"/>
                <w:szCs w:val="28"/>
              </w:rPr>
              <w:t>.</w:t>
            </w:r>
            <w:r w:rsidR="001F4AA6">
              <w:rPr>
                <w:b/>
                <w:sz w:val="28"/>
                <w:szCs w:val="28"/>
              </w:rPr>
              <w:t>10</w:t>
            </w:r>
            <w:r w:rsidRPr="009B5D08">
              <w:rPr>
                <w:b/>
                <w:sz w:val="28"/>
                <w:szCs w:val="28"/>
              </w:rPr>
              <w:t>.202</w:t>
            </w:r>
            <w:r w:rsidR="005B43CF">
              <w:rPr>
                <w:b/>
                <w:sz w:val="28"/>
                <w:szCs w:val="28"/>
              </w:rPr>
              <w:t>2</w:t>
            </w:r>
          </w:p>
          <w:p w:rsidR="009E09AF" w:rsidRPr="00E31425" w:rsidRDefault="009E09AF" w:rsidP="009E09AF">
            <w:pPr>
              <w:jc w:val="center"/>
              <w:rPr>
                <w:b/>
                <w:sz w:val="28"/>
                <w:szCs w:val="28"/>
              </w:rPr>
            </w:pPr>
            <w:r w:rsidRPr="009B5D08">
              <w:rPr>
                <w:b/>
                <w:sz w:val="28"/>
                <w:szCs w:val="28"/>
              </w:rPr>
              <w:t>Nr. 4c-</w:t>
            </w:r>
            <w:r>
              <w:rPr>
                <w:b/>
                <w:sz w:val="28"/>
                <w:szCs w:val="28"/>
              </w:rPr>
              <w:t>5</w:t>
            </w:r>
            <w:r w:rsidRPr="009B5D08">
              <w:rPr>
                <w:b/>
                <w:sz w:val="28"/>
                <w:szCs w:val="28"/>
              </w:rPr>
              <w:t>/</w:t>
            </w:r>
            <w:r w:rsidR="006F00E3">
              <w:rPr>
                <w:b/>
                <w:sz w:val="28"/>
                <w:szCs w:val="28"/>
              </w:rPr>
              <w:t>544</w:t>
            </w:r>
          </w:p>
        </w:tc>
      </w:tr>
    </w:tbl>
    <w:p w:rsidR="00BD73B8" w:rsidRPr="006933E5" w:rsidRDefault="000C6D06" w:rsidP="00ED44B3">
      <w:pPr>
        <w:jc w:val="right"/>
        <w:rPr>
          <w:b/>
          <w:sz w:val="28"/>
        </w:rPr>
      </w:pPr>
      <w:r w:rsidRPr="006933E5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</w:t>
      </w:r>
    </w:p>
    <w:p w:rsidR="00E31425" w:rsidRDefault="00BE5528" w:rsidP="00A90B08">
      <w:pPr>
        <w:jc w:val="center"/>
        <w:rPr>
          <w:b/>
          <w:sz w:val="28"/>
          <w:szCs w:val="28"/>
        </w:rPr>
      </w:pPr>
      <w:r w:rsidRPr="006933E5">
        <w:rPr>
          <w:b/>
          <w:sz w:val="28"/>
          <w:szCs w:val="28"/>
        </w:rPr>
        <w:t xml:space="preserve">   </w:t>
      </w:r>
    </w:p>
    <w:p w:rsidR="002476C0" w:rsidRPr="006933E5" w:rsidRDefault="00BE5528" w:rsidP="00A90B08">
      <w:pPr>
        <w:jc w:val="center"/>
        <w:rPr>
          <w:b/>
          <w:sz w:val="28"/>
          <w:szCs w:val="28"/>
        </w:rPr>
      </w:pPr>
      <w:r w:rsidRPr="006933E5">
        <w:rPr>
          <w:b/>
          <w:sz w:val="28"/>
          <w:szCs w:val="28"/>
        </w:rPr>
        <w:t xml:space="preserve">  </w:t>
      </w:r>
      <w:r w:rsidR="005671D8" w:rsidRPr="006933E5">
        <w:rPr>
          <w:b/>
          <w:sz w:val="28"/>
          <w:szCs w:val="28"/>
        </w:rPr>
        <w:t>RAPORT</w:t>
      </w:r>
      <w:r w:rsidR="001C4432">
        <w:rPr>
          <w:b/>
          <w:sz w:val="28"/>
          <w:szCs w:val="28"/>
        </w:rPr>
        <w:t xml:space="preserve"> </w:t>
      </w:r>
      <w:r w:rsidR="005671D8" w:rsidRPr="006933E5">
        <w:rPr>
          <w:b/>
          <w:sz w:val="28"/>
          <w:szCs w:val="28"/>
        </w:rPr>
        <w:t xml:space="preserve">  </w:t>
      </w:r>
    </w:p>
    <w:p w:rsidR="00A8674E" w:rsidRDefault="0006366F" w:rsidP="00541DA3">
      <w:pPr>
        <w:tabs>
          <w:tab w:val="left" w:pos="9500"/>
        </w:tabs>
        <w:jc w:val="center"/>
        <w:rPr>
          <w:b/>
          <w:sz w:val="28"/>
          <w:szCs w:val="28"/>
        </w:rPr>
      </w:pPr>
      <w:r w:rsidRPr="006933E5">
        <w:rPr>
          <w:b/>
          <w:sz w:val="28"/>
          <w:szCs w:val="28"/>
        </w:rPr>
        <w:t>asupra</w:t>
      </w:r>
      <w:r w:rsidR="000B4EF4" w:rsidRPr="006933E5">
        <w:rPr>
          <w:b/>
          <w:sz w:val="28"/>
          <w:szCs w:val="28"/>
        </w:rPr>
        <w:t xml:space="preserve"> </w:t>
      </w:r>
      <w:r w:rsidR="005B43CF">
        <w:rPr>
          <w:b/>
          <w:bCs/>
          <w:sz w:val="28"/>
          <w:szCs w:val="28"/>
        </w:rPr>
        <w:t xml:space="preserve">Proiectului </w:t>
      </w:r>
      <w:r w:rsidR="000777BB">
        <w:rPr>
          <w:b/>
          <w:bCs/>
          <w:sz w:val="28"/>
          <w:szCs w:val="28"/>
        </w:rPr>
        <w:t xml:space="preserve">de Lege </w:t>
      </w:r>
      <w:r w:rsidR="005B43CF">
        <w:rPr>
          <w:b/>
          <w:bCs/>
          <w:sz w:val="28"/>
          <w:szCs w:val="28"/>
        </w:rPr>
        <w:t xml:space="preserve"> </w:t>
      </w:r>
      <w:r w:rsidR="000777BB">
        <w:rPr>
          <w:b/>
          <w:bCs/>
          <w:sz w:val="28"/>
          <w:szCs w:val="28"/>
        </w:rPr>
        <w:t>privind</w:t>
      </w:r>
      <w:r w:rsidR="00E86BA0">
        <w:rPr>
          <w:b/>
          <w:bCs/>
          <w:sz w:val="28"/>
          <w:szCs w:val="28"/>
        </w:rPr>
        <w:t xml:space="preserve"> reglementarea modalității de r</w:t>
      </w:r>
      <w:r w:rsidR="000777BB">
        <w:rPr>
          <w:b/>
          <w:bCs/>
          <w:sz w:val="28"/>
          <w:szCs w:val="28"/>
        </w:rPr>
        <w:t>aportare a stocurilor la produsele agricole</w:t>
      </w:r>
    </w:p>
    <w:p w:rsidR="0076091F" w:rsidRPr="0076091F" w:rsidRDefault="0076091F" w:rsidP="00541DA3">
      <w:pPr>
        <w:tabs>
          <w:tab w:val="left" w:pos="9500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="005B43CF">
        <w:rPr>
          <w:bCs/>
          <w:sz w:val="28"/>
          <w:szCs w:val="28"/>
        </w:rPr>
        <w:t>PL</w:t>
      </w:r>
      <w:r w:rsidR="009C6955">
        <w:rPr>
          <w:bCs/>
          <w:sz w:val="28"/>
          <w:szCs w:val="28"/>
        </w:rPr>
        <w:t>x.</w:t>
      </w:r>
      <w:r w:rsidR="000777BB">
        <w:rPr>
          <w:bCs/>
          <w:sz w:val="28"/>
          <w:szCs w:val="28"/>
        </w:rPr>
        <w:t>355</w:t>
      </w:r>
      <w:r>
        <w:rPr>
          <w:bCs/>
          <w:sz w:val="28"/>
          <w:szCs w:val="28"/>
        </w:rPr>
        <w:t>/20</w:t>
      </w:r>
      <w:r w:rsidR="009C6955">
        <w:rPr>
          <w:bCs/>
          <w:sz w:val="28"/>
          <w:szCs w:val="28"/>
        </w:rPr>
        <w:t>2</w:t>
      </w:r>
      <w:r w:rsidR="000777BB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)</w:t>
      </w:r>
    </w:p>
    <w:p w:rsidR="00642CC1" w:rsidRPr="006933E5" w:rsidRDefault="00642CC1" w:rsidP="007E2471">
      <w:pPr>
        <w:rPr>
          <w:b/>
          <w:sz w:val="28"/>
          <w:szCs w:val="28"/>
        </w:rPr>
      </w:pPr>
    </w:p>
    <w:p w:rsidR="0006366F" w:rsidRPr="006933E5" w:rsidRDefault="00CD4C48" w:rsidP="00D30282">
      <w:pPr>
        <w:tabs>
          <w:tab w:val="left" w:pos="950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2760A1" w:rsidRPr="006933E5">
        <w:rPr>
          <w:sz w:val="28"/>
          <w:szCs w:val="28"/>
        </w:rPr>
        <w:t xml:space="preserve">În </w:t>
      </w:r>
      <w:r w:rsidR="00140AAA">
        <w:rPr>
          <w:sz w:val="28"/>
          <w:szCs w:val="28"/>
        </w:rPr>
        <w:t>conformitate cu prevederile</w:t>
      </w:r>
      <w:r w:rsidR="009C1CF0" w:rsidRPr="006933E5">
        <w:rPr>
          <w:sz w:val="28"/>
          <w:szCs w:val="28"/>
        </w:rPr>
        <w:t xml:space="preserve"> </w:t>
      </w:r>
      <w:r w:rsidR="00E501A6" w:rsidRPr="006933E5">
        <w:rPr>
          <w:sz w:val="28"/>
          <w:szCs w:val="28"/>
        </w:rPr>
        <w:t>art. 9</w:t>
      </w:r>
      <w:r w:rsidR="00A8674E">
        <w:rPr>
          <w:sz w:val="28"/>
          <w:szCs w:val="28"/>
        </w:rPr>
        <w:t xml:space="preserve">5 </w:t>
      </w:r>
      <w:r w:rsidR="00975CC4" w:rsidRPr="006933E5">
        <w:rPr>
          <w:sz w:val="28"/>
          <w:szCs w:val="28"/>
        </w:rPr>
        <w:t xml:space="preserve"> </w:t>
      </w:r>
      <w:r w:rsidR="0006366F" w:rsidRPr="006933E5">
        <w:rPr>
          <w:sz w:val="28"/>
          <w:szCs w:val="28"/>
        </w:rPr>
        <w:t>din Regulamentul</w:t>
      </w:r>
      <w:r w:rsidR="00140AAA">
        <w:rPr>
          <w:sz w:val="28"/>
          <w:szCs w:val="28"/>
        </w:rPr>
        <w:t xml:space="preserve"> Camerei Deputaţilor, republicat,</w:t>
      </w:r>
      <w:r w:rsidR="005B43CF">
        <w:rPr>
          <w:sz w:val="28"/>
          <w:szCs w:val="28"/>
        </w:rPr>
        <w:t xml:space="preserve"> cu modificările și completările ulterioare</w:t>
      </w:r>
      <w:r w:rsidR="00A1091C">
        <w:rPr>
          <w:sz w:val="28"/>
          <w:szCs w:val="28"/>
        </w:rPr>
        <w:t xml:space="preserve"> </w:t>
      </w:r>
      <w:r w:rsidR="00A1091C">
        <w:rPr>
          <w:sz w:val="28"/>
        </w:rPr>
        <w:t xml:space="preserve">Comisia pentru agricultură, silvicultură, industrie alimentară și servicii specifice </w:t>
      </w:r>
      <w:r w:rsidR="0006366F" w:rsidRPr="006933E5">
        <w:rPr>
          <w:sz w:val="28"/>
          <w:szCs w:val="28"/>
        </w:rPr>
        <w:t>a fost sesizat</w:t>
      </w:r>
      <w:r>
        <w:rPr>
          <w:sz w:val="28"/>
          <w:szCs w:val="28"/>
        </w:rPr>
        <w:t>ă</w:t>
      </w:r>
      <w:r w:rsidR="0006366F" w:rsidRPr="006933E5">
        <w:rPr>
          <w:sz w:val="28"/>
          <w:szCs w:val="28"/>
        </w:rPr>
        <w:t xml:space="preserve"> spre </w:t>
      </w:r>
      <w:r w:rsidR="002760A1" w:rsidRPr="006933E5">
        <w:rPr>
          <w:sz w:val="28"/>
          <w:szCs w:val="28"/>
        </w:rPr>
        <w:t>dezbatere</w:t>
      </w:r>
      <w:r w:rsidR="0006366F" w:rsidRPr="006933E5">
        <w:rPr>
          <w:sz w:val="28"/>
          <w:szCs w:val="28"/>
        </w:rPr>
        <w:t xml:space="preserve"> în fond,</w:t>
      </w:r>
      <w:r w:rsidR="00A8674E">
        <w:rPr>
          <w:sz w:val="28"/>
          <w:szCs w:val="28"/>
        </w:rPr>
        <w:t xml:space="preserve"> </w:t>
      </w:r>
      <w:r w:rsidR="00BD73B8" w:rsidRPr="006933E5">
        <w:rPr>
          <w:sz w:val="28"/>
          <w:szCs w:val="28"/>
        </w:rPr>
        <w:t xml:space="preserve">cu </w:t>
      </w:r>
      <w:r w:rsidR="005B43CF">
        <w:rPr>
          <w:b/>
          <w:bCs/>
          <w:sz w:val="28"/>
          <w:szCs w:val="28"/>
        </w:rPr>
        <w:t xml:space="preserve">Proiectul </w:t>
      </w:r>
      <w:r w:rsidR="000777BB">
        <w:rPr>
          <w:b/>
          <w:bCs/>
          <w:sz w:val="28"/>
          <w:szCs w:val="28"/>
        </w:rPr>
        <w:t>de Lege privind reglementarea modalității de raportare a stocurilor la produsele agricole</w:t>
      </w:r>
      <w:r w:rsidR="0006366F" w:rsidRPr="006933E5">
        <w:rPr>
          <w:i/>
          <w:sz w:val="28"/>
          <w:szCs w:val="28"/>
        </w:rPr>
        <w:t>,</w:t>
      </w:r>
      <w:r w:rsidR="00140AAA">
        <w:rPr>
          <w:sz w:val="28"/>
          <w:szCs w:val="28"/>
        </w:rPr>
        <w:t xml:space="preserve"> transmis</w:t>
      </w:r>
      <w:r w:rsidR="00207709" w:rsidRPr="006933E5">
        <w:rPr>
          <w:sz w:val="28"/>
          <w:szCs w:val="28"/>
        </w:rPr>
        <w:t xml:space="preserve"> cu adresa nr.</w:t>
      </w:r>
      <w:r w:rsidR="002C2143" w:rsidRPr="006933E5">
        <w:rPr>
          <w:sz w:val="28"/>
          <w:szCs w:val="28"/>
        </w:rPr>
        <w:t xml:space="preserve"> P</w:t>
      </w:r>
      <w:r w:rsidR="005B43CF">
        <w:rPr>
          <w:sz w:val="28"/>
          <w:szCs w:val="28"/>
        </w:rPr>
        <w:t>L</w:t>
      </w:r>
      <w:r w:rsidR="00A8674E">
        <w:rPr>
          <w:sz w:val="28"/>
          <w:szCs w:val="28"/>
        </w:rPr>
        <w:t xml:space="preserve">x. </w:t>
      </w:r>
      <w:r w:rsidR="000777BB">
        <w:rPr>
          <w:sz w:val="28"/>
          <w:szCs w:val="28"/>
        </w:rPr>
        <w:t>355/2022</w:t>
      </w:r>
      <w:r w:rsidR="00E02B21">
        <w:rPr>
          <w:sz w:val="28"/>
          <w:szCs w:val="28"/>
        </w:rPr>
        <w:t xml:space="preserve"> </w:t>
      </w:r>
      <w:r w:rsidR="00BD73B8" w:rsidRPr="006933E5">
        <w:rPr>
          <w:sz w:val="28"/>
          <w:szCs w:val="28"/>
        </w:rPr>
        <w:t xml:space="preserve">din </w:t>
      </w:r>
      <w:r w:rsidR="000777BB">
        <w:rPr>
          <w:sz w:val="28"/>
          <w:szCs w:val="28"/>
        </w:rPr>
        <w:t>14</w:t>
      </w:r>
      <w:r w:rsidR="00975CC4" w:rsidRPr="006933E5">
        <w:rPr>
          <w:sz w:val="28"/>
          <w:szCs w:val="28"/>
        </w:rPr>
        <w:t xml:space="preserve"> </w:t>
      </w:r>
      <w:r w:rsidR="005B43CF">
        <w:rPr>
          <w:sz w:val="28"/>
          <w:szCs w:val="28"/>
        </w:rPr>
        <w:t>mai</w:t>
      </w:r>
      <w:r w:rsidR="00140AAA">
        <w:rPr>
          <w:sz w:val="28"/>
          <w:szCs w:val="28"/>
        </w:rPr>
        <w:t xml:space="preserve"> </w:t>
      </w:r>
      <w:r w:rsidR="006F3070" w:rsidRPr="006933E5">
        <w:rPr>
          <w:sz w:val="28"/>
          <w:szCs w:val="28"/>
        </w:rPr>
        <w:t>20</w:t>
      </w:r>
      <w:r w:rsidR="00140AAA">
        <w:rPr>
          <w:sz w:val="28"/>
          <w:szCs w:val="28"/>
        </w:rPr>
        <w:t>2</w:t>
      </w:r>
      <w:r w:rsidR="000777BB">
        <w:rPr>
          <w:sz w:val="28"/>
          <w:szCs w:val="28"/>
        </w:rPr>
        <w:t>2</w:t>
      </w:r>
      <w:r w:rsidR="009222F0">
        <w:rPr>
          <w:sz w:val="28"/>
          <w:szCs w:val="28"/>
        </w:rPr>
        <w:t xml:space="preserve"> și înregistrat cu nr. </w:t>
      </w:r>
      <w:r w:rsidR="00F80332">
        <w:rPr>
          <w:sz w:val="28"/>
          <w:szCs w:val="28"/>
        </w:rPr>
        <w:t xml:space="preserve"> 4c-5/</w:t>
      </w:r>
      <w:r w:rsidR="000777BB">
        <w:rPr>
          <w:sz w:val="28"/>
          <w:szCs w:val="28"/>
        </w:rPr>
        <w:t>366</w:t>
      </w:r>
      <w:r w:rsidR="00F80332">
        <w:rPr>
          <w:sz w:val="28"/>
          <w:szCs w:val="28"/>
        </w:rPr>
        <w:t>/</w:t>
      </w:r>
      <w:r w:rsidR="000777BB">
        <w:rPr>
          <w:sz w:val="28"/>
          <w:szCs w:val="28"/>
        </w:rPr>
        <w:t>15</w:t>
      </w:r>
      <w:r w:rsidR="00F80332">
        <w:rPr>
          <w:sz w:val="28"/>
          <w:szCs w:val="28"/>
        </w:rPr>
        <w:t>.0</w:t>
      </w:r>
      <w:r w:rsidR="000777BB">
        <w:rPr>
          <w:sz w:val="28"/>
          <w:szCs w:val="28"/>
        </w:rPr>
        <w:t>6</w:t>
      </w:r>
      <w:r w:rsidR="00F80332">
        <w:rPr>
          <w:sz w:val="28"/>
          <w:szCs w:val="28"/>
        </w:rPr>
        <w:t>.202</w:t>
      </w:r>
      <w:r w:rsidR="000777BB">
        <w:rPr>
          <w:sz w:val="28"/>
          <w:szCs w:val="28"/>
        </w:rPr>
        <w:t>2</w:t>
      </w:r>
      <w:r w:rsidR="00F80332">
        <w:rPr>
          <w:sz w:val="28"/>
          <w:szCs w:val="28"/>
        </w:rPr>
        <w:t>.</w:t>
      </w:r>
    </w:p>
    <w:p w:rsidR="00E23DAB" w:rsidRPr="006933E5" w:rsidRDefault="00975CC4" w:rsidP="00D30282">
      <w:pPr>
        <w:tabs>
          <w:tab w:val="left" w:pos="9500"/>
        </w:tabs>
        <w:spacing w:line="276" w:lineRule="auto"/>
        <w:ind w:firstLine="1440"/>
        <w:jc w:val="both"/>
        <w:rPr>
          <w:sz w:val="28"/>
          <w:szCs w:val="28"/>
        </w:rPr>
      </w:pPr>
      <w:r w:rsidRPr="00043D35">
        <w:rPr>
          <w:b/>
          <w:sz w:val="28"/>
          <w:szCs w:val="28"/>
        </w:rPr>
        <w:t>Senatul</w:t>
      </w:r>
      <w:r w:rsidRPr="006933E5">
        <w:rPr>
          <w:sz w:val="28"/>
          <w:szCs w:val="28"/>
        </w:rPr>
        <w:t xml:space="preserve"> în calitate de primă Cameră sesizată a </w:t>
      </w:r>
      <w:r w:rsidR="00062A3C">
        <w:rPr>
          <w:sz w:val="28"/>
          <w:szCs w:val="28"/>
        </w:rPr>
        <w:t>adoptat</w:t>
      </w:r>
      <w:r w:rsidR="00A8674E">
        <w:rPr>
          <w:sz w:val="28"/>
          <w:szCs w:val="28"/>
        </w:rPr>
        <w:t xml:space="preserve"> </w:t>
      </w:r>
      <w:r w:rsidR="008B2C20">
        <w:rPr>
          <w:sz w:val="28"/>
          <w:szCs w:val="28"/>
        </w:rPr>
        <w:t>propunerea legislativă</w:t>
      </w:r>
      <w:r w:rsidR="00086757">
        <w:rPr>
          <w:sz w:val="28"/>
          <w:szCs w:val="28"/>
        </w:rPr>
        <w:t xml:space="preserve">, </w:t>
      </w:r>
      <w:r w:rsidRPr="006933E5">
        <w:rPr>
          <w:sz w:val="28"/>
          <w:szCs w:val="28"/>
        </w:rPr>
        <w:t xml:space="preserve"> în şedinţa din</w:t>
      </w:r>
      <w:r w:rsidR="000777BB">
        <w:rPr>
          <w:sz w:val="28"/>
          <w:szCs w:val="28"/>
        </w:rPr>
        <w:t xml:space="preserve"> 08 iunie</w:t>
      </w:r>
      <w:r w:rsidRPr="006933E5">
        <w:rPr>
          <w:sz w:val="28"/>
          <w:szCs w:val="28"/>
        </w:rPr>
        <w:t xml:space="preserve"> 20</w:t>
      </w:r>
      <w:r w:rsidR="00E23DAB">
        <w:rPr>
          <w:sz w:val="28"/>
          <w:szCs w:val="28"/>
        </w:rPr>
        <w:t>2</w:t>
      </w:r>
      <w:r w:rsidR="000777BB">
        <w:rPr>
          <w:sz w:val="28"/>
          <w:szCs w:val="28"/>
        </w:rPr>
        <w:t>2</w:t>
      </w:r>
      <w:r w:rsidRPr="006933E5">
        <w:rPr>
          <w:sz w:val="28"/>
          <w:szCs w:val="28"/>
        </w:rPr>
        <w:t>.</w:t>
      </w:r>
    </w:p>
    <w:p w:rsidR="00AC455E" w:rsidRDefault="002760A1" w:rsidP="00D30282">
      <w:pPr>
        <w:spacing w:line="276" w:lineRule="auto"/>
        <w:ind w:firstLine="1440"/>
        <w:jc w:val="both"/>
        <w:rPr>
          <w:b/>
          <w:sz w:val="28"/>
          <w:szCs w:val="28"/>
        </w:rPr>
      </w:pPr>
      <w:r w:rsidRPr="006933E5">
        <w:rPr>
          <w:sz w:val="28"/>
          <w:szCs w:val="28"/>
        </w:rPr>
        <w:t>Potrivit prevederilor art. 75</w:t>
      </w:r>
      <w:r w:rsidRPr="006933E5">
        <w:rPr>
          <w:b/>
          <w:sz w:val="28"/>
          <w:szCs w:val="28"/>
        </w:rPr>
        <w:t xml:space="preserve"> </w:t>
      </w:r>
      <w:r w:rsidRPr="006933E5">
        <w:rPr>
          <w:sz w:val="28"/>
          <w:szCs w:val="28"/>
        </w:rPr>
        <w:t xml:space="preserve">din Constituţia României, republicată, şi ale </w:t>
      </w:r>
      <w:r w:rsidR="00C31C78" w:rsidRPr="006933E5">
        <w:rPr>
          <w:sz w:val="28"/>
          <w:szCs w:val="28"/>
        </w:rPr>
        <w:t>art.9</w:t>
      </w:r>
      <w:r w:rsidR="00156750">
        <w:rPr>
          <w:sz w:val="28"/>
          <w:szCs w:val="28"/>
        </w:rPr>
        <w:t>2</w:t>
      </w:r>
      <w:r w:rsidR="00C31C78" w:rsidRPr="006933E5">
        <w:rPr>
          <w:sz w:val="28"/>
          <w:szCs w:val="28"/>
        </w:rPr>
        <w:t xml:space="preserve"> </w:t>
      </w:r>
      <w:r w:rsidR="00C31C78" w:rsidRPr="00C86681">
        <w:rPr>
          <w:color w:val="000000" w:themeColor="text1"/>
          <w:sz w:val="28"/>
          <w:szCs w:val="28"/>
        </w:rPr>
        <w:t>alin. (</w:t>
      </w:r>
      <w:r w:rsidR="00C86681" w:rsidRPr="00C86681">
        <w:rPr>
          <w:color w:val="000000" w:themeColor="text1"/>
          <w:sz w:val="28"/>
          <w:szCs w:val="28"/>
        </w:rPr>
        <w:t>9</w:t>
      </w:r>
      <w:r w:rsidRPr="00C86681">
        <w:rPr>
          <w:color w:val="000000" w:themeColor="text1"/>
          <w:sz w:val="28"/>
          <w:szCs w:val="28"/>
        </w:rPr>
        <w:t>) pct.</w:t>
      </w:r>
      <w:r w:rsidR="005A19D0" w:rsidRPr="00C86681">
        <w:rPr>
          <w:color w:val="000000" w:themeColor="text1"/>
          <w:sz w:val="28"/>
          <w:szCs w:val="28"/>
        </w:rPr>
        <w:t xml:space="preserve"> </w:t>
      </w:r>
      <w:r w:rsidR="00E23DAB">
        <w:rPr>
          <w:color w:val="000000" w:themeColor="text1"/>
          <w:sz w:val="28"/>
          <w:szCs w:val="28"/>
        </w:rPr>
        <w:t>1</w:t>
      </w:r>
      <w:r w:rsidRPr="00C86681">
        <w:rPr>
          <w:sz w:val="28"/>
          <w:szCs w:val="28"/>
        </w:rPr>
        <w:t xml:space="preserve"> </w:t>
      </w:r>
      <w:r w:rsidRPr="006933E5">
        <w:rPr>
          <w:sz w:val="28"/>
          <w:szCs w:val="28"/>
        </w:rPr>
        <w:t>din Regulamentul Camerei Deputaţilor, republicat</w:t>
      </w:r>
      <w:r w:rsidR="00327F43" w:rsidRPr="006933E5">
        <w:rPr>
          <w:sz w:val="28"/>
          <w:szCs w:val="28"/>
        </w:rPr>
        <w:t>,</w:t>
      </w:r>
      <w:r w:rsidR="00C86681">
        <w:rPr>
          <w:sz w:val="28"/>
          <w:szCs w:val="28"/>
        </w:rPr>
        <w:t xml:space="preserve"> </w:t>
      </w:r>
      <w:r w:rsidRPr="006933E5">
        <w:rPr>
          <w:sz w:val="28"/>
          <w:szCs w:val="28"/>
        </w:rPr>
        <w:t>Camera Deputaţilor este</w:t>
      </w:r>
      <w:r w:rsidR="00ED44B3" w:rsidRPr="006933E5">
        <w:rPr>
          <w:sz w:val="28"/>
          <w:szCs w:val="28"/>
        </w:rPr>
        <w:t xml:space="preserve"> </w:t>
      </w:r>
      <w:r w:rsidRPr="00043D35">
        <w:rPr>
          <w:b/>
          <w:sz w:val="28"/>
          <w:szCs w:val="28"/>
        </w:rPr>
        <w:t xml:space="preserve">Cameră </w:t>
      </w:r>
      <w:r w:rsidR="00975CC4" w:rsidRPr="00043D35">
        <w:rPr>
          <w:b/>
          <w:sz w:val="28"/>
          <w:szCs w:val="28"/>
        </w:rPr>
        <w:t>decizional</w:t>
      </w:r>
      <w:r w:rsidR="00ED44B3" w:rsidRPr="00043D35">
        <w:rPr>
          <w:b/>
          <w:sz w:val="28"/>
          <w:szCs w:val="28"/>
        </w:rPr>
        <w:t>ă</w:t>
      </w:r>
      <w:r w:rsidRPr="006933E5">
        <w:rPr>
          <w:sz w:val="28"/>
          <w:szCs w:val="28"/>
        </w:rPr>
        <w:t>.</w:t>
      </w:r>
      <w:r w:rsidR="00AC455E" w:rsidRPr="006933E5">
        <w:rPr>
          <w:b/>
          <w:sz w:val="28"/>
          <w:szCs w:val="28"/>
        </w:rPr>
        <w:t xml:space="preserve"> </w:t>
      </w:r>
    </w:p>
    <w:p w:rsidR="00286E15" w:rsidRPr="00286E15" w:rsidRDefault="00286E15" w:rsidP="00ED02E4">
      <w:pPr>
        <w:spacing w:line="276" w:lineRule="auto"/>
        <w:ind w:firstLine="144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Consiliul Economic și Social </w:t>
      </w:r>
      <w:r w:rsidR="005B43CF" w:rsidRPr="005B43CF">
        <w:rPr>
          <w:sz w:val="28"/>
          <w:szCs w:val="28"/>
        </w:rPr>
        <w:t xml:space="preserve">cu avizul nr. </w:t>
      </w:r>
      <w:r w:rsidR="000777BB">
        <w:rPr>
          <w:sz w:val="28"/>
          <w:szCs w:val="28"/>
        </w:rPr>
        <w:t>1996</w:t>
      </w:r>
      <w:r w:rsidR="005B43CF" w:rsidRPr="005B43CF">
        <w:rPr>
          <w:sz w:val="28"/>
          <w:szCs w:val="28"/>
        </w:rPr>
        <w:t>/0</w:t>
      </w:r>
      <w:r w:rsidR="000777BB">
        <w:rPr>
          <w:sz w:val="28"/>
          <w:szCs w:val="28"/>
        </w:rPr>
        <w:t>5.04.2022</w:t>
      </w:r>
      <w:r w:rsidR="005B43CF">
        <w:rPr>
          <w:sz w:val="28"/>
          <w:szCs w:val="28"/>
        </w:rPr>
        <w:t>,</w:t>
      </w:r>
      <w:r w:rsidR="005B43CF" w:rsidRPr="005B43CF">
        <w:rPr>
          <w:sz w:val="28"/>
          <w:szCs w:val="28"/>
        </w:rPr>
        <w:t xml:space="preserve"> </w:t>
      </w:r>
      <w:r>
        <w:rPr>
          <w:sz w:val="28"/>
          <w:szCs w:val="28"/>
        </w:rPr>
        <w:t>a avizat favorabil proiectul</w:t>
      </w:r>
      <w:r w:rsidR="005B43CF">
        <w:rPr>
          <w:sz w:val="28"/>
          <w:szCs w:val="28"/>
        </w:rPr>
        <w:t xml:space="preserve"> de act normativ</w:t>
      </w:r>
      <w:r w:rsidR="00AA6A4B">
        <w:rPr>
          <w:sz w:val="28"/>
          <w:szCs w:val="28"/>
        </w:rPr>
        <w:t>, cu observații.</w:t>
      </w:r>
      <w:r w:rsidR="00ED02E4">
        <w:rPr>
          <w:sz w:val="28"/>
          <w:szCs w:val="28"/>
        </w:rPr>
        <w:t xml:space="preserve">  </w:t>
      </w:r>
    </w:p>
    <w:p w:rsidR="002760A1" w:rsidRDefault="002760A1" w:rsidP="00D30282">
      <w:pPr>
        <w:spacing w:line="276" w:lineRule="auto"/>
        <w:ind w:firstLine="1440"/>
        <w:jc w:val="both"/>
        <w:rPr>
          <w:sz w:val="28"/>
          <w:szCs w:val="28"/>
        </w:rPr>
      </w:pPr>
      <w:r w:rsidRPr="00043D35">
        <w:rPr>
          <w:b/>
          <w:sz w:val="28"/>
          <w:szCs w:val="28"/>
        </w:rPr>
        <w:t>Consiliul Legislativ</w:t>
      </w:r>
      <w:r w:rsidR="00BE0C6F" w:rsidRPr="006933E5">
        <w:rPr>
          <w:sz w:val="28"/>
          <w:szCs w:val="28"/>
        </w:rPr>
        <w:t xml:space="preserve"> </w:t>
      </w:r>
      <w:r w:rsidR="00CF0F25">
        <w:rPr>
          <w:sz w:val="28"/>
          <w:szCs w:val="28"/>
        </w:rPr>
        <w:t xml:space="preserve">cu avizul nr. </w:t>
      </w:r>
      <w:r w:rsidR="00CA3AF8">
        <w:rPr>
          <w:sz w:val="28"/>
          <w:szCs w:val="28"/>
        </w:rPr>
        <w:t>415</w:t>
      </w:r>
      <w:r w:rsidR="00CF0F25">
        <w:rPr>
          <w:sz w:val="28"/>
          <w:szCs w:val="28"/>
        </w:rPr>
        <w:t>/</w:t>
      </w:r>
      <w:r w:rsidR="00CA3AF8">
        <w:rPr>
          <w:sz w:val="28"/>
          <w:szCs w:val="28"/>
        </w:rPr>
        <w:t>14.04.2022</w:t>
      </w:r>
      <w:r w:rsidR="00CF0F25">
        <w:rPr>
          <w:sz w:val="28"/>
          <w:szCs w:val="28"/>
        </w:rPr>
        <w:t xml:space="preserve">, </w:t>
      </w:r>
      <w:r w:rsidR="00BE0C6F" w:rsidRPr="006933E5">
        <w:rPr>
          <w:sz w:val="28"/>
          <w:szCs w:val="28"/>
        </w:rPr>
        <w:t xml:space="preserve">a avizat </w:t>
      </w:r>
      <w:r w:rsidR="00043D35">
        <w:rPr>
          <w:sz w:val="28"/>
          <w:szCs w:val="28"/>
        </w:rPr>
        <w:t>favorabil</w:t>
      </w:r>
      <w:r w:rsidR="008B2C20">
        <w:rPr>
          <w:sz w:val="28"/>
          <w:szCs w:val="28"/>
        </w:rPr>
        <w:t xml:space="preserve"> propunerea legislativă</w:t>
      </w:r>
      <w:r w:rsidR="00286E15">
        <w:rPr>
          <w:sz w:val="28"/>
          <w:szCs w:val="28"/>
        </w:rPr>
        <w:t>, cu observații ș</w:t>
      </w:r>
      <w:r w:rsidR="00CF0F25">
        <w:rPr>
          <w:sz w:val="28"/>
          <w:szCs w:val="28"/>
        </w:rPr>
        <w:t>i propuneri</w:t>
      </w:r>
      <w:r w:rsidR="00286E15">
        <w:rPr>
          <w:sz w:val="28"/>
          <w:szCs w:val="28"/>
        </w:rPr>
        <w:t>.</w:t>
      </w:r>
    </w:p>
    <w:p w:rsidR="00595383" w:rsidRDefault="00595383" w:rsidP="00CA3AF8">
      <w:pPr>
        <w:spacing w:line="276" w:lineRule="auto"/>
        <w:ind w:firstLine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Comisia pentru </w:t>
      </w:r>
      <w:r w:rsidR="00CA3AF8">
        <w:rPr>
          <w:sz w:val="28"/>
          <w:szCs w:val="28"/>
        </w:rPr>
        <w:t>politică economică, reformă și privatizare</w:t>
      </w:r>
      <w:r w:rsidR="00CF0F25">
        <w:rPr>
          <w:sz w:val="28"/>
          <w:szCs w:val="28"/>
        </w:rPr>
        <w:t xml:space="preserve"> cu avizul nr. 4c-1</w:t>
      </w:r>
      <w:r w:rsidR="00CA3AF8">
        <w:rPr>
          <w:sz w:val="28"/>
          <w:szCs w:val="28"/>
        </w:rPr>
        <w:t>/311/20</w:t>
      </w:r>
      <w:r w:rsidR="00CF0F25">
        <w:rPr>
          <w:sz w:val="28"/>
          <w:szCs w:val="28"/>
        </w:rPr>
        <w:t>.0</w:t>
      </w:r>
      <w:r w:rsidR="00CA3AF8">
        <w:rPr>
          <w:sz w:val="28"/>
          <w:szCs w:val="28"/>
        </w:rPr>
        <w:t>6.20222</w:t>
      </w:r>
      <w:r w:rsidR="00CF0F25">
        <w:rPr>
          <w:sz w:val="28"/>
          <w:szCs w:val="28"/>
        </w:rPr>
        <w:t>,</w:t>
      </w:r>
      <w:r w:rsidR="00690137">
        <w:rPr>
          <w:sz w:val="28"/>
          <w:szCs w:val="28"/>
        </w:rPr>
        <w:t xml:space="preserve"> a avizat favorabil  </w:t>
      </w:r>
      <w:r w:rsidR="00CF0F25">
        <w:rPr>
          <w:sz w:val="28"/>
          <w:szCs w:val="28"/>
        </w:rPr>
        <w:t>proiectul de lege.</w:t>
      </w:r>
      <w:r w:rsidR="00CA3AF8" w:rsidRPr="00CA3AF8">
        <w:t xml:space="preserve"> </w:t>
      </w:r>
    </w:p>
    <w:p w:rsidR="005F13CE" w:rsidRPr="00CA3AF8" w:rsidRDefault="00CF0F25" w:rsidP="00D30282">
      <w:pPr>
        <w:pStyle w:val="Style7"/>
        <w:spacing w:line="276" w:lineRule="auto"/>
        <w:ind w:firstLine="1418"/>
        <w:rPr>
          <w:iCs/>
          <w:color w:val="000000" w:themeColor="text1"/>
          <w:sz w:val="28"/>
          <w:szCs w:val="28"/>
          <w:shd w:val="clear" w:color="auto" w:fill="FFFFFF"/>
        </w:rPr>
      </w:pPr>
      <w:r w:rsidRPr="00CA3AF8">
        <w:rPr>
          <w:color w:val="000000" w:themeColor="text1"/>
          <w:sz w:val="28"/>
          <w:szCs w:val="28"/>
        </w:rPr>
        <w:t>Proiectul de lege</w:t>
      </w:r>
      <w:r w:rsidR="00043D35" w:rsidRPr="00CA3AF8">
        <w:rPr>
          <w:color w:val="000000" w:themeColor="text1"/>
          <w:sz w:val="28"/>
          <w:szCs w:val="28"/>
        </w:rPr>
        <w:t xml:space="preserve"> are </w:t>
      </w:r>
      <w:r w:rsidR="002476C0" w:rsidRPr="00CA3AF8">
        <w:rPr>
          <w:color w:val="000000" w:themeColor="text1"/>
          <w:sz w:val="28"/>
          <w:szCs w:val="28"/>
        </w:rPr>
        <w:t xml:space="preserve"> ca</w:t>
      </w:r>
      <w:r w:rsidR="002476C0" w:rsidRPr="00CA3AF8">
        <w:rPr>
          <w:b/>
          <w:color w:val="000000" w:themeColor="text1"/>
          <w:sz w:val="28"/>
          <w:szCs w:val="28"/>
        </w:rPr>
        <w:t xml:space="preserve"> obiect de reglementare</w:t>
      </w:r>
      <w:r w:rsidRPr="00CA3AF8">
        <w:rPr>
          <w:b/>
          <w:color w:val="000000" w:themeColor="text1"/>
          <w:sz w:val="28"/>
          <w:szCs w:val="28"/>
        </w:rPr>
        <w:t xml:space="preserve"> </w:t>
      </w:r>
      <w:r w:rsidR="00CA3AF8" w:rsidRPr="00CA3AF8">
        <w:rPr>
          <w:iCs/>
          <w:color w:val="000000" w:themeColor="text1"/>
          <w:sz w:val="28"/>
          <w:szCs w:val="28"/>
          <w:shd w:val="clear" w:color="auto" w:fill="FFFFFF"/>
        </w:rPr>
        <w:t>adoptarea unor măsuri pentru crearea cadrului legislativ care să vizeze raportarea stocurilor de către producătorii agricoli, depozitarii şi procesatorii la nivel naţional a produselor agricole, în contextul unei noi situaţii conflictuale, de criză sau de urgenţă</w:t>
      </w:r>
      <w:r w:rsidRPr="00CA3AF8">
        <w:rPr>
          <w:iCs/>
          <w:color w:val="000000" w:themeColor="text1"/>
          <w:sz w:val="28"/>
          <w:szCs w:val="28"/>
          <w:shd w:val="clear" w:color="auto" w:fill="FFFFFF"/>
        </w:rPr>
        <w:t>.</w:t>
      </w:r>
    </w:p>
    <w:p w:rsidR="00CC612D" w:rsidRDefault="0076091F" w:rsidP="00D30282">
      <w:pPr>
        <w:pStyle w:val="Style7"/>
        <w:spacing w:line="276" w:lineRule="auto"/>
        <w:ind w:firstLine="1418"/>
        <w:rPr>
          <w:sz w:val="28"/>
          <w:szCs w:val="28"/>
        </w:rPr>
      </w:pPr>
      <w:r>
        <w:rPr>
          <w:sz w:val="28"/>
          <w:szCs w:val="28"/>
        </w:rPr>
        <w:t>M</w:t>
      </w:r>
      <w:r w:rsidR="00BF39CE" w:rsidRPr="006933E5">
        <w:rPr>
          <w:sz w:val="28"/>
          <w:szCs w:val="28"/>
        </w:rPr>
        <w:t xml:space="preserve">embrii Comisiei </w:t>
      </w:r>
      <w:r w:rsidR="00043D35">
        <w:rPr>
          <w:sz w:val="28"/>
          <w:szCs w:val="28"/>
        </w:rPr>
        <w:t>pentru agricultură, silvicultură, industrie alimentară și servicii specifice</w:t>
      </w:r>
      <w:r w:rsidR="00BF39CE" w:rsidRPr="006933E5">
        <w:rPr>
          <w:sz w:val="28"/>
          <w:szCs w:val="28"/>
        </w:rPr>
        <w:t xml:space="preserve"> au examinat </w:t>
      </w:r>
      <w:r w:rsidR="00CF0F25">
        <w:rPr>
          <w:sz w:val="28"/>
          <w:szCs w:val="28"/>
        </w:rPr>
        <w:t>proiectul de lege</w:t>
      </w:r>
      <w:r w:rsidR="00043D35">
        <w:rPr>
          <w:sz w:val="28"/>
          <w:szCs w:val="28"/>
        </w:rPr>
        <w:t xml:space="preserve"> sus menționat </w:t>
      </w:r>
      <w:r w:rsidR="00C0606D" w:rsidRPr="00F80332">
        <w:rPr>
          <w:b/>
          <w:sz w:val="28"/>
          <w:szCs w:val="28"/>
        </w:rPr>
        <w:t>în şedinţa</w:t>
      </w:r>
      <w:r w:rsidR="00043D35" w:rsidRPr="00F80332">
        <w:rPr>
          <w:b/>
          <w:sz w:val="28"/>
          <w:szCs w:val="28"/>
        </w:rPr>
        <w:t xml:space="preserve"> </w:t>
      </w:r>
      <w:r w:rsidR="00C0606D" w:rsidRPr="00F80332">
        <w:rPr>
          <w:b/>
          <w:sz w:val="28"/>
          <w:szCs w:val="28"/>
        </w:rPr>
        <w:t xml:space="preserve">din </w:t>
      </w:r>
      <w:r w:rsidR="001F4AA6">
        <w:rPr>
          <w:b/>
          <w:sz w:val="28"/>
          <w:szCs w:val="28"/>
        </w:rPr>
        <w:t>04</w:t>
      </w:r>
      <w:r w:rsidR="00F1041E" w:rsidRPr="00F80332">
        <w:rPr>
          <w:b/>
          <w:sz w:val="28"/>
          <w:szCs w:val="28"/>
        </w:rPr>
        <w:t xml:space="preserve"> </w:t>
      </w:r>
      <w:r w:rsidR="001F4AA6">
        <w:rPr>
          <w:b/>
          <w:sz w:val="28"/>
          <w:szCs w:val="28"/>
        </w:rPr>
        <w:t>octombrie</w:t>
      </w:r>
      <w:r w:rsidR="00F1041E" w:rsidRPr="00F80332">
        <w:rPr>
          <w:b/>
          <w:sz w:val="28"/>
          <w:szCs w:val="28"/>
        </w:rPr>
        <w:t xml:space="preserve"> </w:t>
      </w:r>
      <w:r w:rsidR="00C0606D" w:rsidRPr="00F80332">
        <w:rPr>
          <w:b/>
          <w:sz w:val="28"/>
          <w:szCs w:val="28"/>
        </w:rPr>
        <w:t>20</w:t>
      </w:r>
      <w:r w:rsidR="00811A03" w:rsidRPr="00F80332">
        <w:rPr>
          <w:b/>
          <w:sz w:val="28"/>
          <w:szCs w:val="28"/>
        </w:rPr>
        <w:t>2</w:t>
      </w:r>
      <w:r w:rsidR="005269EC">
        <w:rPr>
          <w:b/>
          <w:sz w:val="28"/>
          <w:szCs w:val="28"/>
        </w:rPr>
        <w:t>2</w:t>
      </w:r>
      <w:r w:rsidR="000567FF">
        <w:rPr>
          <w:sz w:val="28"/>
          <w:szCs w:val="28"/>
        </w:rPr>
        <w:t>.</w:t>
      </w:r>
    </w:p>
    <w:p w:rsidR="00C86681" w:rsidRDefault="00964D0A" w:rsidP="00D30282">
      <w:pPr>
        <w:spacing w:line="276" w:lineRule="auto"/>
        <w:ind w:firstLine="1440"/>
        <w:jc w:val="both"/>
        <w:rPr>
          <w:sz w:val="28"/>
          <w:szCs w:val="28"/>
        </w:rPr>
      </w:pPr>
      <w:r w:rsidRPr="003F69FB">
        <w:rPr>
          <w:sz w:val="28"/>
          <w:szCs w:val="28"/>
        </w:rPr>
        <w:lastRenderedPageBreak/>
        <w:t>La</w:t>
      </w:r>
      <w:r w:rsidRPr="006933E5">
        <w:rPr>
          <w:sz w:val="28"/>
          <w:szCs w:val="28"/>
        </w:rPr>
        <w:t xml:space="preserve"> şedinţa Comisiei </w:t>
      </w:r>
      <w:r w:rsidR="00CC612D">
        <w:rPr>
          <w:sz w:val="28"/>
          <w:szCs w:val="28"/>
        </w:rPr>
        <w:t>pentru agricultură, silvicultură, industrie alimentară și servicii specifice</w:t>
      </w:r>
      <w:r w:rsidR="00CC612D" w:rsidRPr="006933E5">
        <w:rPr>
          <w:sz w:val="28"/>
          <w:szCs w:val="28"/>
        </w:rPr>
        <w:t xml:space="preserve"> </w:t>
      </w:r>
      <w:r w:rsidR="00086757" w:rsidRPr="006933E5">
        <w:rPr>
          <w:sz w:val="28"/>
          <w:szCs w:val="28"/>
        </w:rPr>
        <w:t>deputa</w:t>
      </w:r>
      <w:r w:rsidR="00086757">
        <w:rPr>
          <w:sz w:val="28"/>
          <w:szCs w:val="28"/>
        </w:rPr>
        <w:t xml:space="preserve">ţii </w:t>
      </w:r>
      <w:r w:rsidRPr="006933E5">
        <w:rPr>
          <w:sz w:val="28"/>
          <w:szCs w:val="28"/>
        </w:rPr>
        <w:t>au fost prezenţi</w:t>
      </w:r>
      <w:r w:rsidR="00B94996">
        <w:rPr>
          <w:sz w:val="28"/>
          <w:szCs w:val="28"/>
        </w:rPr>
        <w:t xml:space="preserve"> conform listei de prezenţă.</w:t>
      </w:r>
    </w:p>
    <w:p w:rsidR="00F53D26" w:rsidRPr="00D30282" w:rsidRDefault="000B7AA1" w:rsidP="00D30282">
      <w:pPr>
        <w:tabs>
          <w:tab w:val="left" w:pos="950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F80332" w:rsidRPr="0017657E">
        <w:rPr>
          <w:sz w:val="28"/>
          <w:szCs w:val="28"/>
        </w:rPr>
        <w:t>În urma examin</w:t>
      </w:r>
      <w:r w:rsidR="00F80332" w:rsidRPr="0017657E">
        <w:rPr>
          <w:rFonts w:hint="eastAsia"/>
          <w:sz w:val="28"/>
          <w:szCs w:val="28"/>
        </w:rPr>
        <w:t>ă</w:t>
      </w:r>
      <w:r w:rsidR="00F80332" w:rsidRPr="0017657E">
        <w:rPr>
          <w:sz w:val="28"/>
          <w:szCs w:val="28"/>
        </w:rPr>
        <w:t xml:space="preserve">rii </w:t>
      </w:r>
      <w:r w:rsidR="00C176EA">
        <w:rPr>
          <w:sz w:val="28"/>
          <w:szCs w:val="28"/>
        </w:rPr>
        <w:t>proiectului de lege</w:t>
      </w:r>
      <w:r w:rsidR="00F80332" w:rsidRPr="0017657E">
        <w:rPr>
          <w:sz w:val="28"/>
          <w:szCs w:val="28"/>
        </w:rPr>
        <w:t xml:space="preserve"> și a opiniilor exprimate</w:t>
      </w:r>
      <w:r w:rsidR="00D30282">
        <w:rPr>
          <w:sz w:val="28"/>
          <w:szCs w:val="28"/>
        </w:rPr>
        <w:t xml:space="preserve"> membrii Comisiei au</w:t>
      </w:r>
      <w:r w:rsidR="00F80332" w:rsidRPr="0017657E">
        <w:rPr>
          <w:sz w:val="28"/>
          <w:szCs w:val="28"/>
        </w:rPr>
        <w:t xml:space="preserve"> hot</w:t>
      </w:r>
      <w:r w:rsidR="00F80332" w:rsidRPr="0017657E">
        <w:rPr>
          <w:rFonts w:hint="eastAsia"/>
          <w:sz w:val="28"/>
          <w:szCs w:val="28"/>
        </w:rPr>
        <w:t>ă</w:t>
      </w:r>
      <w:r w:rsidR="00801D4A">
        <w:rPr>
          <w:sz w:val="28"/>
          <w:szCs w:val="28"/>
        </w:rPr>
        <w:t>rât</w:t>
      </w:r>
      <w:r w:rsidR="00F53D26" w:rsidRPr="00F53D26">
        <w:rPr>
          <w:rStyle w:val="markedcontent"/>
          <w:sz w:val="28"/>
          <w:szCs w:val="28"/>
        </w:rPr>
        <w:t xml:space="preserve">, </w:t>
      </w:r>
      <w:r w:rsidR="00F53D26" w:rsidRPr="001D46DD">
        <w:rPr>
          <w:rStyle w:val="markedcontent"/>
          <w:b/>
          <w:color w:val="000000" w:themeColor="text1"/>
          <w:sz w:val="28"/>
          <w:szCs w:val="28"/>
        </w:rPr>
        <w:t xml:space="preserve">cu </w:t>
      </w:r>
      <w:r w:rsidR="001D46DD" w:rsidRPr="001D46DD">
        <w:rPr>
          <w:rStyle w:val="markedcontent"/>
          <w:b/>
          <w:color w:val="000000" w:themeColor="text1"/>
          <w:sz w:val="28"/>
          <w:szCs w:val="28"/>
        </w:rPr>
        <w:t xml:space="preserve">majoritate </w:t>
      </w:r>
      <w:r w:rsidR="00461A4F" w:rsidRPr="001D46DD">
        <w:rPr>
          <w:rStyle w:val="markedcontent"/>
          <w:b/>
          <w:color w:val="000000" w:themeColor="text1"/>
          <w:sz w:val="28"/>
          <w:szCs w:val="28"/>
        </w:rPr>
        <w:t>de voturi</w:t>
      </w:r>
      <w:r w:rsidR="00016AA3">
        <w:rPr>
          <w:rStyle w:val="markedcontent"/>
          <w:b/>
          <w:color w:val="000000" w:themeColor="text1"/>
          <w:sz w:val="28"/>
          <w:szCs w:val="28"/>
        </w:rPr>
        <w:t xml:space="preserve"> (s-au înregistrat 2 voturi împotrivă</w:t>
      </w:r>
      <w:bookmarkStart w:id="0" w:name="_GoBack"/>
      <w:bookmarkEnd w:id="0"/>
      <w:r w:rsidR="001D46DD" w:rsidRPr="001D46DD">
        <w:rPr>
          <w:rStyle w:val="markedcontent"/>
          <w:b/>
          <w:color w:val="000000" w:themeColor="text1"/>
          <w:sz w:val="28"/>
          <w:szCs w:val="28"/>
        </w:rPr>
        <w:t>)</w:t>
      </w:r>
      <w:r w:rsidR="00F53D26" w:rsidRPr="001D46DD">
        <w:rPr>
          <w:rStyle w:val="markedcontent"/>
          <w:color w:val="000000" w:themeColor="text1"/>
          <w:sz w:val="28"/>
          <w:szCs w:val="28"/>
        </w:rPr>
        <w:t xml:space="preserve">, </w:t>
      </w:r>
      <w:r w:rsidR="00F80332">
        <w:rPr>
          <w:color w:val="000000"/>
          <w:sz w:val="28"/>
          <w:szCs w:val="28"/>
        </w:rPr>
        <w:t xml:space="preserve">întocmirea unui </w:t>
      </w:r>
      <w:r w:rsidR="006C0E4B" w:rsidRPr="006C0E4B">
        <w:rPr>
          <w:b/>
          <w:color w:val="000000"/>
          <w:sz w:val="28"/>
          <w:szCs w:val="28"/>
        </w:rPr>
        <w:t xml:space="preserve">raport </w:t>
      </w:r>
      <w:r w:rsidR="00F80332" w:rsidRPr="00863477">
        <w:rPr>
          <w:b/>
          <w:color w:val="000000"/>
          <w:sz w:val="28"/>
          <w:szCs w:val="28"/>
        </w:rPr>
        <w:t>de adoptare</w:t>
      </w:r>
      <w:r w:rsidR="00F80332" w:rsidRPr="00606C43">
        <w:rPr>
          <w:color w:val="000000"/>
          <w:sz w:val="28"/>
          <w:szCs w:val="28"/>
        </w:rPr>
        <w:t xml:space="preserve"> </w:t>
      </w:r>
      <w:r w:rsidR="00F80332">
        <w:rPr>
          <w:color w:val="000000"/>
          <w:sz w:val="28"/>
          <w:szCs w:val="28"/>
        </w:rPr>
        <w:t xml:space="preserve">a </w:t>
      </w:r>
      <w:r w:rsidR="001F1193" w:rsidRPr="001F1193">
        <w:rPr>
          <w:b/>
          <w:color w:val="000000"/>
          <w:sz w:val="28"/>
          <w:szCs w:val="28"/>
        </w:rPr>
        <w:t>Proiectului</w:t>
      </w:r>
      <w:r w:rsidR="001F1193">
        <w:rPr>
          <w:color w:val="000000"/>
          <w:sz w:val="28"/>
          <w:szCs w:val="28"/>
        </w:rPr>
        <w:t xml:space="preserve"> </w:t>
      </w:r>
      <w:r w:rsidR="00CA3AF8">
        <w:rPr>
          <w:b/>
          <w:bCs/>
          <w:sz w:val="28"/>
          <w:szCs w:val="28"/>
        </w:rPr>
        <w:t>de Lege privind reglementarea modalității de raportare a stocurilor la produsele agricole</w:t>
      </w:r>
      <w:r w:rsidR="00C955CF" w:rsidRPr="00825E49">
        <w:rPr>
          <w:bCs/>
          <w:i/>
          <w:sz w:val="28"/>
          <w:szCs w:val="28"/>
        </w:rPr>
        <w:t>,</w:t>
      </w:r>
      <w:r w:rsidR="00C955CF">
        <w:rPr>
          <w:bCs/>
          <w:sz w:val="28"/>
          <w:szCs w:val="28"/>
        </w:rPr>
        <w:t xml:space="preserve"> </w:t>
      </w:r>
      <w:r w:rsidR="00D30282" w:rsidRPr="00D30282">
        <w:rPr>
          <w:bCs/>
          <w:sz w:val="28"/>
          <w:szCs w:val="28"/>
        </w:rPr>
        <w:t>cu amendamente admise</w:t>
      </w:r>
      <w:r w:rsidR="00D30282">
        <w:rPr>
          <w:bCs/>
          <w:sz w:val="28"/>
          <w:szCs w:val="28"/>
        </w:rPr>
        <w:t xml:space="preserve"> cuprinse în anexa care face parte </w:t>
      </w:r>
      <w:r w:rsidR="00256C02">
        <w:rPr>
          <w:bCs/>
          <w:sz w:val="28"/>
          <w:szCs w:val="28"/>
        </w:rPr>
        <w:t>integrantă din prezentul raport</w:t>
      </w:r>
      <w:r w:rsidR="009A1CE3">
        <w:rPr>
          <w:sz w:val="28"/>
          <w:szCs w:val="28"/>
        </w:rPr>
        <w:t>.</w:t>
      </w:r>
    </w:p>
    <w:p w:rsidR="00F53D26" w:rsidRPr="006933E5" w:rsidRDefault="00F53D26" w:rsidP="00D30282">
      <w:pPr>
        <w:pStyle w:val="Title"/>
        <w:tabs>
          <w:tab w:val="left" w:pos="1260"/>
        </w:tabs>
        <w:spacing w:line="276" w:lineRule="auto"/>
        <w:jc w:val="both"/>
        <w:rPr>
          <w:b w:val="0"/>
          <w:sz w:val="28"/>
        </w:rPr>
      </w:pPr>
      <w:r w:rsidRPr="006933E5">
        <w:rPr>
          <w:b w:val="0"/>
          <w:sz w:val="28"/>
        </w:rPr>
        <w:t xml:space="preserve">                  În</w:t>
      </w:r>
      <w:r w:rsidRPr="006933E5">
        <w:rPr>
          <w:sz w:val="28"/>
        </w:rPr>
        <w:t xml:space="preserve"> </w:t>
      </w:r>
      <w:r w:rsidRPr="006933E5">
        <w:rPr>
          <w:b w:val="0"/>
          <w:sz w:val="28"/>
        </w:rPr>
        <w:t xml:space="preserve">raport de obiectul şi conţinutul său, </w:t>
      </w:r>
      <w:r w:rsidR="00C176EA">
        <w:rPr>
          <w:b w:val="0"/>
          <w:sz w:val="28"/>
        </w:rPr>
        <w:t>proiectul de lege</w:t>
      </w:r>
      <w:r w:rsidRPr="006933E5">
        <w:rPr>
          <w:b w:val="0"/>
          <w:sz w:val="28"/>
        </w:rPr>
        <w:t xml:space="preserve"> face parte din categoria legilor </w:t>
      </w:r>
      <w:r w:rsidRPr="006933E5">
        <w:rPr>
          <w:sz w:val="28"/>
        </w:rPr>
        <w:t>or</w:t>
      </w:r>
      <w:r>
        <w:rPr>
          <w:sz w:val="28"/>
        </w:rPr>
        <w:t>dinare</w:t>
      </w:r>
      <w:r w:rsidRPr="006933E5">
        <w:rPr>
          <w:b w:val="0"/>
          <w:sz w:val="28"/>
        </w:rPr>
        <w:t>.</w:t>
      </w:r>
    </w:p>
    <w:p w:rsidR="00B26E18" w:rsidRPr="006933E5" w:rsidRDefault="00B26E18" w:rsidP="00D30282">
      <w:pPr>
        <w:spacing w:line="276" w:lineRule="auto"/>
        <w:ind w:firstLine="1440"/>
        <w:jc w:val="both"/>
        <w:rPr>
          <w:sz w:val="28"/>
        </w:rPr>
      </w:pPr>
    </w:p>
    <w:p w:rsidR="00F25CDE" w:rsidRPr="006933E5" w:rsidRDefault="00F25CDE" w:rsidP="00DE02DB">
      <w:pPr>
        <w:ind w:firstLine="1440"/>
        <w:jc w:val="both"/>
        <w:rPr>
          <w:sz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1405"/>
        <w:gridCol w:w="3556"/>
      </w:tblGrid>
      <w:tr w:rsidR="001D46DD" w:rsidTr="00552CAF">
        <w:tc>
          <w:tcPr>
            <w:tcW w:w="5103" w:type="dxa"/>
          </w:tcPr>
          <w:p w:rsidR="001D46DD" w:rsidRPr="0076091F" w:rsidRDefault="001D46DD" w:rsidP="0076091F">
            <w:pPr>
              <w:jc w:val="center"/>
              <w:rPr>
                <w:b/>
                <w:sz w:val="28"/>
              </w:rPr>
            </w:pPr>
            <w:r w:rsidRPr="0076091F">
              <w:rPr>
                <w:b/>
                <w:sz w:val="28"/>
              </w:rPr>
              <w:t>PREŞEDINTE,</w:t>
            </w:r>
          </w:p>
          <w:p w:rsidR="001D46DD" w:rsidRPr="0076091F" w:rsidRDefault="001D46DD" w:rsidP="0076091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Florin-Ionuț BARBU</w:t>
            </w:r>
          </w:p>
        </w:tc>
        <w:tc>
          <w:tcPr>
            <w:tcW w:w="1405" w:type="dxa"/>
          </w:tcPr>
          <w:p w:rsidR="001D46DD" w:rsidRPr="0076091F" w:rsidRDefault="001D46DD" w:rsidP="00F53D26">
            <w:pPr>
              <w:jc w:val="center"/>
              <w:rPr>
                <w:b/>
                <w:sz w:val="28"/>
              </w:rPr>
            </w:pPr>
          </w:p>
        </w:tc>
        <w:tc>
          <w:tcPr>
            <w:tcW w:w="3556" w:type="dxa"/>
          </w:tcPr>
          <w:p w:rsidR="001D46DD" w:rsidRPr="0076091F" w:rsidRDefault="001D46DD" w:rsidP="00F53D26">
            <w:pPr>
              <w:jc w:val="center"/>
              <w:rPr>
                <w:b/>
                <w:sz w:val="28"/>
              </w:rPr>
            </w:pPr>
            <w:r w:rsidRPr="0076091F">
              <w:rPr>
                <w:b/>
                <w:sz w:val="28"/>
              </w:rPr>
              <w:t>SECRETAR,</w:t>
            </w:r>
          </w:p>
          <w:p w:rsidR="001D46DD" w:rsidRPr="0076091F" w:rsidRDefault="001D46DD" w:rsidP="00F53D2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Constantin BÎRCĂ</w:t>
            </w:r>
            <w:r w:rsidRPr="0076091F">
              <w:rPr>
                <w:b/>
                <w:sz w:val="28"/>
              </w:rPr>
              <w:t xml:space="preserve"> </w:t>
            </w:r>
          </w:p>
        </w:tc>
      </w:tr>
      <w:tr w:rsidR="001D46DD" w:rsidTr="006F00E3">
        <w:tc>
          <w:tcPr>
            <w:tcW w:w="5103" w:type="dxa"/>
          </w:tcPr>
          <w:p w:rsidR="001D46DD" w:rsidRPr="0076091F" w:rsidRDefault="001D46DD" w:rsidP="0076091F">
            <w:pPr>
              <w:jc w:val="center"/>
              <w:rPr>
                <w:b/>
                <w:sz w:val="28"/>
              </w:rPr>
            </w:pPr>
          </w:p>
        </w:tc>
        <w:tc>
          <w:tcPr>
            <w:tcW w:w="1405" w:type="dxa"/>
          </w:tcPr>
          <w:p w:rsidR="001D46DD" w:rsidRPr="0076091F" w:rsidRDefault="001D46DD" w:rsidP="0076091F">
            <w:pPr>
              <w:jc w:val="center"/>
              <w:rPr>
                <w:b/>
                <w:sz w:val="28"/>
              </w:rPr>
            </w:pPr>
          </w:p>
        </w:tc>
        <w:tc>
          <w:tcPr>
            <w:tcW w:w="3556" w:type="dxa"/>
          </w:tcPr>
          <w:p w:rsidR="001D46DD" w:rsidRPr="0076091F" w:rsidRDefault="001D46DD" w:rsidP="0076091F">
            <w:pPr>
              <w:jc w:val="center"/>
              <w:rPr>
                <w:b/>
                <w:sz w:val="28"/>
              </w:rPr>
            </w:pPr>
          </w:p>
        </w:tc>
      </w:tr>
      <w:tr w:rsidR="001D46DD" w:rsidTr="006F00E3">
        <w:tc>
          <w:tcPr>
            <w:tcW w:w="5103" w:type="dxa"/>
          </w:tcPr>
          <w:p w:rsidR="001D46DD" w:rsidRDefault="001D46DD" w:rsidP="00F53D26">
            <w:pPr>
              <w:jc w:val="both"/>
              <w:rPr>
                <w:sz w:val="24"/>
                <w:szCs w:val="24"/>
              </w:rPr>
            </w:pPr>
          </w:p>
          <w:p w:rsidR="001D46DD" w:rsidRDefault="001D46DD" w:rsidP="00F53D26">
            <w:pPr>
              <w:jc w:val="both"/>
              <w:rPr>
                <w:sz w:val="24"/>
                <w:szCs w:val="24"/>
              </w:rPr>
            </w:pPr>
          </w:p>
          <w:p w:rsidR="001D46DD" w:rsidRDefault="001D46DD" w:rsidP="00F53D26">
            <w:pPr>
              <w:jc w:val="both"/>
              <w:rPr>
                <w:sz w:val="24"/>
                <w:szCs w:val="24"/>
              </w:rPr>
            </w:pPr>
          </w:p>
          <w:p w:rsidR="001D46DD" w:rsidRPr="00C178C8" w:rsidRDefault="001D46DD" w:rsidP="00F53D26">
            <w:pPr>
              <w:jc w:val="both"/>
              <w:rPr>
                <w:sz w:val="24"/>
                <w:szCs w:val="24"/>
              </w:rPr>
            </w:pPr>
            <w:r w:rsidRPr="00C178C8">
              <w:rPr>
                <w:sz w:val="24"/>
                <w:szCs w:val="24"/>
              </w:rPr>
              <w:t>Șef serviciu Anton Păștinaru</w:t>
            </w:r>
          </w:p>
          <w:p w:rsidR="001D46DD" w:rsidRDefault="001D46DD" w:rsidP="00DE02DB">
            <w:pPr>
              <w:jc w:val="both"/>
              <w:rPr>
                <w:sz w:val="28"/>
              </w:rPr>
            </w:pPr>
          </w:p>
        </w:tc>
        <w:tc>
          <w:tcPr>
            <w:tcW w:w="1405" w:type="dxa"/>
          </w:tcPr>
          <w:p w:rsidR="001D46DD" w:rsidRDefault="001D46DD" w:rsidP="00DE02DB">
            <w:pPr>
              <w:jc w:val="both"/>
              <w:rPr>
                <w:sz w:val="28"/>
              </w:rPr>
            </w:pPr>
          </w:p>
        </w:tc>
        <w:tc>
          <w:tcPr>
            <w:tcW w:w="3556" w:type="dxa"/>
          </w:tcPr>
          <w:p w:rsidR="001D46DD" w:rsidRDefault="001D46DD" w:rsidP="00DE02DB">
            <w:pPr>
              <w:jc w:val="both"/>
              <w:rPr>
                <w:sz w:val="28"/>
              </w:rPr>
            </w:pPr>
          </w:p>
          <w:p w:rsidR="001D46DD" w:rsidRDefault="001D46DD" w:rsidP="00DE02DB">
            <w:pPr>
              <w:jc w:val="both"/>
              <w:rPr>
                <w:sz w:val="28"/>
              </w:rPr>
            </w:pPr>
          </w:p>
          <w:p w:rsidR="001D46DD" w:rsidRDefault="001D46DD" w:rsidP="00DE02DB">
            <w:pPr>
              <w:jc w:val="both"/>
              <w:rPr>
                <w:sz w:val="28"/>
              </w:rPr>
            </w:pPr>
          </w:p>
          <w:p w:rsidR="001D46DD" w:rsidRDefault="001D46DD" w:rsidP="00F53D26">
            <w:pPr>
              <w:jc w:val="both"/>
              <w:rPr>
                <w:sz w:val="28"/>
              </w:rPr>
            </w:pPr>
          </w:p>
        </w:tc>
      </w:tr>
      <w:tr w:rsidR="001D46DD" w:rsidTr="006F00E3">
        <w:trPr>
          <w:trHeight w:val="80"/>
        </w:trPr>
        <w:tc>
          <w:tcPr>
            <w:tcW w:w="5103" w:type="dxa"/>
          </w:tcPr>
          <w:p w:rsidR="001D46DD" w:rsidRPr="0076091F" w:rsidRDefault="001D46DD" w:rsidP="00DE02DB">
            <w:pPr>
              <w:jc w:val="both"/>
              <w:rPr>
                <w:sz w:val="24"/>
                <w:szCs w:val="24"/>
              </w:rPr>
            </w:pPr>
            <w:r w:rsidRPr="0076091F">
              <w:rPr>
                <w:sz w:val="24"/>
                <w:szCs w:val="24"/>
              </w:rPr>
              <w:t>Consilier parlamentar dr. Gabriela Amalia Ciurea</w:t>
            </w:r>
          </w:p>
        </w:tc>
        <w:tc>
          <w:tcPr>
            <w:tcW w:w="1405" w:type="dxa"/>
          </w:tcPr>
          <w:p w:rsidR="001D46DD" w:rsidRPr="0076091F" w:rsidRDefault="001D46DD" w:rsidP="00DE02D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56" w:type="dxa"/>
          </w:tcPr>
          <w:p w:rsidR="001D46DD" w:rsidRPr="0076091F" w:rsidRDefault="001D46DD" w:rsidP="00DE02DB">
            <w:pPr>
              <w:jc w:val="both"/>
              <w:rPr>
                <w:sz w:val="24"/>
                <w:szCs w:val="24"/>
              </w:rPr>
            </w:pPr>
          </w:p>
        </w:tc>
      </w:tr>
    </w:tbl>
    <w:p w:rsidR="00F25CDE" w:rsidRDefault="00F25CDE" w:rsidP="00DE02DB">
      <w:pPr>
        <w:ind w:firstLine="1440"/>
        <w:jc w:val="both"/>
        <w:rPr>
          <w:sz w:val="28"/>
        </w:rPr>
      </w:pPr>
    </w:p>
    <w:p w:rsidR="00CA0B78" w:rsidRDefault="00CA0B78" w:rsidP="00DE02DB">
      <w:pPr>
        <w:ind w:firstLine="1440"/>
        <w:jc w:val="both"/>
        <w:rPr>
          <w:sz w:val="28"/>
        </w:rPr>
      </w:pPr>
    </w:p>
    <w:p w:rsidR="00651333" w:rsidRDefault="00651333" w:rsidP="00DE02DB">
      <w:pPr>
        <w:ind w:firstLine="1440"/>
        <w:jc w:val="both"/>
        <w:rPr>
          <w:sz w:val="28"/>
        </w:rPr>
      </w:pPr>
    </w:p>
    <w:p w:rsidR="00651333" w:rsidRDefault="00651333" w:rsidP="00DE02DB">
      <w:pPr>
        <w:ind w:firstLine="1440"/>
        <w:jc w:val="both"/>
        <w:rPr>
          <w:sz w:val="28"/>
        </w:rPr>
      </w:pPr>
    </w:p>
    <w:p w:rsidR="00DC6073" w:rsidRDefault="00DC6073" w:rsidP="00376772">
      <w:pPr>
        <w:rPr>
          <w:sz w:val="16"/>
          <w:szCs w:val="16"/>
        </w:rPr>
      </w:pPr>
    </w:p>
    <w:p w:rsidR="006F27E2" w:rsidRDefault="006F27E2" w:rsidP="00376772">
      <w:pPr>
        <w:rPr>
          <w:sz w:val="16"/>
          <w:szCs w:val="16"/>
        </w:rPr>
      </w:pPr>
    </w:p>
    <w:p w:rsidR="006F27E2" w:rsidRDefault="006F27E2" w:rsidP="00376772">
      <w:pPr>
        <w:rPr>
          <w:sz w:val="16"/>
          <w:szCs w:val="16"/>
        </w:rPr>
      </w:pPr>
    </w:p>
    <w:p w:rsidR="006F27E2" w:rsidRDefault="006F27E2" w:rsidP="00376772">
      <w:pPr>
        <w:rPr>
          <w:sz w:val="16"/>
          <w:szCs w:val="16"/>
        </w:rPr>
      </w:pPr>
    </w:p>
    <w:p w:rsidR="006F27E2" w:rsidRDefault="006F27E2" w:rsidP="00376772">
      <w:pPr>
        <w:rPr>
          <w:sz w:val="16"/>
          <w:szCs w:val="16"/>
        </w:rPr>
      </w:pPr>
    </w:p>
    <w:p w:rsidR="006F27E2" w:rsidRDefault="006F27E2" w:rsidP="00376772">
      <w:pPr>
        <w:rPr>
          <w:sz w:val="16"/>
          <w:szCs w:val="16"/>
        </w:rPr>
      </w:pPr>
    </w:p>
    <w:p w:rsidR="006F27E2" w:rsidRDefault="006F27E2" w:rsidP="00376772">
      <w:pPr>
        <w:rPr>
          <w:sz w:val="16"/>
          <w:szCs w:val="16"/>
        </w:rPr>
      </w:pPr>
    </w:p>
    <w:p w:rsidR="006F27E2" w:rsidRDefault="006F27E2" w:rsidP="00376772">
      <w:pPr>
        <w:rPr>
          <w:sz w:val="16"/>
          <w:szCs w:val="16"/>
        </w:rPr>
      </w:pPr>
    </w:p>
    <w:p w:rsidR="006F27E2" w:rsidRDefault="006F27E2" w:rsidP="00376772">
      <w:pPr>
        <w:rPr>
          <w:sz w:val="16"/>
          <w:szCs w:val="16"/>
        </w:rPr>
      </w:pPr>
    </w:p>
    <w:p w:rsidR="006F27E2" w:rsidRDefault="006F27E2" w:rsidP="00376772">
      <w:pPr>
        <w:rPr>
          <w:sz w:val="16"/>
          <w:szCs w:val="16"/>
        </w:rPr>
      </w:pPr>
    </w:p>
    <w:p w:rsidR="006F27E2" w:rsidRPr="006F27E2" w:rsidRDefault="006F27E2" w:rsidP="00376772">
      <w:pPr>
        <w:rPr>
          <w:sz w:val="16"/>
          <w:szCs w:val="16"/>
        </w:rPr>
        <w:sectPr w:rsidR="006F27E2" w:rsidRPr="006F27E2" w:rsidSect="00651333">
          <w:headerReference w:type="even" r:id="rId10"/>
          <w:footerReference w:type="even" r:id="rId11"/>
          <w:footerReference w:type="default" r:id="rId12"/>
          <w:pgSz w:w="11907" w:h="16839" w:code="9"/>
          <w:pgMar w:top="814" w:right="850" w:bottom="568" w:left="993" w:header="284" w:footer="720" w:gutter="0"/>
          <w:cols w:space="720"/>
          <w:titlePg/>
          <w:docGrid w:linePitch="272"/>
        </w:sectPr>
      </w:pPr>
    </w:p>
    <w:p w:rsidR="00445F68" w:rsidRPr="00445F68" w:rsidRDefault="00445F68" w:rsidP="00445F68">
      <w:pPr>
        <w:jc w:val="right"/>
        <w:rPr>
          <w:i/>
          <w:sz w:val="28"/>
          <w:szCs w:val="28"/>
        </w:rPr>
      </w:pPr>
      <w:r w:rsidRPr="00445F68">
        <w:rPr>
          <w:i/>
          <w:sz w:val="28"/>
          <w:szCs w:val="28"/>
        </w:rPr>
        <w:lastRenderedPageBreak/>
        <w:t>Anexa</w:t>
      </w:r>
    </w:p>
    <w:p w:rsidR="00D30282" w:rsidRPr="009C4238" w:rsidRDefault="00D30282" w:rsidP="00595383">
      <w:pPr>
        <w:jc w:val="center"/>
        <w:rPr>
          <w:b/>
          <w:sz w:val="28"/>
          <w:szCs w:val="28"/>
          <w:u w:val="single"/>
        </w:rPr>
      </w:pPr>
      <w:r w:rsidRPr="009C4238">
        <w:rPr>
          <w:b/>
          <w:sz w:val="28"/>
          <w:szCs w:val="28"/>
          <w:u w:val="single"/>
        </w:rPr>
        <w:t>AMENDAMENTE ADMISE</w:t>
      </w:r>
    </w:p>
    <w:p w:rsidR="00ED371E" w:rsidRDefault="00ED371E" w:rsidP="00595383">
      <w:pPr>
        <w:jc w:val="center"/>
        <w:rPr>
          <w:sz w:val="28"/>
          <w:szCs w:val="28"/>
          <w:u w:val="single"/>
        </w:rPr>
      </w:pPr>
    </w:p>
    <w:p w:rsidR="000567FF" w:rsidRPr="00ED371E" w:rsidRDefault="000567FF" w:rsidP="009C4238">
      <w:pPr>
        <w:ind w:left="720" w:firstLine="720"/>
        <w:rPr>
          <w:sz w:val="28"/>
          <w:szCs w:val="28"/>
        </w:rPr>
      </w:pPr>
      <w:r w:rsidRPr="00ED371E">
        <w:rPr>
          <w:sz w:val="28"/>
          <w:szCs w:val="28"/>
        </w:rPr>
        <w:t>În urma dezbaterilor, Comisia propune adoptarea proiectului de Lege cu următoarele amendamente:</w:t>
      </w:r>
    </w:p>
    <w:p w:rsidR="003B1F24" w:rsidRDefault="003B1F24" w:rsidP="00E37E83">
      <w:pPr>
        <w:jc w:val="center"/>
        <w:rPr>
          <w:sz w:val="28"/>
          <w:szCs w:val="28"/>
        </w:rPr>
      </w:pPr>
      <w:r w:rsidRPr="00E37E83">
        <w:rPr>
          <w:sz w:val="28"/>
          <w:szCs w:val="28"/>
        </w:rPr>
        <w:t xml:space="preserve"> </w:t>
      </w:r>
    </w:p>
    <w:tbl>
      <w:tblPr>
        <w:tblStyle w:val="TableGrid"/>
        <w:tblW w:w="15730" w:type="dxa"/>
        <w:tblLook w:val="06A0" w:firstRow="1" w:lastRow="0" w:firstColumn="1" w:lastColumn="0" w:noHBand="1" w:noVBand="1"/>
      </w:tblPr>
      <w:tblGrid>
        <w:gridCol w:w="704"/>
        <w:gridCol w:w="5812"/>
        <w:gridCol w:w="6237"/>
        <w:gridCol w:w="2977"/>
      </w:tblGrid>
      <w:tr w:rsidR="003B1F24" w:rsidTr="00B22A63">
        <w:tc>
          <w:tcPr>
            <w:tcW w:w="704" w:type="dxa"/>
          </w:tcPr>
          <w:p w:rsidR="003B1F24" w:rsidRDefault="003B1F24" w:rsidP="00E37E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Nr. crt.</w:t>
            </w:r>
          </w:p>
        </w:tc>
        <w:tc>
          <w:tcPr>
            <w:tcW w:w="5812" w:type="dxa"/>
          </w:tcPr>
          <w:p w:rsidR="003B1F24" w:rsidRDefault="003B1F24" w:rsidP="00E37E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Text adoptat de Senat</w:t>
            </w:r>
          </w:p>
        </w:tc>
        <w:tc>
          <w:tcPr>
            <w:tcW w:w="6237" w:type="dxa"/>
          </w:tcPr>
          <w:p w:rsidR="003B1F24" w:rsidRDefault="003B1F24" w:rsidP="00E37E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Text propus de Comisie</w:t>
            </w:r>
          </w:p>
          <w:p w:rsidR="003B1F24" w:rsidRDefault="003B1F24" w:rsidP="00E37E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(autorul amendamentului)</w:t>
            </w:r>
          </w:p>
        </w:tc>
        <w:tc>
          <w:tcPr>
            <w:tcW w:w="2977" w:type="dxa"/>
          </w:tcPr>
          <w:p w:rsidR="003B1F24" w:rsidRDefault="003B1F24" w:rsidP="00E37E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Motivarea</w:t>
            </w:r>
          </w:p>
          <w:p w:rsidR="003B1F24" w:rsidRDefault="003B1F24" w:rsidP="00E37E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amendamentelor</w:t>
            </w:r>
          </w:p>
        </w:tc>
      </w:tr>
      <w:tr w:rsidR="003B1F24" w:rsidTr="00B22A63">
        <w:tc>
          <w:tcPr>
            <w:tcW w:w="704" w:type="dxa"/>
          </w:tcPr>
          <w:p w:rsidR="003B1F24" w:rsidRDefault="003B1F24" w:rsidP="00E37E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812" w:type="dxa"/>
          </w:tcPr>
          <w:p w:rsidR="003B1F24" w:rsidRDefault="003B1F24" w:rsidP="00E37E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LEGE</w:t>
            </w:r>
          </w:p>
          <w:p w:rsidR="003B1F24" w:rsidRDefault="003B1F24" w:rsidP="007F01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privind reglementarea modalității de raportare a stocurilor la produsele agricole</w:t>
            </w:r>
          </w:p>
        </w:tc>
        <w:tc>
          <w:tcPr>
            <w:tcW w:w="6237" w:type="dxa"/>
          </w:tcPr>
          <w:p w:rsidR="003B1F24" w:rsidRDefault="003B1F24" w:rsidP="00FF4D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LEGE</w:t>
            </w:r>
          </w:p>
          <w:p w:rsidR="003B1F24" w:rsidRDefault="003B1F24" w:rsidP="008A5264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privind reglementarea modalității de raportare a stocurilor la produsele agricole </w:t>
            </w:r>
            <w:r>
              <w:rPr>
                <w:b/>
                <w:sz w:val="28"/>
                <w:szCs w:val="28"/>
              </w:rPr>
              <w:t>și alimentare</w:t>
            </w:r>
          </w:p>
          <w:p w:rsidR="003B1F24" w:rsidRDefault="003B1F24" w:rsidP="008A5264">
            <w:pPr>
              <w:jc w:val="both"/>
              <w:rPr>
                <w:b/>
                <w:sz w:val="28"/>
                <w:szCs w:val="28"/>
              </w:rPr>
            </w:pPr>
          </w:p>
          <w:p w:rsidR="003B1F24" w:rsidRPr="005533F5" w:rsidRDefault="003B1F24" w:rsidP="008A5264">
            <w:pPr>
              <w:jc w:val="both"/>
              <w:rPr>
                <w:i/>
                <w:sz w:val="28"/>
                <w:szCs w:val="28"/>
              </w:rPr>
            </w:pPr>
            <w:r w:rsidRPr="005533F5">
              <w:rPr>
                <w:i/>
                <w:sz w:val="28"/>
                <w:szCs w:val="28"/>
              </w:rPr>
              <w:t>Autor amendament:</w:t>
            </w:r>
          </w:p>
          <w:p w:rsidR="003B1F24" w:rsidRPr="00FF4DB1" w:rsidRDefault="003B1F24" w:rsidP="008A5264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Deputat PSD Adrian Ionuț Chesnoiu</w:t>
            </w:r>
          </w:p>
        </w:tc>
        <w:tc>
          <w:tcPr>
            <w:tcW w:w="2977" w:type="dxa"/>
          </w:tcPr>
          <w:p w:rsidR="003B1F24" w:rsidRDefault="003B1F24" w:rsidP="00E37E83">
            <w:pPr>
              <w:jc w:val="center"/>
              <w:rPr>
                <w:sz w:val="28"/>
                <w:szCs w:val="28"/>
              </w:rPr>
            </w:pPr>
          </w:p>
        </w:tc>
      </w:tr>
      <w:tr w:rsidR="003B1F24" w:rsidTr="00B22A63">
        <w:tc>
          <w:tcPr>
            <w:tcW w:w="704" w:type="dxa"/>
          </w:tcPr>
          <w:p w:rsidR="003B1F24" w:rsidRPr="008F240D" w:rsidRDefault="003B1F24" w:rsidP="00E37E83">
            <w:pPr>
              <w:jc w:val="center"/>
              <w:rPr>
                <w:sz w:val="28"/>
                <w:szCs w:val="28"/>
              </w:rPr>
            </w:pPr>
            <w:r w:rsidRPr="008F240D">
              <w:rPr>
                <w:sz w:val="28"/>
                <w:szCs w:val="28"/>
              </w:rPr>
              <w:t>2.</w:t>
            </w:r>
          </w:p>
        </w:tc>
        <w:tc>
          <w:tcPr>
            <w:tcW w:w="5812" w:type="dxa"/>
          </w:tcPr>
          <w:p w:rsidR="003B1F24" w:rsidRDefault="003B1F24" w:rsidP="007F017C">
            <w:pPr>
              <w:jc w:val="both"/>
              <w:rPr>
                <w:sz w:val="28"/>
                <w:szCs w:val="28"/>
              </w:rPr>
            </w:pPr>
            <w:r w:rsidRPr="007F017C">
              <w:rPr>
                <w:b/>
                <w:sz w:val="28"/>
                <w:szCs w:val="28"/>
              </w:rPr>
              <w:t xml:space="preserve">Art.1.- </w:t>
            </w:r>
            <w:r w:rsidRPr="007F017C">
              <w:rPr>
                <w:sz w:val="28"/>
                <w:szCs w:val="28"/>
              </w:rPr>
              <w:t xml:space="preserve">(1) Prezenta lege stabilește modalitatea de raportare a stocurilor la produsele agricole de către producătorii agricoli, depozitarii și procesatorii la nivel național, denumiți în continuare </w:t>
            </w:r>
            <w:r w:rsidRPr="00CF681E">
              <w:rPr>
                <w:b/>
                <w:i/>
                <w:sz w:val="28"/>
                <w:szCs w:val="28"/>
              </w:rPr>
              <w:t>agenți</w:t>
            </w:r>
            <w:r w:rsidRPr="007F017C">
              <w:rPr>
                <w:i/>
                <w:sz w:val="28"/>
                <w:szCs w:val="28"/>
              </w:rPr>
              <w:t xml:space="preserve"> economici din sectorul agroalimentar</w:t>
            </w:r>
            <w:r w:rsidRPr="007F017C">
              <w:rPr>
                <w:sz w:val="28"/>
                <w:szCs w:val="28"/>
              </w:rPr>
              <w:t>.</w:t>
            </w:r>
          </w:p>
          <w:p w:rsidR="003B1F24" w:rsidRDefault="003B1F24" w:rsidP="007F017C">
            <w:pPr>
              <w:jc w:val="both"/>
              <w:rPr>
                <w:sz w:val="28"/>
                <w:szCs w:val="28"/>
              </w:rPr>
            </w:pPr>
          </w:p>
          <w:p w:rsidR="003B1F24" w:rsidRDefault="003B1F24" w:rsidP="007F01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(2)Produsele agricole pentru care </w:t>
            </w:r>
            <w:r w:rsidRPr="00CF681E">
              <w:rPr>
                <w:b/>
                <w:sz w:val="28"/>
                <w:szCs w:val="28"/>
              </w:rPr>
              <w:t>agenții</w:t>
            </w:r>
            <w:r>
              <w:rPr>
                <w:sz w:val="28"/>
                <w:szCs w:val="28"/>
              </w:rPr>
              <w:t xml:space="preserve"> economici din sectorul agroalimentar au obligația furnizării de date statistice de evidență a stocurilor </w:t>
            </w:r>
            <w:r w:rsidRPr="001634AB">
              <w:rPr>
                <w:b/>
                <w:sz w:val="28"/>
                <w:szCs w:val="28"/>
              </w:rPr>
              <w:t>se stabilesc prin ordin emis de ministrul agriculturii și dezvoltării rurale, din lista produselor agricole</w:t>
            </w:r>
            <w:r>
              <w:rPr>
                <w:sz w:val="28"/>
                <w:szCs w:val="28"/>
              </w:rPr>
              <w:t xml:space="preserve"> prevăzute în </w:t>
            </w:r>
            <w:r w:rsidRPr="001A1782">
              <w:rPr>
                <w:b/>
                <w:sz w:val="28"/>
                <w:szCs w:val="28"/>
              </w:rPr>
              <w:t>Anexa I la Tratatul privind funcționarea Uniunii Europene</w:t>
            </w:r>
            <w:r>
              <w:rPr>
                <w:sz w:val="28"/>
                <w:szCs w:val="28"/>
              </w:rPr>
              <w:t>.</w:t>
            </w:r>
          </w:p>
          <w:p w:rsidR="003B1F24" w:rsidRDefault="003B1F24" w:rsidP="007F017C">
            <w:pPr>
              <w:jc w:val="both"/>
              <w:rPr>
                <w:sz w:val="28"/>
                <w:szCs w:val="28"/>
              </w:rPr>
            </w:pPr>
          </w:p>
          <w:p w:rsidR="003B1F24" w:rsidRPr="007F017C" w:rsidRDefault="003B1F24" w:rsidP="007F017C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(3)Măsurile de reglementare instituite prin prezenta lege privesc domeniile de activitate de producție agricolă, depozitare și procesare a </w:t>
            </w:r>
            <w:r>
              <w:rPr>
                <w:sz w:val="28"/>
                <w:szCs w:val="28"/>
              </w:rPr>
              <w:lastRenderedPageBreak/>
              <w:t xml:space="preserve">produselor agricole și sunt obligatorii pentru toți </w:t>
            </w:r>
            <w:r w:rsidRPr="00980EFE">
              <w:rPr>
                <w:b/>
                <w:sz w:val="28"/>
                <w:szCs w:val="28"/>
              </w:rPr>
              <w:t xml:space="preserve">agenții </w:t>
            </w:r>
            <w:r w:rsidRPr="00980EFE">
              <w:rPr>
                <w:sz w:val="28"/>
                <w:szCs w:val="28"/>
              </w:rPr>
              <w:t>economici</w:t>
            </w:r>
            <w:r>
              <w:rPr>
                <w:sz w:val="28"/>
                <w:szCs w:val="28"/>
              </w:rPr>
              <w:t xml:space="preserve"> din sectorul agroalimentar. </w:t>
            </w:r>
          </w:p>
        </w:tc>
        <w:tc>
          <w:tcPr>
            <w:tcW w:w="6237" w:type="dxa"/>
          </w:tcPr>
          <w:p w:rsidR="003B1F24" w:rsidRDefault="003B1F24" w:rsidP="00CF681E">
            <w:pPr>
              <w:jc w:val="both"/>
              <w:rPr>
                <w:sz w:val="28"/>
                <w:szCs w:val="28"/>
              </w:rPr>
            </w:pPr>
            <w:r w:rsidRPr="007F017C">
              <w:rPr>
                <w:b/>
                <w:sz w:val="28"/>
                <w:szCs w:val="28"/>
              </w:rPr>
              <w:lastRenderedPageBreak/>
              <w:t xml:space="preserve">Art.1.- </w:t>
            </w:r>
            <w:r w:rsidRPr="007F017C">
              <w:rPr>
                <w:sz w:val="28"/>
                <w:szCs w:val="28"/>
              </w:rPr>
              <w:t>(1) Prezenta lege stabilește modalitatea de raportare a stocurilor la produsele agricole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și alimentare</w:t>
            </w:r>
            <w:r w:rsidRPr="007F017C">
              <w:rPr>
                <w:sz w:val="28"/>
                <w:szCs w:val="28"/>
              </w:rPr>
              <w:t xml:space="preserve"> de către producătorii agricoli, depozitarii și procesatorii la nivel național, denumiți în continuare </w:t>
            </w:r>
            <w:r w:rsidRPr="00CF681E">
              <w:rPr>
                <w:b/>
                <w:i/>
                <w:sz w:val="28"/>
                <w:szCs w:val="28"/>
              </w:rPr>
              <w:t>operatori</w:t>
            </w:r>
            <w:r w:rsidRPr="007F017C">
              <w:rPr>
                <w:i/>
                <w:sz w:val="28"/>
                <w:szCs w:val="28"/>
              </w:rPr>
              <w:t xml:space="preserve"> economici din sectorul agroalimentar</w:t>
            </w:r>
            <w:r w:rsidRPr="007F017C">
              <w:rPr>
                <w:sz w:val="28"/>
                <w:szCs w:val="28"/>
              </w:rPr>
              <w:t>.</w:t>
            </w:r>
          </w:p>
          <w:p w:rsidR="003B1F24" w:rsidRDefault="003B1F24" w:rsidP="00CF681E">
            <w:pPr>
              <w:jc w:val="both"/>
              <w:rPr>
                <w:sz w:val="28"/>
                <w:szCs w:val="28"/>
              </w:rPr>
            </w:pPr>
          </w:p>
          <w:p w:rsidR="003B1F24" w:rsidRDefault="003B1F24" w:rsidP="00CF681E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(2)Produsele agricole </w:t>
            </w:r>
            <w:r>
              <w:rPr>
                <w:b/>
                <w:sz w:val="28"/>
                <w:szCs w:val="28"/>
              </w:rPr>
              <w:t>și alimentare</w:t>
            </w:r>
            <w:r>
              <w:rPr>
                <w:sz w:val="28"/>
                <w:szCs w:val="28"/>
              </w:rPr>
              <w:t xml:space="preserve"> pentru care </w:t>
            </w:r>
            <w:r w:rsidRPr="00CF681E">
              <w:rPr>
                <w:b/>
                <w:sz w:val="28"/>
                <w:szCs w:val="28"/>
              </w:rPr>
              <w:t>operatorii</w:t>
            </w:r>
            <w:r>
              <w:rPr>
                <w:sz w:val="28"/>
                <w:szCs w:val="28"/>
              </w:rPr>
              <w:t xml:space="preserve"> economici din sectorul agroalimentar au obligația furnizării de date statistice de evidență a stocurilor </w:t>
            </w:r>
            <w:r w:rsidRPr="001634AB">
              <w:rPr>
                <w:b/>
                <w:sz w:val="28"/>
                <w:szCs w:val="28"/>
              </w:rPr>
              <w:t>sunt</w:t>
            </w:r>
            <w:r>
              <w:rPr>
                <w:sz w:val="28"/>
                <w:szCs w:val="28"/>
              </w:rPr>
              <w:t xml:space="preserve"> prevăzute în </w:t>
            </w:r>
            <w:r w:rsidRPr="001A1782">
              <w:rPr>
                <w:b/>
                <w:sz w:val="28"/>
                <w:szCs w:val="28"/>
              </w:rPr>
              <w:t>anexa care face parte integrantă din prezenta lege</w:t>
            </w:r>
            <w:r>
              <w:rPr>
                <w:b/>
                <w:sz w:val="28"/>
                <w:szCs w:val="28"/>
              </w:rPr>
              <w:t>.</w:t>
            </w:r>
          </w:p>
          <w:p w:rsidR="003B1F24" w:rsidRPr="005533F5" w:rsidRDefault="003B1F24" w:rsidP="00D56BB1">
            <w:pPr>
              <w:jc w:val="both"/>
              <w:rPr>
                <w:i/>
                <w:sz w:val="28"/>
                <w:szCs w:val="28"/>
              </w:rPr>
            </w:pPr>
            <w:r w:rsidRPr="005533F5">
              <w:rPr>
                <w:i/>
                <w:sz w:val="28"/>
                <w:szCs w:val="28"/>
              </w:rPr>
              <w:t>Autor amendament:</w:t>
            </w:r>
          </w:p>
          <w:p w:rsidR="003B1F24" w:rsidRDefault="003B1F24" w:rsidP="00D56B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Deputat PSD Adrian Ionuț Chesnoiu</w:t>
            </w:r>
          </w:p>
          <w:p w:rsidR="003B1F24" w:rsidRDefault="003B1F24" w:rsidP="00D56BB1">
            <w:pPr>
              <w:jc w:val="both"/>
              <w:rPr>
                <w:sz w:val="28"/>
                <w:szCs w:val="28"/>
              </w:rPr>
            </w:pPr>
          </w:p>
          <w:p w:rsidR="003B1F24" w:rsidRDefault="003B1F24" w:rsidP="00D56BB1">
            <w:pPr>
              <w:jc w:val="both"/>
              <w:rPr>
                <w:sz w:val="28"/>
                <w:szCs w:val="28"/>
              </w:rPr>
            </w:pPr>
          </w:p>
          <w:p w:rsidR="003B1F24" w:rsidRDefault="003B1F24" w:rsidP="00980E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(3)Măsurile de reglementare instituite prin prezenta lege privesc domeniile de activitate de producție agricolă, depozitare și procesare a produselor agricole </w:t>
            </w:r>
            <w:r w:rsidRPr="007A3A32">
              <w:rPr>
                <w:b/>
                <w:sz w:val="28"/>
                <w:szCs w:val="28"/>
              </w:rPr>
              <w:lastRenderedPageBreak/>
              <w:t>și alimentare</w:t>
            </w:r>
            <w:r>
              <w:rPr>
                <w:sz w:val="28"/>
                <w:szCs w:val="28"/>
              </w:rPr>
              <w:t xml:space="preserve"> și sunt obligatorii pentru toți </w:t>
            </w:r>
            <w:r>
              <w:rPr>
                <w:b/>
                <w:sz w:val="28"/>
                <w:szCs w:val="28"/>
              </w:rPr>
              <w:t>operatorii</w:t>
            </w:r>
            <w:r>
              <w:rPr>
                <w:sz w:val="28"/>
                <w:szCs w:val="28"/>
              </w:rPr>
              <w:t xml:space="preserve"> economici din sectorul agroalimentar.</w:t>
            </w:r>
          </w:p>
        </w:tc>
        <w:tc>
          <w:tcPr>
            <w:tcW w:w="2977" w:type="dxa"/>
          </w:tcPr>
          <w:p w:rsidR="003B1F24" w:rsidRDefault="003B1F24" w:rsidP="00E37E83">
            <w:pPr>
              <w:jc w:val="center"/>
              <w:rPr>
                <w:sz w:val="28"/>
                <w:szCs w:val="28"/>
              </w:rPr>
            </w:pPr>
          </w:p>
        </w:tc>
      </w:tr>
      <w:tr w:rsidR="003B1F24" w:rsidTr="00B22A63">
        <w:tc>
          <w:tcPr>
            <w:tcW w:w="704" w:type="dxa"/>
          </w:tcPr>
          <w:p w:rsidR="003B1F24" w:rsidRDefault="003B1F24" w:rsidP="00E37E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5812" w:type="dxa"/>
          </w:tcPr>
          <w:p w:rsidR="003B1F24" w:rsidRDefault="003B1F24" w:rsidP="008F240D">
            <w:pPr>
              <w:jc w:val="both"/>
              <w:rPr>
                <w:sz w:val="28"/>
                <w:szCs w:val="28"/>
              </w:rPr>
            </w:pPr>
            <w:r w:rsidRPr="004101A8">
              <w:rPr>
                <w:b/>
                <w:sz w:val="28"/>
                <w:szCs w:val="28"/>
              </w:rPr>
              <w:t>Art.2.-</w:t>
            </w:r>
            <w:r w:rsidRPr="008F240D">
              <w:rPr>
                <w:sz w:val="28"/>
                <w:szCs w:val="28"/>
              </w:rPr>
              <w:t xml:space="preserve"> (1) Ministerul Agriculturii și Dezvoltării Rurale este responsabil cu aplicarea măsurilor de centralizare a stocurilor de produse agricole.</w:t>
            </w:r>
          </w:p>
          <w:p w:rsidR="003B1F24" w:rsidRDefault="003B1F24" w:rsidP="008F240D">
            <w:pPr>
              <w:jc w:val="both"/>
              <w:rPr>
                <w:sz w:val="28"/>
                <w:szCs w:val="28"/>
              </w:rPr>
            </w:pPr>
          </w:p>
          <w:p w:rsidR="003B1F24" w:rsidRDefault="003B1F24" w:rsidP="008F240D">
            <w:pPr>
              <w:jc w:val="both"/>
              <w:rPr>
                <w:sz w:val="28"/>
                <w:szCs w:val="28"/>
              </w:rPr>
            </w:pPr>
          </w:p>
          <w:p w:rsidR="003B1F24" w:rsidRDefault="003B1F24" w:rsidP="008F240D">
            <w:pPr>
              <w:jc w:val="both"/>
              <w:rPr>
                <w:sz w:val="28"/>
                <w:szCs w:val="28"/>
              </w:rPr>
            </w:pPr>
          </w:p>
          <w:p w:rsidR="003B1F24" w:rsidRDefault="003B1F24" w:rsidP="008F240D">
            <w:pPr>
              <w:jc w:val="both"/>
              <w:rPr>
                <w:sz w:val="28"/>
                <w:szCs w:val="28"/>
              </w:rPr>
            </w:pPr>
          </w:p>
          <w:p w:rsidR="003B1F24" w:rsidRDefault="003B1F24" w:rsidP="008F240D">
            <w:pPr>
              <w:jc w:val="both"/>
              <w:rPr>
                <w:sz w:val="28"/>
                <w:szCs w:val="28"/>
              </w:rPr>
            </w:pPr>
          </w:p>
          <w:p w:rsidR="003B1F24" w:rsidRDefault="003B1F24" w:rsidP="008F240D">
            <w:pPr>
              <w:jc w:val="both"/>
              <w:rPr>
                <w:sz w:val="28"/>
                <w:szCs w:val="28"/>
              </w:rPr>
            </w:pPr>
          </w:p>
          <w:p w:rsidR="003B1F24" w:rsidRPr="008F240D" w:rsidRDefault="003B1F24" w:rsidP="008F240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(2)</w:t>
            </w:r>
            <w:r w:rsidRPr="008F240D">
              <w:rPr>
                <w:sz w:val="28"/>
                <w:szCs w:val="28"/>
              </w:rPr>
              <w:t xml:space="preserve"> Ministerul Agriculturii și Dezvoltării Rurale</w:t>
            </w:r>
            <w:r>
              <w:rPr>
                <w:sz w:val="28"/>
                <w:szCs w:val="28"/>
              </w:rPr>
              <w:t xml:space="preserve"> dezvoltă un sistem informatic de colecatre a datelor statistice raportate de </w:t>
            </w:r>
            <w:r w:rsidRPr="00637BBB">
              <w:rPr>
                <w:b/>
                <w:sz w:val="28"/>
                <w:szCs w:val="28"/>
              </w:rPr>
              <w:t>agenții</w:t>
            </w:r>
            <w:r>
              <w:rPr>
                <w:sz w:val="28"/>
                <w:szCs w:val="28"/>
              </w:rPr>
              <w:t xml:space="preserve"> economici din sectorul agroalimentar.</w:t>
            </w:r>
          </w:p>
        </w:tc>
        <w:tc>
          <w:tcPr>
            <w:tcW w:w="6237" w:type="dxa"/>
          </w:tcPr>
          <w:p w:rsidR="003B1F24" w:rsidRPr="007A3A32" w:rsidRDefault="003B1F24" w:rsidP="00D56BB1">
            <w:pPr>
              <w:jc w:val="both"/>
              <w:rPr>
                <w:sz w:val="28"/>
                <w:szCs w:val="28"/>
              </w:rPr>
            </w:pPr>
            <w:r w:rsidRPr="004101A8">
              <w:rPr>
                <w:b/>
                <w:sz w:val="28"/>
                <w:szCs w:val="28"/>
              </w:rPr>
              <w:t>Art.2.-</w:t>
            </w:r>
            <w:r w:rsidRPr="008F240D">
              <w:rPr>
                <w:sz w:val="28"/>
                <w:szCs w:val="28"/>
              </w:rPr>
              <w:t xml:space="preserve"> (1) Ministerul Agriculturii și Dezvoltării Rurale este responsabil cu aplicarea măsurilor de centralizare a stocurilor de produse agricole</w:t>
            </w:r>
            <w:r>
              <w:rPr>
                <w:sz w:val="28"/>
                <w:szCs w:val="28"/>
              </w:rPr>
              <w:t xml:space="preserve"> </w:t>
            </w:r>
            <w:r w:rsidRPr="00D56BB1">
              <w:rPr>
                <w:b/>
                <w:sz w:val="28"/>
                <w:szCs w:val="28"/>
              </w:rPr>
              <w:t xml:space="preserve">și </w:t>
            </w:r>
            <w:r w:rsidRPr="00BC0C68">
              <w:rPr>
                <w:b/>
                <w:sz w:val="28"/>
                <w:szCs w:val="28"/>
              </w:rPr>
              <w:t>alimentare,</w:t>
            </w:r>
            <w:r>
              <w:rPr>
                <w:sz w:val="28"/>
                <w:szCs w:val="28"/>
              </w:rPr>
              <w:t xml:space="preserve"> </w:t>
            </w:r>
            <w:r w:rsidRPr="00BC0C68">
              <w:rPr>
                <w:b/>
                <w:sz w:val="28"/>
                <w:szCs w:val="28"/>
              </w:rPr>
              <w:t>cu respectarea</w:t>
            </w:r>
            <w:r>
              <w:rPr>
                <w:b/>
                <w:sz w:val="28"/>
                <w:szCs w:val="28"/>
              </w:rPr>
              <w:t xml:space="preserve"> confidențialității </w:t>
            </w:r>
            <w:r w:rsidRPr="00BC0C68">
              <w:rPr>
                <w:b/>
                <w:sz w:val="28"/>
                <w:szCs w:val="28"/>
              </w:rPr>
              <w:t>datelor</w:t>
            </w:r>
            <w:r>
              <w:rPr>
                <w:b/>
                <w:sz w:val="28"/>
                <w:szCs w:val="28"/>
              </w:rPr>
              <w:t xml:space="preserve"> care privesc produsele agricole și alimentare</w:t>
            </w:r>
            <w:r>
              <w:rPr>
                <w:sz w:val="28"/>
                <w:szCs w:val="28"/>
              </w:rPr>
              <w:t>.</w:t>
            </w:r>
          </w:p>
          <w:p w:rsidR="003B1F24" w:rsidRPr="005533F5" w:rsidRDefault="003B1F24" w:rsidP="00BC0C68">
            <w:pPr>
              <w:jc w:val="both"/>
              <w:rPr>
                <w:i/>
                <w:sz w:val="28"/>
                <w:szCs w:val="28"/>
              </w:rPr>
            </w:pPr>
            <w:r w:rsidRPr="005533F5">
              <w:rPr>
                <w:i/>
                <w:sz w:val="28"/>
                <w:szCs w:val="28"/>
              </w:rPr>
              <w:t>Autor amendament:</w:t>
            </w:r>
          </w:p>
          <w:p w:rsidR="003B1F24" w:rsidRDefault="003B1F24" w:rsidP="00BC0C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Deputat PSD Adrian Ionuț Chesnoiu</w:t>
            </w:r>
          </w:p>
          <w:p w:rsidR="003B1F24" w:rsidRDefault="003B1F24" w:rsidP="00BC0C68">
            <w:pPr>
              <w:jc w:val="both"/>
              <w:rPr>
                <w:sz w:val="28"/>
                <w:szCs w:val="28"/>
              </w:rPr>
            </w:pPr>
          </w:p>
          <w:p w:rsidR="003B1F24" w:rsidRDefault="003B1F24" w:rsidP="00637B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(2)</w:t>
            </w:r>
            <w:r w:rsidRPr="008F240D">
              <w:rPr>
                <w:sz w:val="28"/>
                <w:szCs w:val="28"/>
              </w:rPr>
              <w:t xml:space="preserve"> Ministerul Agriculturii și Dezvoltării Rurale</w:t>
            </w:r>
            <w:r>
              <w:rPr>
                <w:sz w:val="28"/>
                <w:szCs w:val="28"/>
              </w:rPr>
              <w:t xml:space="preserve"> dezvoltă un sistem informatic de colectare a datelor statistice raportate de </w:t>
            </w:r>
            <w:r w:rsidRPr="00637BBB">
              <w:rPr>
                <w:b/>
                <w:sz w:val="28"/>
                <w:szCs w:val="28"/>
              </w:rPr>
              <w:t xml:space="preserve">operatorii </w:t>
            </w:r>
            <w:r>
              <w:rPr>
                <w:sz w:val="28"/>
                <w:szCs w:val="28"/>
              </w:rPr>
              <w:t>economici din sectorul agroalimentar.</w:t>
            </w:r>
          </w:p>
        </w:tc>
        <w:tc>
          <w:tcPr>
            <w:tcW w:w="2977" w:type="dxa"/>
          </w:tcPr>
          <w:p w:rsidR="003B1F24" w:rsidRDefault="003B1F24" w:rsidP="00E37E83">
            <w:pPr>
              <w:jc w:val="center"/>
              <w:rPr>
                <w:sz w:val="28"/>
                <w:szCs w:val="28"/>
              </w:rPr>
            </w:pPr>
          </w:p>
        </w:tc>
      </w:tr>
      <w:tr w:rsidR="003B1F24" w:rsidTr="00B22A63">
        <w:tc>
          <w:tcPr>
            <w:tcW w:w="704" w:type="dxa"/>
          </w:tcPr>
          <w:p w:rsidR="003B1F24" w:rsidRDefault="003B1F24" w:rsidP="00E37E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812" w:type="dxa"/>
          </w:tcPr>
          <w:p w:rsidR="003B1F24" w:rsidRDefault="003B1F24" w:rsidP="004101A8">
            <w:pPr>
              <w:jc w:val="both"/>
              <w:rPr>
                <w:sz w:val="28"/>
                <w:szCs w:val="28"/>
              </w:rPr>
            </w:pPr>
            <w:r w:rsidRPr="004101A8">
              <w:rPr>
                <w:b/>
                <w:sz w:val="28"/>
                <w:szCs w:val="28"/>
              </w:rPr>
              <w:t>Art.</w:t>
            </w:r>
            <w:r>
              <w:rPr>
                <w:b/>
                <w:sz w:val="28"/>
                <w:szCs w:val="28"/>
              </w:rPr>
              <w:t>3</w:t>
            </w:r>
            <w:r w:rsidRPr="004101A8">
              <w:rPr>
                <w:b/>
                <w:sz w:val="28"/>
                <w:szCs w:val="28"/>
              </w:rPr>
              <w:t>.-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(1) În vederea asigurării t</w:t>
            </w:r>
            <w:r w:rsidRPr="004101A8">
              <w:rPr>
                <w:sz w:val="28"/>
                <w:szCs w:val="28"/>
              </w:rPr>
              <w:t>r</w:t>
            </w:r>
            <w:r>
              <w:rPr>
                <w:sz w:val="28"/>
                <w:szCs w:val="28"/>
              </w:rPr>
              <w:t>a</w:t>
            </w:r>
            <w:r w:rsidRPr="004101A8"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</w:rPr>
              <w:t>a</w:t>
            </w:r>
            <w:r w:rsidRPr="004101A8">
              <w:rPr>
                <w:sz w:val="28"/>
                <w:szCs w:val="28"/>
              </w:rPr>
              <w:t xml:space="preserve">bilității produselor agricole pe piață, </w:t>
            </w:r>
            <w:r w:rsidRPr="007C4245">
              <w:rPr>
                <w:b/>
                <w:sz w:val="28"/>
                <w:szCs w:val="28"/>
              </w:rPr>
              <w:t>agenții</w:t>
            </w:r>
            <w:r w:rsidRPr="004101A8">
              <w:rPr>
                <w:sz w:val="28"/>
                <w:szCs w:val="28"/>
              </w:rPr>
              <w:t xml:space="preserve"> economici din sectorul agroalimentar au obligația furnizării de date statistice de evidență a stocurilor de produse agricole, o singură dată pe lună</w:t>
            </w:r>
            <w:r>
              <w:rPr>
                <w:sz w:val="28"/>
                <w:szCs w:val="28"/>
              </w:rPr>
              <w:t>,</w:t>
            </w:r>
            <w:r w:rsidRPr="004101A8">
              <w:rPr>
                <w:sz w:val="28"/>
                <w:szCs w:val="28"/>
              </w:rPr>
              <w:t xml:space="preserve"> până în data de 15 a lunii pentru luna precedentă, către Ministerul Agriculturii și Dezvoltării Rurale.</w:t>
            </w:r>
          </w:p>
          <w:p w:rsidR="003B1F24" w:rsidRDefault="003B1F24" w:rsidP="004101A8">
            <w:pPr>
              <w:jc w:val="both"/>
              <w:rPr>
                <w:sz w:val="28"/>
                <w:szCs w:val="28"/>
              </w:rPr>
            </w:pPr>
          </w:p>
          <w:p w:rsidR="003B1F24" w:rsidRDefault="003B1F24" w:rsidP="004101A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(2)Metodologia de colectare, centralizare și prelucrare a datelor statistice de evidență a stocurilor de produse agricole, prevăzute la alin. (1) se stabilește prin ordin al ministrului agriculturii și dezvoltării rurale, </w:t>
            </w:r>
            <w:r w:rsidRPr="00DE2254">
              <w:rPr>
                <w:b/>
                <w:sz w:val="28"/>
                <w:szCs w:val="28"/>
              </w:rPr>
              <w:t>după finalizarea sistemului informatic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:rsidR="003B1F24" w:rsidRDefault="003B1F24" w:rsidP="007C4245">
            <w:pPr>
              <w:jc w:val="both"/>
              <w:rPr>
                <w:sz w:val="28"/>
                <w:szCs w:val="28"/>
              </w:rPr>
            </w:pPr>
            <w:r w:rsidRPr="004101A8">
              <w:rPr>
                <w:b/>
                <w:sz w:val="28"/>
                <w:szCs w:val="28"/>
              </w:rPr>
              <w:t>Art.</w:t>
            </w:r>
            <w:r>
              <w:rPr>
                <w:b/>
                <w:sz w:val="28"/>
                <w:szCs w:val="28"/>
              </w:rPr>
              <w:t>3</w:t>
            </w:r>
            <w:r w:rsidRPr="004101A8">
              <w:rPr>
                <w:b/>
                <w:sz w:val="28"/>
                <w:szCs w:val="28"/>
              </w:rPr>
              <w:t>.-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(1) În vederea asigurării t</w:t>
            </w:r>
            <w:r w:rsidRPr="004101A8">
              <w:rPr>
                <w:sz w:val="28"/>
                <w:szCs w:val="28"/>
              </w:rPr>
              <w:t>r</w:t>
            </w:r>
            <w:r>
              <w:rPr>
                <w:sz w:val="28"/>
                <w:szCs w:val="28"/>
              </w:rPr>
              <w:t>a</w:t>
            </w:r>
            <w:r w:rsidRPr="004101A8"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</w:rPr>
              <w:t>a</w:t>
            </w:r>
            <w:r w:rsidRPr="004101A8">
              <w:rPr>
                <w:sz w:val="28"/>
                <w:szCs w:val="28"/>
              </w:rPr>
              <w:t>bilității produselor agricole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și alimentare</w:t>
            </w:r>
            <w:r w:rsidRPr="004101A8">
              <w:rPr>
                <w:sz w:val="28"/>
                <w:szCs w:val="28"/>
              </w:rPr>
              <w:t xml:space="preserve"> pe piață, </w:t>
            </w:r>
            <w:r w:rsidRPr="007C4245">
              <w:rPr>
                <w:b/>
                <w:sz w:val="28"/>
                <w:szCs w:val="28"/>
              </w:rPr>
              <w:t>operatorii</w:t>
            </w:r>
            <w:r>
              <w:rPr>
                <w:sz w:val="28"/>
                <w:szCs w:val="28"/>
              </w:rPr>
              <w:t xml:space="preserve"> </w:t>
            </w:r>
            <w:r w:rsidRPr="004101A8">
              <w:rPr>
                <w:sz w:val="28"/>
                <w:szCs w:val="28"/>
              </w:rPr>
              <w:t>economici din sectorul agroalimentar au obligația furnizării de date statistice de evidență a stocurilor de produse agricole, o singură dată pe lună</w:t>
            </w:r>
            <w:r>
              <w:rPr>
                <w:sz w:val="28"/>
                <w:szCs w:val="28"/>
              </w:rPr>
              <w:t>,</w:t>
            </w:r>
            <w:r w:rsidRPr="004101A8">
              <w:rPr>
                <w:sz w:val="28"/>
                <w:szCs w:val="28"/>
              </w:rPr>
              <w:t xml:space="preserve"> până în data de 15 a lunii pentru luna precedentă, către Ministerul Agriculturii și Dezvoltării Rurale.</w:t>
            </w:r>
          </w:p>
          <w:p w:rsidR="003B1F24" w:rsidRDefault="003B1F24" w:rsidP="00E37E83">
            <w:pPr>
              <w:jc w:val="center"/>
              <w:rPr>
                <w:sz w:val="28"/>
                <w:szCs w:val="28"/>
              </w:rPr>
            </w:pPr>
          </w:p>
          <w:p w:rsidR="003B1F24" w:rsidRDefault="003B1F24" w:rsidP="00DE22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(2)Metodologia de colectare, centralizare și prelucrare a datelor statistice de evidență a stocurilor de produse agricole </w:t>
            </w:r>
            <w:r>
              <w:rPr>
                <w:b/>
                <w:sz w:val="28"/>
                <w:szCs w:val="28"/>
              </w:rPr>
              <w:t>și alimentare</w:t>
            </w:r>
            <w:r>
              <w:rPr>
                <w:sz w:val="28"/>
                <w:szCs w:val="28"/>
              </w:rPr>
              <w:t>, prevăzute la alin. (1) se stabilește prin ordin al ministrului agriculturii și dezvoltării rurale.</w:t>
            </w:r>
          </w:p>
          <w:p w:rsidR="003B1F24" w:rsidRPr="005533F5" w:rsidRDefault="003B1F24" w:rsidP="00DE2254">
            <w:pPr>
              <w:jc w:val="both"/>
              <w:rPr>
                <w:i/>
                <w:sz w:val="28"/>
                <w:szCs w:val="28"/>
              </w:rPr>
            </w:pPr>
            <w:r w:rsidRPr="005533F5">
              <w:rPr>
                <w:i/>
                <w:sz w:val="28"/>
                <w:szCs w:val="28"/>
              </w:rPr>
              <w:t>Autor amendament:</w:t>
            </w:r>
          </w:p>
          <w:p w:rsidR="003B1F24" w:rsidRPr="00584BC8" w:rsidRDefault="003B1F24" w:rsidP="0067472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Deputat PNL Florian Emil Dumitru</w:t>
            </w:r>
          </w:p>
        </w:tc>
        <w:tc>
          <w:tcPr>
            <w:tcW w:w="2977" w:type="dxa"/>
          </w:tcPr>
          <w:p w:rsidR="003B1F24" w:rsidRDefault="003B1F24" w:rsidP="00E37E83">
            <w:pPr>
              <w:jc w:val="center"/>
              <w:rPr>
                <w:sz w:val="28"/>
                <w:szCs w:val="28"/>
              </w:rPr>
            </w:pPr>
          </w:p>
        </w:tc>
      </w:tr>
      <w:tr w:rsidR="003B1F24" w:rsidTr="00B22A63">
        <w:tc>
          <w:tcPr>
            <w:tcW w:w="704" w:type="dxa"/>
          </w:tcPr>
          <w:p w:rsidR="003B1F24" w:rsidRDefault="003B1F24" w:rsidP="00E37E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5812" w:type="dxa"/>
          </w:tcPr>
          <w:p w:rsidR="003B1F24" w:rsidRDefault="003B1F24" w:rsidP="0015478C">
            <w:pPr>
              <w:jc w:val="both"/>
              <w:rPr>
                <w:sz w:val="28"/>
                <w:szCs w:val="28"/>
              </w:rPr>
            </w:pPr>
            <w:r w:rsidRPr="004101A8">
              <w:rPr>
                <w:b/>
                <w:sz w:val="28"/>
                <w:szCs w:val="28"/>
              </w:rPr>
              <w:t>Art.</w:t>
            </w:r>
            <w:r>
              <w:rPr>
                <w:b/>
                <w:sz w:val="28"/>
                <w:szCs w:val="28"/>
              </w:rPr>
              <w:t>4</w:t>
            </w:r>
            <w:r w:rsidRPr="004101A8">
              <w:rPr>
                <w:b/>
                <w:sz w:val="28"/>
                <w:szCs w:val="28"/>
              </w:rPr>
              <w:t>.-</w:t>
            </w:r>
            <w:r w:rsidRPr="0015478C">
              <w:rPr>
                <w:sz w:val="28"/>
                <w:szCs w:val="28"/>
              </w:rPr>
              <w:t>Verificarea și controlul stocurilor se realizează de persoane împuternicite de că</w:t>
            </w:r>
            <w:r>
              <w:rPr>
                <w:sz w:val="28"/>
                <w:szCs w:val="28"/>
              </w:rPr>
              <w:t>tre Ministerul Agriculturii și Dezvoltării R</w:t>
            </w:r>
            <w:r w:rsidRPr="0015478C">
              <w:rPr>
                <w:sz w:val="28"/>
                <w:szCs w:val="28"/>
              </w:rPr>
              <w:t>urale, conform competențelor legale.</w:t>
            </w:r>
          </w:p>
        </w:tc>
        <w:tc>
          <w:tcPr>
            <w:tcW w:w="6237" w:type="dxa"/>
          </w:tcPr>
          <w:p w:rsidR="003B1F24" w:rsidRDefault="00AB3F17" w:rsidP="000D3596">
            <w:pPr>
              <w:jc w:val="both"/>
              <w:rPr>
                <w:sz w:val="28"/>
                <w:szCs w:val="28"/>
              </w:rPr>
            </w:pPr>
            <w:r w:rsidRPr="004101A8">
              <w:rPr>
                <w:b/>
                <w:sz w:val="28"/>
                <w:szCs w:val="28"/>
              </w:rPr>
              <w:t>Art.</w:t>
            </w:r>
            <w:r>
              <w:rPr>
                <w:b/>
                <w:sz w:val="28"/>
                <w:szCs w:val="28"/>
              </w:rPr>
              <w:t>4</w:t>
            </w:r>
            <w:r w:rsidRPr="004101A8">
              <w:rPr>
                <w:b/>
                <w:sz w:val="28"/>
                <w:szCs w:val="28"/>
              </w:rPr>
              <w:t>.-</w:t>
            </w:r>
            <w:r w:rsidRPr="0015478C">
              <w:rPr>
                <w:sz w:val="28"/>
                <w:szCs w:val="28"/>
              </w:rPr>
              <w:t>Verificarea și controlul stocurilor se realizează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 w:rsidRPr="00244536">
              <w:rPr>
                <w:b/>
                <w:color w:val="000000" w:themeColor="text1"/>
                <w:sz w:val="28"/>
                <w:szCs w:val="28"/>
              </w:rPr>
              <w:t>potrivit normelor stabilite</w:t>
            </w:r>
            <w:r w:rsidRPr="00244536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prin ordin al ministrului</w:t>
            </w:r>
            <w:r>
              <w:rPr>
                <w:sz w:val="28"/>
                <w:szCs w:val="28"/>
              </w:rPr>
              <w:t xml:space="preserve"> agriculturii și dezvoltării r</w:t>
            </w:r>
            <w:r w:rsidRPr="0015478C">
              <w:rPr>
                <w:sz w:val="28"/>
                <w:szCs w:val="28"/>
              </w:rPr>
              <w:t>urale, conform competențelor legale.</w:t>
            </w:r>
          </w:p>
        </w:tc>
        <w:tc>
          <w:tcPr>
            <w:tcW w:w="2977" w:type="dxa"/>
          </w:tcPr>
          <w:p w:rsidR="003B1F24" w:rsidRDefault="003B1F24" w:rsidP="00E37E83">
            <w:pPr>
              <w:jc w:val="center"/>
              <w:rPr>
                <w:sz w:val="28"/>
                <w:szCs w:val="28"/>
              </w:rPr>
            </w:pPr>
          </w:p>
        </w:tc>
      </w:tr>
      <w:tr w:rsidR="003B1F24" w:rsidTr="00B22A63">
        <w:tc>
          <w:tcPr>
            <w:tcW w:w="704" w:type="dxa"/>
          </w:tcPr>
          <w:p w:rsidR="003B1F24" w:rsidRDefault="003B1F24" w:rsidP="00E37E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812" w:type="dxa"/>
          </w:tcPr>
          <w:p w:rsidR="003B1F24" w:rsidRDefault="003B1F24" w:rsidP="00A45077">
            <w:pPr>
              <w:jc w:val="both"/>
              <w:rPr>
                <w:sz w:val="28"/>
                <w:szCs w:val="28"/>
              </w:rPr>
            </w:pPr>
            <w:r w:rsidRPr="004101A8">
              <w:rPr>
                <w:b/>
                <w:sz w:val="28"/>
                <w:szCs w:val="28"/>
              </w:rPr>
              <w:t>Art.</w:t>
            </w:r>
            <w:r>
              <w:rPr>
                <w:b/>
                <w:sz w:val="28"/>
                <w:szCs w:val="28"/>
              </w:rPr>
              <w:t>5</w:t>
            </w:r>
            <w:r w:rsidRPr="004101A8">
              <w:rPr>
                <w:b/>
                <w:sz w:val="28"/>
                <w:szCs w:val="28"/>
              </w:rPr>
              <w:t>.-</w:t>
            </w:r>
            <w:r w:rsidRPr="0015478C">
              <w:rPr>
                <w:sz w:val="28"/>
                <w:szCs w:val="28"/>
              </w:rPr>
              <w:t>(1) Nerespecaterea prevederilor art. 3 alin. (1) constituie contravenție și se sancționează cu amendă de la 5.000 lei la 20.000 lei.</w:t>
            </w:r>
          </w:p>
          <w:p w:rsidR="003B1F24" w:rsidRDefault="003B1F24" w:rsidP="00A45077">
            <w:pPr>
              <w:jc w:val="both"/>
              <w:rPr>
                <w:sz w:val="28"/>
                <w:szCs w:val="28"/>
              </w:rPr>
            </w:pPr>
          </w:p>
          <w:p w:rsidR="003B1F24" w:rsidRDefault="003B1F24" w:rsidP="00A45077">
            <w:pPr>
              <w:jc w:val="both"/>
              <w:rPr>
                <w:sz w:val="28"/>
                <w:szCs w:val="28"/>
              </w:rPr>
            </w:pPr>
          </w:p>
          <w:p w:rsidR="003B1F24" w:rsidRDefault="003B1F24" w:rsidP="00A450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(2) Nerespectarea prevederilor art. 3 alin.(1) de către </w:t>
            </w:r>
            <w:r w:rsidRPr="001673C3">
              <w:rPr>
                <w:b/>
                <w:sz w:val="28"/>
                <w:szCs w:val="28"/>
              </w:rPr>
              <w:t>agenții</w:t>
            </w:r>
            <w:r>
              <w:rPr>
                <w:sz w:val="28"/>
                <w:szCs w:val="28"/>
              </w:rPr>
              <w:t xml:space="preserve"> economici din sectorul agroalimentar, în mod repetat, timp de trei luni consecutive, se va sancționa cu amendă de 1% din cifra de afaceri a anului financiar anterior.</w:t>
            </w:r>
          </w:p>
          <w:p w:rsidR="003B1F24" w:rsidRDefault="003B1F24" w:rsidP="00A45077">
            <w:pPr>
              <w:jc w:val="both"/>
              <w:rPr>
                <w:sz w:val="28"/>
                <w:szCs w:val="28"/>
              </w:rPr>
            </w:pPr>
          </w:p>
          <w:p w:rsidR="003B1F24" w:rsidRDefault="003B1F24" w:rsidP="00A450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(3)Constatarea contravenției și aplicarea </w:t>
            </w:r>
            <w:r w:rsidRPr="006E758B">
              <w:rPr>
                <w:sz w:val="28"/>
                <w:szCs w:val="28"/>
              </w:rPr>
              <w:t>sancțiu</w:t>
            </w:r>
            <w:r w:rsidRPr="00AB3F17">
              <w:rPr>
                <w:b/>
                <w:sz w:val="28"/>
                <w:szCs w:val="28"/>
              </w:rPr>
              <w:t xml:space="preserve">nilor </w:t>
            </w:r>
            <w:r>
              <w:rPr>
                <w:sz w:val="28"/>
                <w:szCs w:val="28"/>
              </w:rPr>
              <w:t xml:space="preserve">prevăzute la alin. (1) </w:t>
            </w:r>
            <w:r w:rsidRPr="005533F5">
              <w:rPr>
                <w:b/>
                <w:sz w:val="28"/>
                <w:szCs w:val="28"/>
              </w:rPr>
              <w:t>și (2)</w:t>
            </w:r>
            <w:r>
              <w:rPr>
                <w:sz w:val="28"/>
                <w:szCs w:val="28"/>
              </w:rPr>
              <w:t xml:space="preserve"> se fac de către persoanele  împuternicite în acest scop de Ministerul Agriculturii și Dezvoltării Rurale.</w:t>
            </w:r>
          </w:p>
          <w:p w:rsidR="003B1F24" w:rsidRDefault="003B1F24" w:rsidP="00A45077">
            <w:pPr>
              <w:jc w:val="both"/>
              <w:rPr>
                <w:sz w:val="28"/>
                <w:szCs w:val="28"/>
              </w:rPr>
            </w:pPr>
          </w:p>
          <w:p w:rsidR="003B1F24" w:rsidRDefault="003B1F24" w:rsidP="00A45077">
            <w:pPr>
              <w:jc w:val="both"/>
              <w:rPr>
                <w:sz w:val="28"/>
                <w:szCs w:val="28"/>
              </w:rPr>
            </w:pPr>
          </w:p>
          <w:p w:rsidR="003B1F24" w:rsidRDefault="003B1F24" w:rsidP="00A45077">
            <w:pPr>
              <w:jc w:val="both"/>
              <w:rPr>
                <w:sz w:val="28"/>
                <w:szCs w:val="28"/>
              </w:rPr>
            </w:pPr>
          </w:p>
          <w:p w:rsidR="003B1F24" w:rsidRDefault="003B1F24" w:rsidP="00A450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(4)</w:t>
            </w:r>
            <w:r w:rsidRPr="00644C32">
              <w:rPr>
                <w:b/>
                <w:sz w:val="28"/>
                <w:szCs w:val="28"/>
              </w:rPr>
              <w:t xml:space="preserve">Dispozițiile </w:t>
            </w:r>
            <w:r w:rsidRPr="005533F5">
              <w:rPr>
                <w:sz w:val="28"/>
                <w:szCs w:val="28"/>
              </w:rPr>
              <w:t>alin. (1)-(</w:t>
            </w:r>
            <w:r w:rsidRPr="00644C32">
              <w:rPr>
                <w:b/>
                <w:sz w:val="28"/>
                <w:szCs w:val="28"/>
              </w:rPr>
              <w:t>3) se completează cu</w:t>
            </w:r>
            <w:r>
              <w:rPr>
                <w:sz w:val="28"/>
                <w:szCs w:val="28"/>
              </w:rPr>
              <w:t xml:space="preserve"> prevederile Ordonanței Guvernului nr. 2/2001 privind regimul juridic al contavențiilor, aprobată cu modificări și completări prin Legea nr. 180/2002, cu modificările și completările ulterioare.</w:t>
            </w:r>
          </w:p>
        </w:tc>
        <w:tc>
          <w:tcPr>
            <w:tcW w:w="6237" w:type="dxa"/>
          </w:tcPr>
          <w:p w:rsidR="003B1F24" w:rsidRDefault="003B1F24" w:rsidP="003B1F2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101A8">
              <w:rPr>
                <w:b/>
                <w:sz w:val="28"/>
                <w:szCs w:val="28"/>
              </w:rPr>
              <w:t>Art.</w:t>
            </w:r>
            <w:r>
              <w:rPr>
                <w:b/>
                <w:sz w:val="28"/>
                <w:szCs w:val="28"/>
              </w:rPr>
              <w:t>5</w:t>
            </w:r>
            <w:r w:rsidRPr="004101A8">
              <w:rPr>
                <w:b/>
                <w:sz w:val="28"/>
                <w:szCs w:val="28"/>
              </w:rPr>
              <w:t>.-</w:t>
            </w:r>
            <w:r w:rsidRPr="0015478C">
              <w:rPr>
                <w:sz w:val="28"/>
                <w:szCs w:val="28"/>
              </w:rPr>
              <w:t xml:space="preserve">(1) </w:t>
            </w:r>
            <w:r>
              <w:rPr>
                <w:sz w:val="28"/>
                <w:szCs w:val="28"/>
              </w:rPr>
              <w:t>Nemodificat</w:t>
            </w:r>
          </w:p>
          <w:p w:rsidR="003B1F24" w:rsidRDefault="003B1F24" w:rsidP="002161F9">
            <w:pPr>
              <w:jc w:val="both"/>
              <w:rPr>
                <w:sz w:val="28"/>
                <w:szCs w:val="28"/>
              </w:rPr>
            </w:pPr>
          </w:p>
          <w:p w:rsidR="003B1F24" w:rsidRDefault="003B1F24" w:rsidP="002161F9">
            <w:pPr>
              <w:jc w:val="both"/>
              <w:rPr>
                <w:sz w:val="28"/>
                <w:szCs w:val="28"/>
              </w:rPr>
            </w:pPr>
          </w:p>
          <w:p w:rsidR="003B1F24" w:rsidRDefault="003B1F24" w:rsidP="002161F9">
            <w:pPr>
              <w:jc w:val="both"/>
              <w:rPr>
                <w:sz w:val="28"/>
                <w:szCs w:val="28"/>
              </w:rPr>
            </w:pPr>
          </w:p>
          <w:p w:rsidR="003B1F24" w:rsidRDefault="003B1F24" w:rsidP="002161F9">
            <w:pPr>
              <w:jc w:val="both"/>
              <w:rPr>
                <w:sz w:val="28"/>
                <w:szCs w:val="28"/>
              </w:rPr>
            </w:pPr>
          </w:p>
          <w:p w:rsidR="003B1F24" w:rsidRPr="005533F5" w:rsidRDefault="003B1F24" w:rsidP="005533F5">
            <w:pPr>
              <w:rPr>
                <w:b/>
                <w:sz w:val="28"/>
                <w:szCs w:val="28"/>
              </w:rPr>
            </w:pPr>
            <w:r w:rsidRPr="005533F5">
              <w:rPr>
                <w:b/>
                <w:sz w:val="28"/>
                <w:szCs w:val="28"/>
              </w:rPr>
              <w:t>Se elimină</w:t>
            </w:r>
          </w:p>
          <w:p w:rsidR="003B1F24" w:rsidRPr="005533F5" w:rsidRDefault="003B1F24" w:rsidP="005533F5">
            <w:pPr>
              <w:jc w:val="both"/>
              <w:rPr>
                <w:i/>
                <w:sz w:val="28"/>
                <w:szCs w:val="28"/>
              </w:rPr>
            </w:pPr>
            <w:r w:rsidRPr="005533F5">
              <w:rPr>
                <w:i/>
                <w:sz w:val="28"/>
                <w:szCs w:val="28"/>
              </w:rPr>
              <w:t>Autor amendament:</w:t>
            </w:r>
          </w:p>
          <w:p w:rsidR="003B1F24" w:rsidRDefault="003B1F24" w:rsidP="005533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Deputat PNL Florian Emil Dumitru</w:t>
            </w:r>
          </w:p>
          <w:p w:rsidR="003B1F24" w:rsidRDefault="003B1F24" w:rsidP="00BC08AF">
            <w:pPr>
              <w:rPr>
                <w:sz w:val="28"/>
                <w:szCs w:val="28"/>
              </w:rPr>
            </w:pPr>
          </w:p>
          <w:p w:rsidR="003B1F24" w:rsidRDefault="003B1F24" w:rsidP="00BC08AF">
            <w:pPr>
              <w:rPr>
                <w:sz w:val="28"/>
                <w:szCs w:val="28"/>
              </w:rPr>
            </w:pPr>
          </w:p>
          <w:p w:rsidR="003B1F24" w:rsidRDefault="003B1F24" w:rsidP="00BC08AF">
            <w:pPr>
              <w:rPr>
                <w:sz w:val="28"/>
                <w:szCs w:val="28"/>
              </w:rPr>
            </w:pPr>
          </w:p>
          <w:p w:rsidR="003B1F24" w:rsidRDefault="003B1F24" w:rsidP="005533F5">
            <w:pPr>
              <w:shd w:val="clear" w:color="auto" w:fill="FFFFFF"/>
              <w:spacing w:line="256" w:lineRule="auto"/>
              <w:jc w:val="both"/>
              <w:rPr>
                <w:rFonts w:eastAsia="Calibri"/>
                <w:bCs/>
                <w:sz w:val="28"/>
                <w:szCs w:val="28"/>
              </w:rPr>
            </w:pPr>
            <w:r w:rsidRPr="005533F5">
              <w:rPr>
                <w:rFonts w:eastAsia="Calibri"/>
                <w:bCs/>
                <w:sz w:val="28"/>
                <w:szCs w:val="28"/>
              </w:rPr>
              <w:t>(2) Constatarea contrav</w:t>
            </w:r>
            <w:r w:rsidR="00AB3F17">
              <w:rPr>
                <w:rFonts w:eastAsia="Calibri"/>
                <w:bCs/>
                <w:sz w:val="28"/>
                <w:szCs w:val="28"/>
              </w:rPr>
              <w:t xml:space="preserve">enției și aplicarea </w:t>
            </w:r>
            <w:r w:rsidR="00AB3F17" w:rsidRPr="006E758B">
              <w:rPr>
                <w:rFonts w:eastAsia="Calibri"/>
                <w:bCs/>
                <w:sz w:val="28"/>
                <w:szCs w:val="28"/>
              </w:rPr>
              <w:t>sancțiu</w:t>
            </w:r>
            <w:r w:rsidR="00AB3F17" w:rsidRPr="00AB3F17">
              <w:rPr>
                <w:rFonts w:eastAsia="Calibri"/>
                <w:b/>
                <w:bCs/>
                <w:sz w:val="28"/>
                <w:szCs w:val="28"/>
              </w:rPr>
              <w:t>nii</w:t>
            </w:r>
            <w:r w:rsidRPr="005533F5">
              <w:rPr>
                <w:rFonts w:eastAsia="Calibri"/>
                <w:bCs/>
                <w:sz w:val="28"/>
                <w:szCs w:val="28"/>
              </w:rPr>
              <w:t xml:space="preserve"> prevăzute la alin. (1) se fac de către persoane împuternicite în acest scop de Ministerul Agriculturii şi Dezvoltării Rurale.</w:t>
            </w:r>
          </w:p>
          <w:p w:rsidR="003B1F24" w:rsidRPr="005533F5" w:rsidRDefault="003B1F24" w:rsidP="005533F5">
            <w:pPr>
              <w:jc w:val="both"/>
              <w:rPr>
                <w:i/>
                <w:sz w:val="28"/>
                <w:szCs w:val="28"/>
              </w:rPr>
            </w:pPr>
            <w:r w:rsidRPr="005533F5">
              <w:rPr>
                <w:i/>
                <w:sz w:val="28"/>
                <w:szCs w:val="28"/>
              </w:rPr>
              <w:t>Autor amendament:</w:t>
            </w:r>
          </w:p>
          <w:p w:rsidR="003B1F24" w:rsidRDefault="003B1F24" w:rsidP="006E0C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Deputat PNL Florian Emil Dumitru</w:t>
            </w:r>
          </w:p>
          <w:p w:rsidR="003B1F24" w:rsidRDefault="003B1F24" w:rsidP="006E0CE4">
            <w:pPr>
              <w:rPr>
                <w:sz w:val="28"/>
                <w:szCs w:val="28"/>
              </w:rPr>
            </w:pPr>
          </w:p>
          <w:p w:rsidR="003B1F24" w:rsidRDefault="003B1F24" w:rsidP="003B1F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(3)</w:t>
            </w:r>
            <w:r w:rsidRPr="00644C32">
              <w:rPr>
                <w:b/>
                <w:sz w:val="28"/>
                <w:szCs w:val="28"/>
              </w:rPr>
              <w:t xml:space="preserve">Contravenției prevăzute la </w:t>
            </w:r>
            <w:r w:rsidRPr="005533F5">
              <w:rPr>
                <w:sz w:val="28"/>
                <w:szCs w:val="28"/>
              </w:rPr>
              <w:t>alin.(1)</w:t>
            </w:r>
            <w:r w:rsidRPr="00644C32">
              <w:rPr>
                <w:b/>
                <w:sz w:val="28"/>
                <w:szCs w:val="28"/>
              </w:rPr>
              <w:t xml:space="preserve"> îi sunt aplicabile</w:t>
            </w:r>
            <w:r>
              <w:rPr>
                <w:sz w:val="28"/>
                <w:szCs w:val="28"/>
              </w:rPr>
              <w:t xml:space="preserve"> prevederile Ordonanței Guvernului nr. 2/2001 privind regimul juridic al contavențiilor, aprobată cu modificări și completări prin Legea nr. 180/2002, cu modificările și completările ulterioare.</w:t>
            </w:r>
          </w:p>
          <w:p w:rsidR="003B1F24" w:rsidRPr="005533F5" w:rsidRDefault="003B1F24" w:rsidP="005533F5">
            <w:pPr>
              <w:jc w:val="both"/>
              <w:rPr>
                <w:i/>
                <w:sz w:val="28"/>
                <w:szCs w:val="28"/>
              </w:rPr>
            </w:pPr>
            <w:r w:rsidRPr="005533F5">
              <w:rPr>
                <w:i/>
                <w:sz w:val="28"/>
                <w:szCs w:val="28"/>
              </w:rPr>
              <w:t>Autor amendament:</w:t>
            </w:r>
          </w:p>
          <w:p w:rsidR="003B1F24" w:rsidRPr="005533F5" w:rsidRDefault="003B1F24" w:rsidP="005533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Deputat PNL Florian Emil Dumitru</w:t>
            </w:r>
          </w:p>
        </w:tc>
        <w:tc>
          <w:tcPr>
            <w:tcW w:w="2977" w:type="dxa"/>
          </w:tcPr>
          <w:p w:rsidR="003B1F24" w:rsidRDefault="003B1F24" w:rsidP="00E37E83">
            <w:pPr>
              <w:jc w:val="center"/>
              <w:rPr>
                <w:sz w:val="28"/>
                <w:szCs w:val="28"/>
              </w:rPr>
            </w:pPr>
          </w:p>
        </w:tc>
      </w:tr>
      <w:tr w:rsidR="003B1F24" w:rsidTr="00B22A63">
        <w:tc>
          <w:tcPr>
            <w:tcW w:w="704" w:type="dxa"/>
          </w:tcPr>
          <w:p w:rsidR="003B1F24" w:rsidRDefault="003B1F24" w:rsidP="00E37E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5812" w:type="dxa"/>
          </w:tcPr>
          <w:p w:rsidR="003B1F24" w:rsidRDefault="003B1F24" w:rsidP="00A45077">
            <w:pPr>
              <w:jc w:val="both"/>
              <w:rPr>
                <w:sz w:val="28"/>
                <w:szCs w:val="28"/>
              </w:rPr>
            </w:pPr>
            <w:r w:rsidRPr="004101A8">
              <w:rPr>
                <w:b/>
                <w:sz w:val="28"/>
                <w:szCs w:val="28"/>
              </w:rPr>
              <w:t>Art.</w:t>
            </w:r>
            <w:r>
              <w:rPr>
                <w:b/>
                <w:sz w:val="28"/>
                <w:szCs w:val="28"/>
              </w:rPr>
              <w:t>6</w:t>
            </w:r>
            <w:r w:rsidRPr="004101A8">
              <w:rPr>
                <w:b/>
                <w:sz w:val="28"/>
                <w:szCs w:val="28"/>
              </w:rPr>
              <w:t>.-</w:t>
            </w:r>
            <w:r>
              <w:rPr>
                <w:sz w:val="28"/>
                <w:szCs w:val="28"/>
              </w:rPr>
              <w:t>Pe baza datelor statistice de evidență a stocurilor de produse agricole centralizate se vor stabili politici publice de subvenționare în sectorul agroalimentar.</w:t>
            </w:r>
          </w:p>
        </w:tc>
        <w:tc>
          <w:tcPr>
            <w:tcW w:w="6237" w:type="dxa"/>
          </w:tcPr>
          <w:p w:rsidR="003B1F24" w:rsidRDefault="003B1F24" w:rsidP="008A5264">
            <w:pPr>
              <w:jc w:val="both"/>
              <w:rPr>
                <w:sz w:val="28"/>
                <w:szCs w:val="28"/>
              </w:rPr>
            </w:pPr>
            <w:r w:rsidRPr="004101A8">
              <w:rPr>
                <w:b/>
                <w:sz w:val="28"/>
                <w:szCs w:val="28"/>
              </w:rPr>
              <w:t>Art.</w:t>
            </w:r>
            <w:r>
              <w:rPr>
                <w:b/>
                <w:sz w:val="28"/>
                <w:szCs w:val="28"/>
              </w:rPr>
              <w:t>6</w:t>
            </w:r>
            <w:r w:rsidRPr="004101A8">
              <w:rPr>
                <w:b/>
                <w:sz w:val="28"/>
                <w:szCs w:val="28"/>
              </w:rPr>
              <w:t>.-</w:t>
            </w:r>
            <w:r>
              <w:rPr>
                <w:sz w:val="28"/>
                <w:szCs w:val="28"/>
              </w:rPr>
              <w:t xml:space="preserve">Pe baza datelor statistice de evidență a stocurilor de produse agricole </w:t>
            </w:r>
            <w:r w:rsidRPr="00E85688">
              <w:rPr>
                <w:b/>
                <w:sz w:val="28"/>
                <w:szCs w:val="28"/>
              </w:rPr>
              <w:t>și alimentare</w:t>
            </w:r>
            <w:r>
              <w:rPr>
                <w:sz w:val="28"/>
                <w:szCs w:val="28"/>
              </w:rPr>
              <w:t xml:space="preserve"> centralizate se vor stabili politici publice de subvenționare în sectorul agroalimentar.</w:t>
            </w:r>
          </w:p>
        </w:tc>
        <w:tc>
          <w:tcPr>
            <w:tcW w:w="2977" w:type="dxa"/>
          </w:tcPr>
          <w:p w:rsidR="003B1F24" w:rsidRDefault="003B1F24" w:rsidP="00E37E83">
            <w:pPr>
              <w:jc w:val="center"/>
              <w:rPr>
                <w:sz w:val="28"/>
                <w:szCs w:val="28"/>
              </w:rPr>
            </w:pPr>
          </w:p>
        </w:tc>
      </w:tr>
      <w:tr w:rsidR="003B1F24" w:rsidTr="00B22A63">
        <w:trPr>
          <w:trHeight w:val="70"/>
        </w:trPr>
        <w:tc>
          <w:tcPr>
            <w:tcW w:w="704" w:type="dxa"/>
          </w:tcPr>
          <w:p w:rsidR="003B1F24" w:rsidRDefault="003B1F24" w:rsidP="00E37E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5812" w:type="dxa"/>
          </w:tcPr>
          <w:p w:rsidR="003B1F24" w:rsidRDefault="003B1F24" w:rsidP="00A45077">
            <w:pPr>
              <w:jc w:val="both"/>
              <w:rPr>
                <w:sz w:val="28"/>
                <w:szCs w:val="28"/>
              </w:rPr>
            </w:pPr>
            <w:r w:rsidRPr="004101A8">
              <w:rPr>
                <w:b/>
                <w:sz w:val="28"/>
                <w:szCs w:val="28"/>
              </w:rPr>
              <w:t>Art.</w:t>
            </w:r>
            <w:r>
              <w:rPr>
                <w:b/>
                <w:sz w:val="28"/>
                <w:szCs w:val="28"/>
              </w:rPr>
              <w:t>7</w:t>
            </w:r>
            <w:r w:rsidRPr="004101A8">
              <w:rPr>
                <w:b/>
                <w:sz w:val="28"/>
                <w:szCs w:val="28"/>
              </w:rPr>
              <w:t>.-</w:t>
            </w:r>
            <w:r>
              <w:rPr>
                <w:sz w:val="28"/>
                <w:szCs w:val="28"/>
              </w:rPr>
              <w:t>În termen de 60 de zile de la intr</w:t>
            </w:r>
            <w:r w:rsidRPr="00C107FF">
              <w:rPr>
                <w:b/>
                <w:sz w:val="28"/>
                <w:szCs w:val="28"/>
              </w:rPr>
              <w:t>area</w:t>
            </w:r>
            <w:r>
              <w:rPr>
                <w:sz w:val="28"/>
                <w:szCs w:val="28"/>
              </w:rPr>
              <w:t xml:space="preserve"> în vigoare a prezentei legi, Guvernul, la propunerea Ministerului Agriculturii și Dezvoltării Rurale, va aproba prin hotărâre, normele metodologice de aplicare a prevederilor prezentei legi.</w:t>
            </w:r>
          </w:p>
        </w:tc>
        <w:tc>
          <w:tcPr>
            <w:tcW w:w="6237" w:type="dxa"/>
          </w:tcPr>
          <w:p w:rsidR="003B1F24" w:rsidRDefault="00C107FF" w:rsidP="00C107FF">
            <w:pPr>
              <w:jc w:val="both"/>
              <w:rPr>
                <w:sz w:val="28"/>
                <w:szCs w:val="28"/>
              </w:rPr>
            </w:pPr>
            <w:r w:rsidRPr="004101A8">
              <w:rPr>
                <w:b/>
                <w:sz w:val="28"/>
                <w:szCs w:val="28"/>
              </w:rPr>
              <w:t>Art.</w:t>
            </w:r>
            <w:r>
              <w:rPr>
                <w:b/>
                <w:sz w:val="28"/>
                <w:szCs w:val="28"/>
              </w:rPr>
              <w:t>7</w:t>
            </w:r>
            <w:r w:rsidRPr="004101A8">
              <w:rPr>
                <w:b/>
                <w:sz w:val="28"/>
                <w:szCs w:val="28"/>
              </w:rPr>
              <w:t>.-</w:t>
            </w:r>
            <w:r>
              <w:rPr>
                <w:sz w:val="28"/>
                <w:szCs w:val="28"/>
              </w:rPr>
              <w:t xml:space="preserve">În termen de 60 de zile de la </w:t>
            </w:r>
            <w:r>
              <w:rPr>
                <w:b/>
                <w:sz w:val="28"/>
                <w:szCs w:val="28"/>
              </w:rPr>
              <w:t>data</w:t>
            </w:r>
            <w:r>
              <w:rPr>
                <w:sz w:val="28"/>
                <w:szCs w:val="28"/>
              </w:rPr>
              <w:t xml:space="preserve"> intr</w:t>
            </w:r>
            <w:r>
              <w:rPr>
                <w:b/>
                <w:sz w:val="28"/>
                <w:szCs w:val="28"/>
              </w:rPr>
              <w:t>ării</w:t>
            </w:r>
            <w:r>
              <w:rPr>
                <w:sz w:val="28"/>
                <w:szCs w:val="28"/>
              </w:rPr>
              <w:t xml:space="preserve"> în vigoare a prezentei legi, Guvernul, la propunerea Ministerului Agriculturii și Dezvoltării Rurale, va aproba prin hotărâre, normele metodologice de aplicare a prevederilor prezentei legi.</w:t>
            </w:r>
          </w:p>
        </w:tc>
        <w:tc>
          <w:tcPr>
            <w:tcW w:w="2977" w:type="dxa"/>
          </w:tcPr>
          <w:p w:rsidR="003B1F24" w:rsidRDefault="003B1F24" w:rsidP="00E37E83">
            <w:pPr>
              <w:jc w:val="center"/>
              <w:rPr>
                <w:sz w:val="28"/>
                <w:szCs w:val="28"/>
              </w:rPr>
            </w:pPr>
          </w:p>
        </w:tc>
      </w:tr>
    </w:tbl>
    <w:p w:rsidR="003B1F24" w:rsidRDefault="003B1F24" w:rsidP="00E37E83">
      <w:pPr>
        <w:jc w:val="center"/>
        <w:rPr>
          <w:sz w:val="28"/>
          <w:szCs w:val="28"/>
        </w:rPr>
      </w:pPr>
    </w:p>
    <w:p w:rsidR="003B1F24" w:rsidRDefault="003B1F24" w:rsidP="00E37E83">
      <w:pPr>
        <w:jc w:val="center"/>
        <w:rPr>
          <w:sz w:val="28"/>
          <w:szCs w:val="28"/>
        </w:rPr>
      </w:pPr>
    </w:p>
    <w:p w:rsidR="003B1F24" w:rsidRDefault="003B1F24" w:rsidP="00E37E83">
      <w:pPr>
        <w:jc w:val="center"/>
        <w:rPr>
          <w:sz w:val="28"/>
          <w:szCs w:val="28"/>
        </w:rPr>
      </w:pPr>
    </w:p>
    <w:p w:rsidR="003B1F24" w:rsidRDefault="003B1F24" w:rsidP="00E37E83">
      <w:pPr>
        <w:jc w:val="center"/>
        <w:rPr>
          <w:sz w:val="28"/>
          <w:szCs w:val="28"/>
        </w:rPr>
      </w:pPr>
    </w:p>
    <w:p w:rsidR="003B1F24" w:rsidRDefault="003B1F24" w:rsidP="00E37E83">
      <w:pPr>
        <w:jc w:val="center"/>
        <w:rPr>
          <w:sz w:val="28"/>
          <w:szCs w:val="28"/>
        </w:rPr>
      </w:pPr>
    </w:p>
    <w:p w:rsidR="003B1F24" w:rsidRDefault="003B1F24" w:rsidP="00E37E83">
      <w:pPr>
        <w:jc w:val="center"/>
        <w:rPr>
          <w:sz w:val="28"/>
          <w:szCs w:val="28"/>
        </w:rPr>
      </w:pPr>
    </w:p>
    <w:p w:rsidR="003B1F24" w:rsidRDefault="003B1F24" w:rsidP="00E37E83">
      <w:pPr>
        <w:jc w:val="center"/>
        <w:rPr>
          <w:sz w:val="28"/>
          <w:szCs w:val="28"/>
        </w:rPr>
      </w:pPr>
    </w:p>
    <w:p w:rsidR="003B1F24" w:rsidRDefault="003B1F24" w:rsidP="00E37E83">
      <w:pPr>
        <w:jc w:val="center"/>
        <w:rPr>
          <w:sz w:val="28"/>
          <w:szCs w:val="28"/>
        </w:rPr>
      </w:pPr>
    </w:p>
    <w:p w:rsidR="003B1F24" w:rsidRDefault="003B1F24" w:rsidP="00E37E83">
      <w:pPr>
        <w:jc w:val="center"/>
        <w:rPr>
          <w:sz w:val="28"/>
          <w:szCs w:val="28"/>
        </w:rPr>
      </w:pPr>
    </w:p>
    <w:p w:rsidR="003B1F24" w:rsidRDefault="003B1F24" w:rsidP="00E37E83">
      <w:pPr>
        <w:jc w:val="center"/>
        <w:rPr>
          <w:sz w:val="28"/>
          <w:szCs w:val="28"/>
        </w:rPr>
      </w:pPr>
    </w:p>
    <w:p w:rsidR="003B1F24" w:rsidRDefault="003B1F24" w:rsidP="00E37E83">
      <w:pPr>
        <w:jc w:val="center"/>
        <w:rPr>
          <w:sz w:val="28"/>
          <w:szCs w:val="28"/>
        </w:rPr>
      </w:pPr>
    </w:p>
    <w:p w:rsidR="003B1F24" w:rsidRDefault="003B1F24" w:rsidP="00E37E83">
      <w:pPr>
        <w:jc w:val="center"/>
        <w:rPr>
          <w:sz w:val="28"/>
          <w:szCs w:val="28"/>
        </w:rPr>
      </w:pPr>
    </w:p>
    <w:p w:rsidR="003B1F24" w:rsidRDefault="003B1F24" w:rsidP="00E37E83">
      <w:pPr>
        <w:jc w:val="center"/>
        <w:rPr>
          <w:sz w:val="28"/>
          <w:szCs w:val="28"/>
        </w:rPr>
      </w:pPr>
    </w:p>
    <w:p w:rsidR="003B1F24" w:rsidRDefault="003B1F24" w:rsidP="00E37E83">
      <w:pPr>
        <w:jc w:val="center"/>
        <w:rPr>
          <w:sz w:val="28"/>
          <w:szCs w:val="28"/>
        </w:rPr>
      </w:pPr>
    </w:p>
    <w:p w:rsidR="003B1F24" w:rsidRDefault="003B1F24" w:rsidP="00E37E83">
      <w:pPr>
        <w:jc w:val="center"/>
        <w:rPr>
          <w:sz w:val="28"/>
          <w:szCs w:val="28"/>
        </w:rPr>
      </w:pPr>
    </w:p>
    <w:p w:rsidR="003B1F24" w:rsidRDefault="003B1F24" w:rsidP="00E37E83">
      <w:pPr>
        <w:jc w:val="center"/>
        <w:rPr>
          <w:sz w:val="28"/>
          <w:szCs w:val="28"/>
        </w:rPr>
      </w:pPr>
    </w:p>
    <w:p w:rsidR="003B1F24" w:rsidRDefault="003B1F24" w:rsidP="00E37E83">
      <w:pPr>
        <w:jc w:val="center"/>
        <w:rPr>
          <w:sz w:val="28"/>
          <w:szCs w:val="28"/>
        </w:rPr>
      </w:pPr>
    </w:p>
    <w:p w:rsidR="003B1F24" w:rsidRDefault="003B1F24" w:rsidP="00E37E83">
      <w:pPr>
        <w:jc w:val="center"/>
        <w:rPr>
          <w:sz w:val="28"/>
          <w:szCs w:val="28"/>
        </w:rPr>
      </w:pPr>
    </w:p>
    <w:p w:rsidR="003B1F24" w:rsidRDefault="003B1F24" w:rsidP="00E37E83">
      <w:pPr>
        <w:jc w:val="center"/>
        <w:rPr>
          <w:sz w:val="28"/>
          <w:szCs w:val="28"/>
        </w:rPr>
      </w:pPr>
    </w:p>
    <w:p w:rsidR="003B1F24" w:rsidRDefault="003B1F24" w:rsidP="00E37E83">
      <w:pPr>
        <w:jc w:val="center"/>
        <w:rPr>
          <w:sz w:val="28"/>
          <w:szCs w:val="28"/>
        </w:rPr>
      </w:pPr>
    </w:p>
    <w:p w:rsidR="003B1F24" w:rsidRDefault="003B1F24" w:rsidP="00E37E83">
      <w:pPr>
        <w:jc w:val="center"/>
        <w:rPr>
          <w:sz w:val="28"/>
          <w:szCs w:val="28"/>
        </w:rPr>
      </w:pPr>
    </w:p>
    <w:p w:rsidR="003B1F24" w:rsidRDefault="003B1F24" w:rsidP="00E85688">
      <w:pPr>
        <w:jc w:val="right"/>
        <w:rPr>
          <w:i/>
          <w:sz w:val="28"/>
          <w:szCs w:val="28"/>
        </w:rPr>
      </w:pPr>
      <w:r w:rsidRPr="00E85688">
        <w:rPr>
          <w:i/>
          <w:sz w:val="28"/>
          <w:szCs w:val="28"/>
        </w:rPr>
        <w:lastRenderedPageBreak/>
        <w:t>Anexa</w:t>
      </w:r>
    </w:p>
    <w:p w:rsidR="003B1F24" w:rsidRDefault="003B1F24" w:rsidP="00E85688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Produsele agricole și alimentare pentru care operatorii </w:t>
      </w:r>
      <w:r w:rsidR="006E758B" w:rsidRPr="006E758B">
        <w:rPr>
          <w:b/>
          <w:i/>
          <w:sz w:val="28"/>
          <w:szCs w:val="28"/>
        </w:rPr>
        <w:t>economici din sectorul agroalimentar</w:t>
      </w:r>
      <w:r>
        <w:rPr>
          <w:i/>
          <w:sz w:val="28"/>
          <w:szCs w:val="28"/>
        </w:rPr>
        <w:t xml:space="preserve"> au obligația furnizării de date satatistice de evidență a stocurilor</w:t>
      </w:r>
    </w:p>
    <w:p w:rsidR="003B1F24" w:rsidRDefault="003B1F24" w:rsidP="00E85688">
      <w:pPr>
        <w:jc w:val="center"/>
        <w:rPr>
          <w:i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13992"/>
      </w:tblGrid>
      <w:tr w:rsidR="003B1F24" w:rsidTr="00784416">
        <w:tc>
          <w:tcPr>
            <w:tcW w:w="704" w:type="dxa"/>
          </w:tcPr>
          <w:p w:rsidR="003B1F24" w:rsidRDefault="003B1F24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a)</w:t>
            </w:r>
          </w:p>
        </w:tc>
        <w:tc>
          <w:tcPr>
            <w:tcW w:w="13992" w:type="dxa"/>
          </w:tcPr>
          <w:p w:rsidR="003B1F24" w:rsidRDefault="003B1F24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legume-fructe;</w:t>
            </w:r>
          </w:p>
        </w:tc>
      </w:tr>
      <w:tr w:rsidR="003B1F24" w:rsidTr="00784416">
        <w:tc>
          <w:tcPr>
            <w:tcW w:w="704" w:type="dxa"/>
          </w:tcPr>
          <w:p w:rsidR="003B1F24" w:rsidRDefault="003B1F24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b)</w:t>
            </w:r>
          </w:p>
        </w:tc>
        <w:tc>
          <w:tcPr>
            <w:tcW w:w="13992" w:type="dxa"/>
          </w:tcPr>
          <w:p w:rsidR="003B1F24" w:rsidRDefault="003B1F24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cereale și produse pe bază de cereale;</w:t>
            </w:r>
          </w:p>
        </w:tc>
      </w:tr>
      <w:tr w:rsidR="003B1F24" w:rsidTr="00784416">
        <w:tc>
          <w:tcPr>
            <w:tcW w:w="704" w:type="dxa"/>
          </w:tcPr>
          <w:p w:rsidR="003B1F24" w:rsidRDefault="003B1F24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c)</w:t>
            </w:r>
          </w:p>
        </w:tc>
        <w:tc>
          <w:tcPr>
            <w:tcW w:w="13992" w:type="dxa"/>
          </w:tcPr>
          <w:p w:rsidR="003B1F24" w:rsidRDefault="003B1F24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semințe de oleaginoase și produse pe bază de oleaginoase;</w:t>
            </w:r>
          </w:p>
        </w:tc>
      </w:tr>
      <w:tr w:rsidR="003B1F24" w:rsidTr="00784416">
        <w:tc>
          <w:tcPr>
            <w:tcW w:w="704" w:type="dxa"/>
          </w:tcPr>
          <w:p w:rsidR="003B1F24" w:rsidRDefault="003B1F24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d)</w:t>
            </w:r>
          </w:p>
        </w:tc>
        <w:tc>
          <w:tcPr>
            <w:tcW w:w="13992" w:type="dxa"/>
          </w:tcPr>
          <w:p w:rsidR="003B1F24" w:rsidRDefault="003B1F24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leguminoase furajere;</w:t>
            </w:r>
          </w:p>
        </w:tc>
      </w:tr>
      <w:tr w:rsidR="003B1F24" w:rsidTr="00784416">
        <w:tc>
          <w:tcPr>
            <w:tcW w:w="704" w:type="dxa"/>
          </w:tcPr>
          <w:p w:rsidR="003B1F24" w:rsidRDefault="003B1F24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e)</w:t>
            </w:r>
          </w:p>
        </w:tc>
        <w:tc>
          <w:tcPr>
            <w:tcW w:w="13992" w:type="dxa"/>
          </w:tcPr>
          <w:p w:rsidR="003B1F24" w:rsidRPr="00770A02" w:rsidRDefault="003B1F24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semințe certificate: cereale, orez, oleaginoase și proteaginoase;</w:t>
            </w:r>
          </w:p>
        </w:tc>
      </w:tr>
      <w:tr w:rsidR="003B1F24" w:rsidTr="00784416">
        <w:tc>
          <w:tcPr>
            <w:tcW w:w="704" w:type="dxa"/>
          </w:tcPr>
          <w:p w:rsidR="003B1F24" w:rsidRDefault="003B1F24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f)</w:t>
            </w:r>
          </w:p>
        </w:tc>
        <w:tc>
          <w:tcPr>
            <w:tcW w:w="13992" w:type="dxa"/>
          </w:tcPr>
          <w:p w:rsidR="003B1F24" w:rsidRDefault="003B1F24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carne și produse din carne, conserve din carne și mixte;</w:t>
            </w:r>
          </w:p>
        </w:tc>
      </w:tr>
      <w:tr w:rsidR="003B1F24" w:rsidTr="00784416">
        <w:tc>
          <w:tcPr>
            <w:tcW w:w="704" w:type="dxa"/>
          </w:tcPr>
          <w:p w:rsidR="003B1F24" w:rsidRDefault="003B1F24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g)</w:t>
            </w:r>
          </w:p>
        </w:tc>
        <w:tc>
          <w:tcPr>
            <w:tcW w:w="13992" w:type="dxa"/>
          </w:tcPr>
          <w:p w:rsidR="003B1F24" w:rsidRDefault="003B1F24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lapte și produse din lapte;</w:t>
            </w:r>
          </w:p>
        </w:tc>
      </w:tr>
      <w:tr w:rsidR="003B1F24" w:rsidTr="00784416">
        <w:tc>
          <w:tcPr>
            <w:tcW w:w="704" w:type="dxa"/>
          </w:tcPr>
          <w:p w:rsidR="003B1F24" w:rsidRDefault="003B1F24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h)</w:t>
            </w:r>
          </w:p>
        </w:tc>
        <w:tc>
          <w:tcPr>
            <w:tcW w:w="13992" w:type="dxa"/>
          </w:tcPr>
          <w:p w:rsidR="003B1F24" w:rsidRDefault="003B1F24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produse de morărit și panificație;</w:t>
            </w:r>
          </w:p>
        </w:tc>
      </w:tr>
      <w:tr w:rsidR="003B1F24" w:rsidTr="00784416">
        <w:tc>
          <w:tcPr>
            <w:tcW w:w="704" w:type="dxa"/>
          </w:tcPr>
          <w:p w:rsidR="003B1F24" w:rsidRDefault="003B1F24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i)</w:t>
            </w:r>
          </w:p>
        </w:tc>
        <w:tc>
          <w:tcPr>
            <w:tcW w:w="13992" w:type="dxa"/>
          </w:tcPr>
          <w:p w:rsidR="003B1F24" w:rsidRDefault="003B1F24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produse prelucrate, procesate, conservate din legume-fructe;</w:t>
            </w:r>
          </w:p>
        </w:tc>
      </w:tr>
      <w:tr w:rsidR="003B1F24" w:rsidTr="00784416">
        <w:tc>
          <w:tcPr>
            <w:tcW w:w="704" w:type="dxa"/>
          </w:tcPr>
          <w:p w:rsidR="003B1F24" w:rsidRDefault="003B1F24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j)</w:t>
            </w:r>
          </w:p>
        </w:tc>
        <w:tc>
          <w:tcPr>
            <w:tcW w:w="13992" w:type="dxa"/>
          </w:tcPr>
          <w:p w:rsidR="003B1F24" w:rsidRDefault="003B1F24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grăsimi și uleiuri;</w:t>
            </w:r>
          </w:p>
        </w:tc>
      </w:tr>
      <w:tr w:rsidR="003B1F24" w:rsidTr="00784416">
        <w:tc>
          <w:tcPr>
            <w:tcW w:w="704" w:type="dxa"/>
          </w:tcPr>
          <w:p w:rsidR="003B1F24" w:rsidRDefault="003B1F24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k)</w:t>
            </w:r>
          </w:p>
        </w:tc>
        <w:tc>
          <w:tcPr>
            <w:tcW w:w="13992" w:type="dxa"/>
          </w:tcPr>
          <w:p w:rsidR="003B1F24" w:rsidRDefault="003B1F24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apă, inclusiv apă minerală naturală, apă de izvor și toate celelalte ape îmbuteliate sau ambalate;</w:t>
            </w:r>
          </w:p>
        </w:tc>
      </w:tr>
      <w:tr w:rsidR="003B1F24" w:rsidTr="00784416">
        <w:tc>
          <w:tcPr>
            <w:tcW w:w="704" w:type="dxa"/>
          </w:tcPr>
          <w:p w:rsidR="003B1F24" w:rsidRDefault="003B1F24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l)</w:t>
            </w:r>
          </w:p>
        </w:tc>
        <w:tc>
          <w:tcPr>
            <w:tcW w:w="13992" w:type="dxa"/>
          </w:tcPr>
          <w:p w:rsidR="003B1F24" w:rsidRPr="00784416" w:rsidRDefault="003B1F24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orez;</w:t>
            </w:r>
          </w:p>
        </w:tc>
      </w:tr>
      <w:tr w:rsidR="003B1F24" w:rsidTr="00784416">
        <w:tc>
          <w:tcPr>
            <w:tcW w:w="704" w:type="dxa"/>
          </w:tcPr>
          <w:p w:rsidR="003B1F24" w:rsidRDefault="003B1F24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m)</w:t>
            </w:r>
          </w:p>
        </w:tc>
        <w:tc>
          <w:tcPr>
            <w:tcW w:w="13992" w:type="dxa"/>
          </w:tcPr>
          <w:p w:rsidR="003B1F24" w:rsidRDefault="003B1F24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plante aromatice, sare și condimente;</w:t>
            </w:r>
          </w:p>
        </w:tc>
      </w:tr>
      <w:tr w:rsidR="003B1F24" w:rsidTr="00784416">
        <w:tc>
          <w:tcPr>
            <w:tcW w:w="704" w:type="dxa"/>
          </w:tcPr>
          <w:p w:rsidR="003B1F24" w:rsidRDefault="003B1F24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n)</w:t>
            </w:r>
          </w:p>
        </w:tc>
        <w:tc>
          <w:tcPr>
            <w:tcW w:w="13992" w:type="dxa"/>
          </w:tcPr>
          <w:p w:rsidR="003B1F24" w:rsidRDefault="003B1F24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ceaiuri;</w:t>
            </w:r>
          </w:p>
        </w:tc>
      </w:tr>
      <w:tr w:rsidR="003B1F24" w:rsidTr="00784416">
        <w:tc>
          <w:tcPr>
            <w:tcW w:w="704" w:type="dxa"/>
          </w:tcPr>
          <w:p w:rsidR="003B1F24" w:rsidRDefault="003B1F24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o)</w:t>
            </w:r>
          </w:p>
        </w:tc>
        <w:tc>
          <w:tcPr>
            <w:tcW w:w="13992" w:type="dxa"/>
          </w:tcPr>
          <w:p w:rsidR="003B1F24" w:rsidRDefault="003B1F24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zahăr;</w:t>
            </w:r>
          </w:p>
        </w:tc>
      </w:tr>
      <w:tr w:rsidR="003B1F24" w:rsidTr="00784416">
        <w:tc>
          <w:tcPr>
            <w:tcW w:w="704" w:type="dxa"/>
          </w:tcPr>
          <w:p w:rsidR="003B1F24" w:rsidRDefault="003B1F24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p)</w:t>
            </w:r>
          </w:p>
        </w:tc>
        <w:tc>
          <w:tcPr>
            <w:tcW w:w="13992" w:type="dxa"/>
          </w:tcPr>
          <w:p w:rsidR="003B1F24" w:rsidRDefault="003B1F24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miere;</w:t>
            </w:r>
          </w:p>
        </w:tc>
      </w:tr>
      <w:tr w:rsidR="003B1F24" w:rsidTr="00784416">
        <w:tc>
          <w:tcPr>
            <w:tcW w:w="704" w:type="dxa"/>
          </w:tcPr>
          <w:p w:rsidR="003B1F24" w:rsidRDefault="003B1F24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q)</w:t>
            </w:r>
          </w:p>
        </w:tc>
        <w:tc>
          <w:tcPr>
            <w:tcW w:w="13992" w:type="dxa"/>
          </w:tcPr>
          <w:p w:rsidR="003B1F24" w:rsidRDefault="003B1F24" w:rsidP="00B971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drojdie.</w:t>
            </w:r>
          </w:p>
        </w:tc>
      </w:tr>
    </w:tbl>
    <w:p w:rsidR="003B1F24" w:rsidRPr="00BA6EBB" w:rsidRDefault="003B1F24" w:rsidP="00E85688">
      <w:pPr>
        <w:jc w:val="center"/>
        <w:rPr>
          <w:sz w:val="28"/>
          <w:szCs w:val="28"/>
        </w:rPr>
      </w:pPr>
    </w:p>
    <w:p w:rsidR="00C47602" w:rsidRPr="009C4238" w:rsidRDefault="00C47602" w:rsidP="009C4238">
      <w:pPr>
        <w:jc w:val="center"/>
        <w:rPr>
          <w:sz w:val="28"/>
          <w:szCs w:val="28"/>
          <w:u w:val="single"/>
        </w:rPr>
      </w:pPr>
    </w:p>
    <w:p w:rsidR="000567FF" w:rsidRPr="00ED371E" w:rsidRDefault="000567FF" w:rsidP="00C47602">
      <w:pPr>
        <w:jc w:val="center"/>
        <w:rPr>
          <w:sz w:val="28"/>
          <w:szCs w:val="28"/>
          <w:u w:val="single"/>
        </w:rPr>
      </w:pPr>
    </w:p>
    <w:p w:rsidR="009C4238" w:rsidRPr="004961B3" w:rsidRDefault="009C4238" w:rsidP="00C67EAB">
      <w:pPr>
        <w:ind w:left="360"/>
        <w:jc w:val="both"/>
      </w:pPr>
    </w:p>
    <w:sectPr w:rsidR="009C4238" w:rsidRPr="004961B3" w:rsidSect="00ED371E">
      <w:pgSz w:w="16839" w:h="11907" w:orient="landscape" w:code="9"/>
      <w:pgMar w:top="992" w:right="816" w:bottom="851" w:left="567" w:header="284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6B11" w:rsidRDefault="00386B11">
      <w:r>
        <w:separator/>
      </w:r>
    </w:p>
  </w:endnote>
  <w:endnote w:type="continuationSeparator" w:id="0">
    <w:p w:rsidR="00386B11" w:rsidRDefault="00386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5383" w:rsidRDefault="005953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5383" w:rsidRDefault="005953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5383" w:rsidRDefault="005953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16AA3">
      <w:rPr>
        <w:rStyle w:val="PageNumber"/>
        <w:noProof/>
      </w:rPr>
      <w:t>8</w:t>
    </w:r>
    <w:r>
      <w:rPr>
        <w:rStyle w:val="PageNumber"/>
      </w:rPr>
      <w:fldChar w:fldCharType="end"/>
    </w:r>
  </w:p>
  <w:p w:rsidR="00595383" w:rsidRDefault="005953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6B11" w:rsidRDefault="00386B11">
      <w:r>
        <w:separator/>
      </w:r>
    </w:p>
  </w:footnote>
  <w:footnote w:type="continuationSeparator" w:id="0">
    <w:p w:rsidR="00386B11" w:rsidRDefault="00386B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5383" w:rsidRDefault="0059538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5383" w:rsidRDefault="005953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91FF3"/>
    <w:multiLevelType w:val="hybridMultilevel"/>
    <w:tmpl w:val="C0BEE8CC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8C3868"/>
    <w:multiLevelType w:val="hybridMultilevel"/>
    <w:tmpl w:val="DF7C2E06"/>
    <w:lvl w:ilvl="0" w:tplc="2474F38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C240E1"/>
    <w:multiLevelType w:val="hybridMultilevel"/>
    <w:tmpl w:val="73F2A292"/>
    <w:lvl w:ilvl="0" w:tplc="4B2E83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D6160"/>
    <w:multiLevelType w:val="hybridMultilevel"/>
    <w:tmpl w:val="EE62E5C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2E7D86"/>
    <w:multiLevelType w:val="hybridMultilevel"/>
    <w:tmpl w:val="80E0907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2834E2"/>
    <w:multiLevelType w:val="hybridMultilevel"/>
    <w:tmpl w:val="73F2A292"/>
    <w:lvl w:ilvl="0" w:tplc="4B2E83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44F58"/>
    <w:multiLevelType w:val="hybridMultilevel"/>
    <w:tmpl w:val="423A2ABE"/>
    <w:lvl w:ilvl="0" w:tplc="04180017">
      <w:start w:val="1"/>
      <w:numFmt w:val="lowerLetter"/>
      <w:lvlText w:val="%1)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17401865"/>
    <w:multiLevelType w:val="multilevel"/>
    <w:tmpl w:val="17401865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501B65"/>
    <w:multiLevelType w:val="multilevel"/>
    <w:tmpl w:val="55F6255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189A11DD"/>
    <w:multiLevelType w:val="hybridMultilevel"/>
    <w:tmpl w:val="F80815D2"/>
    <w:lvl w:ilvl="0" w:tplc="0418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9AB6083"/>
    <w:multiLevelType w:val="hybridMultilevel"/>
    <w:tmpl w:val="884AE4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A160246"/>
    <w:multiLevelType w:val="hybridMultilevel"/>
    <w:tmpl w:val="F02EA5B6"/>
    <w:lvl w:ilvl="0" w:tplc="04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8127DA"/>
    <w:multiLevelType w:val="hybridMultilevel"/>
    <w:tmpl w:val="0B74A726"/>
    <w:lvl w:ilvl="0" w:tplc="D34470A8">
      <w:start w:val="1"/>
      <w:numFmt w:val="decimal"/>
      <w:lvlText w:val="%1."/>
      <w:lvlJc w:val="left"/>
      <w:pPr>
        <w:ind w:left="90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23977E20"/>
    <w:multiLevelType w:val="hybridMultilevel"/>
    <w:tmpl w:val="83C004C4"/>
    <w:lvl w:ilvl="0" w:tplc="04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EE20C1"/>
    <w:multiLevelType w:val="hybridMultilevel"/>
    <w:tmpl w:val="73F2A292"/>
    <w:lvl w:ilvl="0" w:tplc="4B2E83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1F543C"/>
    <w:multiLevelType w:val="hybridMultilevel"/>
    <w:tmpl w:val="73F2A292"/>
    <w:lvl w:ilvl="0" w:tplc="4B2E83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916BC4"/>
    <w:multiLevelType w:val="hybridMultilevel"/>
    <w:tmpl w:val="721C23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1C75B9"/>
    <w:multiLevelType w:val="singleLevel"/>
    <w:tmpl w:val="2E1C75B9"/>
    <w:lvl w:ilvl="0">
      <w:start w:val="3"/>
      <w:numFmt w:val="decimal"/>
      <w:suff w:val="space"/>
      <w:lvlText w:val="(%1)"/>
      <w:lvlJc w:val="left"/>
      <w:pPr>
        <w:ind w:left="1440" w:firstLine="0"/>
      </w:pPr>
    </w:lvl>
  </w:abstractNum>
  <w:abstractNum w:abstractNumId="18" w15:restartNumberingAfterBreak="0">
    <w:nsid w:val="2E9B22C7"/>
    <w:multiLevelType w:val="hybridMultilevel"/>
    <w:tmpl w:val="73F2A292"/>
    <w:lvl w:ilvl="0" w:tplc="4B2E83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FF293D"/>
    <w:multiLevelType w:val="hybridMultilevel"/>
    <w:tmpl w:val="DFB23CF8"/>
    <w:lvl w:ilvl="0" w:tplc="32DC89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141831"/>
    <w:multiLevelType w:val="hybridMultilevel"/>
    <w:tmpl w:val="DF7A104A"/>
    <w:lvl w:ilvl="0" w:tplc="0F4C2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67A6D09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50007E5"/>
    <w:multiLevelType w:val="hybridMultilevel"/>
    <w:tmpl w:val="337215EE"/>
    <w:lvl w:ilvl="0" w:tplc="D062D3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31D89C60">
      <w:start w:val="2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77A7F44">
      <w:start w:val="1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659323C"/>
    <w:multiLevelType w:val="hybridMultilevel"/>
    <w:tmpl w:val="E4E85F6E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FD81253"/>
    <w:multiLevelType w:val="hybridMultilevel"/>
    <w:tmpl w:val="73F2A292"/>
    <w:lvl w:ilvl="0" w:tplc="4B2E83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4A6442"/>
    <w:multiLevelType w:val="hybridMultilevel"/>
    <w:tmpl w:val="643E0C12"/>
    <w:lvl w:ilvl="0" w:tplc="EAC2C508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5" w15:restartNumberingAfterBreak="0">
    <w:nsid w:val="49C1425A"/>
    <w:multiLevelType w:val="hybridMultilevel"/>
    <w:tmpl w:val="EE62E5C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0336FDC"/>
    <w:multiLevelType w:val="hybridMultilevel"/>
    <w:tmpl w:val="23D61DB2"/>
    <w:lvl w:ilvl="0" w:tplc="7CBCA2EE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7" w15:restartNumberingAfterBreak="0">
    <w:nsid w:val="50E94C75"/>
    <w:multiLevelType w:val="hybridMultilevel"/>
    <w:tmpl w:val="B2D4F932"/>
    <w:lvl w:ilvl="0" w:tplc="0418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AC57FC4"/>
    <w:multiLevelType w:val="hybridMultilevel"/>
    <w:tmpl w:val="8A16DF12"/>
    <w:lvl w:ilvl="0" w:tplc="04180017">
      <w:start w:val="1"/>
      <w:numFmt w:val="lowerLetter"/>
      <w:lvlText w:val="%1)"/>
      <w:lvlJc w:val="left"/>
      <w:pPr>
        <w:ind w:left="1571" w:hanging="360"/>
      </w:pPr>
    </w:lvl>
    <w:lvl w:ilvl="1" w:tplc="04180019" w:tentative="1">
      <w:start w:val="1"/>
      <w:numFmt w:val="lowerLetter"/>
      <w:lvlText w:val="%2."/>
      <w:lvlJc w:val="left"/>
      <w:pPr>
        <w:ind w:left="2291" w:hanging="360"/>
      </w:pPr>
    </w:lvl>
    <w:lvl w:ilvl="2" w:tplc="0418001B" w:tentative="1">
      <w:start w:val="1"/>
      <w:numFmt w:val="lowerRoman"/>
      <w:lvlText w:val="%3."/>
      <w:lvlJc w:val="right"/>
      <w:pPr>
        <w:ind w:left="3011" w:hanging="180"/>
      </w:pPr>
    </w:lvl>
    <w:lvl w:ilvl="3" w:tplc="0418000F" w:tentative="1">
      <w:start w:val="1"/>
      <w:numFmt w:val="decimal"/>
      <w:lvlText w:val="%4."/>
      <w:lvlJc w:val="left"/>
      <w:pPr>
        <w:ind w:left="3731" w:hanging="360"/>
      </w:pPr>
    </w:lvl>
    <w:lvl w:ilvl="4" w:tplc="04180019" w:tentative="1">
      <w:start w:val="1"/>
      <w:numFmt w:val="lowerLetter"/>
      <w:lvlText w:val="%5."/>
      <w:lvlJc w:val="left"/>
      <w:pPr>
        <w:ind w:left="4451" w:hanging="360"/>
      </w:pPr>
    </w:lvl>
    <w:lvl w:ilvl="5" w:tplc="0418001B" w:tentative="1">
      <w:start w:val="1"/>
      <w:numFmt w:val="lowerRoman"/>
      <w:lvlText w:val="%6."/>
      <w:lvlJc w:val="right"/>
      <w:pPr>
        <w:ind w:left="5171" w:hanging="180"/>
      </w:pPr>
    </w:lvl>
    <w:lvl w:ilvl="6" w:tplc="0418000F" w:tentative="1">
      <w:start w:val="1"/>
      <w:numFmt w:val="decimal"/>
      <w:lvlText w:val="%7."/>
      <w:lvlJc w:val="left"/>
      <w:pPr>
        <w:ind w:left="5891" w:hanging="360"/>
      </w:pPr>
    </w:lvl>
    <w:lvl w:ilvl="7" w:tplc="04180019" w:tentative="1">
      <w:start w:val="1"/>
      <w:numFmt w:val="lowerLetter"/>
      <w:lvlText w:val="%8."/>
      <w:lvlJc w:val="left"/>
      <w:pPr>
        <w:ind w:left="6611" w:hanging="360"/>
      </w:pPr>
    </w:lvl>
    <w:lvl w:ilvl="8" w:tplc="0418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9" w15:restartNumberingAfterBreak="0">
    <w:nsid w:val="5C114388"/>
    <w:multiLevelType w:val="hybridMultilevel"/>
    <w:tmpl w:val="EE62E5C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1F23F32"/>
    <w:multiLevelType w:val="hybridMultilevel"/>
    <w:tmpl w:val="540CEA30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2203027"/>
    <w:multiLevelType w:val="hybridMultilevel"/>
    <w:tmpl w:val="B5842152"/>
    <w:lvl w:ilvl="0" w:tplc="7E120C6A">
      <w:start w:val="1"/>
      <w:numFmt w:val="lowerLetter"/>
      <w:lvlText w:val="%1)"/>
      <w:lvlJc w:val="left"/>
      <w:pPr>
        <w:ind w:left="85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73" w:hanging="360"/>
      </w:pPr>
    </w:lvl>
    <w:lvl w:ilvl="2" w:tplc="0418001B" w:tentative="1">
      <w:start w:val="1"/>
      <w:numFmt w:val="lowerRoman"/>
      <w:lvlText w:val="%3."/>
      <w:lvlJc w:val="right"/>
      <w:pPr>
        <w:ind w:left="2293" w:hanging="180"/>
      </w:pPr>
    </w:lvl>
    <w:lvl w:ilvl="3" w:tplc="0418000F" w:tentative="1">
      <w:start w:val="1"/>
      <w:numFmt w:val="decimal"/>
      <w:lvlText w:val="%4."/>
      <w:lvlJc w:val="left"/>
      <w:pPr>
        <w:ind w:left="3013" w:hanging="360"/>
      </w:pPr>
    </w:lvl>
    <w:lvl w:ilvl="4" w:tplc="04180019" w:tentative="1">
      <w:start w:val="1"/>
      <w:numFmt w:val="lowerLetter"/>
      <w:lvlText w:val="%5."/>
      <w:lvlJc w:val="left"/>
      <w:pPr>
        <w:ind w:left="3733" w:hanging="360"/>
      </w:pPr>
    </w:lvl>
    <w:lvl w:ilvl="5" w:tplc="0418001B" w:tentative="1">
      <w:start w:val="1"/>
      <w:numFmt w:val="lowerRoman"/>
      <w:lvlText w:val="%6."/>
      <w:lvlJc w:val="right"/>
      <w:pPr>
        <w:ind w:left="4453" w:hanging="180"/>
      </w:pPr>
    </w:lvl>
    <w:lvl w:ilvl="6" w:tplc="0418000F" w:tentative="1">
      <w:start w:val="1"/>
      <w:numFmt w:val="decimal"/>
      <w:lvlText w:val="%7."/>
      <w:lvlJc w:val="left"/>
      <w:pPr>
        <w:ind w:left="5173" w:hanging="360"/>
      </w:pPr>
    </w:lvl>
    <w:lvl w:ilvl="7" w:tplc="04180019" w:tentative="1">
      <w:start w:val="1"/>
      <w:numFmt w:val="lowerLetter"/>
      <w:lvlText w:val="%8."/>
      <w:lvlJc w:val="left"/>
      <w:pPr>
        <w:ind w:left="5893" w:hanging="360"/>
      </w:pPr>
    </w:lvl>
    <w:lvl w:ilvl="8" w:tplc="0418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32" w15:restartNumberingAfterBreak="0">
    <w:nsid w:val="6374195A"/>
    <w:multiLevelType w:val="hybridMultilevel"/>
    <w:tmpl w:val="719E2E00"/>
    <w:lvl w:ilvl="0" w:tplc="0418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42A71F7"/>
    <w:multiLevelType w:val="hybridMultilevel"/>
    <w:tmpl w:val="1106802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6EF2B88"/>
    <w:multiLevelType w:val="singleLevel"/>
    <w:tmpl w:val="7C1E26EC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6A632780"/>
    <w:multiLevelType w:val="multilevel"/>
    <w:tmpl w:val="6A632780"/>
    <w:lvl w:ilvl="0">
      <w:start w:val="1"/>
      <w:numFmt w:val="lowerRoman"/>
      <w:lvlText w:val="(%1)"/>
      <w:lvlJc w:val="left"/>
      <w:pPr>
        <w:ind w:left="1788" w:hanging="720"/>
      </w:pPr>
      <w:rPr>
        <w:rFonts w:ascii="Trebuchet MS" w:eastAsia="Times New Roman" w:hAnsi="Trebuchet MS" w:cs="Times New Roman"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36" w15:restartNumberingAfterBreak="0">
    <w:nsid w:val="6B39298F"/>
    <w:multiLevelType w:val="hybridMultilevel"/>
    <w:tmpl w:val="FA760984"/>
    <w:lvl w:ilvl="0" w:tplc="04090017">
      <w:start w:val="1"/>
      <w:numFmt w:val="lowerLetter"/>
      <w:lvlText w:val="%1)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7" w15:restartNumberingAfterBreak="0">
    <w:nsid w:val="71C0112F"/>
    <w:multiLevelType w:val="singleLevel"/>
    <w:tmpl w:val="B3C65B96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 w15:restartNumberingAfterBreak="0">
    <w:nsid w:val="74D979F8"/>
    <w:multiLevelType w:val="multilevel"/>
    <w:tmpl w:val="59B25760"/>
    <w:lvl w:ilvl="0">
      <w:start w:val="16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761D0212"/>
    <w:multiLevelType w:val="hybridMultilevel"/>
    <w:tmpl w:val="198EB54C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BFA7F8D"/>
    <w:multiLevelType w:val="hybridMultilevel"/>
    <w:tmpl w:val="73F2A292"/>
    <w:lvl w:ilvl="0" w:tplc="4B2E83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4538CE"/>
    <w:multiLevelType w:val="hybridMultilevel"/>
    <w:tmpl w:val="73F2A292"/>
    <w:lvl w:ilvl="0" w:tplc="4B2E83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1C4993"/>
    <w:multiLevelType w:val="hybridMultilevel"/>
    <w:tmpl w:val="73F2A292"/>
    <w:lvl w:ilvl="0" w:tplc="4B2E83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37"/>
  </w:num>
  <w:num w:numId="3">
    <w:abstractNumId w:val="34"/>
  </w:num>
  <w:num w:numId="4">
    <w:abstractNumId w:val="20"/>
  </w:num>
  <w:num w:numId="5">
    <w:abstractNumId w:val="12"/>
  </w:num>
  <w:num w:numId="6">
    <w:abstractNumId w:val="21"/>
  </w:num>
  <w:num w:numId="7">
    <w:abstractNumId w:val="33"/>
  </w:num>
  <w:num w:numId="8">
    <w:abstractNumId w:val="1"/>
  </w:num>
  <w:num w:numId="9">
    <w:abstractNumId w:val="30"/>
  </w:num>
  <w:num w:numId="10">
    <w:abstractNumId w:val="28"/>
  </w:num>
  <w:num w:numId="11">
    <w:abstractNumId w:val="22"/>
  </w:num>
  <w:num w:numId="12">
    <w:abstractNumId w:val="26"/>
  </w:num>
  <w:num w:numId="13">
    <w:abstractNumId w:val="24"/>
  </w:num>
  <w:num w:numId="14">
    <w:abstractNumId w:val="19"/>
  </w:num>
  <w:num w:numId="15">
    <w:abstractNumId w:val="16"/>
  </w:num>
  <w:num w:numId="16">
    <w:abstractNumId w:val="36"/>
  </w:num>
  <w:num w:numId="17">
    <w:abstractNumId w:val="3"/>
  </w:num>
  <w:num w:numId="18">
    <w:abstractNumId w:val="25"/>
  </w:num>
  <w:num w:numId="19">
    <w:abstractNumId w:val="29"/>
  </w:num>
  <w:num w:numId="20">
    <w:abstractNumId w:val="15"/>
  </w:num>
  <w:num w:numId="21">
    <w:abstractNumId w:val="23"/>
  </w:num>
  <w:num w:numId="22">
    <w:abstractNumId w:val="40"/>
  </w:num>
  <w:num w:numId="23">
    <w:abstractNumId w:val="5"/>
  </w:num>
  <w:num w:numId="24">
    <w:abstractNumId w:val="41"/>
  </w:num>
  <w:num w:numId="25">
    <w:abstractNumId w:val="14"/>
  </w:num>
  <w:num w:numId="26">
    <w:abstractNumId w:val="18"/>
  </w:num>
  <w:num w:numId="27">
    <w:abstractNumId w:val="2"/>
  </w:num>
  <w:num w:numId="28">
    <w:abstractNumId w:val="42"/>
  </w:num>
  <w:num w:numId="29">
    <w:abstractNumId w:val="39"/>
  </w:num>
  <w:num w:numId="30">
    <w:abstractNumId w:val="4"/>
  </w:num>
  <w:num w:numId="31">
    <w:abstractNumId w:val="10"/>
  </w:num>
  <w:num w:numId="32">
    <w:abstractNumId w:val="8"/>
  </w:num>
  <w:num w:numId="33">
    <w:abstractNumId w:val="0"/>
  </w:num>
  <w:num w:numId="34">
    <w:abstractNumId w:val="6"/>
  </w:num>
  <w:num w:numId="35">
    <w:abstractNumId w:val="27"/>
  </w:num>
  <w:num w:numId="36">
    <w:abstractNumId w:val="9"/>
  </w:num>
  <w:num w:numId="37">
    <w:abstractNumId w:val="32"/>
  </w:num>
  <w:num w:numId="38">
    <w:abstractNumId w:val="31"/>
  </w:num>
  <w:num w:numId="39">
    <w:abstractNumId w:val="7"/>
  </w:num>
  <w:num w:numId="40">
    <w:abstractNumId w:val="35"/>
  </w:num>
  <w:num w:numId="41">
    <w:abstractNumId w:val="13"/>
  </w:num>
  <w:num w:numId="42">
    <w:abstractNumId w:val="11"/>
  </w:num>
  <w:num w:numId="4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3A9"/>
    <w:rsid w:val="00006681"/>
    <w:rsid w:val="0001378D"/>
    <w:rsid w:val="0001669C"/>
    <w:rsid w:val="00016AA3"/>
    <w:rsid w:val="00016BFD"/>
    <w:rsid w:val="00021023"/>
    <w:rsid w:val="00033BEF"/>
    <w:rsid w:val="0004035D"/>
    <w:rsid w:val="00041F22"/>
    <w:rsid w:val="000420E5"/>
    <w:rsid w:val="0004302E"/>
    <w:rsid w:val="000435A2"/>
    <w:rsid w:val="00043D35"/>
    <w:rsid w:val="000466E1"/>
    <w:rsid w:val="000567FF"/>
    <w:rsid w:val="000613F3"/>
    <w:rsid w:val="00062A3C"/>
    <w:rsid w:val="00062B33"/>
    <w:rsid w:val="0006366F"/>
    <w:rsid w:val="00063C5A"/>
    <w:rsid w:val="00066F2F"/>
    <w:rsid w:val="00073886"/>
    <w:rsid w:val="00076118"/>
    <w:rsid w:val="000777BB"/>
    <w:rsid w:val="00086757"/>
    <w:rsid w:val="00091123"/>
    <w:rsid w:val="000A1162"/>
    <w:rsid w:val="000B0C1A"/>
    <w:rsid w:val="000B13BE"/>
    <w:rsid w:val="000B19C0"/>
    <w:rsid w:val="000B2CFF"/>
    <w:rsid w:val="000B4EF4"/>
    <w:rsid w:val="000B5424"/>
    <w:rsid w:val="000B7AA1"/>
    <w:rsid w:val="000C2A30"/>
    <w:rsid w:val="000C6D06"/>
    <w:rsid w:val="000E14B1"/>
    <w:rsid w:val="000E1D7F"/>
    <w:rsid w:val="000E1DBB"/>
    <w:rsid w:val="000E2D82"/>
    <w:rsid w:val="000E7E14"/>
    <w:rsid w:val="000F2529"/>
    <w:rsid w:val="000F4AEA"/>
    <w:rsid w:val="000F4E44"/>
    <w:rsid w:val="000F4F22"/>
    <w:rsid w:val="000F52BA"/>
    <w:rsid w:val="00101C00"/>
    <w:rsid w:val="00105474"/>
    <w:rsid w:val="00106209"/>
    <w:rsid w:val="00107FD1"/>
    <w:rsid w:val="00107FD9"/>
    <w:rsid w:val="001129E4"/>
    <w:rsid w:val="00113C18"/>
    <w:rsid w:val="001204CF"/>
    <w:rsid w:val="00131F3D"/>
    <w:rsid w:val="00131F40"/>
    <w:rsid w:val="00134407"/>
    <w:rsid w:val="0013444D"/>
    <w:rsid w:val="00135678"/>
    <w:rsid w:val="00140AAA"/>
    <w:rsid w:val="00142396"/>
    <w:rsid w:val="00147E07"/>
    <w:rsid w:val="00152CD6"/>
    <w:rsid w:val="00155E98"/>
    <w:rsid w:val="00156750"/>
    <w:rsid w:val="0015722B"/>
    <w:rsid w:val="0016774D"/>
    <w:rsid w:val="00173067"/>
    <w:rsid w:val="001A19EA"/>
    <w:rsid w:val="001A1D21"/>
    <w:rsid w:val="001B0AE2"/>
    <w:rsid w:val="001B55E7"/>
    <w:rsid w:val="001B62B3"/>
    <w:rsid w:val="001C4432"/>
    <w:rsid w:val="001C664E"/>
    <w:rsid w:val="001D04CE"/>
    <w:rsid w:val="001D46DD"/>
    <w:rsid w:val="001D67C8"/>
    <w:rsid w:val="001E508E"/>
    <w:rsid w:val="001E587D"/>
    <w:rsid w:val="001F1193"/>
    <w:rsid w:val="001F2AE0"/>
    <w:rsid w:val="001F4AA6"/>
    <w:rsid w:val="00200B66"/>
    <w:rsid w:val="002076FE"/>
    <w:rsid w:val="00207709"/>
    <w:rsid w:val="00215F55"/>
    <w:rsid w:val="00216DBA"/>
    <w:rsid w:val="0022196A"/>
    <w:rsid w:val="00230BAD"/>
    <w:rsid w:val="002345B0"/>
    <w:rsid w:val="00237EC7"/>
    <w:rsid w:val="00241D72"/>
    <w:rsid w:val="00244536"/>
    <w:rsid w:val="00246681"/>
    <w:rsid w:val="002476C0"/>
    <w:rsid w:val="00251E34"/>
    <w:rsid w:val="00251FFD"/>
    <w:rsid w:val="00254CB1"/>
    <w:rsid w:val="00255760"/>
    <w:rsid w:val="00256BDF"/>
    <w:rsid w:val="00256C02"/>
    <w:rsid w:val="00257D24"/>
    <w:rsid w:val="00265744"/>
    <w:rsid w:val="0027041B"/>
    <w:rsid w:val="00271E11"/>
    <w:rsid w:val="002760A1"/>
    <w:rsid w:val="00277FAF"/>
    <w:rsid w:val="002805D5"/>
    <w:rsid w:val="00281E3B"/>
    <w:rsid w:val="00286960"/>
    <w:rsid w:val="00286E15"/>
    <w:rsid w:val="00286E26"/>
    <w:rsid w:val="002922A3"/>
    <w:rsid w:val="0029621B"/>
    <w:rsid w:val="0029632F"/>
    <w:rsid w:val="002A0426"/>
    <w:rsid w:val="002A0933"/>
    <w:rsid w:val="002A7CC2"/>
    <w:rsid w:val="002C2143"/>
    <w:rsid w:val="002D4E15"/>
    <w:rsid w:val="002D6550"/>
    <w:rsid w:val="002E3F44"/>
    <w:rsid w:val="002F1FD2"/>
    <w:rsid w:val="002F360C"/>
    <w:rsid w:val="002F3675"/>
    <w:rsid w:val="00300CB8"/>
    <w:rsid w:val="00305209"/>
    <w:rsid w:val="00305628"/>
    <w:rsid w:val="00306C9F"/>
    <w:rsid w:val="0031406F"/>
    <w:rsid w:val="00315EBC"/>
    <w:rsid w:val="00321DDD"/>
    <w:rsid w:val="00327F43"/>
    <w:rsid w:val="003305BD"/>
    <w:rsid w:val="0033450B"/>
    <w:rsid w:val="00335088"/>
    <w:rsid w:val="00342BE5"/>
    <w:rsid w:val="00345709"/>
    <w:rsid w:val="003474C4"/>
    <w:rsid w:val="00352F0F"/>
    <w:rsid w:val="00353630"/>
    <w:rsid w:val="0035520A"/>
    <w:rsid w:val="00361013"/>
    <w:rsid w:val="003646DD"/>
    <w:rsid w:val="00371CAC"/>
    <w:rsid w:val="0037316E"/>
    <w:rsid w:val="00376401"/>
    <w:rsid w:val="00376772"/>
    <w:rsid w:val="003842D6"/>
    <w:rsid w:val="00384F9A"/>
    <w:rsid w:val="00386B11"/>
    <w:rsid w:val="003916CD"/>
    <w:rsid w:val="00391DF1"/>
    <w:rsid w:val="003954F7"/>
    <w:rsid w:val="003A02E2"/>
    <w:rsid w:val="003A1290"/>
    <w:rsid w:val="003A7438"/>
    <w:rsid w:val="003B1F24"/>
    <w:rsid w:val="003B278B"/>
    <w:rsid w:val="003B590C"/>
    <w:rsid w:val="003B72A7"/>
    <w:rsid w:val="003D0B49"/>
    <w:rsid w:val="003D2604"/>
    <w:rsid w:val="003D4E62"/>
    <w:rsid w:val="003D4F13"/>
    <w:rsid w:val="003E0242"/>
    <w:rsid w:val="003E0793"/>
    <w:rsid w:val="003E0A2C"/>
    <w:rsid w:val="003E4CE0"/>
    <w:rsid w:val="003E550D"/>
    <w:rsid w:val="003E5A11"/>
    <w:rsid w:val="003E5F30"/>
    <w:rsid w:val="003E7445"/>
    <w:rsid w:val="003F38BB"/>
    <w:rsid w:val="003F65CB"/>
    <w:rsid w:val="003F6932"/>
    <w:rsid w:val="003F69FB"/>
    <w:rsid w:val="0040026D"/>
    <w:rsid w:val="00400A1F"/>
    <w:rsid w:val="004072A7"/>
    <w:rsid w:val="0041052B"/>
    <w:rsid w:val="004120EF"/>
    <w:rsid w:val="00417B3F"/>
    <w:rsid w:val="00423614"/>
    <w:rsid w:val="00430A26"/>
    <w:rsid w:val="004320BA"/>
    <w:rsid w:val="0043610F"/>
    <w:rsid w:val="00440F1A"/>
    <w:rsid w:val="00445C42"/>
    <w:rsid w:val="00445F68"/>
    <w:rsid w:val="00446340"/>
    <w:rsid w:val="00447206"/>
    <w:rsid w:val="00451C27"/>
    <w:rsid w:val="00452335"/>
    <w:rsid w:val="004543CE"/>
    <w:rsid w:val="0045524A"/>
    <w:rsid w:val="004569C1"/>
    <w:rsid w:val="0045762A"/>
    <w:rsid w:val="00457CFE"/>
    <w:rsid w:val="00460FCD"/>
    <w:rsid w:val="00461A4F"/>
    <w:rsid w:val="00463C0D"/>
    <w:rsid w:val="004666AE"/>
    <w:rsid w:val="00472DF3"/>
    <w:rsid w:val="004806DD"/>
    <w:rsid w:val="00480C73"/>
    <w:rsid w:val="0048168F"/>
    <w:rsid w:val="004834D8"/>
    <w:rsid w:val="00490E3B"/>
    <w:rsid w:val="00491542"/>
    <w:rsid w:val="00495A9C"/>
    <w:rsid w:val="00497911"/>
    <w:rsid w:val="004A2AD6"/>
    <w:rsid w:val="004A63EF"/>
    <w:rsid w:val="004B257E"/>
    <w:rsid w:val="004B267C"/>
    <w:rsid w:val="004B2CC0"/>
    <w:rsid w:val="004B3A4F"/>
    <w:rsid w:val="004C01B6"/>
    <w:rsid w:val="004C1322"/>
    <w:rsid w:val="004C1AE8"/>
    <w:rsid w:val="004C2DF9"/>
    <w:rsid w:val="004C54C7"/>
    <w:rsid w:val="004D0D70"/>
    <w:rsid w:val="004D0EC0"/>
    <w:rsid w:val="004D235E"/>
    <w:rsid w:val="004D35E2"/>
    <w:rsid w:val="004D45DD"/>
    <w:rsid w:val="004D6130"/>
    <w:rsid w:val="004D61B8"/>
    <w:rsid w:val="004E0A06"/>
    <w:rsid w:val="004F6156"/>
    <w:rsid w:val="004F66AF"/>
    <w:rsid w:val="00504665"/>
    <w:rsid w:val="0050710E"/>
    <w:rsid w:val="00513640"/>
    <w:rsid w:val="0051791F"/>
    <w:rsid w:val="005210A8"/>
    <w:rsid w:val="00523E62"/>
    <w:rsid w:val="00525287"/>
    <w:rsid w:val="005269EC"/>
    <w:rsid w:val="00527EEC"/>
    <w:rsid w:val="00531E38"/>
    <w:rsid w:val="005350CA"/>
    <w:rsid w:val="00540470"/>
    <w:rsid w:val="00541DA3"/>
    <w:rsid w:val="0054573F"/>
    <w:rsid w:val="00546EE6"/>
    <w:rsid w:val="00547297"/>
    <w:rsid w:val="00547BDD"/>
    <w:rsid w:val="00552CAF"/>
    <w:rsid w:val="00556126"/>
    <w:rsid w:val="005671D8"/>
    <w:rsid w:val="00571825"/>
    <w:rsid w:val="00575113"/>
    <w:rsid w:val="005826C6"/>
    <w:rsid w:val="00583D73"/>
    <w:rsid w:val="00587BD5"/>
    <w:rsid w:val="00591277"/>
    <w:rsid w:val="0059194D"/>
    <w:rsid w:val="00595383"/>
    <w:rsid w:val="00595F36"/>
    <w:rsid w:val="00597712"/>
    <w:rsid w:val="005A19D0"/>
    <w:rsid w:val="005A28F7"/>
    <w:rsid w:val="005B43CF"/>
    <w:rsid w:val="005B558C"/>
    <w:rsid w:val="005B7DE0"/>
    <w:rsid w:val="005C00B7"/>
    <w:rsid w:val="005C170E"/>
    <w:rsid w:val="005E33A9"/>
    <w:rsid w:val="005F13CE"/>
    <w:rsid w:val="005F4C0E"/>
    <w:rsid w:val="005F6661"/>
    <w:rsid w:val="005F6838"/>
    <w:rsid w:val="005F6B65"/>
    <w:rsid w:val="00600AE2"/>
    <w:rsid w:val="00600DBA"/>
    <w:rsid w:val="0060279D"/>
    <w:rsid w:val="00614CD6"/>
    <w:rsid w:val="00615137"/>
    <w:rsid w:val="00620781"/>
    <w:rsid w:val="0063097F"/>
    <w:rsid w:val="00631465"/>
    <w:rsid w:val="00631F08"/>
    <w:rsid w:val="006407B9"/>
    <w:rsid w:val="00641188"/>
    <w:rsid w:val="00642CC1"/>
    <w:rsid w:val="00651333"/>
    <w:rsid w:val="0065165F"/>
    <w:rsid w:val="00674EFF"/>
    <w:rsid w:val="00690137"/>
    <w:rsid w:val="00692836"/>
    <w:rsid w:val="006933E5"/>
    <w:rsid w:val="006973F6"/>
    <w:rsid w:val="006A399F"/>
    <w:rsid w:val="006B3789"/>
    <w:rsid w:val="006B4561"/>
    <w:rsid w:val="006C0E4B"/>
    <w:rsid w:val="006C1F11"/>
    <w:rsid w:val="006C49D6"/>
    <w:rsid w:val="006C6CAA"/>
    <w:rsid w:val="006C7B9B"/>
    <w:rsid w:val="006D0D04"/>
    <w:rsid w:val="006D2230"/>
    <w:rsid w:val="006D30E2"/>
    <w:rsid w:val="006E60EE"/>
    <w:rsid w:val="006E758B"/>
    <w:rsid w:val="006F00E3"/>
    <w:rsid w:val="006F1198"/>
    <w:rsid w:val="006F18A7"/>
    <w:rsid w:val="006F27E2"/>
    <w:rsid w:val="006F3070"/>
    <w:rsid w:val="006F332F"/>
    <w:rsid w:val="006F4744"/>
    <w:rsid w:val="006F4BFC"/>
    <w:rsid w:val="006F4D0A"/>
    <w:rsid w:val="006F743B"/>
    <w:rsid w:val="007004BA"/>
    <w:rsid w:val="00710F04"/>
    <w:rsid w:val="0071266F"/>
    <w:rsid w:val="00725926"/>
    <w:rsid w:val="00744E05"/>
    <w:rsid w:val="00745C16"/>
    <w:rsid w:val="00750886"/>
    <w:rsid w:val="00750FF3"/>
    <w:rsid w:val="00751737"/>
    <w:rsid w:val="00752E92"/>
    <w:rsid w:val="00755965"/>
    <w:rsid w:val="00757F1B"/>
    <w:rsid w:val="0076091F"/>
    <w:rsid w:val="00763AFA"/>
    <w:rsid w:val="00770E8C"/>
    <w:rsid w:val="007809F4"/>
    <w:rsid w:val="00786E14"/>
    <w:rsid w:val="00787AA7"/>
    <w:rsid w:val="007934EF"/>
    <w:rsid w:val="007A30E0"/>
    <w:rsid w:val="007A5128"/>
    <w:rsid w:val="007B275F"/>
    <w:rsid w:val="007B342F"/>
    <w:rsid w:val="007B3919"/>
    <w:rsid w:val="007C3377"/>
    <w:rsid w:val="007C56AE"/>
    <w:rsid w:val="007D38CA"/>
    <w:rsid w:val="007D506C"/>
    <w:rsid w:val="007E0458"/>
    <w:rsid w:val="007E2471"/>
    <w:rsid w:val="007E4DC6"/>
    <w:rsid w:val="007F02E8"/>
    <w:rsid w:val="007F0478"/>
    <w:rsid w:val="007F0A58"/>
    <w:rsid w:val="007F3E8A"/>
    <w:rsid w:val="007F777D"/>
    <w:rsid w:val="00801D4A"/>
    <w:rsid w:val="0080766E"/>
    <w:rsid w:val="00811A03"/>
    <w:rsid w:val="00812B2C"/>
    <w:rsid w:val="00825E03"/>
    <w:rsid w:val="00825E49"/>
    <w:rsid w:val="008423DC"/>
    <w:rsid w:val="008436FA"/>
    <w:rsid w:val="00852AE0"/>
    <w:rsid w:val="008538C6"/>
    <w:rsid w:val="0086304C"/>
    <w:rsid w:val="008634C1"/>
    <w:rsid w:val="00871D7A"/>
    <w:rsid w:val="00873DA0"/>
    <w:rsid w:val="008753D9"/>
    <w:rsid w:val="008758BA"/>
    <w:rsid w:val="008869F7"/>
    <w:rsid w:val="00886D77"/>
    <w:rsid w:val="008A0F86"/>
    <w:rsid w:val="008A1F19"/>
    <w:rsid w:val="008A735F"/>
    <w:rsid w:val="008B2C20"/>
    <w:rsid w:val="008B4DFA"/>
    <w:rsid w:val="008B66F0"/>
    <w:rsid w:val="008B6FA8"/>
    <w:rsid w:val="008C230F"/>
    <w:rsid w:val="008C320D"/>
    <w:rsid w:val="008C542D"/>
    <w:rsid w:val="008C63CD"/>
    <w:rsid w:val="008D1A21"/>
    <w:rsid w:val="008D2098"/>
    <w:rsid w:val="008D4519"/>
    <w:rsid w:val="008D585B"/>
    <w:rsid w:val="008F4707"/>
    <w:rsid w:val="009007EF"/>
    <w:rsid w:val="00905023"/>
    <w:rsid w:val="0091128C"/>
    <w:rsid w:val="00916DFD"/>
    <w:rsid w:val="00921074"/>
    <w:rsid w:val="009222F0"/>
    <w:rsid w:val="00930D48"/>
    <w:rsid w:val="009314EB"/>
    <w:rsid w:val="009328FD"/>
    <w:rsid w:val="00937B30"/>
    <w:rsid w:val="0094614E"/>
    <w:rsid w:val="009523AE"/>
    <w:rsid w:val="00961A0D"/>
    <w:rsid w:val="00961C27"/>
    <w:rsid w:val="00964D0A"/>
    <w:rsid w:val="00972B06"/>
    <w:rsid w:val="00975CC4"/>
    <w:rsid w:val="009817FD"/>
    <w:rsid w:val="0098374D"/>
    <w:rsid w:val="00986600"/>
    <w:rsid w:val="009A0A0E"/>
    <w:rsid w:val="009A1CE3"/>
    <w:rsid w:val="009A7479"/>
    <w:rsid w:val="009B25E7"/>
    <w:rsid w:val="009B39BB"/>
    <w:rsid w:val="009B5D08"/>
    <w:rsid w:val="009B7E56"/>
    <w:rsid w:val="009C196C"/>
    <w:rsid w:val="009C1CF0"/>
    <w:rsid w:val="009C4238"/>
    <w:rsid w:val="009C6955"/>
    <w:rsid w:val="009C7166"/>
    <w:rsid w:val="009D0CA0"/>
    <w:rsid w:val="009D10A2"/>
    <w:rsid w:val="009D1EDF"/>
    <w:rsid w:val="009D2824"/>
    <w:rsid w:val="009D2CBE"/>
    <w:rsid w:val="009D36B9"/>
    <w:rsid w:val="009D5995"/>
    <w:rsid w:val="009E09AF"/>
    <w:rsid w:val="009F485B"/>
    <w:rsid w:val="009F71CD"/>
    <w:rsid w:val="00A1091C"/>
    <w:rsid w:val="00A11CDE"/>
    <w:rsid w:val="00A15C70"/>
    <w:rsid w:val="00A21821"/>
    <w:rsid w:val="00A2205E"/>
    <w:rsid w:val="00A32C4A"/>
    <w:rsid w:val="00A33B64"/>
    <w:rsid w:val="00A345E3"/>
    <w:rsid w:val="00A35DDA"/>
    <w:rsid w:val="00A40A7E"/>
    <w:rsid w:val="00A4289D"/>
    <w:rsid w:val="00A430D8"/>
    <w:rsid w:val="00A43554"/>
    <w:rsid w:val="00A533A3"/>
    <w:rsid w:val="00A564F7"/>
    <w:rsid w:val="00A63002"/>
    <w:rsid w:val="00A6419A"/>
    <w:rsid w:val="00A64402"/>
    <w:rsid w:val="00A73E2D"/>
    <w:rsid w:val="00A73E7F"/>
    <w:rsid w:val="00A8674E"/>
    <w:rsid w:val="00A9088F"/>
    <w:rsid w:val="00A90A85"/>
    <w:rsid w:val="00A90B08"/>
    <w:rsid w:val="00A9213A"/>
    <w:rsid w:val="00A973EF"/>
    <w:rsid w:val="00AA011B"/>
    <w:rsid w:val="00AA6A4B"/>
    <w:rsid w:val="00AB3F17"/>
    <w:rsid w:val="00AC455E"/>
    <w:rsid w:val="00AD26A8"/>
    <w:rsid w:val="00AD4CE8"/>
    <w:rsid w:val="00AF39E4"/>
    <w:rsid w:val="00AF49C9"/>
    <w:rsid w:val="00AF4E7E"/>
    <w:rsid w:val="00AF71C5"/>
    <w:rsid w:val="00B06064"/>
    <w:rsid w:val="00B0739D"/>
    <w:rsid w:val="00B22A4E"/>
    <w:rsid w:val="00B22A63"/>
    <w:rsid w:val="00B243B3"/>
    <w:rsid w:val="00B24429"/>
    <w:rsid w:val="00B26E18"/>
    <w:rsid w:val="00B27EF5"/>
    <w:rsid w:val="00B40C1C"/>
    <w:rsid w:val="00B473B3"/>
    <w:rsid w:val="00B5682A"/>
    <w:rsid w:val="00B61C4F"/>
    <w:rsid w:val="00B64C70"/>
    <w:rsid w:val="00B717B0"/>
    <w:rsid w:val="00B7297C"/>
    <w:rsid w:val="00B752A5"/>
    <w:rsid w:val="00B75545"/>
    <w:rsid w:val="00B838E7"/>
    <w:rsid w:val="00B86F0E"/>
    <w:rsid w:val="00B90951"/>
    <w:rsid w:val="00B90DD6"/>
    <w:rsid w:val="00B935CB"/>
    <w:rsid w:val="00B94996"/>
    <w:rsid w:val="00B949E0"/>
    <w:rsid w:val="00B97B56"/>
    <w:rsid w:val="00BA0690"/>
    <w:rsid w:val="00BA6969"/>
    <w:rsid w:val="00BB04F3"/>
    <w:rsid w:val="00BB2526"/>
    <w:rsid w:val="00BB3458"/>
    <w:rsid w:val="00BC0BB1"/>
    <w:rsid w:val="00BC3828"/>
    <w:rsid w:val="00BC5CEA"/>
    <w:rsid w:val="00BC7148"/>
    <w:rsid w:val="00BD1AC6"/>
    <w:rsid w:val="00BD335E"/>
    <w:rsid w:val="00BD73B8"/>
    <w:rsid w:val="00BE0C6F"/>
    <w:rsid w:val="00BE5528"/>
    <w:rsid w:val="00BF1F1E"/>
    <w:rsid w:val="00BF27A3"/>
    <w:rsid w:val="00BF39CE"/>
    <w:rsid w:val="00BF4CA3"/>
    <w:rsid w:val="00C003CD"/>
    <w:rsid w:val="00C033C2"/>
    <w:rsid w:val="00C03815"/>
    <w:rsid w:val="00C0606D"/>
    <w:rsid w:val="00C107FF"/>
    <w:rsid w:val="00C119E8"/>
    <w:rsid w:val="00C12ABD"/>
    <w:rsid w:val="00C13463"/>
    <w:rsid w:val="00C1371C"/>
    <w:rsid w:val="00C176EA"/>
    <w:rsid w:val="00C178C8"/>
    <w:rsid w:val="00C20575"/>
    <w:rsid w:val="00C23B00"/>
    <w:rsid w:val="00C26270"/>
    <w:rsid w:val="00C31C78"/>
    <w:rsid w:val="00C32DD9"/>
    <w:rsid w:val="00C357BC"/>
    <w:rsid w:val="00C47602"/>
    <w:rsid w:val="00C517B1"/>
    <w:rsid w:val="00C55C9F"/>
    <w:rsid w:val="00C60047"/>
    <w:rsid w:val="00C7035C"/>
    <w:rsid w:val="00C737EC"/>
    <w:rsid w:val="00C74DFC"/>
    <w:rsid w:val="00C821CF"/>
    <w:rsid w:val="00C86681"/>
    <w:rsid w:val="00C955CF"/>
    <w:rsid w:val="00CA026C"/>
    <w:rsid w:val="00CA0B78"/>
    <w:rsid w:val="00CA3AF8"/>
    <w:rsid w:val="00CA5E4D"/>
    <w:rsid w:val="00CB0858"/>
    <w:rsid w:val="00CB4E78"/>
    <w:rsid w:val="00CC0BB7"/>
    <w:rsid w:val="00CC612D"/>
    <w:rsid w:val="00CD42CC"/>
    <w:rsid w:val="00CD4C48"/>
    <w:rsid w:val="00CD6661"/>
    <w:rsid w:val="00CD6FC9"/>
    <w:rsid w:val="00CE14FD"/>
    <w:rsid w:val="00CE4FAB"/>
    <w:rsid w:val="00CE6755"/>
    <w:rsid w:val="00CE722A"/>
    <w:rsid w:val="00CF0226"/>
    <w:rsid w:val="00CF0F25"/>
    <w:rsid w:val="00CF38BD"/>
    <w:rsid w:val="00CF4027"/>
    <w:rsid w:val="00CF6C1D"/>
    <w:rsid w:val="00CF71D1"/>
    <w:rsid w:val="00D01B2D"/>
    <w:rsid w:val="00D055DF"/>
    <w:rsid w:val="00D12544"/>
    <w:rsid w:val="00D1520D"/>
    <w:rsid w:val="00D16CDF"/>
    <w:rsid w:val="00D17CCD"/>
    <w:rsid w:val="00D223F6"/>
    <w:rsid w:val="00D22FF8"/>
    <w:rsid w:val="00D238D7"/>
    <w:rsid w:val="00D27A8F"/>
    <w:rsid w:val="00D30282"/>
    <w:rsid w:val="00D340A5"/>
    <w:rsid w:val="00D377B0"/>
    <w:rsid w:val="00D4587B"/>
    <w:rsid w:val="00D47697"/>
    <w:rsid w:val="00D5069E"/>
    <w:rsid w:val="00D5445C"/>
    <w:rsid w:val="00D56A97"/>
    <w:rsid w:val="00D61E5C"/>
    <w:rsid w:val="00D62E14"/>
    <w:rsid w:val="00D65676"/>
    <w:rsid w:val="00D75150"/>
    <w:rsid w:val="00DA5D7C"/>
    <w:rsid w:val="00DA71AD"/>
    <w:rsid w:val="00DB6598"/>
    <w:rsid w:val="00DC6073"/>
    <w:rsid w:val="00DD452E"/>
    <w:rsid w:val="00DE02DB"/>
    <w:rsid w:val="00DE06C9"/>
    <w:rsid w:val="00DE0F9E"/>
    <w:rsid w:val="00DE1938"/>
    <w:rsid w:val="00DF301F"/>
    <w:rsid w:val="00DF3BE2"/>
    <w:rsid w:val="00DF4376"/>
    <w:rsid w:val="00DF4D6E"/>
    <w:rsid w:val="00E01727"/>
    <w:rsid w:val="00E02B21"/>
    <w:rsid w:val="00E040FB"/>
    <w:rsid w:val="00E12BA4"/>
    <w:rsid w:val="00E15539"/>
    <w:rsid w:val="00E179A1"/>
    <w:rsid w:val="00E17EA6"/>
    <w:rsid w:val="00E23DAB"/>
    <w:rsid w:val="00E25934"/>
    <w:rsid w:val="00E30892"/>
    <w:rsid w:val="00E31425"/>
    <w:rsid w:val="00E33758"/>
    <w:rsid w:val="00E4629B"/>
    <w:rsid w:val="00E501A6"/>
    <w:rsid w:val="00E51DED"/>
    <w:rsid w:val="00E52F6B"/>
    <w:rsid w:val="00E55A1D"/>
    <w:rsid w:val="00E55BC2"/>
    <w:rsid w:val="00E63AE9"/>
    <w:rsid w:val="00E67221"/>
    <w:rsid w:val="00E77B53"/>
    <w:rsid w:val="00E83925"/>
    <w:rsid w:val="00E85AA3"/>
    <w:rsid w:val="00E86BA0"/>
    <w:rsid w:val="00E92122"/>
    <w:rsid w:val="00E960E9"/>
    <w:rsid w:val="00EA57D1"/>
    <w:rsid w:val="00EA5E1F"/>
    <w:rsid w:val="00EA7846"/>
    <w:rsid w:val="00EA7FBF"/>
    <w:rsid w:val="00EB0D55"/>
    <w:rsid w:val="00EB2041"/>
    <w:rsid w:val="00EB20C1"/>
    <w:rsid w:val="00EB363B"/>
    <w:rsid w:val="00EC1F8E"/>
    <w:rsid w:val="00EC32F8"/>
    <w:rsid w:val="00EC3BD9"/>
    <w:rsid w:val="00EC46A4"/>
    <w:rsid w:val="00ED02E4"/>
    <w:rsid w:val="00ED371E"/>
    <w:rsid w:val="00ED44B3"/>
    <w:rsid w:val="00ED4F7E"/>
    <w:rsid w:val="00ED51B4"/>
    <w:rsid w:val="00ED521C"/>
    <w:rsid w:val="00ED7C28"/>
    <w:rsid w:val="00EE55FF"/>
    <w:rsid w:val="00EF3289"/>
    <w:rsid w:val="00EF59DD"/>
    <w:rsid w:val="00EF655C"/>
    <w:rsid w:val="00EF73EA"/>
    <w:rsid w:val="00F00481"/>
    <w:rsid w:val="00F00C91"/>
    <w:rsid w:val="00F02558"/>
    <w:rsid w:val="00F0525F"/>
    <w:rsid w:val="00F1041E"/>
    <w:rsid w:val="00F106ED"/>
    <w:rsid w:val="00F16169"/>
    <w:rsid w:val="00F16361"/>
    <w:rsid w:val="00F21C74"/>
    <w:rsid w:val="00F23437"/>
    <w:rsid w:val="00F240AF"/>
    <w:rsid w:val="00F253EA"/>
    <w:rsid w:val="00F25CDE"/>
    <w:rsid w:val="00F333FD"/>
    <w:rsid w:val="00F33547"/>
    <w:rsid w:val="00F37421"/>
    <w:rsid w:val="00F400ED"/>
    <w:rsid w:val="00F451F1"/>
    <w:rsid w:val="00F5190B"/>
    <w:rsid w:val="00F51E14"/>
    <w:rsid w:val="00F53D26"/>
    <w:rsid w:val="00F7022E"/>
    <w:rsid w:val="00F73E99"/>
    <w:rsid w:val="00F76BE7"/>
    <w:rsid w:val="00F80332"/>
    <w:rsid w:val="00F826D2"/>
    <w:rsid w:val="00F82F7D"/>
    <w:rsid w:val="00F84FA6"/>
    <w:rsid w:val="00F85A4D"/>
    <w:rsid w:val="00F91586"/>
    <w:rsid w:val="00F9372C"/>
    <w:rsid w:val="00F94A24"/>
    <w:rsid w:val="00F9508F"/>
    <w:rsid w:val="00F97730"/>
    <w:rsid w:val="00FA17CF"/>
    <w:rsid w:val="00FA3E4E"/>
    <w:rsid w:val="00FA7BDE"/>
    <w:rsid w:val="00FB0548"/>
    <w:rsid w:val="00FB08A3"/>
    <w:rsid w:val="00FB2097"/>
    <w:rsid w:val="00FB7C82"/>
    <w:rsid w:val="00FC283C"/>
    <w:rsid w:val="00FD0C9A"/>
    <w:rsid w:val="00FD1C3C"/>
    <w:rsid w:val="00FD5842"/>
    <w:rsid w:val="00FF6AEF"/>
    <w:rsid w:val="00F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F027F1"/>
  <w15:docId w15:val="{091E6415-3879-4B73-938E-43899AE3F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30D8"/>
    <w:rPr>
      <w:lang w:val="ro-RO"/>
    </w:rPr>
  </w:style>
  <w:style w:type="paragraph" w:styleId="Heading1">
    <w:name w:val="heading 1"/>
    <w:basedOn w:val="Normal"/>
    <w:next w:val="Normal"/>
    <w:link w:val="Heading1Char"/>
    <w:qFormat/>
    <w:rsid w:val="00A430D8"/>
    <w:pPr>
      <w:keepNext/>
      <w:jc w:val="both"/>
      <w:outlineLvl w:val="0"/>
    </w:pPr>
    <w:rPr>
      <w:i/>
    </w:rPr>
  </w:style>
  <w:style w:type="paragraph" w:styleId="Heading2">
    <w:name w:val="heading 2"/>
    <w:basedOn w:val="Normal"/>
    <w:next w:val="Normal"/>
    <w:link w:val="Heading2Char"/>
    <w:uiPriority w:val="9"/>
    <w:qFormat/>
    <w:rsid w:val="009C423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541DA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9">
    <w:name w:val="heading 9"/>
    <w:basedOn w:val="Normal"/>
    <w:next w:val="Normal"/>
    <w:qFormat/>
    <w:rsid w:val="00A430D8"/>
    <w:pPr>
      <w:keepNext/>
      <w:tabs>
        <w:tab w:val="left" w:pos="2625"/>
      </w:tabs>
      <w:autoSpaceDE w:val="0"/>
      <w:autoSpaceDN w:val="0"/>
      <w:jc w:val="both"/>
      <w:outlineLvl w:val="8"/>
    </w:pPr>
    <w:rPr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430D8"/>
    <w:pPr>
      <w:jc w:val="center"/>
    </w:pPr>
    <w:rPr>
      <w:b/>
      <w:sz w:val="40"/>
    </w:rPr>
  </w:style>
  <w:style w:type="character" w:styleId="PageNumber">
    <w:name w:val="page number"/>
    <w:basedOn w:val="DefaultParagraphFont"/>
    <w:uiPriority w:val="99"/>
    <w:rsid w:val="00A430D8"/>
  </w:style>
  <w:style w:type="paragraph" w:styleId="Header">
    <w:name w:val="header"/>
    <w:basedOn w:val="Normal"/>
    <w:link w:val="HeaderChar1"/>
    <w:rsid w:val="00A430D8"/>
    <w:pPr>
      <w:tabs>
        <w:tab w:val="center" w:pos="4320"/>
        <w:tab w:val="right" w:pos="8640"/>
      </w:tabs>
    </w:pPr>
    <w:rPr>
      <w:sz w:val="28"/>
    </w:rPr>
  </w:style>
  <w:style w:type="paragraph" w:styleId="Footer">
    <w:name w:val="footer"/>
    <w:basedOn w:val="Normal"/>
    <w:link w:val="FooterChar"/>
    <w:uiPriority w:val="99"/>
    <w:rsid w:val="00A430D8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A430D8"/>
    <w:pPr>
      <w:autoSpaceDE w:val="0"/>
      <w:autoSpaceDN w:val="0"/>
      <w:jc w:val="both"/>
    </w:pPr>
    <w:rPr>
      <w:b/>
      <w:color w:val="000000"/>
      <w:sz w:val="28"/>
    </w:rPr>
  </w:style>
  <w:style w:type="paragraph" w:styleId="BodyText2">
    <w:name w:val="Body Text 2"/>
    <w:basedOn w:val="Normal"/>
    <w:link w:val="BodyText2Char"/>
    <w:rsid w:val="00A430D8"/>
    <w:pPr>
      <w:jc w:val="center"/>
    </w:pPr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rsid w:val="00063C5A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E55BC2"/>
    <w:rPr>
      <w:sz w:val="24"/>
      <w:szCs w:val="24"/>
      <w:lang w:val="pl-PL" w:eastAsia="pl-PL"/>
    </w:rPr>
  </w:style>
  <w:style w:type="paragraph" w:customStyle="1" w:styleId="CharCharCaracter">
    <w:name w:val="Char Char Caracter"/>
    <w:basedOn w:val="Normal"/>
    <w:rsid w:val="00091123"/>
    <w:rPr>
      <w:sz w:val="24"/>
      <w:szCs w:val="24"/>
      <w:lang w:val="pl-PL" w:eastAsia="pl-PL"/>
    </w:rPr>
  </w:style>
  <w:style w:type="character" w:styleId="Hyperlink">
    <w:name w:val="Hyperlink"/>
    <w:basedOn w:val="DefaultParagraphFont"/>
    <w:uiPriority w:val="99"/>
    <w:rsid w:val="00AD4CE8"/>
    <w:rPr>
      <w:strike w:val="0"/>
      <w:dstrike w:val="0"/>
      <w:color w:val="14247C"/>
      <w:u w:val="none"/>
      <w:effect w:val="none"/>
      <w:shd w:val="clear" w:color="auto" w:fill="auto"/>
    </w:rPr>
  </w:style>
  <w:style w:type="character" w:customStyle="1" w:styleId="textpage3">
    <w:name w:val="textpage3"/>
    <w:basedOn w:val="DefaultParagraphFont"/>
    <w:rsid w:val="00BF39CE"/>
    <w:rPr>
      <w:rFonts w:ascii="Arial" w:hAnsi="Arial" w:cs="Arial" w:hint="default"/>
      <w:i w:val="0"/>
      <w:iCs w:val="0"/>
      <w:strike w:val="0"/>
      <w:dstrike w:val="0"/>
      <w:color w:val="30608F"/>
      <w:sz w:val="17"/>
      <w:szCs w:val="17"/>
      <w:u w:val="none"/>
      <w:effect w:val="none"/>
    </w:rPr>
  </w:style>
  <w:style w:type="paragraph" w:customStyle="1" w:styleId="Style7">
    <w:name w:val="Style7"/>
    <w:basedOn w:val="Normal"/>
    <w:rsid w:val="00F253EA"/>
    <w:pPr>
      <w:widowControl w:val="0"/>
      <w:autoSpaceDE w:val="0"/>
      <w:autoSpaceDN w:val="0"/>
      <w:adjustRightInd w:val="0"/>
      <w:spacing w:line="367" w:lineRule="exact"/>
      <w:ind w:firstLine="720"/>
      <w:jc w:val="both"/>
    </w:pPr>
    <w:rPr>
      <w:sz w:val="24"/>
      <w:szCs w:val="24"/>
    </w:rPr>
  </w:style>
  <w:style w:type="character" w:customStyle="1" w:styleId="FontStyle25">
    <w:name w:val="Font Style25"/>
    <w:basedOn w:val="DefaultParagraphFont"/>
    <w:rsid w:val="00F253EA"/>
    <w:rPr>
      <w:rFonts w:ascii="Times New Roman" w:hAnsi="Times New Roman" w:cs="Times New Roman"/>
      <w:sz w:val="30"/>
      <w:szCs w:val="3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C12ABD"/>
    <w:rPr>
      <w:sz w:val="24"/>
      <w:szCs w:val="24"/>
      <w:lang w:val="pl-PL" w:eastAsia="pl-PL"/>
    </w:rPr>
  </w:style>
  <w:style w:type="character" w:customStyle="1" w:styleId="TitleChar">
    <w:name w:val="Title Char"/>
    <w:basedOn w:val="DefaultParagraphFont"/>
    <w:link w:val="Title"/>
    <w:rsid w:val="00A9088F"/>
    <w:rPr>
      <w:b/>
      <w:sz w:val="40"/>
      <w:lang w:val="ro-RO" w:eastAsia="en-US"/>
    </w:rPr>
  </w:style>
  <w:style w:type="paragraph" w:styleId="Caption">
    <w:name w:val="caption"/>
    <w:basedOn w:val="Normal"/>
    <w:next w:val="Normal"/>
    <w:qFormat/>
    <w:rsid w:val="00A9088F"/>
    <w:pPr>
      <w:jc w:val="center"/>
    </w:pPr>
    <w:rPr>
      <w:b/>
      <w:sz w:val="44"/>
    </w:rPr>
  </w:style>
  <w:style w:type="table" w:styleId="TableGrid">
    <w:name w:val="Table Grid"/>
    <w:basedOn w:val="TableNormal"/>
    <w:uiPriority w:val="39"/>
    <w:rsid w:val="00D15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semiHidden/>
    <w:rsid w:val="00541DA3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Style10">
    <w:name w:val="Style10"/>
    <w:basedOn w:val="Normal"/>
    <w:rsid w:val="00321DDD"/>
    <w:pPr>
      <w:widowControl w:val="0"/>
      <w:autoSpaceDE w:val="0"/>
      <w:autoSpaceDN w:val="0"/>
      <w:adjustRightInd w:val="0"/>
      <w:spacing w:line="370" w:lineRule="exact"/>
      <w:ind w:firstLine="1613"/>
      <w:jc w:val="both"/>
    </w:pPr>
    <w:rPr>
      <w:sz w:val="24"/>
      <w:szCs w:val="24"/>
    </w:rPr>
  </w:style>
  <w:style w:type="character" w:customStyle="1" w:styleId="Bodytext">
    <w:name w:val="Body text_"/>
    <w:basedOn w:val="DefaultParagraphFont"/>
    <w:link w:val="BodyText1"/>
    <w:locked/>
    <w:rsid w:val="00321DDD"/>
    <w:rPr>
      <w:sz w:val="31"/>
      <w:szCs w:val="31"/>
      <w:shd w:val="clear" w:color="auto" w:fill="FFFFFF"/>
    </w:rPr>
  </w:style>
  <w:style w:type="paragraph" w:customStyle="1" w:styleId="BodyText1">
    <w:name w:val="Body Text1"/>
    <w:basedOn w:val="Normal"/>
    <w:link w:val="Bodytext"/>
    <w:rsid w:val="00321DDD"/>
    <w:pPr>
      <w:widowControl w:val="0"/>
      <w:shd w:val="clear" w:color="auto" w:fill="FFFFFF"/>
      <w:spacing w:after="1020" w:line="349" w:lineRule="exact"/>
    </w:pPr>
    <w:rPr>
      <w:sz w:val="31"/>
      <w:szCs w:val="31"/>
    </w:rPr>
  </w:style>
  <w:style w:type="character" w:styleId="CommentReference">
    <w:name w:val="annotation reference"/>
    <w:basedOn w:val="DefaultParagraphFont"/>
    <w:rsid w:val="00786E14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6E14"/>
  </w:style>
  <w:style w:type="character" w:customStyle="1" w:styleId="CommentTextChar">
    <w:name w:val="Comment Text Char"/>
    <w:basedOn w:val="DefaultParagraphFont"/>
    <w:link w:val="CommentText"/>
    <w:rsid w:val="00786E14"/>
  </w:style>
  <w:style w:type="paragraph" w:styleId="CommentSubject">
    <w:name w:val="annotation subject"/>
    <w:basedOn w:val="CommentText"/>
    <w:next w:val="CommentText"/>
    <w:link w:val="CommentSubjectChar"/>
    <w:rsid w:val="00786E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86E14"/>
    <w:rPr>
      <w:b/>
      <w:bCs/>
    </w:rPr>
  </w:style>
  <w:style w:type="character" w:customStyle="1" w:styleId="sp">
    <w:name w:val="sp"/>
    <w:basedOn w:val="DefaultParagraphFont"/>
    <w:rsid w:val="00D340A5"/>
  </w:style>
  <w:style w:type="paragraph" w:customStyle="1" w:styleId="BodyText20">
    <w:name w:val="Body Text2"/>
    <w:basedOn w:val="Normal"/>
    <w:rsid w:val="00DC6073"/>
    <w:pPr>
      <w:widowControl w:val="0"/>
      <w:shd w:val="clear" w:color="auto" w:fill="FFFFFF"/>
      <w:spacing w:after="1020" w:line="349" w:lineRule="exact"/>
    </w:pPr>
    <w:rPr>
      <w:sz w:val="31"/>
      <w:szCs w:val="31"/>
      <w:lang w:val="en-US"/>
    </w:rPr>
  </w:style>
  <w:style w:type="character" w:customStyle="1" w:styleId="Bodytext21">
    <w:name w:val="Body text (2)_"/>
    <w:link w:val="Bodytext22"/>
    <w:rsid w:val="00DC6073"/>
    <w:rPr>
      <w:rFonts w:ascii="Verdana" w:eastAsia="Verdana" w:hAnsi="Verdana" w:cs="Verdana"/>
      <w:b/>
      <w:bCs/>
      <w:spacing w:val="1"/>
      <w:shd w:val="clear" w:color="auto" w:fill="FFFFFF"/>
    </w:rPr>
  </w:style>
  <w:style w:type="character" w:customStyle="1" w:styleId="BodytextBoldSpacing0pt">
    <w:name w:val="Body text + Bold;Spacing 0 pt"/>
    <w:rsid w:val="00DC6073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lang w:val="en-US"/>
    </w:rPr>
  </w:style>
  <w:style w:type="paragraph" w:customStyle="1" w:styleId="Bodytext22">
    <w:name w:val="Body text (2)"/>
    <w:basedOn w:val="Normal"/>
    <w:link w:val="Bodytext21"/>
    <w:rsid w:val="00DC6073"/>
    <w:pPr>
      <w:widowControl w:val="0"/>
      <w:shd w:val="clear" w:color="auto" w:fill="FFFFFF"/>
      <w:spacing w:before="480" w:line="270" w:lineRule="exact"/>
      <w:jc w:val="center"/>
    </w:pPr>
    <w:rPr>
      <w:rFonts w:ascii="Verdana" w:eastAsia="Verdana" w:hAnsi="Verdana" w:cs="Verdana"/>
      <w:b/>
      <w:bCs/>
      <w:spacing w:val="1"/>
      <w:lang w:val="en-US"/>
    </w:rPr>
  </w:style>
  <w:style w:type="character" w:customStyle="1" w:styleId="markedcontent">
    <w:name w:val="markedcontent"/>
    <w:basedOn w:val="DefaultParagraphFont"/>
    <w:rsid w:val="00F53D26"/>
  </w:style>
  <w:style w:type="character" w:customStyle="1" w:styleId="FooterChar">
    <w:name w:val="Footer Char"/>
    <w:basedOn w:val="DefaultParagraphFont"/>
    <w:link w:val="Footer"/>
    <w:uiPriority w:val="99"/>
    <w:rsid w:val="00D30282"/>
    <w:rPr>
      <w:lang w:val="ro-RO"/>
    </w:rPr>
  </w:style>
  <w:style w:type="paragraph" w:styleId="NoSpacing">
    <w:name w:val="No Spacing"/>
    <w:link w:val="NoSpacingChar"/>
    <w:qFormat/>
    <w:rsid w:val="00D30282"/>
    <w:rPr>
      <w:rFonts w:asciiTheme="minorHAnsi" w:eastAsiaTheme="minorHAnsi" w:hAnsiTheme="minorHAnsi" w:cstheme="minorBidi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9C4238"/>
    <w:rPr>
      <w:rFonts w:ascii="Cambria" w:hAnsi="Cambria"/>
      <w:b/>
      <w:bCs/>
      <w:i/>
      <w:iCs/>
      <w:sz w:val="28"/>
      <w:szCs w:val="28"/>
      <w:lang w:val="ro-RO"/>
    </w:rPr>
  </w:style>
  <w:style w:type="character" w:customStyle="1" w:styleId="Heading1Char">
    <w:name w:val="Heading 1 Char"/>
    <w:basedOn w:val="DefaultParagraphFont"/>
    <w:link w:val="Heading1"/>
    <w:rsid w:val="009C4238"/>
    <w:rPr>
      <w:i/>
      <w:lang w:val="ro-RO"/>
    </w:rPr>
  </w:style>
  <w:style w:type="character" w:customStyle="1" w:styleId="HeaderChar1">
    <w:name w:val="Header Char1"/>
    <w:basedOn w:val="DefaultParagraphFont"/>
    <w:link w:val="Header"/>
    <w:rsid w:val="009C4238"/>
    <w:rPr>
      <w:sz w:val="28"/>
      <w:lang w:val="ro-RO"/>
    </w:rPr>
  </w:style>
  <w:style w:type="paragraph" w:customStyle="1" w:styleId="Frspaiere1">
    <w:name w:val="Fără spațiere1"/>
    <w:qFormat/>
    <w:rsid w:val="009C4238"/>
    <w:rPr>
      <w:rFonts w:ascii="Calibri" w:eastAsia="Calibri" w:hAnsi="Calibri"/>
      <w:sz w:val="22"/>
      <w:szCs w:val="22"/>
      <w:lang w:val="ro-RO"/>
    </w:rPr>
  </w:style>
  <w:style w:type="paragraph" w:customStyle="1" w:styleId="Caracter">
    <w:name w:val="Caracter"/>
    <w:basedOn w:val="Normal"/>
    <w:rsid w:val="009C4238"/>
    <w:rPr>
      <w:rFonts w:cs="Tahoma"/>
      <w:sz w:val="24"/>
      <w:szCs w:val="24"/>
      <w:lang w:val="pl-PL" w:eastAsia="pl-PL"/>
    </w:rPr>
  </w:style>
  <w:style w:type="character" w:customStyle="1" w:styleId="HeaderChar">
    <w:name w:val="Header Char"/>
    <w:basedOn w:val="DefaultParagraphFont"/>
    <w:locked/>
    <w:rsid w:val="009C4238"/>
    <w:rPr>
      <w:rFonts w:eastAsia="Times New Roman" w:cs="Tahoma"/>
      <w:sz w:val="20"/>
      <w:szCs w:val="20"/>
      <w:lang w:eastAsia="ro-RO"/>
    </w:rPr>
  </w:style>
  <w:style w:type="paragraph" w:styleId="BodyText0">
    <w:name w:val="Body Text"/>
    <w:basedOn w:val="Normal"/>
    <w:link w:val="BodyTextChar"/>
    <w:rsid w:val="009C4238"/>
    <w:pPr>
      <w:spacing w:after="120"/>
    </w:pPr>
    <w:rPr>
      <w:sz w:val="26"/>
      <w:szCs w:val="28"/>
    </w:rPr>
  </w:style>
  <w:style w:type="character" w:customStyle="1" w:styleId="BodyTextChar">
    <w:name w:val="Body Text Char"/>
    <w:basedOn w:val="DefaultParagraphFont"/>
    <w:link w:val="BodyText0"/>
    <w:rsid w:val="009C4238"/>
    <w:rPr>
      <w:sz w:val="26"/>
      <w:szCs w:val="28"/>
      <w:lang w:val="ro-RO"/>
    </w:rPr>
  </w:style>
  <w:style w:type="paragraph" w:styleId="HTMLPreformatted">
    <w:name w:val="HTML Preformatted"/>
    <w:basedOn w:val="Normal"/>
    <w:link w:val="HTMLPreformattedChar"/>
    <w:rsid w:val="009C42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8"/>
      <w:lang w:val="en-US"/>
    </w:rPr>
  </w:style>
  <w:style w:type="character" w:customStyle="1" w:styleId="HTMLPreformattedChar">
    <w:name w:val="HTML Preformatted Char"/>
    <w:basedOn w:val="DefaultParagraphFont"/>
    <w:link w:val="HTMLPreformatted"/>
    <w:rsid w:val="009C4238"/>
    <w:rPr>
      <w:rFonts w:ascii="Courier New" w:hAnsi="Courier New" w:cs="Courier New"/>
      <w:szCs w:val="28"/>
    </w:rPr>
  </w:style>
  <w:style w:type="paragraph" w:customStyle="1" w:styleId="Default">
    <w:name w:val="Default"/>
    <w:rsid w:val="009C4238"/>
    <w:pPr>
      <w:suppressAutoHyphens/>
      <w:autoSpaceDE w:val="0"/>
      <w:autoSpaceDN w:val="0"/>
      <w:textAlignment w:val="baseline"/>
    </w:pPr>
    <w:rPr>
      <w:color w:val="000000"/>
      <w:sz w:val="24"/>
      <w:szCs w:val="24"/>
      <w:lang w:val="ro-RO"/>
    </w:rPr>
  </w:style>
  <w:style w:type="character" w:customStyle="1" w:styleId="do1">
    <w:name w:val="do1"/>
    <w:basedOn w:val="DefaultParagraphFont"/>
    <w:rsid w:val="009C4238"/>
    <w:rPr>
      <w:b/>
      <w:bCs/>
      <w:sz w:val="26"/>
      <w:szCs w:val="26"/>
    </w:rPr>
  </w:style>
  <w:style w:type="character" w:customStyle="1" w:styleId="al1">
    <w:name w:val="al1"/>
    <w:basedOn w:val="DefaultParagraphFont"/>
    <w:rsid w:val="009C4238"/>
    <w:rPr>
      <w:b/>
      <w:bCs/>
      <w:color w:val="008F00"/>
    </w:rPr>
  </w:style>
  <w:style w:type="character" w:customStyle="1" w:styleId="tal1">
    <w:name w:val="tal1"/>
    <w:basedOn w:val="DefaultParagraphFont"/>
    <w:rsid w:val="009C4238"/>
  </w:style>
  <w:style w:type="character" w:customStyle="1" w:styleId="ar1">
    <w:name w:val="ar1"/>
    <w:basedOn w:val="DefaultParagraphFont"/>
    <w:rsid w:val="009C4238"/>
    <w:rPr>
      <w:b/>
      <w:bCs/>
      <w:color w:val="0000AF"/>
      <w:sz w:val="22"/>
      <w:szCs w:val="22"/>
    </w:rPr>
  </w:style>
  <w:style w:type="character" w:customStyle="1" w:styleId="li1">
    <w:name w:val="li1"/>
    <w:basedOn w:val="DefaultParagraphFont"/>
    <w:rsid w:val="009C4238"/>
    <w:rPr>
      <w:b/>
      <w:bCs/>
      <w:color w:val="8F0000"/>
    </w:rPr>
  </w:style>
  <w:style w:type="character" w:customStyle="1" w:styleId="tli1">
    <w:name w:val="tli1"/>
    <w:basedOn w:val="DefaultParagraphFont"/>
    <w:rsid w:val="009C4238"/>
  </w:style>
  <w:style w:type="character" w:customStyle="1" w:styleId="ln2tarticol">
    <w:name w:val="ln2tarticol"/>
    <w:rsid w:val="009C4238"/>
    <w:rPr>
      <w:rFonts w:cs="Times New Roman"/>
    </w:rPr>
  </w:style>
  <w:style w:type="character" w:customStyle="1" w:styleId="st1">
    <w:name w:val="st1"/>
    <w:basedOn w:val="DefaultParagraphFont"/>
    <w:rsid w:val="009C4238"/>
  </w:style>
  <w:style w:type="character" w:customStyle="1" w:styleId="tpa1">
    <w:name w:val="tpa1"/>
    <w:basedOn w:val="DefaultParagraphFont"/>
    <w:rsid w:val="009C4238"/>
  </w:style>
  <w:style w:type="character" w:customStyle="1" w:styleId="ln2talineat">
    <w:name w:val="ln2talineat"/>
    <w:rsid w:val="009C4238"/>
    <w:rPr>
      <w:rFonts w:cs="Times New Roman"/>
    </w:rPr>
  </w:style>
  <w:style w:type="character" w:customStyle="1" w:styleId="lia1">
    <w:name w:val="li_a1"/>
    <w:basedOn w:val="DefaultParagraphFont"/>
    <w:rsid w:val="009C4238"/>
    <w:rPr>
      <w:b/>
      <w:bCs/>
      <w:strike/>
      <w:color w:val="DC143C"/>
    </w:rPr>
  </w:style>
  <w:style w:type="character" w:customStyle="1" w:styleId="tlia1">
    <w:name w:val="tli_a1"/>
    <w:basedOn w:val="DefaultParagraphFont"/>
    <w:rsid w:val="009C4238"/>
    <w:rPr>
      <w:strike/>
      <w:color w:val="DC143C"/>
    </w:rPr>
  </w:style>
  <w:style w:type="character" w:customStyle="1" w:styleId="lego1">
    <w:name w:val="lego1"/>
    <w:basedOn w:val="DefaultParagraphFont"/>
    <w:rsid w:val="009C4238"/>
    <w:rPr>
      <w:b w:val="0"/>
      <w:bCs w:val="0"/>
      <w:i/>
      <w:iCs/>
      <w:vanish w:val="0"/>
      <w:webHidden w:val="0"/>
      <w:color w:val="6666FF"/>
      <w:sz w:val="18"/>
      <w:szCs w:val="18"/>
      <w:specVanish w:val="0"/>
    </w:rPr>
  </w:style>
  <w:style w:type="character" w:customStyle="1" w:styleId="legoa1">
    <w:name w:val="lego_a1"/>
    <w:basedOn w:val="DefaultParagraphFont"/>
    <w:rsid w:val="009C4238"/>
    <w:rPr>
      <w:b w:val="0"/>
      <w:bCs w:val="0"/>
      <w:i/>
      <w:iCs/>
      <w:strike/>
      <w:vanish w:val="0"/>
      <w:webHidden w:val="0"/>
      <w:color w:val="6666FF"/>
      <w:sz w:val="18"/>
      <w:szCs w:val="18"/>
      <w:specVanish w:val="0"/>
    </w:rPr>
  </w:style>
  <w:style w:type="character" w:customStyle="1" w:styleId="tpaa1">
    <w:name w:val="tpa_a1"/>
    <w:basedOn w:val="DefaultParagraphFont"/>
    <w:rsid w:val="009C4238"/>
    <w:rPr>
      <w:strike/>
      <w:color w:val="DC143C"/>
    </w:rPr>
  </w:style>
  <w:style w:type="character" w:customStyle="1" w:styleId="ca1">
    <w:name w:val="ca1"/>
    <w:basedOn w:val="DefaultParagraphFont"/>
    <w:rsid w:val="009C4238"/>
    <w:rPr>
      <w:b/>
      <w:bCs/>
      <w:color w:val="005F00"/>
      <w:sz w:val="24"/>
      <w:szCs w:val="24"/>
    </w:rPr>
  </w:style>
  <w:style w:type="character" w:customStyle="1" w:styleId="tca1">
    <w:name w:val="tca1"/>
    <w:basedOn w:val="DefaultParagraphFont"/>
    <w:rsid w:val="009C4238"/>
    <w:rPr>
      <w:b/>
      <w:bCs/>
      <w:sz w:val="24"/>
      <w:szCs w:val="24"/>
    </w:rPr>
  </w:style>
  <w:style w:type="character" w:customStyle="1" w:styleId="ala1">
    <w:name w:val="al_a1"/>
    <w:basedOn w:val="DefaultParagraphFont"/>
    <w:rsid w:val="009C4238"/>
    <w:rPr>
      <w:b/>
      <w:bCs/>
      <w:strike/>
      <w:color w:val="DC143C"/>
    </w:rPr>
  </w:style>
  <w:style w:type="character" w:customStyle="1" w:styleId="tala1">
    <w:name w:val="tal_a1"/>
    <w:basedOn w:val="DefaultParagraphFont"/>
    <w:rsid w:val="009C4238"/>
    <w:rPr>
      <w:strike/>
      <w:color w:val="DC143C"/>
    </w:rPr>
  </w:style>
  <w:style w:type="paragraph" w:styleId="ListParagraph">
    <w:name w:val="List Paragraph"/>
    <w:basedOn w:val="Normal"/>
    <w:uiPriority w:val="34"/>
    <w:qFormat/>
    <w:rsid w:val="009C423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oc-ti">
    <w:name w:val="doc-ti"/>
    <w:basedOn w:val="Normal"/>
    <w:rsid w:val="009C4238"/>
    <w:pPr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yiv6691941860msolistparagraph">
    <w:name w:val="yiv6691941860msolistparagraph"/>
    <w:basedOn w:val="Normal"/>
    <w:rsid w:val="009C4238"/>
    <w:pPr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yiv6691941860msonormal">
    <w:name w:val="yiv6691941860msonormal"/>
    <w:basedOn w:val="Normal"/>
    <w:rsid w:val="009C4238"/>
    <w:pPr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yiv6691941860default">
    <w:name w:val="yiv6691941860default"/>
    <w:basedOn w:val="Normal"/>
    <w:rsid w:val="009C4238"/>
    <w:pPr>
      <w:spacing w:before="100" w:beforeAutospacing="1" w:after="100" w:afterAutospacing="1"/>
    </w:pPr>
    <w:rPr>
      <w:sz w:val="24"/>
      <w:szCs w:val="24"/>
      <w:lang w:val="en-US"/>
    </w:rPr>
  </w:style>
  <w:style w:type="character" w:customStyle="1" w:styleId="pt1">
    <w:name w:val="pt1"/>
    <w:basedOn w:val="DefaultParagraphFont"/>
    <w:rsid w:val="009C4238"/>
    <w:rPr>
      <w:b/>
      <w:bCs/>
      <w:color w:val="8F0000"/>
    </w:rPr>
  </w:style>
  <w:style w:type="character" w:customStyle="1" w:styleId="tpt1">
    <w:name w:val="tpt1"/>
    <w:basedOn w:val="DefaultParagraphFont"/>
    <w:rsid w:val="009C4238"/>
  </w:style>
  <w:style w:type="character" w:customStyle="1" w:styleId="apple-converted-space">
    <w:name w:val="apple-converted-space"/>
    <w:basedOn w:val="DefaultParagraphFont"/>
    <w:rsid w:val="009C4238"/>
    <w:rPr>
      <w:rFonts w:cs="Times New Roman"/>
    </w:rPr>
  </w:style>
  <w:style w:type="character" w:customStyle="1" w:styleId="ppar">
    <w:name w:val="p_par"/>
    <w:basedOn w:val="DefaultParagraphFont"/>
    <w:uiPriority w:val="99"/>
    <w:rsid w:val="009C4238"/>
    <w:rPr>
      <w:rFonts w:cs="Times New Roman"/>
    </w:rPr>
  </w:style>
  <w:style w:type="character" w:customStyle="1" w:styleId="plge">
    <w:name w:val="p_lge"/>
    <w:basedOn w:val="DefaultParagraphFont"/>
    <w:uiPriority w:val="99"/>
    <w:rsid w:val="009C4238"/>
    <w:rPr>
      <w:rFonts w:cs="Times New Roman"/>
    </w:rPr>
  </w:style>
  <w:style w:type="character" w:customStyle="1" w:styleId="part">
    <w:name w:val="p_art"/>
    <w:basedOn w:val="DefaultParagraphFont"/>
    <w:uiPriority w:val="99"/>
    <w:rsid w:val="009C4238"/>
    <w:rPr>
      <w:rFonts w:cs="Times New Roman"/>
    </w:rPr>
  </w:style>
  <w:style w:type="character" w:customStyle="1" w:styleId="partttl">
    <w:name w:val="p_art_ttl"/>
    <w:basedOn w:val="DefaultParagraphFont"/>
    <w:uiPriority w:val="99"/>
    <w:rsid w:val="009C4238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C4238"/>
    <w:pPr>
      <w:spacing w:after="120" w:line="480" w:lineRule="auto"/>
      <w:ind w:left="360"/>
    </w:pPr>
    <w:rPr>
      <w:sz w:val="28"/>
      <w:szCs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C4238"/>
    <w:rPr>
      <w:sz w:val="28"/>
      <w:szCs w:val="28"/>
      <w:lang w:val="ro-RO"/>
    </w:rPr>
  </w:style>
  <w:style w:type="character" w:styleId="Emphasis">
    <w:name w:val="Emphasis"/>
    <w:basedOn w:val="DefaultParagraphFont"/>
    <w:uiPriority w:val="20"/>
    <w:qFormat/>
    <w:rsid w:val="009C4238"/>
    <w:rPr>
      <w:i/>
      <w:iCs/>
    </w:rPr>
  </w:style>
  <w:style w:type="character" w:customStyle="1" w:styleId="ax1">
    <w:name w:val="ax1"/>
    <w:basedOn w:val="DefaultParagraphFont"/>
    <w:rsid w:val="009C4238"/>
    <w:rPr>
      <w:b/>
      <w:bCs/>
      <w:sz w:val="26"/>
      <w:szCs w:val="26"/>
    </w:rPr>
  </w:style>
  <w:style w:type="character" w:customStyle="1" w:styleId="tax1">
    <w:name w:val="tax1"/>
    <w:basedOn w:val="DefaultParagraphFont"/>
    <w:rsid w:val="009C4238"/>
    <w:rPr>
      <w:b/>
      <w:bCs/>
      <w:sz w:val="26"/>
      <w:szCs w:val="26"/>
    </w:rPr>
  </w:style>
  <w:style w:type="character" w:customStyle="1" w:styleId="ln2litera">
    <w:name w:val="ln2litera"/>
    <w:basedOn w:val="DefaultParagraphFont"/>
    <w:rsid w:val="009C4238"/>
  </w:style>
  <w:style w:type="character" w:customStyle="1" w:styleId="BodyText2Char">
    <w:name w:val="Body Text 2 Char"/>
    <w:basedOn w:val="DefaultParagraphFont"/>
    <w:link w:val="BodyText2"/>
    <w:rsid w:val="009C4238"/>
    <w:rPr>
      <w:sz w:val="24"/>
      <w:lang w:val="ro-RO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238"/>
    <w:rPr>
      <w:rFonts w:ascii="Tahoma" w:hAnsi="Tahoma" w:cs="Tahoma"/>
      <w:sz w:val="16"/>
      <w:szCs w:val="16"/>
      <w:lang w:val="ro-RO"/>
    </w:rPr>
  </w:style>
  <w:style w:type="paragraph" w:styleId="NormalWeb">
    <w:name w:val="Normal (Web)"/>
    <w:basedOn w:val="Normal"/>
    <w:uiPriority w:val="99"/>
    <w:unhideWhenUsed/>
    <w:rsid w:val="009C4238"/>
    <w:pPr>
      <w:spacing w:before="100" w:beforeAutospacing="1" w:after="100" w:afterAutospacing="1"/>
    </w:pPr>
    <w:rPr>
      <w:sz w:val="24"/>
      <w:szCs w:val="24"/>
      <w:lang w:eastAsia="ro-RO"/>
    </w:rPr>
  </w:style>
  <w:style w:type="character" w:customStyle="1" w:styleId="fontstyle712">
    <w:name w:val="fontstyle712"/>
    <w:basedOn w:val="DefaultParagraphFont"/>
    <w:rsid w:val="009C4238"/>
  </w:style>
  <w:style w:type="character" w:customStyle="1" w:styleId="grame">
    <w:name w:val="grame"/>
    <w:basedOn w:val="DefaultParagraphFont"/>
    <w:rsid w:val="009C4238"/>
  </w:style>
  <w:style w:type="paragraph" w:customStyle="1" w:styleId="rvps1">
    <w:name w:val="rvps1"/>
    <w:basedOn w:val="Normal"/>
    <w:rsid w:val="009C4238"/>
    <w:pPr>
      <w:jc w:val="center"/>
    </w:pPr>
    <w:rPr>
      <w:sz w:val="24"/>
      <w:szCs w:val="24"/>
      <w:lang w:val="en-US"/>
    </w:rPr>
  </w:style>
  <w:style w:type="character" w:customStyle="1" w:styleId="rvts13">
    <w:name w:val="rvts13"/>
    <w:rsid w:val="009C4238"/>
    <w:rPr>
      <w:b/>
      <w:bCs/>
    </w:rPr>
  </w:style>
  <w:style w:type="character" w:customStyle="1" w:styleId="rvts21">
    <w:name w:val="rvts21"/>
    <w:rsid w:val="009C4238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71">
    <w:name w:val="rvts71"/>
    <w:rsid w:val="009C4238"/>
    <w:rPr>
      <w:rFonts w:ascii="Times New Roman" w:hAnsi="Times New Roman" w:cs="Times New Roman" w:hint="default"/>
      <w:b/>
      <w:bCs/>
      <w:color w:val="191919"/>
      <w:sz w:val="24"/>
      <w:szCs w:val="24"/>
    </w:rPr>
  </w:style>
  <w:style w:type="character" w:customStyle="1" w:styleId="rvts51">
    <w:name w:val="rvts51"/>
    <w:rsid w:val="009C4238"/>
    <w:rPr>
      <w:rFonts w:ascii="Times New Roman" w:hAnsi="Times New Roman" w:cs="Times New Roman" w:hint="default"/>
      <w:color w:val="191919"/>
      <w:sz w:val="24"/>
      <w:szCs w:val="24"/>
    </w:rPr>
  </w:style>
  <w:style w:type="character" w:customStyle="1" w:styleId="rvts81">
    <w:name w:val="rvts81"/>
    <w:rsid w:val="009C4238"/>
    <w:rPr>
      <w:rFonts w:ascii="Times New Roman" w:hAnsi="Times New Roman" w:cs="Times New Roman" w:hint="default"/>
      <w:sz w:val="24"/>
      <w:szCs w:val="24"/>
    </w:rPr>
  </w:style>
  <w:style w:type="character" w:customStyle="1" w:styleId="Bodytext4Bold">
    <w:name w:val="Body text (4) + Bold"/>
    <w:rsid w:val="009C4238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Bodytext4">
    <w:name w:val="Body text (4)_"/>
    <w:link w:val="Bodytext40"/>
    <w:rsid w:val="009C4238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9C4238"/>
    <w:pPr>
      <w:widowControl w:val="0"/>
      <w:shd w:val="clear" w:color="auto" w:fill="FFFFFF"/>
      <w:spacing w:line="266" w:lineRule="exact"/>
      <w:ind w:hanging="1060"/>
      <w:jc w:val="both"/>
    </w:pPr>
    <w:rPr>
      <w:rFonts w:ascii="Arial" w:eastAsia="Arial" w:hAnsi="Arial" w:cs="Arial"/>
      <w:sz w:val="22"/>
      <w:szCs w:val="22"/>
      <w:lang w:val="en-US"/>
    </w:rPr>
  </w:style>
  <w:style w:type="character" w:customStyle="1" w:styleId="NoSpacingChar">
    <w:name w:val="No Spacing Char"/>
    <w:link w:val="NoSpacing"/>
    <w:locked/>
    <w:rsid w:val="009C4238"/>
    <w:rPr>
      <w:rFonts w:asciiTheme="minorHAnsi" w:eastAsiaTheme="minorHAnsi" w:hAnsiTheme="minorHAnsi" w:cstheme="minorBidi"/>
      <w:sz w:val="22"/>
      <w:szCs w:val="22"/>
    </w:rPr>
  </w:style>
  <w:style w:type="character" w:customStyle="1" w:styleId="Bodytext2Bold">
    <w:name w:val="Body text (2) + Bold"/>
    <w:rsid w:val="009C423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styleId="Strong">
    <w:name w:val="Strong"/>
    <w:basedOn w:val="DefaultParagraphFont"/>
    <w:uiPriority w:val="22"/>
    <w:qFormat/>
    <w:rsid w:val="009C42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4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cdep.ro/img/stema/stemaCDEP.pn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E4D927-A496-4817-B500-80D70FA29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8</Pages>
  <Words>1751</Words>
  <Characters>9986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ROMÂNIEI</vt:lpstr>
    </vt:vector>
  </TitlesOfParts>
  <Company/>
  <LinksUpToDate>false</LinksUpToDate>
  <CharactersWithSpaces>11714</CharactersWithSpaces>
  <SharedDoc>false</SharedDoc>
  <HLinks>
    <vt:vector size="18" baseType="variant">
      <vt:variant>
        <vt:i4>5177414</vt:i4>
      </vt:variant>
      <vt:variant>
        <vt:i4>6</vt:i4>
      </vt:variant>
      <vt:variant>
        <vt:i4>0</vt:i4>
      </vt:variant>
      <vt:variant>
        <vt:i4>5</vt:i4>
      </vt:variant>
      <vt:variant>
        <vt:lpwstr>http://www.cdep.ro/pls/parlam/structura2015.mp?idm=107&amp;cam=2&amp;leg=2016</vt:lpwstr>
      </vt:variant>
      <vt:variant>
        <vt:lpwstr/>
      </vt:variant>
      <vt:variant>
        <vt:i4>6357042</vt:i4>
      </vt:variant>
      <vt:variant>
        <vt:i4>2216</vt:i4>
      </vt:variant>
      <vt:variant>
        <vt:i4>1025</vt:i4>
      </vt:variant>
      <vt:variant>
        <vt:i4>1</vt:i4>
      </vt:variant>
      <vt:variant>
        <vt:lpwstr>http://www.cdep.ro/img/stema/stemaCDEP.png</vt:lpwstr>
      </vt:variant>
      <vt:variant>
        <vt:lpwstr/>
      </vt:variant>
      <vt:variant>
        <vt:i4>6357042</vt:i4>
      </vt:variant>
      <vt:variant>
        <vt:i4>4230</vt:i4>
      </vt:variant>
      <vt:variant>
        <vt:i4>1026</vt:i4>
      </vt:variant>
      <vt:variant>
        <vt:i4>1</vt:i4>
      </vt:variant>
      <vt:variant>
        <vt:lpwstr>http://www.cdep.ro/img/stema/stemaCDEP.png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ROMÂNIEI</dc:title>
  <dc:creator>Ciurea Gabriela Amalia</dc:creator>
  <cp:lastModifiedBy> Ciurea Gabriela Amalia</cp:lastModifiedBy>
  <cp:revision>43</cp:revision>
  <cp:lastPrinted>2022-10-05T08:54:00Z</cp:lastPrinted>
  <dcterms:created xsi:type="dcterms:W3CDTF">2022-09-19T13:27:00Z</dcterms:created>
  <dcterms:modified xsi:type="dcterms:W3CDTF">2022-10-05T09:52:00Z</dcterms:modified>
</cp:coreProperties>
</file>