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4A0" w:firstRow="1" w:lastRow="0" w:firstColumn="1" w:lastColumn="0" w:noHBand="0" w:noVBand="1"/>
      </w:tblPr>
      <w:tblGrid>
        <w:gridCol w:w="1685"/>
        <w:gridCol w:w="6677"/>
        <w:gridCol w:w="1928"/>
      </w:tblGrid>
      <w:tr w:rsidR="00F30AE1" w:rsidRPr="000D5420" w:rsidTr="00DD5901">
        <w:trPr>
          <w:trHeight w:val="1845"/>
        </w:trPr>
        <w:tc>
          <w:tcPr>
            <w:tcW w:w="1685" w:type="dxa"/>
            <w:shd w:val="clear" w:color="auto" w:fill="auto"/>
          </w:tcPr>
          <w:p w:rsidR="00F30AE1" w:rsidRPr="00573943" w:rsidRDefault="00F30AE1" w:rsidP="00DD5901">
            <w:pPr>
              <w:jc w:val="center"/>
              <w:rPr>
                <w:b/>
                <w:szCs w:val="28"/>
              </w:rPr>
            </w:pPr>
          </w:p>
        </w:tc>
        <w:tc>
          <w:tcPr>
            <w:tcW w:w="6677" w:type="dxa"/>
            <w:shd w:val="clear" w:color="auto" w:fill="auto"/>
          </w:tcPr>
          <w:p w:rsidR="00F30AE1" w:rsidRDefault="000A0211" w:rsidP="00DD5901">
            <w:pPr>
              <w:jc w:val="center"/>
              <w:rPr>
                <w:b/>
                <w:szCs w:val="28"/>
              </w:rPr>
            </w:pPr>
            <w:r w:rsidRPr="008453B9">
              <w:rPr>
                <w:rFonts w:ascii="Verdana" w:hAnsi="Verdana" w:cs="Verdana"/>
                <w:b/>
                <w:bCs/>
                <w:noProof/>
                <w:sz w:val="22"/>
                <w:lang w:eastAsia="ro-RO"/>
              </w:rPr>
              <w:drawing>
                <wp:inline distT="0" distB="0" distL="0" distR="0">
                  <wp:extent cx="971550" cy="1038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0A0211" w:rsidRDefault="000A0211" w:rsidP="00DD5901">
            <w:pPr>
              <w:jc w:val="center"/>
              <w:rPr>
                <w:b/>
                <w:sz w:val="28"/>
                <w:szCs w:val="28"/>
              </w:rPr>
            </w:pPr>
          </w:p>
          <w:p w:rsidR="00F30AE1" w:rsidRPr="005D4F5A" w:rsidRDefault="00F30AE1" w:rsidP="00DD5901">
            <w:pPr>
              <w:jc w:val="center"/>
              <w:rPr>
                <w:b/>
                <w:sz w:val="28"/>
                <w:szCs w:val="28"/>
              </w:rPr>
            </w:pPr>
            <w:r w:rsidRPr="005D4F5A">
              <w:rPr>
                <w:b/>
                <w:sz w:val="28"/>
                <w:szCs w:val="28"/>
              </w:rPr>
              <w:t>PARLAMENTUL ROMÂNIEI</w:t>
            </w:r>
          </w:p>
          <w:p w:rsidR="00F30AE1" w:rsidRPr="005D4F5A" w:rsidRDefault="00F30AE1" w:rsidP="00DD5901">
            <w:pPr>
              <w:jc w:val="center"/>
              <w:rPr>
                <w:b/>
                <w:sz w:val="28"/>
                <w:szCs w:val="28"/>
              </w:rPr>
            </w:pPr>
            <w:r w:rsidRPr="005D4F5A">
              <w:rPr>
                <w:b/>
                <w:sz w:val="28"/>
                <w:szCs w:val="28"/>
              </w:rPr>
              <w:t>CAMERA DEPUTAŢILOR</w:t>
            </w:r>
          </w:p>
          <w:p w:rsidR="00F30AE1" w:rsidRPr="00573943" w:rsidRDefault="00F30AE1" w:rsidP="00DD5901">
            <w:pPr>
              <w:jc w:val="center"/>
              <w:rPr>
                <w:b/>
                <w:szCs w:val="28"/>
              </w:rPr>
            </w:pPr>
          </w:p>
        </w:tc>
        <w:tc>
          <w:tcPr>
            <w:tcW w:w="1928" w:type="dxa"/>
            <w:shd w:val="clear" w:color="auto" w:fill="auto"/>
            <w:vAlign w:val="bottom"/>
          </w:tcPr>
          <w:p w:rsidR="00F30AE1" w:rsidRPr="000D5420" w:rsidRDefault="00F30AE1" w:rsidP="00DD5901">
            <w:pPr>
              <w:jc w:val="center"/>
            </w:pPr>
          </w:p>
        </w:tc>
      </w:tr>
    </w:tbl>
    <w:p w:rsidR="00F30AE1" w:rsidRDefault="00F30AE1" w:rsidP="00F30AE1">
      <w:pPr>
        <w:jc w:val="center"/>
        <w:rPr>
          <w:b/>
          <w:sz w:val="32"/>
          <w:szCs w:val="32"/>
        </w:rPr>
      </w:pPr>
    </w:p>
    <w:tbl>
      <w:tblPr>
        <w:tblW w:w="11165" w:type="dxa"/>
        <w:tblLook w:val="04A0" w:firstRow="1" w:lastRow="0" w:firstColumn="1" w:lastColumn="0" w:noHBand="0" w:noVBand="1"/>
      </w:tblPr>
      <w:tblGrid>
        <w:gridCol w:w="5637"/>
        <w:gridCol w:w="5528"/>
      </w:tblGrid>
      <w:tr w:rsidR="00F30AE1" w:rsidRPr="00584508" w:rsidTr="00DD5901">
        <w:tc>
          <w:tcPr>
            <w:tcW w:w="5637" w:type="dxa"/>
            <w:shd w:val="clear" w:color="auto" w:fill="auto"/>
          </w:tcPr>
          <w:p w:rsidR="00F30AE1" w:rsidRPr="005D4F5A" w:rsidRDefault="00F30AE1" w:rsidP="00392962">
            <w:pPr>
              <w:rPr>
                <w:sz w:val="28"/>
                <w:szCs w:val="28"/>
              </w:rPr>
            </w:pPr>
            <w:r w:rsidRPr="005D4F5A">
              <w:rPr>
                <w:sz w:val="28"/>
                <w:szCs w:val="28"/>
              </w:rPr>
              <w:t xml:space="preserve">Comisia pentru agricultură, silvicultură, industrie alimentară și servicii specifice </w:t>
            </w:r>
          </w:p>
        </w:tc>
        <w:tc>
          <w:tcPr>
            <w:tcW w:w="5528" w:type="dxa"/>
            <w:shd w:val="clear" w:color="auto" w:fill="auto"/>
          </w:tcPr>
          <w:p w:rsidR="00F30AE1" w:rsidRPr="004A54CD" w:rsidRDefault="00F30AE1" w:rsidP="00DD5901">
            <w:pPr>
              <w:ind w:right="-30"/>
              <w:jc w:val="center"/>
              <w:rPr>
                <w:sz w:val="28"/>
                <w:szCs w:val="28"/>
              </w:rPr>
            </w:pPr>
            <w:r w:rsidRPr="005923D7">
              <w:rPr>
                <w:sz w:val="28"/>
                <w:szCs w:val="28"/>
              </w:rPr>
              <w:t xml:space="preserve">        </w:t>
            </w:r>
            <w:r w:rsidR="00194C9D">
              <w:rPr>
                <w:sz w:val="28"/>
                <w:szCs w:val="28"/>
              </w:rPr>
              <w:t>București, 05</w:t>
            </w:r>
            <w:r w:rsidR="00EA2C9D">
              <w:rPr>
                <w:sz w:val="28"/>
                <w:szCs w:val="28"/>
              </w:rPr>
              <w:t>.04</w:t>
            </w:r>
            <w:r w:rsidR="005E24BB" w:rsidRPr="004A54CD">
              <w:rPr>
                <w:sz w:val="28"/>
                <w:szCs w:val="28"/>
              </w:rPr>
              <w:t>.2023</w:t>
            </w:r>
          </w:p>
          <w:p w:rsidR="00F30AE1" w:rsidRPr="0053284F" w:rsidRDefault="00EA2C9D" w:rsidP="00DD5901">
            <w:pPr>
              <w:jc w:val="center"/>
              <w:rPr>
                <w:sz w:val="28"/>
                <w:szCs w:val="28"/>
                <w:highlight w:val="yellow"/>
              </w:rPr>
            </w:pPr>
            <w:r>
              <w:rPr>
                <w:sz w:val="28"/>
                <w:szCs w:val="28"/>
              </w:rPr>
              <w:t xml:space="preserve">       </w:t>
            </w:r>
            <w:r w:rsidR="00D4415B">
              <w:rPr>
                <w:sz w:val="28"/>
                <w:szCs w:val="28"/>
              </w:rPr>
              <w:t xml:space="preserve">      </w:t>
            </w:r>
            <w:r>
              <w:rPr>
                <w:sz w:val="28"/>
                <w:szCs w:val="28"/>
              </w:rPr>
              <w:t xml:space="preserve">   </w:t>
            </w:r>
            <w:r w:rsidR="00F30AE1" w:rsidRPr="004A54CD">
              <w:rPr>
                <w:sz w:val="28"/>
                <w:szCs w:val="28"/>
              </w:rPr>
              <w:t>Nr. 4c-5/</w:t>
            </w:r>
            <w:r w:rsidR="00D4415B">
              <w:rPr>
                <w:sz w:val="28"/>
                <w:szCs w:val="28"/>
              </w:rPr>
              <w:t>264</w:t>
            </w:r>
          </w:p>
        </w:tc>
      </w:tr>
    </w:tbl>
    <w:p w:rsidR="00F30AE1" w:rsidRDefault="00F30AE1" w:rsidP="00F30AE1">
      <w:pPr>
        <w:jc w:val="center"/>
        <w:rPr>
          <w:b/>
          <w:sz w:val="28"/>
          <w:szCs w:val="28"/>
        </w:rPr>
      </w:pPr>
      <w:r w:rsidRPr="002A2402">
        <w:rPr>
          <w:b/>
          <w:sz w:val="28"/>
          <w:szCs w:val="28"/>
        </w:rPr>
        <w:t xml:space="preserve">                                                                                       </w:t>
      </w:r>
      <w:r>
        <w:rPr>
          <w:b/>
          <w:sz w:val="28"/>
          <w:szCs w:val="28"/>
        </w:rPr>
        <w:t xml:space="preserve">                    </w:t>
      </w:r>
    </w:p>
    <w:p w:rsidR="00F30AE1" w:rsidRPr="00584508" w:rsidRDefault="00F30AE1" w:rsidP="00F30AE1">
      <w:pPr>
        <w:jc w:val="center"/>
        <w:rPr>
          <w:b/>
          <w:sz w:val="28"/>
          <w:szCs w:val="28"/>
        </w:rPr>
      </w:pPr>
      <w:r>
        <w:rPr>
          <w:b/>
          <w:sz w:val="28"/>
          <w:szCs w:val="28"/>
        </w:rPr>
        <w:t xml:space="preserve">                                                                                       </w:t>
      </w:r>
      <w:r w:rsidR="00EA2C9D">
        <w:rPr>
          <w:b/>
          <w:sz w:val="28"/>
          <w:szCs w:val="28"/>
        </w:rPr>
        <w:t xml:space="preserve">                         PL</w:t>
      </w:r>
      <w:r w:rsidR="007248B3">
        <w:rPr>
          <w:b/>
          <w:sz w:val="28"/>
          <w:szCs w:val="28"/>
        </w:rPr>
        <w:t xml:space="preserve">x. </w:t>
      </w:r>
      <w:r w:rsidR="00EA2C9D">
        <w:rPr>
          <w:b/>
          <w:sz w:val="28"/>
          <w:szCs w:val="28"/>
        </w:rPr>
        <w:t>130/2023</w:t>
      </w:r>
    </w:p>
    <w:tbl>
      <w:tblPr>
        <w:tblW w:w="9540" w:type="dxa"/>
        <w:tblInd w:w="107" w:type="dxa"/>
        <w:tblLayout w:type="fixed"/>
        <w:tblCellMar>
          <w:left w:w="107" w:type="dxa"/>
          <w:right w:w="107" w:type="dxa"/>
        </w:tblCellMar>
        <w:tblLook w:val="0000" w:firstRow="0" w:lastRow="0" w:firstColumn="0" w:lastColumn="0" w:noHBand="0" w:noVBand="0"/>
      </w:tblPr>
      <w:tblGrid>
        <w:gridCol w:w="4140"/>
        <w:gridCol w:w="1350"/>
        <w:gridCol w:w="4050"/>
      </w:tblGrid>
      <w:tr w:rsidR="00F30AE1" w:rsidRPr="00584508" w:rsidTr="00DD5901">
        <w:tc>
          <w:tcPr>
            <w:tcW w:w="4140" w:type="dxa"/>
          </w:tcPr>
          <w:p w:rsidR="00F30AE1" w:rsidRPr="00584508" w:rsidRDefault="00F30AE1" w:rsidP="00DD5901">
            <w:pPr>
              <w:jc w:val="center"/>
              <w:rPr>
                <w:b/>
                <w:sz w:val="28"/>
                <w:szCs w:val="28"/>
              </w:rPr>
            </w:pPr>
          </w:p>
        </w:tc>
        <w:tc>
          <w:tcPr>
            <w:tcW w:w="1350" w:type="dxa"/>
          </w:tcPr>
          <w:p w:rsidR="00F30AE1" w:rsidRPr="00584508" w:rsidRDefault="00F30AE1" w:rsidP="00DD5901">
            <w:pPr>
              <w:rPr>
                <w:b/>
                <w:sz w:val="28"/>
                <w:szCs w:val="28"/>
              </w:rPr>
            </w:pPr>
          </w:p>
        </w:tc>
        <w:tc>
          <w:tcPr>
            <w:tcW w:w="4050" w:type="dxa"/>
          </w:tcPr>
          <w:p w:rsidR="00F30AE1" w:rsidRPr="00584508" w:rsidRDefault="00F30AE1" w:rsidP="00DD5901">
            <w:pPr>
              <w:rPr>
                <w:b/>
                <w:sz w:val="28"/>
                <w:szCs w:val="28"/>
              </w:rPr>
            </w:pPr>
          </w:p>
        </w:tc>
      </w:tr>
    </w:tbl>
    <w:p w:rsidR="00F30AE1" w:rsidRDefault="00F30AE1" w:rsidP="00F30AE1">
      <w:pPr>
        <w:spacing w:line="360" w:lineRule="auto"/>
        <w:rPr>
          <w:rFonts w:ascii="Cambria" w:hAnsi="Cambria"/>
          <w:b/>
          <w:sz w:val="26"/>
          <w:szCs w:val="26"/>
        </w:rPr>
      </w:pPr>
    </w:p>
    <w:p w:rsidR="00F30AE1" w:rsidRDefault="00F30AE1" w:rsidP="00F30AE1">
      <w:pPr>
        <w:spacing w:line="360" w:lineRule="auto"/>
        <w:rPr>
          <w:rFonts w:ascii="Cambria" w:hAnsi="Cambria"/>
          <w:b/>
          <w:sz w:val="26"/>
          <w:szCs w:val="26"/>
        </w:rPr>
      </w:pPr>
    </w:p>
    <w:p w:rsidR="005E24BB" w:rsidRPr="00E97801" w:rsidRDefault="005E24BB" w:rsidP="005E24BB">
      <w:pPr>
        <w:tabs>
          <w:tab w:val="left" w:pos="5040"/>
        </w:tabs>
        <w:jc w:val="center"/>
        <w:rPr>
          <w:b/>
          <w:sz w:val="28"/>
          <w:szCs w:val="28"/>
        </w:rPr>
      </w:pPr>
      <w:r w:rsidRPr="00E97801">
        <w:rPr>
          <w:b/>
          <w:sz w:val="28"/>
          <w:szCs w:val="28"/>
        </w:rPr>
        <w:t>BIROULUI  PERMANENT</w:t>
      </w:r>
    </w:p>
    <w:p w:rsidR="005E24BB" w:rsidRPr="00E97801" w:rsidRDefault="005E24BB" w:rsidP="005E24BB">
      <w:pPr>
        <w:jc w:val="center"/>
        <w:rPr>
          <w:b/>
          <w:sz w:val="28"/>
          <w:szCs w:val="28"/>
        </w:rPr>
      </w:pPr>
      <w:r w:rsidRPr="00E97801">
        <w:rPr>
          <w:b/>
          <w:sz w:val="28"/>
          <w:szCs w:val="28"/>
        </w:rPr>
        <w:t>AL</w:t>
      </w:r>
    </w:p>
    <w:p w:rsidR="005E24BB" w:rsidRPr="00E97801" w:rsidRDefault="005E24BB" w:rsidP="005E24BB">
      <w:pPr>
        <w:keepNext/>
        <w:jc w:val="center"/>
        <w:outlineLvl w:val="0"/>
        <w:rPr>
          <w:rFonts w:eastAsia="ZapfDingbats"/>
          <w:b/>
          <w:sz w:val="28"/>
          <w:szCs w:val="28"/>
        </w:rPr>
      </w:pPr>
      <w:r w:rsidRPr="00E97801">
        <w:rPr>
          <w:rFonts w:eastAsia="ZapfDingbats"/>
          <w:b/>
          <w:sz w:val="28"/>
          <w:szCs w:val="28"/>
        </w:rPr>
        <w:t>CAMEREI  DEPUTAŢILOR</w:t>
      </w:r>
    </w:p>
    <w:p w:rsidR="000B741C" w:rsidRDefault="000B741C" w:rsidP="00F30AE1">
      <w:pPr>
        <w:spacing w:line="276" w:lineRule="auto"/>
        <w:rPr>
          <w:b/>
          <w:sz w:val="28"/>
          <w:szCs w:val="28"/>
        </w:rPr>
      </w:pPr>
    </w:p>
    <w:p w:rsidR="00392962" w:rsidRPr="00584508" w:rsidRDefault="00392962" w:rsidP="00F30AE1">
      <w:pPr>
        <w:spacing w:line="276" w:lineRule="auto"/>
        <w:rPr>
          <w:b/>
          <w:sz w:val="28"/>
          <w:szCs w:val="28"/>
        </w:rPr>
      </w:pPr>
    </w:p>
    <w:p w:rsidR="00C1481E" w:rsidRPr="00E97801" w:rsidRDefault="00C1481E" w:rsidP="00C1481E">
      <w:pPr>
        <w:spacing w:line="276" w:lineRule="auto"/>
        <w:ind w:firstLine="1134"/>
        <w:jc w:val="both"/>
        <w:rPr>
          <w:sz w:val="28"/>
          <w:szCs w:val="28"/>
        </w:rPr>
      </w:pPr>
      <w:r w:rsidRPr="00E97801">
        <w:rPr>
          <w:sz w:val="28"/>
          <w:szCs w:val="28"/>
        </w:rPr>
        <w:t xml:space="preserve">Vă înaintăm, alăturat, </w:t>
      </w:r>
      <w:r w:rsidRPr="00E97801">
        <w:rPr>
          <w:b/>
          <w:sz w:val="28"/>
          <w:szCs w:val="28"/>
        </w:rPr>
        <w:t xml:space="preserve">raportul </w:t>
      </w:r>
      <w:r w:rsidRPr="00E97801">
        <w:rPr>
          <w:sz w:val="28"/>
          <w:szCs w:val="28"/>
        </w:rPr>
        <w:t>asupra</w:t>
      </w:r>
      <w:r w:rsidRPr="00E97801">
        <w:rPr>
          <w:i/>
          <w:sz w:val="28"/>
          <w:szCs w:val="28"/>
        </w:rPr>
        <w:t xml:space="preserve"> </w:t>
      </w:r>
      <w:r w:rsidR="00EA2C9D">
        <w:rPr>
          <w:i/>
          <w:sz w:val="28"/>
          <w:szCs w:val="28"/>
        </w:rPr>
        <w:t>p</w:t>
      </w:r>
      <w:r w:rsidR="00EA2C9D" w:rsidRPr="00EA2C9D">
        <w:rPr>
          <w:i/>
          <w:sz w:val="28"/>
          <w:szCs w:val="28"/>
        </w:rPr>
        <w:t>roiect</w:t>
      </w:r>
      <w:r w:rsidR="00EA2C9D">
        <w:rPr>
          <w:i/>
          <w:sz w:val="28"/>
          <w:szCs w:val="28"/>
        </w:rPr>
        <w:t>ului</w:t>
      </w:r>
      <w:r w:rsidR="00EA2C9D" w:rsidRPr="00EA2C9D">
        <w:rPr>
          <w:i/>
          <w:sz w:val="28"/>
          <w:szCs w:val="28"/>
        </w:rPr>
        <w:t xml:space="preserve"> de Lege pentru aprobarea Ordonanţei de urgenţă a Guvernului nr.3/2023 privind instituirea unei scheme de ajutor de stat pentru susţinerea activităţii crescătorilor din sectorul bovin, în anul 2022, în contextul crizei provocate de agresiunea Rusiei împotriva Ucrainei</w:t>
      </w:r>
      <w:r w:rsidRPr="00E97801">
        <w:rPr>
          <w:sz w:val="28"/>
          <w:szCs w:val="28"/>
        </w:rPr>
        <w:t xml:space="preserve">, trimis cu adresa nr. </w:t>
      </w:r>
      <w:r w:rsidR="00EA2C9D">
        <w:rPr>
          <w:b/>
          <w:sz w:val="28"/>
          <w:szCs w:val="28"/>
        </w:rPr>
        <w:t>PL</w:t>
      </w:r>
      <w:r w:rsidRPr="00E97801">
        <w:rPr>
          <w:b/>
          <w:sz w:val="28"/>
          <w:szCs w:val="28"/>
        </w:rPr>
        <w:t xml:space="preserve">x. </w:t>
      </w:r>
      <w:r w:rsidR="00EA2C9D">
        <w:rPr>
          <w:b/>
          <w:sz w:val="28"/>
          <w:szCs w:val="28"/>
        </w:rPr>
        <w:t>130</w:t>
      </w:r>
      <w:r w:rsidRPr="00E97801">
        <w:rPr>
          <w:b/>
          <w:sz w:val="28"/>
          <w:szCs w:val="28"/>
        </w:rPr>
        <w:t>/202</w:t>
      </w:r>
      <w:r w:rsidR="00EA2C9D">
        <w:rPr>
          <w:b/>
          <w:sz w:val="28"/>
          <w:szCs w:val="28"/>
        </w:rPr>
        <w:t>3</w:t>
      </w:r>
      <w:r w:rsidRPr="00E97801">
        <w:rPr>
          <w:b/>
          <w:sz w:val="28"/>
          <w:szCs w:val="28"/>
        </w:rPr>
        <w:t xml:space="preserve"> </w:t>
      </w:r>
      <w:r w:rsidRPr="000E0AE4">
        <w:rPr>
          <w:b/>
          <w:sz w:val="28"/>
          <w:szCs w:val="28"/>
        </w:rPr>
        <w:t xml:space="preserve">din </w:t>
      </w:r>
      <w:r w:rsidR="000E0AE4" w:rsidRPr="000E0AE4">
        <w:rPr>
          <w:b/>
          <w:sz w:val="28"/>
          <w:szCs w:val="28"/>
        </w:rPr>
        <w:t>06.03</w:t>
      </w:r>
      <w:r w:rsidRPr="000E0AE4">
        <w:rPr>
          <w:b/>
          <w:sz w:val="28"/>
          <w:szCs w:val="28"/>
        </w:rPr>
        <w:t>.202</w:t>
      </w:r>
      <w:r w:rsidR="0026100C" w:rsidRPr="000E0AE4">
        <w:rPr>
          <w:b/>
          <w:sz w:val="28"/>
          <w:szCs w:val="28"/>
        </w:rPr>
        <w:t>3</w:t>
      </w:r>
      <w:r w:rsidRPr="000E0AE4">
        <w:rPr>
          <w:sz w:val="28"/>
          <w:szCs w:val="28"/>
        </w:rPr>
        <w:t>,</w:t>
      </w:r>
      <w:r w:rsidRPr="00E97801">
        <w:rPr>
          <w:sz w:val="28"/>
          <w:szCs w:val="28"/>
        </w:rPr>
        <w:t xml:space="preserve"> C</w:t>
      </w:r>
      <w:r w:rsidRPr="00E97801">
        <w:rPr>
          <w:bCs/>
          <w:sz w:val="28"/>
          <w:szCs w:val="28"/>
        </w:rPr>
        <w:t xml:space="preserve">amera Deputaţilor fiind </w:t>
      </w:r>
      <w:r w:rsidRPr="00E97801">
        <w:rPr>
          <w:b/>
          <w:bCs/>
          <w:sz w:val="28"/>
          <w:szCs w:val="28"/>
        </w:rPr>
        <w:t>Cameră decizională.</w:t>
      </w:r>
      <w:r w:rsidRPr="00E97801">
        <w:rPr>
          <w:sz w:val="28"/>
          <w:szCs w:val="28"/>
        </w:rPr>
        <w:t xml:space="preserve">  </w:t>
      </w:r>
    </w:p>
    <w:p w:rsidR="00C1481E" w:rsidRPr="00E97801" w:rsidRDefault="00C1481E" w:rsidP="00C1481E">
      <w:pPr>
        <w:spacing w:line="276" w:lineRule="auto"/>
        <w:ind w:firstLine="1134"/>
        <w:jc w:val="both"/>
        <w:rPr>
          <w:b/>
          <w:sz w:val="28"/>
          <w:szCs w:val="28"/>
        </w:rPr>
      </w:pPr>
      <w:r w:rsidRPr="00E97801">
        <w:rPr>
          <w:sz w:val="28"/>
          <w:szCs w:val="28"/>
        </w:rPr>
        <w:t xml:space="preserve">În raport cu obiectul şi conţinutul său, </w:t>
      </w:r>
      <w:r w:rsidR="00EA2C9D">
        <w:rPr>
          <w:sz w:val="28"/>
          <w:szCs w:val="28"/>
        </w:rPr>
        <w:t>proiectul de lege</w:t>
      </w:r>
      <w:r w:rsidRPr="00E97801">
        <w:rPr>
          <w:sz w:val="28"/>
          <w:szCs w:val="28"/>
        </w:rPr>
        <w:t xml:space="preserve"> face parte din categoria </w:t>
      </w:r>
      <w:r w:rsidRPr="00E97801">
        <w:rPr>
          <w:b/>
          <w:sz w:val="28"/>
          <w:szCs w:val="28"/>
        </w:rPr>
        <w:t xml:space="preserve">legilor </w:t>
      </w:r>
      <w:r w:rsidR="00B500D7">
        <w:rPr>
          <w:b/>
          <w:sz w:val="28"/>
          <w:szCs w:val="28"/>
        </w:rPr>
        <w:t>ordinare</w:t>
      </w:r>
      <w:r w:rsidRPr="00E97801">
        <w:rPr>
          <w:b/>
          <w:sz w:val="28"/>
          <w:szCs w:val="28"/>
        </w:rPr>
        <w:t xml:space="preserve">. </w:t>
      </w:r>
      <w:r>
        <w:rPr>
          <w:b/>
          <w:sz w:val="28"/>
          <w:szCs w:val="28"/>
        </w:rPr>
        <w:t xml:space="preserve">  </w:t>
      </w:r>
    </w:p>
    <w:p w:rsidR="00F30AE1" w:rsidRPr="00584508" w:rsidRDefault="00F30AE1" w:rsidP="00F30AE1">
      <w:pPr>
        <w:spacing w:line="276" w:lineRule="auto"/>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3"/>
      </w:tblGrid>
      <w:tr w:rsidR="00F30AE1" w:rsidRPr="00412389" w:rsidTr="00DD5901">
        <w:tc>
          <w:tcPr>
            <w:tcW w:w="10368" w:type="dxa"/>
            <w:tcBorders>
              <w:top w:val="nil"/>
              <w:left w:val="nil"/>
              <w:bottom w:val="nil"/>
              <w:right w:val="nil"/>
            </w:tcBorders>
            <w:shd w:val="clear" w:color="auto" w:fill="auto"/>
          </w:tcPr>
          <w:p w:rsidR="00F30AE1" w:rsidRPr="002A2402" w:rsidRDefault="00F30AE1" w:rsidP="0026100C">
            <w:pPr>
              <w:spacing w:line="276" w:lineRule="auto"/>
              <w:jc w:val="center"/>
              <w:rPr>
                <w:b/>
                <w:sz w:val="28"/>
                <w:szCs w:val="28"/>
              </w:rPr>
            </w:pPr>
            <w:r w:rsidRPr="002A2402">
              <w:rPr>
                <w:b/>
                <w:sz w:val="28"/>
                <w:szCs w:val="28"/>
              </w:rPr>
              <w:t>PREȘEDINTE,</w:t>
            </w:r>
          </w:p>
          <w:p w:rsidR="00F30AE1" w:rsidRPr="00412389" w:rsidRDefault="002B29BE" w:rsidP="00DD5901">
            <w:pPr>
              <w:spacing w:line="360" w:lineRule="auto"/>
              <w:jc w:val="center"/>
              <w:rPr>
                <w:b/>
                <w:sz w:val="28"/>
                <w:szCs w:val="28"/>
              </w:rPr>
            </w:pPr>
            <w:r>
              <w:rPr>
                <w:b/>
                <w:color w:val="000000"/>
                <w:sz w:val="28"/>
                <w:szCs w:val="28"/>
              </w:rPr>
              <w:t>Florin – Ionuț BARBU</w:t>
            </w:r>
            <w:r w:rsidR="00F30AE1" w:rsidRPr="00442A2A">
              <w:rPr>
                <w:b/>
                <w:color w:val="000000"/>
                <w:sz w:val="32"/>
                <w:szCs w:val="32"/>
              </w:rPr>
              <w:t xml:space="preserve"> </w:t>
            </w:r>
          </w:p>
        </w:tc>
      </w:tr>
    </w:tbl>
    <w:p w:rsidR="00F30AE1" w:rsidRDefault="00F30AE1" w:rsidP="00F30AE1">
      <w:pPr>
        <w:spacing w:line="360" w:lineRule="auto"/>
        <w:rPr>
          <w:rFonts w:ascii="Cambria" w:hAnsi="Cambria"/>
          <w:b/>
          <w:sz w:val="26"/>
          <w:szCs w:val="26"/>
        </w:rPr>
      </w:pPr>
    </w:p>
    <w:p w:rsidR="00C1481E" w:rsidRDefault="00C1481E" w:rsidP="00F30AE1">
      <w:pPr>
        <w:spacing w:line="360" w:lineRule="auto"/>
        <w:rPr>
          <w:rFonts w:ascii="Cambria" w:hAnsi="Cambria"/>
          <w:b/>
          <w:sz w:val="26"/>
          <w:szCs w:val="26"/>
        </w:rPr>
      </w:pPr>
    </w:p>
    <w:p w:rsidR="00C1481E" w:rsidRDefault="00C1481E" w:rsidP="00F30AE1">
      <w:pPr>
        <w:spacing w:line="360" w:lineRule="auto"/>
        <w:rPr>
          <w:rFonts w:ascii="Cambria" w:hAnsi="Cambria"/>
          <w:b/>
          <w:sz w:val="26"/>
          <w:szCs w:val="26"/>
        </w:rPr>
      </w:pPr>
    </w:p>
    <w:p w:rsidR="00C1481E" w:rsidRDefault="00C1481E" w:rsidP="00F30AE1">
      <w:pPr>
        <w:spacing w:line="360" w:lineRule="auto"/>
        <w:rPr>
          <w:rFonts w:ascii="Cambria" w:hAnsi="Cambria"/>
          <w:b/>
          <w:sz w:val="26"/>
          <w:szCs w:val="26"/>
        </w:rPr>
      </w:pPr>
    </w:p>
    <w:p w:rsidR="00F30AE1" w:rsidRDefault="00F30AE1" w:rsidP="00F30AE1">
      <w:pPr>
        <w:jc w:val="center"/>
        <w:rPr>
          <w:b/>
          <w:sz w:val="28"/>
          <w:szCs w:val="28"/>
        </w:rPr>
      </w:pPr>
    </w:p>
    <w:p w:rsidR="00F30AE1" w:rsidRPr="00B93FC4" w:rsidRDefault="00F30AE1" w:rsidP="00807097">
      <w:pPr>
        <w:rPr>
          <w:b/>
          <w:sz w:val="28"/>
          <w:szCs w:val="28"/>
        </w:rPr>
      </w:pPr>
    </w:p>
    <w:tbl>
      <w:tblPr>
        <w:tblW w:w="15426" w:type="dxa"/>
        <w:tblLook w:val="04A0" w:firstRow="1" w:lastRow="0" w:firstColumn="1" w:lastColumn="0" w:noHBand="0" w:noVBand="1"/>
      </w:tblPr>
      <w:tblGrid>
        <w:gridCol w:w="10638"/>
        <w:gridCol w:w="4788"/>
      </w:tblGrid>
      <w:tr w:rsidR="00F30AE1" w:rsidRPr="00B318F1" w:rsidTr="00DD5901">
        <w:tc>
          <w:tcPr>
            <w:tcW w:w="10638" w:type="dxa"/>
            <w:shd w:val="clear" w:color="auto" w:fill="auto"/>
          </w:tcPr>
          <w:p w:rsidR="00F30AE1" w:rsidRDefault="000A0211" w:rsidP="00DD5901">
            <w:pPr>
              <w:jc w:val="center"/>
              <w:rPr>
                <w:b/>
                <w:szCs w:val="28"/>
              </w:rPr>
            </w:pPr>
            <w:r w:rsidRPr="008453B9">
              <w:rPr>
                <w:rFonts w:ascii="Verdana" w:hAnsi="Verdana" w:cs="Verdana"/>
                <w:b/>
                <w:bCs/>
                <w:noProof/>
                <w:sz w:val="22"/>
                <w:lang w:eastAsia="ro-RO"/>
              </w:rPr>
              <w:lastRenderedPageBreak/>
              <w:drawing>
                <wp:inline distT="0" distB="0" distL="0" distR="0">
                  <wp:extent cx="971550" cy="1038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0A0211" w:rsidRDefault="000A0211" w:rsidP="00DD5901">
            <w:pPr>
              <w:jc w:val="center"/>
              <w:rPr>
                <w:b/>
                <w:sz w:val="28"/>
                <w:szCs w:val="28"/>
              </w:rPr>
            </w:pPr>
          </w:p>
          <w:p w:rsidR="00F30AE1" w:rsidRPr="005D4F5A" w:rsidRDefault="00F30AE1" w:rsidP="00DD5901">
            <w:pPr>
              <w:jc w:val="center"/>
              <w:rPr>
                <w:b/>
                <w:sz w:val="28"/>
                <w:szCs w:val="28"/>
              </w:rPr>
            </w:pPr>
            <w:r w:rsidRPr="005D4F5A">
              <w:rPr>
                <w:b/>
                <w:sz w:val="28"/>
                <w:szCs w:val="28"/>
              </w:rPr>
              <w:t>PARLAMENTUL ROMÂNIEI</w:t>
            </w:r>
          </w:p>
          <w:p w:rsidR="00F30AE1" w:rsidRPr="00B93FC4" w:rsidRDefault="00F30AE1" w:rsidP="00DD5901">
            <w:pPr>
              <w:jc w:val="center"/>
              <w:rPr>
                <w:b/>
                <w:sz w:val="28"/>
                <w:szCs w:val="28"/>
              </w:rPr>
            </w:pPr>
            <w:r w:rsidRPr="005D4F5A">
              <w:rPr>
                <w:b/>
                <w:sz w:val="28"/>
                <w:szCs w:val="28"/>
              </w:rPr>
              <w:t>CAMERA DEPUTAŢILOR</w:t>
            </w:r>
          </w:p>
        </w:tc>
        <w:tc>
          <w:tcPr>
            <w:tcW w:w="4788" w:type="dxa"/>
            <w:shd w:val="clear" w:color="auto" w:fill="auto"/>
          </w:tcPr>
          <w:p w:rsidR="00F30AE1" w:rsidRDefault="00F30AE1" w:rsidP="00DD5901">
            <w:pPr>
              <w:spacing w:line="360" w:lineRule="auto"/>
              <w:jc w:val="center"/>
              <w:rPr>
                <w:rFonts w:ascii="Verdana" w:hAnsi="Verdana"/>
                <w:b/>
                <w:sz w:val="28"/>
                <w:szCs w:val="28"/>
              </w:rPr>
            </w:pPr>
          </w:p>
          <w:p w:rsidR="00F30AE1" w:rsidRDefault="00F30AE1" w:rsidP="00DD5901">
            <w:pPr>
              <w:spacing w:line="360" w:lineRule="auto"/>
              <w:jc w:val="center"/>
              <w:rPr>
                <w:rFonts w:ascii="Verdana" w:hAnsi="Verdana"/>
                <w:b/>
                <w:sz w:val="28"/>
                <w:szCs w:val="28"/>
              </w:rPr>
            </w:pPr>
          </w:p>
          <w:p w:rsidR="00F30AE1" w:rsidRPr="003A315B" w:rsidRDefault="00F30AE1" w:rsidP="00DD5901">
            <w:pPr>
              <w:spacing w:line="360" w:lineRule="auto"/>
              <w:rPr>
                <w:rFonts w:ascii="Verdana" w:hAnsi="Verdana"/>
                <w:b/>
                <w:sz w:val="28"/>
                <w:szCs w:val="28"/>
              </w:rPr>
            </w:pPr>
          </w:p>
        </w:tc>
      </w:tr>
    </w:tbl>
    <w:p w:rsidR="00F30AE1" w:rsidRPr="005D4F5A" w:rsidRDefault="00F30AE1" w:rsidP="00F30AE1">
      <w:pPr>
        <w:rPr>
          <w:b/>
          <w:sz w:val="28"/>
          <w:szCs w:val="28"/>
        </w:rPr>
      </w:pPr>
    </w:p>
    <w:tbl>
      <w:tblPr>
        <w:tblW w:w="10440" w:type="dxa"/>
        <w:tblLook w:val="04A0" w:firstRow="1" w:lastRow="0" w:firstColumn="1" w:lastColumn="0" w:noHBand="0" w:noVBand="1"/>
      </w:tblPr>
      <w:tblGrid>
        <w:gridCol w:w="6062"/>
        <w:gridCol w:w="4378"/>
      </w:tblGrid>
      <w:tr w:rsidR="00F30AE1" w:rsidRPr="00584508" w:rsidTr="00F40840">
        <w:tc>
          <w:tcPr>
            <w:tcW w:w="6062" w:type="dxa"/>
            <w:shd w:val="clear" w:color="auto" w:fill="auto"/>
          </w:tcPr>
          <w:p w:rsidR="00F30AE1" w:rsidRPr="004A54CD" w:rsidRDefault="00F30AE1" w:rsidP="00DD5901">
            <w:pPr>
              <w:rPr>
                <w:sz w:val="28"/>
                <w:szCs w:val="28"/>
              </w:rPr>
            </w:pPr>
            <w:r w:rsidRPr="004A54CD">
              <w:rPr>
                <w:sz w:val="28"/>
                <w:szCs w:val="28"/>
              </w:rPr>
              <w:t xml:space="preserve">Comisia pentru agricultură, silvicultură, </w:t>
            </w:r>
          </w:p>
          <w:p w:rsidR="00F30AE1" w:rsidRPr="004A54CD" w:rsidRDefault="00F30AE1" w:rsidP="00DD5901">
            <w:pPr>
              <w:rPr>
                <w:sz w:val="28"/>
                <w:szCs w:val="28"/>
              </w:rPr>
            </w:pPr>
            <w:r w:rsidRPr="004A54CD">
              <w:rPr>
                <w:sz w:val="28"/>
                <w:szCs w:val="28"/>
              </w:rPr>
              <w:t xml:space="preserve">industrie alimentară și servicii specifice </w:t>
            </w:r>
          </w:p>
        </w:tc>
        <w:tc>
          <w:tcPr>
            <w:tcW w:w="4378" w:type="dxa"/>
            <w:shd w:val="clear" w:color="auto" w:fill="auto"/>
          </w:tcPr>
          <w:p w:rsidR="00F30AE1" w:rsidRPr="004A54CD" w:rsidRDefault="00F30AE1" w:rsidP="00DD5901">
            <w:pPr>
              <w:jc w:val="center"/>
              <w:rPr>
                <w:sz w:val="28"/>
                <w:szCs w:val="28"/>
              </w:rPr>
            </w:pPr>
            <w:r w:rsidRPr="004A54CD">
              <w:rPr>
                <w:sz w:val="28"/>
                <w:szCs w:val="28"/>
              </w:rPr>
              <w:t xml:space="preserve">            </w:t>
            </w:r>
            <w:r w:rsidR="00194C9D">
              <w:rPr>
                <w:sz w:val="28"/>
                <w:szCs w:val="28"/>
              </w:rPr>
              <w:t>București, 05</w:t>
            </w:r>
            <w:r w:rsidR="00CE7040">
              <w:rPr>
                <w:sz w:val="28"/>
                <w:szCs w:val="28"/>
              </w:rPr>
              <w:t>.04</w:t>
            </w:r>
            <w:r w:rsidR="004F1B00" w:rsidRPr="004A54CD">
              <w:rPr>
                <w:sz w:val="28"/>
                <w:szCs w:val="28"/>
              </w:rPr>
              <w:t>.2023</w:t>
            </w:r>
          </w:p>
          <w:p w:rsidR="00F30AE1" w:rsidRPr="00B93FC4" w:rsidRDefault="00CE7040" w:rsidP="00DD5901">
            <w:pPr>
              <w:jc w:val="center"/>
              <w:rPr>
                <w:sz w:val="28"/>
                <w:szCs w:val="28"/>
              </w:rPr>
            </w:pPr>
            <w:r>
              <w:rPr>
                <w:sz w:val="28"/>
                <w:szCs w:val="28"/>
              </w:rPr>
              <w:t xml:space="preserve">           </w:t>
            </w:r>
            <w:r w:rsidR="00D4415B">
              <w:rPr>
                <w:sz w:val="28"/>
                <w:szCs w:val="28"/>
              </w:rPr>
              <w:t xml:space="preserve">      </w:t>
            </w:r>
            <w:r>
              <w:rPr>
                <w:sz w:val="28"/>
                <w:szCs w:val="28"/>
              </w:rPr>
              <w:t xml:space="preserve">   </w:t>
            </w:r>
            <w:r w:rsidR="00F30AE1" w:rsidRPr="004A54CD">
              <w:rPr>
                <w:sz w:val="28"/>
                <w:szCs w:val="28"/>
              </w:rPr>
              <w:t>Nr. 4c-5/</w:t>
            </w:r>
            <w:r w:rsidR="00D4415B">
              <w:rPr>
                <w:sz w:val="28"/>
                <w:szCs w:val="28"/>
              </w:rPr>
              <w:t>264</w:t>
            </w:r>
          </w:p>
        </w:tc>
      </w:tr>
    </w:tbl>
    <w:p w:rsidR="00F30AE1" w:rsidRDefault="00F30AE1" w:rsidP="00F30AE1">
      <w:pPr>
        <w:spacing w:line="360" w:lineRule="auto"/>
        <w:jc w:val="center"/>
        <w:rPr>
          <w:b/>
          <w:sz w:val="28"/>
          <w:szCs w:val="28"/>
        </w:rPr>
      </w:pPr>
    </w:p>
    <w:p w:rsidR="00067DE4" w:rsidRPr="00584508" w:rsidRDefault="00067DE4" w:rsidP="00F30AE1">
      <w:pPr>
        <w:spacing w:line="360" w:lineRule="auto"/>
        <w:jc w:val="center"/>
        <w:rPr>
          <w:b/>
          <w:sz w:val="28"/>
          <w:szCs w:val="28"/>
        </w:rPr>
      </w:pPr>
    </w:p>
    <w:p w:rsidR="00F30AE1" w:rsidRPr="00584508" w:rsidRDefault="00F30AE1" w:rsidP="00F30AE1">
      <w:pPr>
        <w:spacing w:line="276" w:lineRule="auto"/>
        <w:jc w:val="center"/>
        <w:rPr>
          <w:b/>
          <w:sz w:val="28"/>
          <w:szCs w:val="28"/>
        </w:rPr>
      </w:pPr>
      <w:r w:rsidRPr="00584508">
        <w:rPr>
          <w:b/>
          <w:sz w:val="28"/>
          <w:szCs w:val="28"/>
        </w:rPr>
        <w:t xml:space="preserve">RAPORT </w:t>
      </w:r>
    </w:p>
    <w:p w:rsidR="00067DE4" w:rsidRPr="000B2EAF" w:rsidRDefault="00F30AE1" w:rsidP="00067DE4">
      <w:pPr>
        <w:spacing w:line="276" w:lineRule="auto"/>
        <w:jc w:val="center"/>
        <w:rPr>
          <w:rFonts w:eastAsia="Calibri"/>
          <w:b/>
          <w:sz w:val="28"/>
          <w:szCs w:val="28"/>
        </w:rPr>
      </w:pPr>
      <w:r w:rsidRPr="00584508">
        <w:rPr>
          <w:b/>
          <w:sz w:val="28"/>
          <w:szCs w:val="28"/>
        </w:rPr>
        <w:t xml:space="preserve">asupra </w:t>
      </w:r>
      <w:r w:rsidR="00CE7040" w:rsidRPr="00CE7040">
        <w:rPr>
          <w:rFonts w:eastAsia="Calibri"/>
          <w:b/>
          <w:sz w:val="28"/>
          <w:szCs w:val="28"/>
        </w:rPr>
        <w:t>proiectului de Lege pentru aprobarea Ordonanţei de urgenţă a Guvernului nr.3/2023 privind instituirea unei scheme de ajutor de stat pentru susţinerea activităţii crescătorilor din sectorul bovin, în anul 2022, în contextul crizei provocate de agresiunea Rusiei împotriva Ucrainei</w:t>
      </w:r>
    </w:p>
    <w:p w:rsidR="00F30AE1" w:rsidRPr="000B2EAF" w:rsidRDefault="00CE7040" w:rsidP="00F30AE1">
      <w:pPr>
        <w:spacing w:line="276" w:lineRule="auto"/>
        <w:jc w:val="center"/>
        <w:rPr>
          <w:sz w:val="28"/>
          <w:szCs w:val="28"/>
        </w:rPr>
      </w:pPr>
      <w:r>
        <w:rPr>
          <w:sz w:val="28"/>
          <w:szCs w:val="28"/>
        </w:rPr>
        <w:t>(PL</w:t>
      </w:r>
      <w:r w:rsidR="005340BE">
        <w:rPr>
          <w:sz w:val="28"/>
          <w:szCs w:val="28"/>
        </w:rPr>
        <w:t xml:space="preserve">x. </w:t>
      </w:r>
      <w:r>
        <w:rPr>
          <w:sz w:val="28"/>
          <w:szCs w:val="28"/>
        </w:rPr>
        <w:t>130/2023</w:t>
      </w:r>
      <w:r w:rsidR="005340BE">
        <w:rPr>
          <w:sz w:val="28"/>
          <w:szCs w:val="28"/>
        </w:rPr>
        <w:t>)</w:t>
      </w:r>
    </w:p>
    <w:p w:rsidR="00F30AE1" w:rsidRPr="00584508" w:rsidRDefault="00F30AE1" w:rsidP="00F30AE1">
      <w:pPr>
        <w:spacing w:line="276" w:lineRule="auto"/>
        <w:jc w:val="center"/>
        <w:rPr>
          <w:sz w:val="28"/>
          <w:szCs w:val="28"/>
        </w:rPr>
      </w:pPr>
    </w:p>
    <w:p w:rsidR="00F30AE1" w:rsidRPr="00584508" w:rsidRDefault="00F30AE1" w:rsidP="00F30AE1">
      <w:pPr>
        <w:spacing w:line="276" w:lineRule="auto"/>
        <w:ind w:firstLine="720"/>
        <w:jc w:val="both"/>
        <w:rPr>
          <w:sz w:val="28"/>
          <w:szCs w:val="28"/>
        </w:rPr>
      </w:pPr>
      <w:r w:rsidRPr="00584508">
        <w:rPr>
          <w:sz w:val="28"/>
          <w:szCs w:val="28"/>
        </w:rPr>
        <w:t>În conformitate cu prevederile art. 9</w:t>
      </w:r>
      <w:r>
        <w:rPr>
          <w:sz w:val="28"/>
          <w:szCs w:val="28"/>
        </w:rPr>
        <w:t>5</w:t>
      </w:r>
      <w:r w:rsidRPr="00584508">
        <w:rPr>
          <w:sz w:val="28"/>
          <w:szCs w:val="28"/>
        </w:rPr>
        <w:t xml:space="preserve"> din Regulamentul Camerei Deputaţilor, republicat,</w:t>
      </w:r>
      <w:r>
        <w:rPr>
          <w:sz w:val="28"/>
          <w:szCs w:val="28"/>
        </w:rPr>
        <w:t xml:space="preserve"> cu modi</w:t>
      </w:r>
      <w:r w:rsidRPr="00584508">
        <w:rPr>
          <w:sz w:val="28"/>
          <w:szCs w:val="28"/>
        </w:rPr>
        <w:t>ficările și completările ulterioare</w:t>
      </w:r>
      <w:r>
        <w:rPr>
          <w:sz w:val="28"/>
          <w:szCs w:val="28"/>
        </w:rPr>
        <w:t>,</w:t>
      </w:r>
      <w:r w:rsidRPr="00584508">
        <w:rPr>
          <w:color w:val="000000"/>
          <w:sz w:val="28"/>
          <w:szCs w:val="28"/>
        </w:rPr>
        <w:t xml:space="preserve"> </w:t>
      </w:r>
      <w:r>
        <w:rPr>
          <w:sz w:val="28"/>
          <w:szCs w:val="28"/>
        </w:rPr>
        <w:t>Comisia</w:t>
      </w:r>
      <w:r w:rsidRPr="00584508">
        <w:rPr>
          <w:sz w:val="28"/>
          <w:szCs w:val="28"/>
        </w:rPr>
        <w:t xml:space="preserve"> pentru agricultură, silvicultură, industrie alimentară şi servicii specifice</w:t>
      </w:r>
      <w:r w:rsidR="00510D4D">
        <w:rPr>
          <w:sz w:val="28"/>
          <w:szCs w:val="28"/>
        </w:rPr>
        <w:t xml:space="preserve"> a fost sesizată</w:t>
      </w:r>
      <w:r w:rsidRPr="00584508">
        <w:rPr>
          <w:sz w:val="28"/>
          <w:szCs w:val="28"/>
        </w:rPr>
        <w:t>,</w:t>
      </w:r>
      <w:r>
        <w:rPr>
          <w:sz w:val="28"/>
          <w:szCs w:val="28"/>
        </w:rPr>
        <w:t xml:space="preserve"> spre dezbatere în</w:t>
      </w:r>
      <w:r w:rsidRPr="00584508">
        <w:rPr>
          <w:sz w:val="28"/>
          <w:szCs w:val="28"/>
        </w:rPr>
        <w:t xml:space="preserve"> fond,</w:t>
      </w:r>
      <w:r>
        <w:rPr>
          <w:sz w:val="28"/>
          <w:szCs w:val="28"/>
        </w:rPr>
        <w:t xml:space="preserve"> </w:t>
      </w:r>
      <w:r w:rsidRPr="00584508">
        <w:rPr>
          <w:sz w:val="28"/>
          <w:szCs w:val="28"/>
        </w:rPr>
        <w:t xml:space="preserve">cu </w:t>
      </w:r>
      <w:r w:rsidR="00B96DC9">
        <w:rPr>
          <w:rFonts w:eastAsia="Calibri"/>
          <w:b/>
          <w:sz w:val="28"/>
          <w:szCs w:val="28"/>
        </w:rPr>
        <w:t>proiectul</w:t>
      </w:r>
      <w:r w:rsidR="00B96DC9" w:rsidRPr="00B96DC9">
        <w:rPr>
          <w:rFonts w:eastAsia="Calibri"/>
          <w:b/>
          <w:sz w:val="28"/>
          <w:szCs w:val="28"/>
        </w:rPr>
        <w:t xml:space="preserve"> de Lege pentru aprobarea Ordonanţei de urgenţă a Guvernului nr.3/2023 privind instituirea unei scheme de ajutor de stat pentru susţinerea activităţii crescătorilor din sectorul bovin, în anul 2022, în contextul crizei provocate de agresiunea Rusiei împotriva Ucrainei</w:t>
      </w:r>
      <w:r w:rsidR="00B96DC9">
        <w:rPr>
          <w:rFonts w:eastAsia="Calibri"/>
          <w:b/>
          <w:sz w:val="28"/>
          <w:szCs w:val="28"/>
        </w:rPr>
        <w:t xml:space="preserve"> </w:t>
      </w:r>
      <w:r>
        <w:rPr>
          <w:sz w:val="28"/>
          <w:szCs w:val="28"/>
        </w:rPr>
        <w:t>și</w:t>
      </w:r>
      <w:r w:rsidRPr="007F1FD1">
        <w:rPr>
          <w:sz w:val="28"/>
          <w:szCs w:val="28"/>
        </w:rPr>
        <w:t xml:space="preserve"> înregistrat la Comisia pentru agricultură</w:t>
      </w:r>
      <w:r w:rsidR="005722E9">
        <w:rPr>
          <w:sz w:val="28"/>
          <w:szCs w:val="28"/>
        </w:rPr>
        <w:t xml:space="preserve"> sub nr.</w:t>
      </w:r>
      <w:r w:rsidR="004119F5" w:rsidRPr="00C637E2">
        <w:rPr>
          <w:sz w:val="28"/>
          <w:szCs w:val="28"/>
        </w:rPr>
        <w:t>4c-</w:t>
      </w:r>
      <w:r w:rsidRPr="00C637E2">
        <w:rPr>
          <w:sz w:val="28"/>
          <w:szCs w:val="28"/>
        </w:rPr>
        <w:t>5/</w:t>
      </w:r>
      <w:r w:rsidR="00C637E2" w:rsidRPr="00C637E2">
        <w:rPr>
          <w:sz w:val="28"/>
          <w:szCs w:val="28"/>
        </w:rPr>
        <w:t>162</w:t>
      </w:r>
      <w:r w:rsidR="005340BE" w:rsidRPr="00C637E2">
        <w:rPr>
          <w:sz w:val="28"/>
          <w:szCs w:val="28"/>
        </w:rPr>
        <w:t>/</w:t>
      </w:r>
      <w:r w:rsidR="00B5097B" w:rsidRPr="00C637E2">
        <w:rPr>
          <w:sz w:val="28"/>
          <w:szCs w:val="28"/>
        </w:rPr>
        <w:t>06</w:t>
      </w:r>
      <w:r w:rsidRPr="00C637E2">
        <w:rPr>
          <w:sz w:val="28"/>
          <w:szCs w:val="28"/>
        </w:rPr>
        <w:t>.</w:t>
      </w:r>
      <w:r w:rsidR="00B5097B" w:rsidRPr="00C637E2">
        <w:rPr>
          <w:sz w:val="28"/>
          <w:szCs w:val="28"/>
        </w:rPr>
        <w:t>03</w:t>
      </w:r>
      <w:r w:rsidR="00B96DC9" w:rsidRPr="00C637E2">
        <w:rPr>
          <w:sz w:val="28"/>
          <w:szCs w:val="28"/>
        </w:rPr>
        <w:t>.2023</w:t>
      </w:r>
      <w:r w:rsidRPr="00C637E2">
        <w:rPr>
          <w:sz w:val="28"/>
          <w:szCs w:val="28"/>
        </w:rPr>
        <w:t>.</w:t>
      </w:r>
    </w:p>
    <w:p w:rsidR="00F30AE1" w:rsidRPr="008E537C" w:rsidRDefault="00F30AE1" w:rsidP="00F30AE1">
      <w:pPr>
        <w:spacing w:line="276" w:lineRule="auto"/>
        <w:ind w:firstLine="720"/>
        <w:jc w:val="both"/>
        <w:rPr>
          <w:color w:val="000000"/>
          <w:sz w:val="28"/>
          <w:szCs w:val="28"/>
        </w:rPr>
      </w:pPr>
      <w:r w:rsidRPr="008E537C">
        <w:rPr>
          <w:b/>
          <w:color w:val="000000"/>
          <w:sz w:val="28"/>
          <w:szCs w:val="28"/>
        </w:rPr>
        <w:t>Senatul,</w:t>
      </w:r>
      <w:r w:rsidRPr="008E537C">
        <w:rPr>
          <w:color w:val="000000"/>
          <w:sz w:val="28"/>
          <w:szCs w:val="28"/>
        </w:rPr>
        <w:t xml:space="preserve"> în calitate de primă Cameră sesizată, </w:t>
      </w:r>
      <w:r w:rsidRPr="008E537C">
        <w:rPr>
          <w:b/>
          <w:color w:val="000000"/>
          <w:sz w:val="28"/>
          <w:szCs w:val="28"/>
        </w:rPr>
        <w:t xml:space="preserve">a </w:t>
      </w:r>
      <w:r w:rsidR="008E537C" w:rsidRPr="008E537C">
        <w:rPr>
          <w:b/>
          <w:color w:val="000000"/>
          <w:sz w:val="28"/>
          <w:szCs w:val="28"/>
        </w:rPr>
        <w:t>adoptat</w:t>
      </w:r>
      <w:r w:rsidRPr="008E537C">
        <w:rPr>
          <w:color w:val="000000"/>
          <w:sz w:val="28"/>
          <w:szCs w:val="28"/>
        </w:rPr>
        <w:t xml:space="preserve"> </w:t>
      </w:r>
      <w:r w:rsidR="009D3C5E">
        <w:rPr>
          <w:color w:val="000000"/>
          <w:sz w:val="28"/>
          <w:szCs w:val="28"/>
        </w:rPr>
        <w:t>proiectul de L</w:t>
      </w:r>
      <w:r w:rsidR="008E537C" w:rsidRPr="008E537C">
        <w:rPr>
          <w:color w:val="000000"/>
          <w:sz w:val="28"/>
          <w:szCs w:val="28"/>
        </w:rPr>
        <w:t xml:space="preserve">ege în ședința din 27 februarie 2023, cu respectarea prevederilor </w:t>
      </w:r>
      <w:r w:rsidR="008E537C" w:rsidRPr="009D3C5E">
        <w:rPr>
          <w:b/>
          <w:color w:val="000000"/>
          <w:sz w:val="28"/>
          <w:szCs w:val="28"/>
        </w:rPr>
        <w:t>art.76 alin.(2)</w:t>
      </w:r>
      <w:r w:rsidR="008E537C" w:rsidRPr="008E537C">
        <w:rPr>
          <w:color w:val="000000"/>
          <w:sz w:val="28"/>
          <w:szCs w:val="28"/>
        </w:rPr>
        <w:t xml:space="preserve"> din </w:t>
      </w:r>
      <w:r w:rsidR="008E537C">
        <w:rPr>
          <w:color w:val="000000"/>
          <w:sz w:val="28"/>
          <w:szCs w:val="28"/>
        </w:rPr>
        <w:t>C</w:t>
      </w:r>
      <w:r w:rsidR="008E537C" w:rsidRPr="008E537C">
        <w:rPr>
          <w:color w:val="000000"/>
          <w:sz w:val="28"/>
          <w:szCs w:val="28"/>
        </w:rPr>
        <w:t>onstituția României</w:t>
      </w:r>
      <w:r w:rsidR="009D3C5E">
        <w:rPr>
          <w:color w:val="000000"/>
          <w:sz w:val="28"/>
          <w:szCs w:val="28"/>
        </w:rPr>
        <w:t>, republicată</w:t>
      </w:r>
      <w:r w:rsidR="00EA3FA7" w:rsidRPr="008E537C">
        <w:rPr>
          <w:color w:val="000000"/>
          <w:sz w:val="28"/>
          <w:szCs w:val="28"/>
        </w:rPr>
        <w:t>.</w:t>
      </w:r>
      <w:r w:rsidR="00FB56C9">
        <w:rPr>
          <w:color w:val="000000"/>
          <w:sz w:val="28"/>
          <w:szCs w:val="28"/>
        </w:rPr>
        <w:t xml:space="preserve"> </w:t>
      </w:r>
    </w:p>
    <w:p w:rsidR="00F30AE1" w:rsidRDefault="00F30AE1" w:rsidP="00F30AE1">
      <w:pPr>
        <w:pStyle w:val="BodyText2"/>
        <w:spacing w:after="0" w:line="276" w:lineRule="auto"/>
        <w:ind w:firstLine="720"/>
        <w:jc w:val="both"/>
        <w:rPr>
          <w:sz w:val="28"/>
        </w:rPr>
      </w:pPr>
      <w:r w:rsidRPr="00584508">
        <w:rPr>
          <w:sz w:val="28"/>
        </w:rPr>
        <w:t xml:space="preserve">Camera Deputaţilor este </w:t>
      </w:r>
      <w:r w:rsidRPr="00584508">
        <w:rPr>
          <w:b/>
          <w:sz w:val="28"/>
        </w:rPr>
        <w:t xml:space="preserve">Cameră </w:t>
      </w:r>
      <w:r w:rsidRPr="00352247">
        <w:rPr>
          <w:b/>
          <w:sz w:val="28"/>
        </w:rPr>
        <w:t>decizională</w:t>
      </w:r>
      <w:r w:rsidRPr="00352247">
        <w:rPr>
          <w:sz w:val="28"/>
        </w:rPr>
        <w:t xml:space="preserve">, potrivit prevederilor </w:t>
      </w:r>
      <w:r w:rsidRPr="00A66A16">
        <w:rPr>
          <w:b/>
          <w:sz w:val="28"/>
        </w:rPr>
        <w:t>art.75</w:t>
      </w:r>
      <w:r w:rsidRPr="00352247">
        <w:rPr>
          <w:sz w:val="28"/>
        </w:rPr>
        <w:t xml:space="preserve"> din Constituţia României, republicată</w:t>
      </w:r>
      <w:r w:rsidR="0016061C">
        <w:rPr>
          <w:sz w:val="28"/>
        </w:rPr>
        <w:t>,</w:t>
      </w:r>
      <w:r w:rsidRPr="00352247">
        <w:rPr>
          <w:sz w:val="28"/>
        </w:rPr>
        <w:t xml:space="preserve"> şi ale </w:t>
      </w:r>
      <w:r w:rsidRPr="00352247">
        <w:rPr>
          <w:b/>
          <w:sz w:val="28"/>
        </w:rPr>
        <w:t>art.</w:t>
      </w:r>
      <w:r>
        <w:rPr>
          <w:b/>
          <w:sz w:val="28"/>
        </w:rPr>
        <w:t xml:space="preserve"> </w:t>
      </w:r>
      <w:r w:rsidRPr="00352247">
        <w:rPr>
          <w:b/>
          <w:sz w:val="28"/>
        </w:rPr>
        <w:t>92 alin. (9) pct.</w:t>
      </w:r>
      <w:r>
        <w:rPr>
          <w:b/>
          <w:sz w:val="28"/>
        </w:rPr>
        <w:t>1</w:t>
      </w:r>
      <w:r w:rsidRPr="00352247">
        <w:rPr>
          <w:sz w:val="28"/>
        </w:rPr>
        <w:t xml:space="preserve"> din Regulamentul Camerei Deputaţilor, republicat, cu modificările și completările ulterioare.</w:t>
      </w:r>
    </w:p>
    <w:p w:rsidR="0098402A" w:rsidRPr="00584508" w:rsidRDefault="0098402A" w:rsidP="00F30AE1">
      <w:pPr>
        <w:pStyle w:val="BodyText2"/>
        <w:spacing w:after="0" w:line="276" w:lineRule="auto"/>
        <w:ind w:firstLine="720"/>
        <w:jc w:val="both"/>
        <w:rPr>
          <w:sz w:val="28"/>
        </w:rPr>
      </w:pPr>
      <w:r w:rsidRPr="0098402A">
        <w:rPr>
          <w:b/>
          <w:sz w:val="28"/>
        </w:rPr>
        <w:t>Consiliul Economic și Social</w:t>
      </w:r>
      <w:r w:rsidRPr="0098402A">
        <w:rPr>
          <w:sz w:val="28"/>
        </w:rPr>
        <w:t xml:space="preserve"> a avizat </w:t>
      </w:r>
      <w:r w:rsidRPr="001E6D67">
        <w:rPr>
          <w:b/>
          <w:sz w:val="28"/>
        </w:rPr>
        <w:t>favorabil</w:t>
      </w:r>
      <w:r w:rsidRPr="0098402A">
        <w:rPr>
          <w:sz w:val="28"/>
        </w:rPr>
        <w:t xml:space="preserve"> proiectul de act normativ, conform avizului nr. </w:t>
      </w:r>
      <w:r w:rsidR="00A66A16">
        <w:rPr>
          <w:sz w:val="28"/>
        </w:rPr>
        <w:t>543</w:t>
      </w:r>
      <w:r w:rsidRPr="0098402A">
        <w:rPr>
          <w:sz w:val="28"/>
        </w:rPr>
        <w:t>/</w:t>
      </w:r>
      <w:r w:rsidR="00A66A16">
        <w:rPr>
          <w:sz w:val="28"/>
        </w:rPr>
        <w:t>30</w:t>
      </w:r>
      <w:r w:rsidRPr="0098402A">
        <w:rPr>
          <w:sz w:val="28"/>
        </w:rPr>
        <w:t>.0</w:t>
      </w:r>
      <w:r w:rsidR="00A66A16">
        <w:rPr>
          <w:sz w:val="28"/>
        </w:rPr>
        <w:t>1</w:t>
      </w:r>
      <w:r w:rsidRPr="0098402A">
        <w:rPr>
          <w:sz w:val="28"/>
        </w:rPr>
        <w:t>.202</w:t>
      </w:r>
      <w:r w:rsidR="00A66A16">
        <w:rPr>
          <w:sz w:val="28"/>
        </w:rPr>
        <w:t>3</w:t>
      </w:r>
      <w:r w:rsidRPr="0098402A">
        <w:rPr>
          <w:sz w:val="28"/>
        </w:rPr>
        <w:t>.</w:t>
      </w:r>
    </w:p>
    <w:p w:rsidR="00F30AE1" w:rsidRDefault="00F30AE1" w:rsidP="00F30AE1">
      <w:pPr>
        <w:spacing w:line="276" w:lineRule="auto"/>
        <w:ind w:firstLine="720"/>
        <w:jc w:val="both"/>
        <w:rPr>
          <w:sz w:val="28"/>
          <w:szCs w:val="28"/>
        </w:rPr>
      </w:pPr>
      <w:r w:rsidRPr="00584508">
        <w:rPr>
          <w:b/>
          <w:sz w:val="28"/>
          <w:szCs w:val="28"/>
        </w:rPr>
        <w:t>Consiliul Legislativ</w:t>
      </w:r>
      <w:r w:rsidRPr="00584508">
        <w:rPr>
          <w:sz w:val="28"/>
          <w:szCs w:val="28"/>
        </w:rPr>
        <w:t xml:space="preserve"> a </w:t>
      </w:r>
      <w:r w:rsidRPr="00A60084">
        <w:rPr>
          <w:sz w:val="28"/>
          <w:szCs w:val="28"/>
        </w:rPr>
        <w:t xml:space="preserve">avizat </w:t>
      </w:r>
      <w:r w:rsidR="00807097">
        <w:rPr>
          <w:b/>
          <w:sz w:val="28"/>
          <w:szCs w:val="28"/>
        </w:rPr>
        <w:t>favorabil</w:t>
      </w:r>
      <w:r w:rsidRPr="00584508">
        <w:rPr>
          <w:sz w:val="28"/>
          <w:szCs w:val="28"/>
        </w:rPr>
        <w:t xml:space="preserve"> </w:t>
      </w:r>
      <w:r w:rsidR="00807097">
        <w:rPr>
          <w:sz w:val="28"/>
          <w:szCs w:val="28"/>
        </w:rPr>
        <w:t>proiectul de Lege</w:t>
      </w:r>
      <w:r>
        <w:rPr>
          <w:sz w:val="28"/>
          <w:szCs w:val="28"/>
        </w:rPr>
        <w:t>,</w:t>
      </w:r>
      <w:r w:rsidRPr="00584508">
        <w:rPr>
          <w:sz w:val="28"/>
          <w:szCs w:val="28"/>
        </w:rPr>
        <w:t xml:space="preserve"> conform avizului nr.</w:t>
      </w:r>
      <w:r>
        <w:rPr>
          <w:sz w:val="28"/>
          <w:szCs w:val="28"/>
        </w:rPr>
        <w:t xml:space="preserve"> </w:t>
      </w:r>
      <w:r w:rsidR="000521F1">
        <w:rPr>
          <w:sz w:val="28"/>
          <w:szCs w:val="28"/>
        </w:rPr>
        <w:t>112</w:t>
      </w:r>
      <w:r w:rsidRPr="00584508">
        <w:rPr>
          <w:sz w:val="28"/>
          <w:szCs w:val="28"/>
        </w:rPr>
        <w:t>/</w:t>
      </w:r>
      <w:r w:rsidR="00616628">
        <w:rPr>
          <w:sz w:val="28"/>
          <w:szCs w:val="28"/>
        </w:rPr>
        <w:t>0</w:t>
      </w:r>
      <w:r w:rsidR="000521F1">
        <w:rPr>
          <w:sz w:val="28"/>
          <w:szCs w:val="28"/>
        </w:rPr>
        <w:t>2</w:t>
      </w:r>
      <w:r w:rsidRPr="00584508">
        <w:rPr>
          <w:sz w:val="28"/>
          <w:szCs w:val="28"/>
        </w:rPr>
        <w:t>.</w:t>
      </w:r>
      <w:r w:rsidR="002D350D">
        <w:rPr>
          <w:sz w:val="28"/>
          <w:szCs w:val="28"/>
        </w:rPr>
        <w:t>0</w:t>
      </w:r>
      <w:r w:rsidR="000521F1">
        <w:rPr>
          <w:sz w:val="28"/>
          <w:szCs w:val="28"/>
        </w:rPr>
        <w:t>2.2023</w:t>
      </w:r>
      <w:r w:rsidRPr="00584508">
        <w:rPr>
          <w:sz w:val="28"/>
          <w:szCs w:val="28"/>
        </w:rPr>
        <w:t>.</w:t>
      </w:r>
    </w:p>
    <w:p w:rsidR="00F30AE1" w:rsidRDefault="00EA3FA7" w:rsidP="00DB51AE">
      <w:pPr>
        <w:spacing w:line="276" w:lineRule="auto"/>
        <w:ind w:right="9" w:firstLine="720"/>
        <w:jc w:val="both"/>
        <w:rPr>
          <w:bCs/>
          <w:noProof/>
          <w:sz w:val="28"/>
          <w:szCs w:val="26"/>
        </w:rPr>
      </w:pPr>
      <w:r w:rsidRPr="009D1268">
        <w:rPr>
          <w:b/>
          <w:bCs/>
          <w:noProof/>
          <w:sz w:val="28"/>
          <w:szCs w:val="26"/>
        </w:rPr>
        <w:lastRenderedPageBreak/>
        <w:t>Pentru elaborarea avizelor</w:t>
      </w:r>
      <w:r w:rsidR="00F30AE1" w:rsidRPr="009D1268">
        <w:rPr>
          <w:b/>
          <w:bCs/>
          <w:noProof/>
          <w:sz w:val="28"/>
          <w:szCs w:val="26"/>
        </w:rPr>
        <w:t xml:space="preserve"> </w:t>
      </w:r>
      <w:r w:rsidR="00F30AE1" w:rsidRPr="009D1268">
        <w:rPr>
          <w:bCs/>
          <w:noProof/>
          <w:sz w:val="28"/>
          <w:szCs w:val="26"/>
        </w:rPr>
        <w:t>a</w:t>
      </w:r>
      <w:r w:rsidRPr="009D1268">
        <w:rPr>
          <w:bCs/>
          <w:noProof/>
          <w:sz w:val="28"/>
          <w:szCs w:val="26"/>
        </w:rPr>
        <w:t>u fost sesizate</w:t>
      </w:r>
      <w:r w:rsidR="00F30AE1" w:rsidRPr="009D1268">
        <w:rPr>
          <w:bCs/>
          <w:noProof/>
          <w:sz w:val="28"/>
          <w:szCs w:val="26"/>
        </w:rPr>
        <w:t xml:space="preserve"> </w:t>
      </w:r>
      <w:r w:rsidR="00DB51AE" w:rsidRPr="00DB51AE">
        <w:rPr>
          <w:bCs/>
          <w:noProof/>
          <w:sz w:val="28"/>
          <w:szCs w:val="26"/>
        </w:rPr>
        <w:t>Comisia pentru politică ec</w:t>
      </w:r>
      <w:r w:rsidR="00DB51AE">
        <w:rPr>
          <w:bCs/>
          <w:noProof/>
          <w:sz w:val="28"/>
          <w:szCs w:val="26"/>
        </w:rPr>
        <w:t xml:space="preserve">onomică, reformă şi privatizare, </w:t>
      </w:r>
      <w:r w:rsidR="00DB51AE" w:rsidRPr="00DB51AE">
        <w:rPr>
          <w:bCs/>
          <w:noProof/>
          <w:sz w:val="28"/>
          <w:szCs w:val="26"/>
        </w:rPr>
        <w:t>Comisia</w:t>
      </w:r>
      <w:r w:rsidR="00DB51AE">
        <w:rPr>
          <w:bCs/>
          <w:noProof/>
          <w:sz w:val="28"/>
          <w:szCs w:val="26"/>
        </w:rPr>
        <w:t xml:space="preserve"> pentru buget, finanţe şi bănci, </w:t>
      </w:r>
      <w:r w:rsidR="00DB51AE" w:rsidRPr="00DB51AE">
        <w:rPr>
          <w:bCs/>
          <w:noProof/>
          <w:sz w:val="28"/>
          <w:szCs w:val="26"/>
        </w:rPr>
        <w:t>Comis</w:t>
      </w:r>
      <w:r w:rsidR="00DB51AE">
        <w:rPr>
          <w:bCs/>
          <w:noProof/>
          <w:sz w:val="28"/>
          <w:szCs w:val="26"/>
        </w:rPr>
        <w:t xml:space="preserve">ia pentru industrii şi servicii și </w:t>
      </w:r>
      <w:r w:rsidR="00DB51AE" w:rsidRPr="00DB51AE">
        <w:rPr>
          <w:bCs/>
          <w:noProof/>
          <w:sz w:val="28"/>
          <w:szCs w:val="26"/>
        </w:rPr>
        <w:t>Comisia juridică, de disciplină şi imunităţi</w:t>
      </w:r>
      <w:r w:rsidR="00F30AE1" w:rsidRPr="00185C28">
        <w:rPr>
          <w:bCs/>
          <w:noProof/>
          <w:sz w:val="28"/>
          <w:szCs w:val="26"/>
        </w:rPr>
        <w:t>.</w:t>
      </w:r>
      <w:r w:rsidR="009D1268">
        <w:rPr>
          <w:bCs/>
          <w:noProof/>
          <w:sz w:val="28"/>
          <w:szCs w:val="26"/>
        </w:rPr>
        <w:t xml:space="preserve"> </w:t>
      </w:r>
    </w:p>
    <w:p w:rsidR="008B6FD0" w:rsidRPr="00185C28" w:rsidRDefault="008B6FD0" w:rsidP="00EF13E9">
      <w:pPr>
        <w:spacing w:line="276" w:lineRule="auto"/>
        <w:ind w:right="9" w:firstLine="720"/>
        <w:jc w:val="both"/>
        <w:rPr>
          <w:bCs/>
          <w:noProof/>
          <w:sz w:val="28"/>
          <w:szCs w:val="26"/>
        </w:rPr>
      </w:pPr>
      <w:r w:rsidRPr="002613F9">
        <w:rPr>
          <w:b/>
          <w:bCs/>
          <w:noProof/>
          <w:sz w:val="28"/>
          <w:szCs w:val="26"/>
        </w:rPr>
        <w:t>Comisia pentru industrii şi servicii</w:t>
      </w:r>
      <w:r>
        <w:rPr>
          <w:bCs/>
          <w:noProof/>
          <w:sz w:val="28"/>
          <w:szCs w:val="26"/>
        </w:rPr>
        <w:t xml:space="preserve"> a avizat </w:t>
      </w:r>
      <w:r w:rsidR="00D017D5">
        <w:rPr>
          <w:b/>
          <w:bCs/>
          <w:noProof/>
          <w:sz w:val="28"/>
          <w:szCs w:val="26"/>
        </w:rPr>
        <w:t>favorabil</w:t>
      </w:r>
      <w:r>
        <w:rPr>
          <w:bCs/>
          <w:noProof/>
          <w:sz w:val="28"/>
          <w:szCs w:val="26"/>
        </w:rPr>
        <w:t xml:space="preserve"> </w:t>
      </w:r>
      <w:r w:rsidR="00D017D5">
        <w:rPr>
          <w:bCs/>
          <w:noProof/>
          <w:sz w:val="28"/>
          <w:szCs w:val="26"/>
        </w:rPr>
        <w:t>proiectul de lege</w:t>
      </w:r>
      <w:r w:rsidR="001E6D67">
        <w:rPr>
          <w:bCs/>
          <w:noProof/>
          <w:sz w:val="28"/>
          <w:szCs w:val="26"/>
        </w:rPr>
        <w:t xml:space="preserve"> </w:t>
      </w:r>
      <w:r w:rsidR="001E6D67" w:rsidRPr="004E5B6C">
        <w:rPr>
          <w:sz w:val="28"/>
          <w:szCs w:val="28"/>
        </w:rPr>
        <w:t>(aviz nr.4c-</w:t>
      </w:r>
      <w:r w:rsidR="001E6D67">
        <w:rPr>
          <w:sz w:val="28"/>
          <w:szCs w:val="28"/>
        </w:rPr>
        <w:t>3</w:t>
      </w:r>
      <w:r w:rsidR="001E6D67" w:rsidRPr="004E5B6C">
        <w:rPr>
          <w:sz w:val="28"/>
          <w:szCs w:val="28"/>
        </w:rPr>
        <w:t>/</w:t>
      </w:r>
      <w:r w:rsidR="00A61868">
        <w:rPr>
          <w:sz w:val="28"/>
          <w:szCs w:val="28"/>
        </w:rPr>
        <w:t>128/28.03.2023</w:t>
      </w:r>
      <w:r w:rsidR="001E6D67">
        <w:rPr>
          <w:sz w:val="28"/>
          <w:szCs w:val="28"/>
        </w:rPr>
        <w:t>)</w:t>
      </w:r>
      <w:r w:rsidR="00880971">
        <w:rPr>
          <w:bCs/>
          <w:noProof/>
          <w:sz w:val="28"/>
          <w:szCs w:val="26"/>
        </w:rPr>
        <w:t>.</w:t>
      </w:r>
    </w:p>
    <w:p w:rsidR="00F30AE1" w:rsidRPr="00CB7308" w:rsidRDefault="00115C8D" w:rsidP="00F30AE1">
      <w:pPr>
        <w:spacing w:line="276" w:lineRule="auto"/>
        <w:ind w:firstLine="720"/>
        <w:jc w:val="both"/>
        <w:rPr>
          <w:iCs/>
          <w:color w:val="000000"/>
          <w:sz w:val="28"/>
          <w:szCs w:val="28"/>
          <w:shd w:val="clear" w:color="auto" w:fill="FFFFFF"/>
        </w:rPr>
      </w:pPr>
      <w:r>
        <w:rPr>
          <w:color w:val="000000"/>
          <w:sz w:val="28"/>
          <w:szCs w:val="28"/>
        </w:rPr>
        <w:t>Proiectul de lege</w:t>
      </w:r>
      <w:r w:rsidR="00F30AE1" w:rsidRPr="00CB7308">
        <w:rPr>
          <w:color w:val="000000"/>
          <w:sz w:val="28"/>
          <w:szCs w:val="28"/>
        </w:rPr>
        <w:t xml:space="preserve"> are ca </w:t>
      </w:r>
      <w:r w:rsidR="00F30AE1" w:rsidRPr="00CB7308">
        <w:rPr>
          <w:b/>
          <w:color w:val="000000"/>
          <w:sz w:val="28"/>
          <w:szCs w:val="28"/>
        </w:rPr>
        <w:t>obiect de reglementare</w:t>
      </w:r>
      <w:r w:rsidR="00F30AE1" w:rsidRPr="00CB7308">
        <w:rPr>
          <w:color w:val="000000"/>
          <w:sz w:val="28"/>
          <w:szCs w:val="28"/>
        </w:rPr>
        <w:t xml:space="preserve"> </w:t>
      </w:r>
      <w:r w:rsidRPr="00115C8D">
        <w:rPr>
          <w:iCs/>
          <w:sz w:val="28"/>
          <w:szCs w:val="28"/>
        </w:rPr>
        <w:t>crearea cadrului legal pentru instituirea unei scheme de ajutor de stat pentru susţinerea activităţii crescătorilor din sectorul bovin, valabilă până la data de 31 decembrie 2023, în contextul crizei economice provocate de agresiunea Rusiei asupra Ucrainei</w:t>
      </w:r>
      <w:r w:rsidR="00635D44" w:rsidRPr="00115C8D">
        <w:rPr>
          <w:iCs/>
          <w:sz w:val="28"/>
          <w:szCs w:val="28"/>
        </w:rPr>
        <w:t>.</w:t>
      </w:r>
      <w:r w:rsidR="00067DE4">
        <w:rPr>
          <w:iCs/>
          <w:color w:val="000000"/>
          <w:sz w:val="28"/>
          <w:szCs w:val="28"/>
          <w:shd w:val="clear" w:color="auto" w:fill="FFFFFF"/>
        </w:rPr>
        <w:t xml:space="preserve"> </w:t>
      </w:r>
      <w:r>
        <w:rPr>
          <w:iCs/>
          <w:color w:val="000000"/>
          <w:sz w:val="28"/>
          <w:szCs w:val="28"/>
          <w:shd w:val="clear" w:color="auto" w:fill="FFFFFF"/>
        </w:rPr>
        <w:t xml:space="preserve"> </w:t>
      </w:r>
    </w:p>
    <w:p w:rsidR="00F30AE1" w:rsidRDefault="00F30AE1" w:rsidP="00F30AE1">
      <w:pPr>
        <w:spacing w:line="276" w:lineRule="auto"/>
        <w:ind w:firstLine="720"/>
        <w:jc w:val="both"/>
        <w:rPr>
          <w:sz w:val="28"/>
          <w:szCs w:val="28"/>
        </w:rPr>
      </w:pPr>
      <w:r w:rsidRPr="00485046">
        <w:rPr>
          <w:color w:val="000000"/>
          <w:sz w:val="28"/>
          <w:szCs w:val="28"/>
        </w:rPr>
        <w:t xml:space="preserve">În conformitate cu prevederile </w:t>
      </w:r>
      <w:r w:rsidRPr="00485046">
        <w:rPr>
          <w:b/>
          <w:color w:val="000000"/>
          <w:sz w:val="28"/>
          <w:szCs w:val="28"/>
        </w:rPr>
        <w:t>art.6</w:t>
      </w:r>
      <w:r>
        <w:rPr>
          <w:b/>
          <w:color w:val="000000"/>
          <w:sz w:val="28"/>
          <w:szCs w:val="28"/>
        </w:rPr>
        <w:t>2</w:t>
      </w:r>
      <w:r w:rsidRPr="00485046">
        <w:rPr>
          <w:color w:val="000000"/>
          <w:sz w:val="28"/>
          <w:szCs w:val="28"/>
        </w:rPr>
        <w:t xml:space="preserve"> din Regulamentul Camerei Deputaţilor, republicat, cu modificăr</w:t>
      </w:r>
      <w:r>
        <w:rPr>
          <w:color w:val="000000"/>
          <w:sz w:val="28"/>
          <w:szCs w:val="28"/>
        </w:rPr>
        <w:t>ile și completările ulterioare,</w:t>
      </w:r>
      <w:r w:rsidRPr="00485046">
        <w:rPr>
          <w:color w:val="000000"/>
          <w:sz w:val="28"/>
          <w:szCs w:val="28"/>
        </w:rPr>
        <w:t xml:space="preserve"> </w:t>
      </w:r>
      <w:r w:rsidRPr="00584508">
        <w:rPr>
          <w:sz w:val="28"/>
          <w:szCs w:val="28"/>
        </w:rPr>
        <w:t xml:space="preserve">Comisia pentru agricultură, silvicultură, industrie alimentară şi servicii specifice a dezbătut </w:t>
      </w:r>
      <w:r w:rsidR="00012764">
        <w:rPr>
          <w:sz w:val="28"/>
          <w:szCs w:val="28"/>
        </w:rPr>
        <w:t>proiectul de lege</w:t>
      </w:r>
      <w:r w:rsidRPr="00584508">
        <w:rPr>
          <w:sz w:val="28"/>
          <w:szCs w:val="28"/>
        </w:rPr>
        <w:t xml:space="preserve"> în </w:t>
      </w:r>
      <w:r w:rsidRPr="006D4303">
        <w:rPr>
          <w:b/>
          <w:sz w:val="28"/>
          <w:szCs w:val="28"/>
        </w:rPr>
        <w:t>şedinţa</w:t>
      </w:r>
      <w:r>
        <w:rPr>
          <w:b/>
          <w:sz w:val="28"/>
          <w:szCs w:val="28"/>
        </w:rPr>
        <w:t xml:space="preserve"> </w:t>
      </w:r>
      <w:r w:rsidRPr="00584508">
        <w:rPr>
          <w:sz w:val="28"/>
          <w:szCs w:val="28"/>
        </w:rPr>
        <w:t xml:space="preserve">din data de </w:t>
      </w:r>
      <w:r w:rsidR="00012764">
        <w:rPr>
          <w:b/>
          <w:sz w:val="28"/>
          <w:szCs w:val="28"/>
        </w:rPr>
        <w:t>04</w:t>
      </w:r>
      <w:r w:rsidRPr="00584508">
        <w:rPr>
          <w:b/>
          <w:sz w:val="28"/>
          <w:szCs w:val="28"/>
        </w:rPr>
        <w:t xml:space="preserve"> </w:t>
      </w:r>
      <w:r w:rsidR="00012764">
        <w:rPr>
          <w:b/>
          <w:sz w:val="28"/>
          <w:szCs w:val="28"/>
        </w:rPr>
        <w:t>aprilie</w:t>
      </w:r>
      <w:r>
        <w:rPr>
          <w:b/>
          <w:sz w:val="28"/>
          <w:szCs w:val="28"/>
        </w:rPr>
        <w:t xml:space="preserve"> </w:t>
      </w:r>
      <w:r w:rsidRPr="00584508">
        <w:rPr>
          <w:b/>
          <w:sz w:val="28"/>
          <w:szCs w:val="28"/>
        </w:rPr>
        <w:t>202</w:t>
      </w:r>
      <w:r w:rsidR="00CD527F">
        <w:rPr>
          <w:b/>
          <w:sz w:val="28"/>
          <w:szCs w:val="28"/>
        </w:rPr>
        <w:t>3</w:t>
      </w:r>
      <w:r w:rsidRPr="00584508">
        <w:rPr>
          <w:sz w:val="28"/>
          <w:szCs w:val="28"/>
        </w:rPr>
        <w:t>.</w:t>
      </w:r>
    </w:p>
    <w:p w:rsidR="00F30AE1" w:rsidRDefault="00F30AE1" w:rsidP="00F30AE1">
      <w:pPr>
        <w:spacing w:line="276" w:lineRule="auto"/>
        <w:ind w:firstLine="720"/>
        <w:jc w:val="both"/>
        <w:rPr>
          <w:sz w:val="28"/>
          <w:szCs w:val="28"/>
        </w:rPr>
      </w:pPr>
      <w:r w:rsidRPr="00584508">
        <w:rPr>
          <w:sz w:val="28"/>
          <w:szCs w:val="28"/>
        </w:rPr>
        <w:t>La lucrările Comisiei, deputații au fost prezenți conform listei de prezență.</w:t>
      </w:r>
    </w:p>
    <w:p w:rsidR="00243397" w:rsidRPr="00584508" w:rsidRDefault="00243397" w:rsidP="00243397">
      <w:pPr>
        <w:spacing w:line="276" w:lineRule="auto"/>
        <w:ind w:firstLine="720"/>
        <w:jc w:val="both"/>
        <w:rPr>
          <w:sz w:val="28"/>
          <w:szCs w:val="28"/>
        </w:rPr>
      </w:pPr>
      <w:r w:rsidRPr="00F61F6E">
        <w:rPr>
          <w:sz w:val="28"/>
          <w:szCs w:val="28"/>
        </w:rPr>
        <w:t>În c</w:t>
      </w:r>
      <w:r>
        <w:rPr>
          <w:sz w:val="28"/>
          <w:szCs w:val="28"/>
        </w:rPr>
        <w:t xml:space="preserve">onformitate cu prevederile </w:t>
      </w:r>
      <w:r w:rsidRPr="00F61F6E">
        <w:rPr>
          <w:b/>
          <w:sz w:val="28"/>
          <w:szCs w:val="28"/>
        </w:rPr>
        <w:t>art.56</w:t>
      </w:r>
      <w:r w:rsidRPr="00F61F6E">
        <w:rPr>
          <w:sz w:val="28"/>
          <w:szCs w:val="28"/>
        </w:rPr>
        <w:t xml:space="preserve"> din Regulamentul Camerei Deputaţilor, republicat, cu modificările şi completările ulterioare, la dezbaterile din cadrul ședinței </w:t>
      </w:r>
      <w:r>
        <w:rPr>
          <w:sz w:val="28"/>
          <w:szCs w:val="28"/>
        </w:rPr>
        <w:t xml:space="preserve">Comisiei pentru agricultură </w:t>
      </w:r>
      <w:r w:rsidRPr="007D65A1">
        <w:rPr>
          <w:b/>
          <w:sz w:val="28"/>
          <w:szCs w:val="28"/>
        </w:rPr>
        <w:t>a participat,</w:t>
      </w:r>
      <w:r w:rsidRPr="00F61F6E">
        <w:rPr>
          <w:sz w:val="28"/>
          <w:szCs w:val="28"/>
        </w:rPr>
        <w:t xml:space="preserve"> </w:t>
      </w:r>
      <w:r w:rsidRPr="007D65A1">
        <w:rPr>
          <w:b/>
          <w:sz w:val="28"/>
          <w:szCs w:val="28"/>
        </w:rPr>
        <w:t xml:space="preserve">în calitate de </w:t>
      </w:r>
      <w:r w:rsidRPr="009F3E30">
        <w:rPr>
          <w:b/>
          <w:sz w:val="28"/>
          <w:szCs w:val="28"/>
        </w:rPr>
        <w:t>invitat</w:t>
      </w:r>
      <w:r w:rsidRPr="009F3E30">
        <w:rPr>
          <w:sz w:val="28"/>
          <w:szCs w:val="28"/>
        </w:rPr>
        <w:t>, domnul Dragoș Costin Telehuz, secretar de stat în cadrul Ministerului Agriculturii și Dezvoltării</w:t>
      </w:r>
      <w:r w:rsidRPr="00193291">
        <w:rPr>
          <w:sz w:val="28"/>
          <w:szCs w:val="28"/>
        </w:rPr>
        <w:t xml:space="preserve"> Rurale</w:t>
      </w:r>
      <w:r w:rsidRPr="00F61F6E">
        <w:rPr>
          <w:sz w:val="28"/>
          <w:szCs w:val="28"/>
        </w:rPr>
        <w:t>.</w:t>
      </w:r>
    </w:p>
    <w:p w:rsidR="00297810" w:rsidRPr="005377F1" w:rsidRDefault="00F30AE1" w:rsidP="005377F1">
      <w:pPr>
        <w:spacing w:line="276" w:lineRule="auto"/>
        <w:ind w:firstLine="720"/>
        <w:jc w:val="both"/>
        <w:rPr>
          <w:rFonts w:eastAsia="Calibri"/>
          <w:sz w:val="28"/>
          <w:szCs w:val="28"/>
        </w:rPr>
      </w:pPr>
      <w:r w:rsidRPr="00584508">
        <w:rPr>
          <w:sz w:val="28"/>
          <w:szCs w:val="28"/>
        </w:rPr>
        <w:t xml:space="preserve">În urma examinării </w:t>
      </w:r>
      <w:r w:rsidR="00012764">
        <w:rPr>
          <w:sz w:val="28"/>
          <w:szCs w:val="28"/>
        </w:rPr>
        <w:t>proiectului de lege</w:t>
      </w:r>
      <w:r w:rsidR="00EA3FA7" w:rsidRPr="00584508">
        <w:rPr>
          <w:sz w:val="28"/>
          <w:szCs w:val="28"/>
        </w:rPr>
        <w:t xml:space="preserve"> </w:t>
      </w:r>
      <w:r w:rsidRPr="00584508">
        <w:rPr>
          <w:sz w:val="28"/>
          <w:szCs w:val="28"/>
        </w:rPr>
        <w:t xml:space="preserve">şi a opiniilor </w:t>
      </w:r>
      <w:r>
        <w:rPr>
          <w:sz w:val="28"/>
          <w:szCs w:val="28"/>
        </w:rPr>
        <w:t>exprimate</w:t>
      </w:r>
      <w:r w:rsidRPr="00584508">
        <w:rPr>
          <w:sz w:val="28"/>
          <w:szCs w:val="28"/>
        </w:rPr>
        <w:t xml:space="preserve">, membrii Comisiei pentru agricultură au hotărât, </w:t>
      </w:r>
      <w:r>
        <w:rPr>
          <w:b/>
          <w:sz w:val="28"/>
          <w:szCs w:val="28"/>
        </w:rPr>
        <w:t>cu</w:t>
      </w:r>
      <w:r w:rsidRPr="00584508">
        <w:rPr>
          <w:b/>
          <w:sz w:val="28"/>
          <w:szCs w:val="28"/>
        </w:rPr>
        <w:t xml:space="preserve"> </w:t>
      </w:r>
      <w:r w:rsidR="00F10A47">
        <w:rPr>
          <w:b/>
          <w:sz w:val="28"/>
          <w:szCs w:val="28"/>
        </w:rPr>
        <w:t>unanimitate</w:t>
      </w:r>
      <w:r>
        <w:rPr>
          <w:b/>
          <w:sz w:val="28"/>
          <w:szCs w:val="28"/>
        </w:rPr>
        <w:t xml:space="preserve"> de </w:t>
      </w:r>
      <w:r w:rsidRPr="00584508">
        <w:rPr>
          <w:b/>
          <w:sz w:val="28"/>
          <w:szCs w:val="28"/>
        </w:rPr>
        <w:t>voturi</w:t>
      </w:r>
      <w:r w:rsidRPr="005377F1">
        <w:rPr>
          <w:color w:val="000000"/>
          <w:sz w:val="28"/>
          <w:szCs w:val="28"/>
        </w:rPr>
        <w:t>,</w:t>
      </w:r>
      <w:r w:rsidRPr="00584508">
        <w:rPr>
          <w:color w:val="000000"/>
          <w:sz w:val="28"/>
          <w:szCs w:val="28"/>
        </w:rPr>
        <w:t xml:space="preserve"> </w:t>
      </w:r>
      <w:r w:rsidR="00297810" w:rsidRPr="00297810">
        <w:rPr>
          <w:color w:val="000000"/>
          <w:sz w:val="28"/>
          <w:szCs w:val="28"/>
        </w:rPr>
        <w:t>să propună plenului Camerei Deputaţilor</w:t>
      </w:r>
      <w:r w:rsidRPr="00297810">
        <w:rPr>
          <w:color w:val="000000"/>
          <w:sz w:val="28"/>
          <w:szCs w:val="28"/>
        </w:rPr>
        <w:t>,</w:t>
      </w:r>
      <w:r>
        <w:rPr>
          <w:color w:val="000000"/>
          <w:sz w:val="28"/>
          <w:szCs w:val="28"/>
        </w:rPr>
        <w:t xml:space="preserve"> un </w:t>
      </w:r>
      <w:r w:rsidRPr="00BD6876">
        <w:rPr>
          <w:b/>
          <w:color w:val="000000"/>
          <w:sz w:val="28"/>
          <w:szCs w:val="28"/>
        </w:rPr>
        <w:t xml:space="preserve">raport de </w:t>
      </w:r>
      <w:r w:rsidR="002C79EB" w:rsidRPr="00F10A47">
        <w:rPr>
          <w:b/>
          <w:color w:val="000000"/>
          <w:sz w:val="28"/>
          <w:szCs w:val="28"/>
        </w:rPr>
        <w:t>adoptare</w:t>
      </w:r>
      <w:r>
        <w:rPr>
          <w:color w:val="000000"/>
          <w:sz w:val="28"/>
          <w:szCs w:val="28"/>
        </w:rPr>
        <w:t xml:space="preserve"> a </w:t>
      </w:r>
      <w:r w:rsidR="002C79EB" w:rsidRPr="002C79EB">
        <w:rPr>
          <w:rFonts w:eastAsia="Calibri"/>
          <w:i/>
          <w:sz w:val="28"/>
          <w:szCs w:val="28"/>
        </w:rPr>
        <w:t>proiectului de Lege pentru aprobarea Ordonanţei de urgenţă a Guvernului nr.3/2023 privind instituirea unei scheme de ajutor de stat pentru susţinerea activităţii crescătorilor din sectorul bovin, în anul 2022, în contextul crizei provocate de agresiunea Rusiei împotriva Ucrainei</w:t>
      </w:r>
      <w:r w:rsidR="005377F1">
        <w:rPr>
          <w:rFonts w:eastAsia="Calibri"/>
          <w:sz w:val="28"/>
          <w:szCs w:val="28"/>
        </w:rPr>
        <w:t xml:space="preserve">, </w:t>
      </w:r>
      <w:r w:rsidR="00FB40E0" w:rsidRPr="00FB40E0">
        <w:rPr>
          <w:rFonts w:eastAsia="Calibri"/>
          <w:sz w:val="28"/>
          <w:szCs w:val="28"/>
        </w:rPr>
        <w:t xml:space="preserve">cu </w:t>
      </w:r>
      <w:r w:rsidR="00FB40E0" w:rsidRPr="00FB40E0">
        <w:rPr>
          <w:rFonts w:eastAsia="Calibri"/>
          <w:b/>
          <w:sz w:val="28"/>
          <w:szCs w:val="28"/>
        </w:rPr>
        <w:t>amendamentele admise</w:t>
      </w:r>
      <w:r w:rsidR="00FB40E0" w:rsidRPr="00FB40E0">
        <w:rPr>
          <w:rFonts w:eastAsia="Calibri"/>
          <w:sz w:val="28"/>
          <w:szCs w:val="28"/>
        </w:rPr>
        <w:t xml:space="preserve"> redate în </w:t>
      </w:r>
      <w:r w:rsidR="00F10A47" w:rsidRPr="00F10A47">
        <w:rPr>
          <w:rFonts w:eastAsia="Calibri"/>
          <w:i/>
          <w:iCs/>
          <w:sz w:val="28"/>
          <w:szCs w:val="28"/>
        </w:rPr>
        <w:t>anexa</w:t>
      </w:r>
      <w:r w:rsidR="00FB40E0" w:rsidRPr="00F10A47">
        <w:rPr>
          <w:rFonts w:eastAsia="Calibri"/>
          <w:sz w:val="28"/>
          <w:szCs w:val="28"/>
        </w:rPr>
        <w:t xml:space="preserve"> din prezentul </w:t>
      </w:r>
      <w:r w:rsidR="00FB40E0" w:rsidRPr="00F10A47">
        <w:rPr>
          <w:rFonts w:eastAsia="Calibri"/>
          <w:b/>
          <w:sz w:val="28"/>
          <w:szCs w:val="28"/>
        </w:rPr>
        <w:t>raport</w:t>
      </w:r>
      <w:r w:rsidR="00FB40E0" w:rsidRPr="00F10A47">
        <w:rPr>
          <w:rFonts w:eastAsia="Calibri"/>
          <w:sz w:val="28"/>
          <w:szCs w:val="28"/>
        </w:rPr>
        <w:t>.</w:t>
      </w:r>
      <w:r w:rsidR="00FB40E0">
        <w:rPr>
          <w:rFonts w:eastAsia="Calibri"/>
          <w:sz w:val="28"/>
          <w:szCs w:val="28"/>
        </w:rPr>
        <w:t xml:space="preserve"> </w:t>
      </w:r>
    </w:p>
    <w:p w:rsidR="00F30AE1" w:rsidRDefault="00F30AE1" w:rsidP="00F30AE1">
      <w:pPr>
        <w:spacing w:line="276" w:lineRule="auto"/>
        <w:ind w:firstLine="720"/>
        <w:jc w:val="both"/>
        <w:rPr>
          <w:sz w:val="28"/>
          <w:szCs w:val="28"/>
        </w:rPr>
      </w:pPr>
      <w:r w:rsidRPr="00584508">
        <w:rPr>
          <w:sz w:val="28"/>
          <w:szCs w:val="28"/>
        </w:rPr>
        <w:t>P</w:t>
      </w:r>
      <w:r w:rsidR="0016061C">
        <w:rPr>
          <w:sz w:val="28"/>
          <w:szCs w:val="28"/>
        </w:rPr>
        <w:t>roiectul de l</w:t>
      </w:r>
      <w:r w:rsidRPr="00584508">
        <w:rPr>
          <w:sz w:val="28"/>
          <w:szCs w:val="28"/>
        </w:rPr>
        <w:t xml:space="preserve">ege face parte din categoria </w:t>
      </w:r>
      <w:r>
        <w:rPr>
          <w:b/>
          <w:sz w:val="28"/>
          <w:szCs w:val="28"/>
        </w:rPr>
        <w:t>legilor ordinare</w:t>
      </w:r>
      <w:r w:rsidRPr="00584508">
        <w:rPr>
          <w:sz w:val="28"/>
          <w:szCs w:val="28"/>
        </w:rPr>
        <w:t>.</w:t>
      </w:r>
    </w:p>
    <w:p w:rsidR="00F30AE1" w:rsidRDefault="00F30AE1" w:rsidP="00F30AE1">
      <w:pPr>
        <w:spacing w:line="276" w:lineRule="auto"/>
        <w:ind w:firstLine="720"/>
        <w:jc w:val="both"/>
        <w:rPr>
          <w:sz w:val="28"/>
          <w:szCs w:val="28"/>
        </w:rPr>
      </w:pPr>
    </w:p>
    <w:p w:rsidR="00F30AE1" w:rsidRPr="00584508" w:rsidRDefault="00F30AE1" w:rsidP="00F30AE1">
      <w:pPr>
        <w:spacing w:line="276" w:lineRule="auto"/>
        <w:ind w:firstLine="720"/>
        <w:jc w:val="both"/>
        <w:rPr>
          <w:sz w:val="28"/>
          <w:szCs w:val="28"/>
        </w:rPr>
      </w:pPr>
    </w:p>
    <w:p w:rsidR="00F30AE1" w:rsidRPr="00412389" w:rsidRDefault="00F30AE1" w:rsidP="00F30AE1">
      <w:pPr>
        <w:rPr>
          <w:vanish/>
        </w:rPr>
      </w:pPr>
    </w:p>
    <w:tbl>
      <w:tblPr>
        <w:tblW w:w="0" w:type="auto"/>
        <w:tblLook w:val="04A0" w:firstRow="1" w:lastRow="0" w:firstColumn="1" w:lastColumn="0" w:noHBand="0" w:noVBand="1"/>
      </w:tblPr>
      <w:tblGrid>
        <w:gridCol w:w="9751"/>
        <w:gridCol w:w="222"/>
      </w:tblGrid>
      <w:tr w:rsidR="00F30AE1" w:rsidRPr="00584508" w:rsidTr="00DD5901">
        <w:tc>
          <w:tcPr>
            <w:tcW w:w="4788" w:type="dxa"/>
            <w:shd w:val="clear" w:color="auto" w:fill="auto"/>
          </w:tcPr>
          <w:tbl>
            <w:tblPr>
              <w:tblpPr w:leftFromText="180" w:rightFromText="180" w:horzAnchor="margin" w:tblpY="1"/>
              <w:tblOverlap w:val="never"/>
              <w:tblW w:w="9795" w:type="dxa"/>
              <w:tblLook w:val="04A0" w:firstRow="1" w:lastRow="0" w:firstColumn="1" w:lastColumn="0" w:noHBand="0" w:noVBand="1"/>
            </w:tblPr>
            <w:tblGrid>
              <w:gridCol w:w="5098"/>
              <w:gridCol w:w="482"/>
              <w:gridCol w:w="4215"/>
            </w:tblGrid>
            <w:tr w:rsidR="00F30AE1" w:rsidRPr="00442A2A" w:rsidTr="00DD5901">
              <w:trPr>
                <w:trHeight w:val="349"/>
              </w:trPr>
              <w:tc>
                <w:tcPr>
                  <w:tcW w:w="5098" w:type="dxa"/>
                  <w:shd w:val="clear" w:color="auto" w:fill="auto"/>
                </w:tcPr>
                <w:p w:rsidR="00F30AE1" w:rsidRPr="005377F1" w:rsidRDefault="00F30AE1" w:rsidP="005377F1">
                  <w:pPr>
                    <w:spacing w:line="276" w:lineRule="auto"/>
                    <w:jc w:val="center"/>
                    <w:rPr>
                      <w:i/>
                      <w:sz w:val="28"/>
                      <w:szCs w:val="28"/>
                    </w:rPr>
                  </w:pPr>
                  <w:r w:rsidRPr="005377F1">
                    <w:rPr>
                      <w:i/>
                      <w:sz w:val="28"/>
                      <w:szCs w:val="28"/>
                    </w:rPr>
                    <w:t>PREȘEDINTE</w:t>
                  </w:r>
                </w:p>
              </w:tc>
              <w:tc>
                <w:tcPr>
                  <w:tcW w:w="482" w:type="dxa"/>
                  <w:shd w:val="clear" w:color="auto" w:fill="auto"/>
                </w:tcPr>
                <w:p w:rsidR="00F30AE1" w:rsidRPr="005377F1" w:rsidRDefault="00F30AE1" w:rsidP="00DD5901">
                  <w:pPr>
                    <w:spacing w:line="276" w:lineRule="auto"/>
                    <w:jc w:val="center"/>
                    <w:rPr>
                      <w:i/>
                      <w:sz w:val="28"/>
                      <w:szCs w:val="28"/>
                    </w:rPr>
                  </w:pPr>
                </w:p>
              </w:tc>
              <w:tc>
                <w:tcPr>
                  <w:tcW w:w="4215" w:type="dxa"/>
                  <w:shd w:val="clear" w:color="auto" w:fill="auto"/>
                </w:tcPr>
                <w:p w:rsidR="00F30AE1" w:rsidRPr="005377F1" w:rsidRDefault="005377F1" w:rsidP="005377F1">
                  <w:pPr>
                    <w:spacing w:line="276" w:lineRule="auto"/>
                    <w:rPr>
                      <w:i/>
                      <w:sz w:val="28"/>
                      <w:szCs w:val="28"/>
                    </w:rPr>
                  </w:pPr>
                  <w:r>
                    <w:rPr>
                      <w:i/>
                      <w:sz w:val="28"/>
                      <w:szCs w:val="28"/>
                    </w:rPr>
                    <w:t xml:space="preserve">       </w:t>
                  </w:r>
                  <w:r w:rsidR="00F30AE1" w:rsidRPr="005377F1">
                    <w:rPr>
                      <w:i/>
                      <w:sz w:val="28"/>
                      <w:szCs w:val="28"/>
                    </w:rPr>
                    <w:t>SECRETAR</w:t>
                  </w:r>
                </w:p>
              </w:tc>
            </w:tr>
            <w:tr w:rsidR="00F30AE1" w:rsidRPr="00442A2A" w:rsidTr="00DD5901">
              <w:trPr>
                <w:trHeight w:val="363"/>
              </w:trPr>
              <w:tc>
                <w:tcPr>
                  <w:tcW w:w="5098" w:type="dxa"/>
                  <w:shd w:val="clear" w:color="auto" w:fill="auto"/>
                </w:tcPr>
                <w:p w:rsidR="00F30AE1" w:rsidRPr="005377F1" w:rsidRDefault="005377F1" w:rsidP="005377F1">
                  <w:pPr>
                    <w:spacing w:line="276" w:lineRule="auto"/>
                    <w:jc w:val="center"/>
                    <w:rPr>
                      <w:b/>
                      <w:i/>
                      <w:sz w:val="28"/>
                      <w:szCs w:val="28"/>
                    </w:rPr>
                  </w:pPr>
                  <w:r w:rsidRPr="005377F1">
                    <w:rPr>
                      <w:b/>
                      <w:i/>
                      <w:color w:val="000000"/>
                      <w:sz w:val="28"/>
                      <w:szCs w:val="28"/>
                    </w:rPr>
                    <w:t xml:space="preserve"> Flori</w:t>
                  </w:r>
                  <w:r w:rsidR="00067DE4" w:rsidRPr="005377F1">
                    <w:rPr>
                      <w:b/>
                      <w:i/>
                      <w:color w:val="000000"/>
                      <w:sz w:val="28"/>
                      <w:szCs w:val="28"/>
                    </w:rPr>
                    <w:t>n</w:t>
                  </w:r>
                  <w:r>
                    <w:rPr>
                      <w:b/>
                      <w:i/>
                      <w:color w:val="000000"/>
                      <w:sz w:val="28"/>
                      <w:szCs w:val="28"/>
                    </w:rPr>
                    <w:t xml:space="preserve"> </w:t>
                  </w:r>
                  <w:r w:rsidR="00067DE4" w:rsidRPr="005377F1">
                    <w:rPr>
                      <w:b/>
                      <w:i/>
                      <w:color w:val="000000"/>
                      <w:sz w:val="28"/>
                      <w:szCs w:val="28"/>
                    </w:rPr>
                    <w:t>-</w:t>
                  </w:r>
                  <w:r>
                    <w:rPr>
                      <w:b/>
                      <w:i/>
                      <w:color w:val="000000"/>
                      <w:sz w:val="28"/>
                      <w:szCs w:val="28"/>
                    </w:rPr>
                    <w:t xml:space="preserve"> </w:t>
                  </w:r>
                  <w:r w:rsidRPr="005377F1">
                    <w:rPr>
                      <w:b/>
                      <w:i/>
                      <w:color w:val="000000"/>
                      <w:sz w:val="28"/>
                      <w:szCs w:val="28"/>
                    </w:rPr>
                    <w:t>Ionuț</w:t>
                  </w:r>
                  <w:r w:rsidR="00067DE4" w:rsidRPr="005377F1">
                    <w:rPr>
                      <w:b/>
                      <w:i/>
                      <w:color w:val="000000"/>
                      <w:sz w:val="28"/>
                      <w:szCs w:val="28"/>
                    </w:rPr>
                    <w:t xml:space="preserve"> </w:t>
                  </w:r>
                  <w:r w:rsidRPr="005377F1">
                    <w:rPr>
                      <w:b/>
                      <w:i/>
                      <w:color w:val="000000"/>
                      <w:sz w:val="28"/>
                      <w:szCs w:val="28"/>
                    </w:rPr>
                    <w:t>BARBU</w:t>
                  </w:r>
                </w:p>
              </w:tc>
              <w:tc>
                <w:tcPr>
                  <w:tcW w:w="482" w:type="dxa"/>
                  <w:shd w:val="clear" w:color="auto" w:fill="auto"/>
                </w:tcPr>
                <w:p w:rsidR="00F30AE1" w:rsidRPr="005377F1" w:rsidRDefault="00F30AE1" w:rsidP="00DD5901">
                  <w:pPr>
                    <w:spacing w:line="276" w:lineRule="auto"/>
                    <w:jc w:val="center"/>
                    <w:rPr>
                      <w:b/>
                      <w:i/>
                      <w:sz w:val="28"/>
                      <w:szCs w:val="28"/>
                    </w:rPr>
                  </w:pPr>
                </w:p>
              </w:tc>
              <w:tc>
                <w:tcPr>
                  <w:tcW w:w="4215" w:type="dxa"/>
                  <w:shd w:val="clear" w:color="auto" w:fill="auto"/>
                </w:tcPr>
                <w:p w:rsidR="00F30AE1" w:rsidRPr="005377F1" w:rsidRDefault="00F30AE1" w:rsidP="005377F1">
                  <w:pPr>
                    <w:spacing w:line="276" w:lineRule="auto"/>
                    <w:rPr>
                      <w:b/>
                      <w:i/>
                      <w:sz w:val="28"/>
                      <w:szCs w:val="28"/>
                    </w:rPr>
                  </w:pPr>
                  <w:r w:rsidRPr="005377F1">
                    <w:rPr>
                      <w:b/>
                      <w:i/>
                      <w:sz w:val="28"/>
                      <w:szCs w:val="28"/>
                    </w:rPr>
                    <w:t>Constantin BÎRCĂ</w:t>
                  </w:r>
                </w:p>
              </w:tc>
            </w:tr>
            <w:tr w:rsidR="00F30AE1" w:rsidRPr="00442A2A" w:rsidTr="00DD5901">
              <w:trPr>
                <w:trHeight w:val="349"/>
              </w:trPr>
              <w:tc>
                <w:tcPr>
                  <w:tcW w:w="5098" w:type="dxa"/>
                  <w:shd w:val="clear" w:color="auto" w:fill="auto"/>
                </w:tcPr>
                <w:p w:rsidR="00F30AE1" w:rsidRPr="00442A2A" w:rsidRDefault="00F30AE1" w:rsidP="00DD5901">
                  <w:pPr>
                    <w:spacing w:line="276" w:lineRule="auto"/>
                    <w:rPr>
                      <w:b/>
                      <w:sz w:val="28"/>
                      <w:szCs w:val="28"/>
                    </w:rPr>
                  </w:pPr>
                </w:p>
                <w:p w:rsidR="00F30AE1" w:rsidRPr="00442A2A" w:rsidRDefault="00F30AE1" w:rsidP="00DD5901">
                  <w:pPr>
                    <w:spacing w:line="276" w:lineRule="auto"/>
                    <w:rPr>
                      <w:b/>
                      <w:sz w:val="28"/>
                      <w:szCs w:val="28"/>
                    </w:rPr>
                  </w:pPr>
                </w:p>
                <w:p w:rsidR="00F30AE1" w:rsidRPr="00442A2A" w:rsidRDefault="00F30AE1" w:rsidP="00DD5901">
                  <w:pPr>
                    <w:spacing w:line="276" w:lineRule="auto"/>
                    <w:rPr>
                      <w:b/>
                      <w:sz w:val="28"/>
                      <w:szCs w:val="28"/>
                    </w:rPr>
                  </w:pPr>
                </w:p>
                <w:p w:rsidR="006B12A4" w:rsidRDefault="006B12A4" w:rsidP="00DD5901">
                  <w:pPr>
                    <w:spacing w:line="276" w:lineRule="auto"/>
                    <w:jc w:val="both"/>
                    <w:rPr>
                      <w:sz w:val="24"/>
                      <w:szCs w:val="24"/>
                    </w:rPr>
                  </w:pPr>
                </w:p>
                <w:p w:rsidR="00067DE4" w:rsidRDefault="00067DE4" w:rsidP="00DD5901">
                  <w:pPr>
                    <w:spacing w:line="276" w:lineRule="auto"/>
                    <w:jc w:val="both"/>
                    <w:rPr>
                      <w:sz w:val="24"/>
                      <w:szCs w:val="24"/>
                    </w:rPr>
                  </w:pPr>
                </w:p>
                <w:p w:rsidR="00EA3FA7" w:rsidRPr="0025553C" w:rsidRDefault="00EA3FA7" w:rsidP="00DD5901">
                  <w:pPr>
                    <w:spacing w:line="276" w:lineRule="auto"/>
                    <w:jc w:val="both"/>
                    <w:rPr>
                      <w:sz w:val="24"/>
                      <w:szCs w:val="24"/>
                    </w:rPr>
                  </w:pPr>
                </w:p>
              </w:tc>
              <w:tc>
                <w:tcPr>
                  <w:tcW w:w="482" w:type="dxa"/>
                  <w:shd w:val="clear" w:color="auto" w:fill="auto"/>
                </w:tcPr>
                <w:p w:rsidR="00F30AE1" w:rsidRPr="00442A2A" w:rsidRDefault="00F30AE1" w:rsidP="00DD5901">
                  <w:pPr>
                    <w:spacing w:line="276" w:lineRule="auto"/>
                    <w:rPr>
                      <w:b/>
                      <w:sz w:val="28"/>
                      <w:szCs w:val="28"/>
                    </w:rPr>
                  </w:pPr>
                </w:p>
              </w:tc>
              <w:tc>
                <w:tcPr>
                  <w:tcW w:w="4215" w:type="dxa"/>
                  <w:shd w:val="clear" w:color="auto" w:fill="auto"/>
                </w:tcPr>
                <w:p w:rsidR="00F30AE1" w:rsidRPr="00442A2A" w:rsidRDefault="00F30AE1" w:rsidP="00DD5901">
                  <w:pPr>
                    <w:spacing w:line="276" w:lineRule="auto"/>
                    <w:rPr>
                      <w:b/>
                      <w:sz w:val="28"/>
                      <w:szCs w:val="28"/>
                    </w:rPr>
                  </w:pPr>
                </w:p>
              </w:tc>
            </w:tr>
            <w:tr w:rsidR="00F30AE1" w:rsidRPr="00442A2A" w:rsidTr="00DD5901">
              <w:trPr>
                <w:trHeight w:val="349"/>
              </w:trPr>
              <w:tc>
                <w:tcPr>
                  <w:tcW w:w="5098" w:type="dxa"/>
                  <w:shd w:val="clear" w:color="auto" w:fill="auto"/>
                </w:tcPr>
                <w:p w:rsidR="00F30AE1" w:rsidRPr="00F30AE1" w:rsidRDefault="00F30AE1" w:rsidP="00F30AE1">
                  <w:pPr>
                    <w:spacing w:line="276" w:lineRule="auto"/>
                    <w:jc w:val="both"/>
                    <w:rPr>
                      <w:sz w:val="24"/>
                      <w:szCs w:val="24"/>
                    </w:rPr>
                  </w:pPr>
                  <w:r w:rsidRPr="00442A2A">
                    <w:rPr>
                      <w:sz w:val="24"/>
                      <w:szCs w:val="24"/>
                    </w:rPr>
                    <w:t>Consilier parlamentar</w:t>
                  </w:r>
                  <w:r>
                    <w:rPr>
                      <w:sz w:val="24"/>
                      <w:szCs w:val="24"/>
                    </w:rPr>
                    <w:t>,</w:t>
                  </w:r>
                  <w:r w:rsidRPr="00442A2A">
                    <w:rPr>
                      <w:sz w:val="24"/>
                      <w:szCs w:val="24"/>
                    </w:rPr>
                    <w:t xml:space="preserve"> </w:t>
                  </w:r>
                  <w:r>
                    <w:rPr>
                      <w:bCs/>
                      <w:noProof/>
                      <w:sz w:val="26"/>
                      <w:szCs w:val="26"/>
                    </w:rPr>
                    <w:t>Mihaela Stan</w:t>
                  </w:r>
                </w:p>
              </w:tc>
              <w:tc>
                <w:tcPr>
                  <w:tcW w:w="482" w:type="dxa"/>
                  <w:shd w:val="clear" w:color="auto" w:fill="auto"/>
                </w:tcPr>
                <w:p w:rsidR="00F30AE1" w:rsidRPr="00442A2A" w:rsidRDefault="00F30AE1" w:rsidP="00DD5901">
                  <w:pPr>
                    <w:spacing w:line="276" w:lineRule="auto"/>
                    <w:rPr>
                      <w:b/>
                      <w:sz w:val="28"/>
                      <w:szCs w:val="28"/>
                    </w:rPr>
                  </w:pPr>
                </w:p>
              </w:tc>
              <w:tc>
                <w:tcPr>
                  <w:tcW w:w="4215" w:type="dxa"/>
                  <w:shd w:val="clear" w:color="auto" w:fill="auto"/>
                </w:tcPr>
                <w:p w:rsidR="00F30AE1" w:rsidRDefault="00F30AE1" w:rsidP="00DD5901">
                  <w:pPr>
                    <w:spacing w:line="276" w:lineRule="auto"/>
                    <w:rPr>
                      <w:b/>
                      <w:sz w:val="28"/>
                      <w:szCs w:val="28"/>
                    </w:rPr>
                  </w:pPr>
                </w:p>
                <w:p w:rsidR="00A803C2" w:rsidRPr="00442A2A" w:rsidRDefault="00A803C2" w:rsidP="00DD5901">
                  <w:pPr>
                    <w:spacing w:line="276" w:lineRule="auto"/>
                    <w:rPr>
                      <w:b/>
                      <w:sz w:val="28"/>
                      <w:szCs w:val="28"/>
                    </w:rPr>
                  </w:pPr>
                </w:p>
              </w:tc>
            </w:tr>
          </w:tbl>
          <w:p w:rsidR="00F30AE1" w:rsidRPr="00584508" w:rsidRDefault="00F30AE1" w:rsidP="00DD5901">
            <w:pPr>
              <w:spacing w:line="276" w:lineRule="auto"/>
              <w:jc w:val="center"/>
              <w:rPr>
                <w:b/>
                <w:sz w:val="28"/>
                <w:szCs w:val="28"/>
              </w:rPr>
            </w:pPr>
          </w:p>
        </w:tc>
        <w:tc>
          <w:tcPr>
            <w:tcW w:w="4788" w:type="dxa"/>
            <w:shd w:val="clear" w:color="auto" w:fill="auto"/>
          </w:tcPr>
          <w:p w:rsidR="00F30AE1" w:rsidRPr="00584508" w:rsidRDefault="00F30AE1" w:rsidP="00DD5901">
            <w:pPr>
              <w:spacing w:line="276" w:lineRule="auto"/>
              <w:rPr>
                <w:b/>
                <w:sz w:val="28"/>
                <w:szCs w:val="28"/>
              </w:rPr>
            </w:pPr>
          </w:p>
        </w:tc>
      </w:tr>
    </w:tbl>
    <w:p w:rsidR="00A803C2" w:rsidRDefault="00A803C2">
      <w:pPr>
        <w:rPr>
          <w:sz w:val="28"/>
          <w:szCs w:val="28"/>
        </w:rPr>
        <w:sectPr w:rsidR="00A803C2" w:rsidSect="00F30AE1">
          <w:footerReference w:type="default" r:id="rId8"/>
          <w:pgSz w:w="12240" w:h="15840"/>
          <w:pgMar w:top="672" w:right="737" w:bottom="1134" w:left="1530" w:header="272" w:footer="720" w:gutter="0"/>
          <w:cols w:space="720"/>
          <w:docGrid w:linePitch="272"/>
        </w:sectPr>
      </w:pPr>
    </w:p>
    <w:p w:rsidR="00A803C2" w:rsidRPr="00A803C2" w:rsidRDefault="00A803C2" w:rsidP="00A803C2">
      <w:pPr>
        <w:jc w:val="right"/>
        <w:rPr>
          <w:i/>
          <w:sz w:val="26"/>
          <w:szCs w:val="26"/>
        </w:rPr>
      </w:pPr>
      <w:r>
        <w:rPr>
          <w:i/>
          <w:sz w:val="26"/>
          <w:szCs w:val="26"/>
        </w:rPr>
        <w:lastRenderedPageBreak/>
        <w:t>Anexa</w:t>
      </w:r>
    </w:p>
    <w:p w:rsidR="00A803C2" w:rsidRDefault="00A803C2" w:rsidP="00A803C2">
      <w:pPr>
        <w:jc w:val="center"/>
        <w:rPr>
          <w:b/>
          <w:sz w:val="26"/>
          <w:szCs w:val="26"/>
        </w:rPr>
      </w:pPr>
    </w:p>
    <w:p w:rsidR="00A803C2" w:rsidRPr="00A803C2" w:rsidRDefault="00A803C2" w:rsidP="00A803C2">
      <w:pPr>
        <w:jc w:val="center"/>
        <w:rPr>
          <w:b/>
          <w:sz w:val="26"/>
          <w:szCs w:val="26"/>
          <w:u w:val="single"/>
        </w:rPr>
      </w:pPr>
      <w:r w:rsidRPr="00A803C2">
        <w:rPr>
          <w:b/>
          <w:sz w:val="26"/>
          <w:szCs w:val="26"/>
          <w:u w:val="single"/>
        </w:rPr>
        <w:t>AMENDAMENTE ADMISE</w:t>
      </w:r>
    </w:p>
    <w:p w:rsidR="00A803C2" w:rsidRPr="007A3B67" w:rsidRDefault="00A803C2" w:rsidP="00A803C2">
      <w:pPr>
        <w:jc w:val="center"/>
        <w:rPr>
          <w:sz w:val="24"/>
          <w:szCs w:val="24"/>
        </w:rPr>
      </w:pPr>
      <w:r w:rsidRPr="007A3B67">
        <w:rPr>
          <w:sz w:val="24"/>
          <w:szCs w:val="24"/>
        </w:rPr>
        <w:t>(PLx. 130/2023)</w:t>
      </w:r>
    </w:p>
    <w:p w:rsidR="00A803C2" w:rsidRPr="007A3B67" w:rsidRDefault="00A803C2" w:rsidP="00A803C2">
      <w:pPr>
        <w:jc w:val="both"/>
        <w:rPr>
          <w:sz w:val="24"/>
          <w:szCs w:val="24"/>
        </w:rPr>
      </w:pPr>
    </w:p>
    <w:tbl>
      <w:tblPr>
        <w:tblW w:w="5942"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
        <w:gridCol w:w="4204"/>
        <w:gridCol w:w="4230"/>
        <w:gridCol w:w="4230"/>
        <w:gridCol w:w="2251"/>
      </w:tblGrid>
      <w:tr w:rsidR="00A803C2" w:rsidRPr="007A3B67" w:rsidTr="00BD1768">
        <w:tc>
          <w:tcPr>
            <w:tcW w:w="475" w:type="dxa"/>
            <w:shd w:val="clear" w:color="auto" w:fill="auto"/>
            <w:vAlign w:val="center"/>
          </w:tcPr>
          <w:p w:rsidR="00A803C2" w:rsidRPr="007A3B67" w:rsidRDefault="00A803C2" w:rsidP="00BD1768">
            <w:pPr>
              <w:ind w:left="-160" w:right="-165"/>
              <w:jc w:val="center"/>
              <w:rPr>
                <w:rFonts w:eastAsia="Calibri"/>
                <w:b/>
                <w:sz w:val="24"/>
                <w:szCs w:val="24"/>
              </w:rPr>
            </w:pPr>
            <w:r w:rsidRPr="007A3B67">
              <w:rPr>
                <w:rFonts w:eastAsia="Calibri"/>
                <w:b/>
                <w:sz w:val="24"/>
                <w:szCs w:val="24"/>
              </w:rPr>
              <w:t>Nr. crt.</w:t>
            </w:r>
          </w:p>
        </w:tc>
        <w:tc>
          <w:tcPr>
            <w:tcW w:w="4204" w:type="dxa"/>
          </w:tcPr>
          <w:p w:rsidR="00A803C2" w:rsidRPr="007A3B67" w:rsidRDefault="00A803C2" w:rsidP="00BD1768">
            <w:pPr>
              <w:jc w:val="center"/>
              <w:rPr>
                <w:b/>
                <w:sz w:val="24"/>
                <w:szCs w:val="24"/>
              </w:rPr>
            </w:pPr>
            <w:r>
              <w:rPr>
                <w:b/>
                <w:sz w:val="24"/>
                <w:szCs w:val="24"/>
              </w:rPr>
              <w:t>Text OUG 3/2023</w:t>
            </w:r>
          </w:p>
        </w:tc>
        <w:tc>
          <w:tcPr>
            <w:tcW w:w="4230" w:type="dxa"/>
            <w:shd w:val="clear" w:color="auto" w:fill="auto"/>
            <w:vAlign w:val="center"/>
          </w:tcPr>
          <w:p w:rsidR="00A803C2" w:rsidRPr="007A3B67" w:rsidRDefault="00A803C2" w:rsidP="00BD1768">
            <w:pPr>
              <w:jc w:val="center"/>
              <w:rPr>
                <w:rFonts w:eastAsia="Calibri"/>
                <w:b/>
                <w:sz w:val="24"/>
                <w:szCs w:val="24"/>
              </w:rPr>
            </w:pPr>
            <w:r w:rsidRPr="007A3B67">
              <w:rPr>
                <w:b/>
                <w:sz w:val="24"/>
                <w:szCs w:val="24"/>
              </w:rPr>
              <w:t>Text adoptat de Senat</w:t>
            </w:r>
          </w:p>
        </w:tc>
        <w:tc>
          <w:tcPr>
            <w:tcW w:w="4230" w:type="dxa"/>
            <w:shd w:val="clear" w:color="auto" w:fill="auto"/>
            <w:vAlign w:val="center"/>
          </w:tcPr>
          <w:p w:rsidR="00A803C2" w:rsidRPr="007A3B67" w:rsidRDefault="00A803C2" w:rsidP="00BD1768">
            <w:pPr>
              <w:jc w:val="center"/>
              <w:rPr>
                <w:b/>
                <w:sz w:val="24"/>
                <w:szCs w:val="24"/>
              </w:rPr>
            </w:pPr>
            <w:r w:rsidRPr="007A3B67">
              <w:rPr>
                <w:b/>
                <w:sz w:val="24"/>
                <w:szCs w:val="24"/>
              </w:rPr>
              <w:t>Text propus de Comisii</w:t>
            </w:r>
          </w:p>
          <w:p w:rsidR="00A803C2" w:rsidRPr="007A3B67" w:rsidRDefault="00A803C2" w:rsidP="00BD1768">
            <w:pPr>
              <w:jc w:val="center"/>
              <w:rPr>
                <w:rFonts w:eastAsia="Calibri"/>
                <w:sz w:val="24"/>
                <w:szCs w:val="24"/>
              </w:rPr>
            </w:pPr>
            <w:r w:rsidRPr="007A3B67">
              <w:rPr>
                <w:b/>
                <w:sz w:val="24"/>
                <w:szCs w:val="24"/>
              </w:rPr>
              <w:t>(autorul amendamentului)</w:t>
            </w:r>
          </w:p>
        </w:tc>
        <w:tc>
          <w:tcPr>
            <w:tcW w:w="2251" w:type="dxa"/>
            <w:shd w:val="clear" w:color="auto" w:fill="auto"/>
            <w:vAlign w:val="center"/>
          </w:tcPr>
          <w:p w:rsidR="00A803C2" w:rsidRPr="007A3B67" w:rsidRDefault="00A803C2" w:rsidP="00BD1768">
            <w:pPr>
              <w:jc w:val="center"/>
              <w:rPr>
                <w:rFonts w:eastAsia="Calibri"/>
                <w:b/>
                <w:sz w:val="24"/>
                <w:szCs w:val="24"/>
              </w:rPr>
            </w:pPr>
            <w:r w:rsidRPr="007A3B67">
              <w:rPr>
                <w:rFonts w:eastAsia="Calibri"/>
                <w:b/>
                <w:sz w:val="24"/>
                <w:szCs w:val="24"/>
              </w:rPr>
              <w:t>Motivare</w:t>
            </w: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jc w:val="center"/>
              <w:rPr>
                <w:b/>
                <w:bCs/>
                <w:sz w:val="24"/>
                <w:szCs w:val="24"/>
                <w:u w:val="single"/>
              </w:rPr>
            </w:pPr>
          </w:p>
        </w:tc>
        <w:tc>
          <w:tcPr>
            <w:tcW w:w="4230" w:type="dxa"/>
            <w:shd w:val="clear" w:color="auto" w:fill="auto"/>
          </w:tcPr>
          <w:p w:rsidR="00A803C2" w:rsidRPr="007A3B67" w:rsidRDefault="00A803C2" w:rsidP="00BD1768">
            <w:pPr>
              <w:jc w:val="center"/>
              <w:rPr>
                <w:b/>
                <w:bCs/>
                <w:sz w:val="24"/>
                <w:szCs w:val="24"/>
                <w:u w:val="single"/>
              </w:rPr>
            </w:pPr>
            <w:r w:rsidRPr="007A3B67">
              <w:rPr>
                <w:b/>
                <w:bCs/>
                <w:sz w:val="24"/>
                <w:szCs w:val="24"/>
                <w:u w:val="single"/>
              </w:rPr>
              <w:t>Titlul Legii</w:t>
            </w:r>
          </w:p>
          <w:p w:rsidR="00A803C2" w:rsidRPr="007A3B67" w:rsidRDefault="00A803C2" w:rsidP="00BD1768">
            <w:pPr>
              <w:jc w:val="center"/>
              <w:rPr>
                <w:b/>
                <w:bCs/>
                <w:sz w:val="24"/>
                <w:szCs w:val="24"/>
              </w:rPr>
            </w:pPr>
            <w:r w:rsidRPr="007A3B67">
              <w:rPr>
                <w:b/>
                <w:bCs/>
                <w:sz w:val="24"/>
                <w:szCs w:val="24"/>
              </w:rPr>
              <w:t>LEGE</w:t>
            </w:r>
          </w:p>
          <w:p w:rsidR="00A803C2" w:rsidRPr="007A3B67" w:rsidRDefault="00A803C2" w:rsidP="00BD1768">
            <w:pPr>
              <w:jc w:val="center"/>
              <w:rPr>
                <w:b/>
                <w:bCs/>
                <w:sz w:val="24"/>
                <w:szCs w:val="24"/>
              </w:rPr>
            </w:pPr>
            <w:r w:rsidRPr="007A3B67">
              <w:rPr>
                <w:b/>
                <w:bCs/>
                <w:sz w:val="24"/>
                <w:szCs w:val="24"/>
              </w:rPr>
              <w:t>pentru aprobarea Ordonanţei de urgenţă a Guvernului nr.3/2023 privind instituirea unei scheme de ajutor de stat pentru susţinerea activităţii crescătorilor din sectorul bovin, în anul 2022, în contextul crizei provocate de agresiunea Rusiei împotriva Ucrainei</w:t>
            </w: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sz w:val="24"/>
                <w:szCs w:val="24"/>
              </w:rPr>
              <w:t>Nemodificat</w:t>
            </w: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autoSpaceDE w:val="0"/>
              <w:autoSpaceDN w:val="0"/>
              <w:adjustRightInd w:val="0"/>
              <w:jc w:val="both"/>
              <w:rPr>
                <w:rFonts w:eastAsiaTheme="minorHAnsi"/>
                <w:b/>
                <w:bCs/>
                <w:sz w:val="24"/>
                <w:szCs w:val="24"/>
              </w:rPr>
            </w:pPr>
          </w:p>
        </w:tc>
        <w:tc>
          <w:tcPr>
            <w:tcW w:w="4230" w:type="dxa"/>
            <w:shd w:val="clear" w:color="auto" w:fill="auto"/>
          </w:tcPr>
          <w:p w:rsidR="00A803C2" w:rsidRPr="007A3B67" w:rsidRDefault="00A803C2" w:rsidP="00BD1768">
            <w:pPr>
              <w:autoSpaceDE w:val="0"/>
              <w:autoSpaceDN w:val="0"/>
              <w:adjustRightInd w:val="0"/>
              <w:jc w:val="both"/>
              <w:rPr>
                <w:rFonts w:eastAsiaTheme="minorHAnsi"/>
                <w:sz w:val="24"/>
                <w:szCs w:val="24"/>
              </w:rPr>
            </w:pPr>
            <w:r w:rsidRPr="007A3B67">
              <w:rPr>
                <w:rFonts w:eastAsiaTheme="minorHAnsi"/>
                <w:b/>
                <w:bCs/>
                <w:sz w:val="24"/>
                <w:szCs w:val="24"/>
              </w:rPr>
              <w:t xml:space="preserve">Articol unic.- </w:t>
            </w:r>
            <w:r w:rsidRPr="007A3B67">
              <w:rPr>
                <w:rFonts w:eastAsiaTheme="minorHAnsi"/>
                <w:bCs/>
                <w:sz w:val="24"/>
                <w:szCs w:val="24"/>
              </w:rPr>
              <w:t>Se aprobă Ordonanţa de urgenţă a Guvernului nr. 3 din 8 februarie 2023 privind instituirea unei scheme de ajutor de stat pentru susţinerea activităţii crescătorilor din sectorul bovin, în anul 2022, în contextul crizei provocate de agresiunea Rusiei împotriva Ucrainei, publicată în Monitorul Oficial al României, Partea I, nr. 116 din 9 februarie 2023, cu următoarele modificări şi completări:</w:t>
            </w: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b/>
                <w:sz w:val="24"/>
                <w:szCs w:val="24"/>
              </w:rPr>
              <w:t>Art.I.-</w:t>
            </w:r>
            <w:r w:rsidRPr="007A3B67">
              <w:rPr>
                <w:rFonts w:eastAsia="Calibri"/>
                <w:sz w:val="24"/>
                <w:szCs w:val="24"/>
              </w:rPr>
              <w:t xml:space="preserve"> Nemodificat</w:t>
            </w: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color w:val="000000"/>
                <w:sz w:val="24"/>
                <w:szCs w:val="24"/>
              </w:rPr>
              <w:t>Art.1.</w:t>
            </w:r>
            <w:r w:rsidRPr="007A3B67">
              <w:rPr>
                <w:color w:val="000000"/>
                <w:sz w:val="24"/>
                <w:szCs w:val="24"/>
              </w:rPr>
              <w:t xml:space="preserve"> - (1) Prezenta ordonanţă de urgenţă instituie o schemă de ajutor de stat pentru susţinerea activităţii crescătorilor din sectorul bovin desfășurată în semestrul al doilea din anul 2022, în contextul crizei provocate de agresiunea Rusiei împotriva Ucrainei, valabilă până la data de 31 decembrie 2023, denumită în continuare </w:t>
            </w:r>
            <w:r w:rsidRPr="007A3B67">
              <w:rPr>
                <w:i/>
                <w:color w:val="000000"/>
                <w:sz w:val="24"/>
                <w:szCs w:val="24"/>
              </w:rPr>
              <w:t>Schemă</w:t>
            </w:r>
            <w:r w:rsidRPr="007A3B67">
              <w:rPr>
                <w:color w:val="000000"/>
                <w:sz w:val="24"/>
                <w:szCs w:val="24"/>
              </w:rPr>
              <w:t xml:space="preserve">, în scopul compensării parţiale a pierderilor generate de creşterea prețurilor la furaje, </w:t>
            </w:r>
            <w:r w:rsidRPr="007A3B67">
              <w:rPr>
                <w:color w:val="000000"/>
                <w:sz w:val="24"/>
                <w:szCs w:val="24"/>
              </w:rPr>
              <w:lastRenderedPageBreak/>
              <w:t>energie electrică şi gaze naturale.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(2)</w:t>
            </w:r>
            <w:r w:rsidRPr="007A3B67">
              <w:rPr>
                <w:color w:val="000000"/>
                <w:sz w:val="24"/>
                <w:szCs w:val="24"/>
              </w:rPr>
              <w:tab/>
              <w:t xml:space="preserve">Schema respectă prevederile Secțiunii 2.1 - Cuantumuri limitate ale ajutoarelor, pct. 56 din Comunicarea Comisiei Europene — Cadru temporar de criză pentru măsuri de ajutor de stat de sprijinire a economiei ca urmare a agresiunii Rusiei împotriva Ucrainei (C(2022) 7945 final), denumită în continuare </w:t>
            </w:r>
            <w:r w:rsidRPr="007A3B67">
              <w:rPr>
                <w:i/>
                <w:color w:val="000000"/>
                <w:sz w:val="24"/>
                <w:szCs w:val="24"/>
              </w:rPr>
              <w:t>Comunicarea Comisiei Europene</w:t>
            </w:r>
            <w:r w:rsidRPr="007A3B67">
              <w:rPr>
                <w:color w:val="000000"/>
                <w:sz w:val="24"/>
                <w:szCs w:val="24"/>
              </w:rPr>
              <w:t xml:space="preserve"> C(2022) 7945 final.</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(3)</w:t>
            </w:r>
            <w:r w:rsidRPr="007A3B67">
              <w:rPr>
                <w:color w:val="000000"/>
                <w:sz w:val="24"/>
                <w:szCs w:val="24"/>
              </w:rPr>
              <w:tab/>
              <w:t>Schema se cumulează cu orice alte scheme de sprijin finanţate de la bugetul de stat pe secţiunea 2.1 - Cuantumuri limitate ale ajutoarelor, pct. 56, lit. a) din Comunicarea Comisiei Europene C(2022) 7945 final, cu respectarea pragului maxim de 250.000 euro/beneficiar.</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(4)</w:t>
            </w:r>
            <w:r w:rsidRPr="007A3B67">
              <w:rPr>
                <w:color w:val="000000"/>
                <w:sz w:val="24"/>
                <w:szCs w:val="24"/>
              </w:rPr>
              <w:tab/>
              <w:t>Orice sume primite prin alte scheme de sprijin finanţate de la bugetul de stat pe Secţiunea 2.1 - Cuantumuri limitate ale ajutoarelor, pct. 56, lit. a) din Comunicarea Comisiei Europene C(2022) 7945 final, se deduc din pragul maxim de 250.000 euro/beneficiar, care se poate acorda în cadrul Schemei.</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(5)</w:t>
            </w:r>
            <w:r w:rsidRPr="007A3B67">
              <w:rPr>
                <w:color w:val="000000"/>
                <w:sz w:val="24"/>
                <w:szCs w:val="24"/>
              </w:rPr>
              <w:tab/>
              <w:t>Schema de ajutor de stat s-a notificat la Comisia Europeană în temeiul art. 108 alin. (3) din Tratatul privind Funcţionarea Uniunii Europene şi s-a aprobat prin Decizia Comisiei Europene C(2023) 574 final din 19 ianuarie 2023.</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(6)</w:t>
            </w:r>
            <w:r w:rsidRPr="007A3B67">
              <w:rPr>
                <w:color w:val="000000"/>
                <w:sz w:val="24"/>
                <w:szCs w:val="24"/>
              </w:rPr>
              <w:tab/>
              <w:t xml:space="preserve">Schema se aplică pe întreg </w:t>
            </w:r>
            <w:r w:rsidRPr="007A3B67">
              <w:rPr>
                <w:color w:val="000000"/>
                <w:sz w:val="24"/>
                <w:szCs w:val="24"/>
              </w:rPr>
              <w:lastRenderedPageBreak/>
              <w:t>teritoriul României.</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(7)</w:t>
            </w:r>
            <w:r w:rsidRPr="007A3B67">
              <w:rPr>
                <w:color w:val="000000"/>
                <w:sz w:val="24"/>
                <w:szCs w:val="24"/>
              </w:rPr>
              <w:tab/>
              <w:t xml:space="preserve">Centrele judeţene/locale sau centrul din municipiul Bucureşti ale/al Agenţiei de Plăţi şi Intervenţie pentru Agricultură, denumită în continuare </w:t>
            </w:r>
            <w:r w:rsidRPr="007A3B67">
              <w:rPr>
                <w:i/>
                <w:color w:val="000000"/>
                <w:sz w:val="24"/>
                <w:szCs w:val="24"/>
              </w:rPr>
              <w:t>APIA</w:t>
            </w:r>
            <w:r w:rsidRPr="007A3B67">
              <w:rPr>
                <w:color w:val="000000"/>
                <w:sz w:val="24"/>
                <w:szCs w:val="24"/>
              </w:rPr>
              <w:t>, sunt responsabile cu implementarea Schemei.</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(8)</w:t>
            </w:r>
            <w:r w:rsidRPr="007A3B67">
              <w:rPr>
                <w:color w:val="000000"/>
                <w:sz w:val="24"/>
                <w:szCs w:val="24"/>
              </w:rPr>
              <w:tab/>
              <w:t>Sumele acordate cu titlu de ajutor de stat în condiţiile prezentei ordonanţe de urgenţă nu sunt supuse executării silite prin poprire în cazul în care împotriva beneficiarilor acestora a fost pornită procedura de executare silită.</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sz w:val="24"/>
                <w:szCs w:val="24"/>
              </w:rPr>
              <w:t>Nemodificat</w:t>
            </w: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Default="00A803C2" w:rsidP="00BD1768">
            <w:pPr>
              <w:pStyle w:val="BodyText1"/>
              <w:shd w:val="clear" w:color="auto" w:fill="auto"/>
              <w:spacing w:before="0" w:after="0" w:line="240" w:lineRule="auto"/>
              <w:ind w:left="20" w:right="20"/>
              <w:rPr>
                <w:b/>
                <w:bCs/>
                <w:sz w:val="24"/>
                <w:szCs w:val="24"/>
              </w:rPr>
            </w:pPr>
          </w:p>
          <w:p w:rsidR="00A803C2" w:rsidRDefault="00A803C2" w:rsidP="00BD1768">
            <w:pPr>
              <w:pStyle w:val="BodyText1"/>
              <w:shd w:val="clear" w:color="auto" w:fill="auto"/>
              <w:spacing w:before="0" w:after="0" w:line="240" w:lineRule="auto"/>
              <w:ind w:right="20"/>
              <w:rPr>
                <w:b/>
                <w:bCs/>
                <w:sz w:val="24"/>
                <w:szCs w:val="24"/>
              </w:rPr>
            </w:pPr>
          </w:p>
          <w:p w:rsidR="00A803C2" w:rsidRDefault="00A803C2" w:rsidP="00BD1768">
            <w:pPr>
              <w:pStyle w:val="BodyText1"/>
              <w:shd w:val="clear" w:color="auto" w:fill="auto"/>
              <w:spacing w:before="0" w:after="0" w:line="240" w:lineRule="auto"/>
              <w:ind w:left="20" w:right="20"/>
              <w:rPr>
                <w:b/>
                <w:bCs/>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bCs/>
                <w:sz w:val="24"/>
                <w:szCs w:val="24"/>
              </w:rPr>
              <w:t xml:space="preserve">Art.2. </w:t>
            </w:r>
            <w:r w:rsidRPr="007A3B67">
              <w:rPr>
                <w:color w:val="000000"/>
                <w:sz w:val="24"/>
                <w:szCs w:val="24"/>
              </w:rPr>
              <w:t>- În sensul prezentei ordonanţe de urgenţă, termenii şi expresiile de mai jos au următoarele semnificaţii:</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i/>
                <w:iCs/>
                <w:sz w:val="24"/>
                <w:szCs w:val="24"/>
              </w:rPr>
              <w:t>a) schemă de ajutoare</w:t>
            </w:r>
            <w:r w:rsidRPr="007A3B67">
              <w:rPr>
                <w:color w:val="000000"/>
                <w:sz w:val="24"/>
                <w:szCs w:val="24"/>
              </w:rPr>
              <w:t xml:space="preserve"> - orice act pe baza căruia, fără să mai fie nevoie de măsuri de punere în aplicare suplimentare, pot fi acordate ajutoare individuale întreprinderilor, precum şi orice act pe baza căruia pot fi acordate ajutoare care nu sunt legate de un proiect specific uneia sau mai multor întreprinderi;</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i/>
                <w:iCs/>
                <w:sz w:val="24"/>
                <w:szCs w:val="24"/>
              </w:rPr>
              <w:t>b) Baza Naţională de Date (BND)</w:t>
            </w:r>
            <w:r w:rsidRPr="007A3B67">
              <w:rPr>
                <w:color w:val="000000"/>
                <w:sz w:val="24"/>
                <w:szCs w:val="24"/>
              </w:rPr>
              <w:t xml:space="preserve"> - bază de date electronică în care sunt înregistrate animale terestre deţinute, astfel cum se prevede la art. 109 alin. (1) din Regulamentul (UE) 2016/429 al Parlamentului European şi al Consiliului European din 9 martie 2016 privind bolile transmisibile ale animalelor şi de </w:t>
            </w:r>
            <w:r w:rsidRPr="007A3B67">
              <w:rPr>
                <w:color w:val="000000"/>
                <w:sz w:val="24"/>
                <w:szCs w:val="24"/>
              </w:rPr>
              <w:lastRenderedPageBreak/>
              <w:t xml:space="preserve">modificare şi de abrogare a anumitor acte din domeniul sănătăţii animalelor („Legea privind sănătatea animală”), cu excepţia ecvideelor, potrivit art. 1 pct. 5 din Norma sanitar-veterinară pentru implementarea procesului de identificare şi înregistrare a bovinelor, ovinelor, caprinelor, porcinelor, camelidelor, </w:t>
            </w:r>
            <w:proofErr w:type="spellStart"/>
            <w:r w:rsidRPr="00255CAA">
              <w:rPr>
                <w:sz w:val="24"/>
                <w:szCs w:val="24"/>
              </w:rPr>
              <w:t>cervideelor</w:t>
            </w:r>
            <w:proofErr w:type="spellEnd"/>
            <w:r w:rsidRPr="00BF553D">
              <w:rPr>
                <w:sz w:val="24"/>
                <w:szCs w:val="24"/>
              </w:rPr>
              <w:t xml:space="preserve"> </w:t>
            </w:r>
            <w:r w:rsidRPr="007A3B67">
              <w:rPr>
                <w:color w:val="000000"/>
                <w:sz w:val="24"/>
                <w:szCs w:val="24"/>
              </w:rPr>
              <w:t>şi renilor aprobată prin Ordinul preşedintelui Autorităţii Naţionale Sanitare Veterinare şi pentru Siguranţa Alimentelor nr. 208/2022;</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i/>
                <w:iCs/>
                <w:sz w:val="24"/>
                <w:szCs w:val="24"/>
              </w:rPr>
              <w:t>c) bovine -</w:t>
            </w:r>
            <w:r w:rsidRPr="007A3B67">
              <w:rPr>
                <w:color w:val="000000"/>
                <w:sz w:val="24"/>
                <w:szCs w:val="24"/>
              </w:rPr>
              <w:t xml:space="preserve"> animale din speciile taurine;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i/>
                <w:iCs/>
                <w:sz w:val="24"/>
                <w:szCs w:val="24"/>
              </w:rPr>
              <w:t>d) vacă adultă</w:t>
            </w:r>
            <w:r w:rsidRPr="007A3B67">
              <w:rPr>
                <w:color w:val="000000"/>
                <w:sz w:val="24"/>
                <w:szCs w:val="24"/>
              </w:rPr>
              <w:t xml:space="preserve"> - femela din specia taurine care a fătat cel puţin o dată până la data de 31 iulie 2022, având cel puţin un produs înregistrat în BND şi vârsta maximă de 12 ani, inclusiv, la data de 31 iulie 2022;</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i/>
                <w:iCs/>
                <w:sz w:val="24"/>
                <w:szCs w:val="24"/>
              </w:rPr>
              <w:t>e) exploataţia în sectorul zootehnic</w:t>
            </w:r>
            <w:r w:rsidRPr="007A3B67">
              <w:rPr>
                <w:color w:val="000000"/>
                <w:sz w:val="24"/>
                <w:szCs w:val="24"/>
              </w:rPr>
              <w:t xml:space="preserve"> - orice amenajare, orice construcţie sau, în cazul creşterii în aer liber, orice mediu în care animalele sunt deţinute, crescute ori manipulate de o manieră permanentă sau temporară, cu excepţia cabinetelor ori clinicilor veterinare, cu cod ANSVSA, potrivit art. 1 pct. 18 din Norma sanitar-veterinară pentru implementarea procesului de identificare şi înregistrare a bovinelor, ovinelor, caprinelor, porcinelor, camelidelor, </w:t>
            </w:r>
            <w:proofErr w:type="spellStart"/>
            <w:r w:rsidRPr="00255CAA">
              <w:rPr>
                <w:sz w:val="24"/>
                <w:szCs w:val="24"/>
              </w:rPr>
              <w:t>cervideelor</w:t>
            </w:r>
            <w:proofErr w:type="spellEnd"/>
            <w:r w:rsidRPr="00BF553D">
              <w:rPr>
                <w:sz w:val="24"/>
                <w:szCs w:val="24"/>
              </w:rPr>
              <w:t xml:space="preserve"> </w:t>
            </w:r>
            <w:r w:rsidRPr="007A3B67">
              <w:rPr>
                <w:color w:val="000000"/>
                <w:sz w:val="24"/>
                <w:szCs w:val="24"/>
              </w:rPr>
              <w:t>şi renilor aprobată prin Ordinul preşedintelui Autorităţii Naţionale Sanitare Veterinare şi pentru Siguranţa Alimentelor nr. 208/2022;</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i/>
                <w:iCs/>
                <w:sz w:val="24"/>
                <w:szCs w:val="24"/>
              </w:rPr>
              <w:lastRenderedPageBreak/>
              <w:t>f) crescător de animale</w:t>
            </w:r>
            <w:r w:rsidRPr="007A3B67">
              <w:rPr>
                <w:color w:val="000000"/>
                <w:sz w:val="24"/>
                <w:szCs w:val="24"/>
              </w:rPr>
              <w:t xml:space="preserve"> - persoană fizică, persoană juridică, întreprindere individuală sau familială, persoană fizică autorizată, precum şi societatea agricolă constituită în baza Legii nr. 36/1991 privind societăţile agricole şi alte forme de asociere în agricultură, cu modificările şi completările ulterioare, care are în posesie permanentă bovine înscrise în BND, în calitate de proprietar de animale şi/sau proprietar de exploataţie.</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b/>
                <w:color w:val="000000"/>
                <w:sz w:val="24"/>
                <w:szCs w:val="24"/>
              </w:rPr>
            </w:pPr>
            <w:r w:rsidRPr="007A3B67">
              <w:rPr>
                <w:rFonts w:eastAsia="Calibri"/>
                <w:b/>
                <w:sz w:val="24"/>
                <w:szCs w:val="24"/>
              </w:rPr>
              <w:t xml:space="preserve">1. </w:t>
            </w:r>
            <w:r>
              <w:rPr>
                <w:b/>
                <w:color w:val="000000"/>
                <w:sz w:val="24"/>
                <w:szCs w:val="24"/>
              </w:rPr>
              <w:t>Articolul 2</w:t>
            </w:r>
            <w:r w:rsidRPr="007A3B67">
              <w:rPr>
                <w:b/>
                <w:color w:val="000000"/>
                <w:sz w:val="24"/>
                <w:szCs w:val="24"/>
              </w:rPr>
              <w:t xml:space="preserve"> se modifică şi va avea următorul cuprins:</w:t>
            </w: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r>
              <w:rPr>
                <w:rFonts w:eastAsia="Calibri"/>
                <w:sz w:val="24"/>
                <w:szCs w:val="24"/>
              </w:rPr>
              <w:t>Nemodificat</w:t>
            </w: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Pr>
                <w:i/>
                <w:iCs/>
                <w:sz w:val="24"/>
                <w:szCs w:val="24"/>
              </w:rPr>
              <w:t>a</w:t>
            </w:r>
            <w:r w:rsidRPr="007A3B67">
              <w:rPr>
                <w:i/>
                <w:iCs/>
                <w:sz w:val="24"/>
                <w:szCs w:val="24"/>
              </w:rPr>
              <w:t>) Baza Naţională de Date (BND)</w:t>
            </w:r>
            <w:r w:rsidRPr="007A3B67">
              <w:rPr>
                <w:color w:val="000000"/>
                <w:sz w:val="24"/>
                <w:szCs w:val="24"/>
              </w:rPr>
              <w:t xml:space="preserve"> - bază de date electronică în care sunt înregistrate animale terestre deţinute, astfel cum se prevede la art. 109 alin. (1) din Regulamentul (UE) 2016/429 al Parlamentului European şi al Consiliului European din 9 martie 2016 privind bolile transmisibile ale animalelor şi de modificare şi de abrogare a anumitor acte din domeniul sănătăţii animalelor („Legea privind sănătatea animală”), cu excepţia ecvideelor, potrivit art. 1 pct. 5 din Norma sanitar-veterinară pentru implementarea procesului de identificare şi înregistrare a bovinelor, ovinelor, caprinelor, porcinelor, camelidelor, </w:t>
            </w:r>
            <w:proofErr w:type="spellStart"/>
            <w:r w:rsidRPr="00255CAA">
              <w:rPr>
                <w:sz w:val="24"/>
                <w:szCs w:val="24"/>
              </w:rPr>
              <w:t>cervide</w:t>
            </w:r>
            <w:r w:rsidR="00255CAA" w:rsidRPr="00255CAA">
              <w:rPr>
                <w:sz w:val="24"/>
                <w:szCs w:val="24"/>
              </w:rPr>
              <w:t>e</w:t>
            </w:r>
            <w:r w:rsidRPr="00255CAA">
              <w:rPr>
                <w:sz w:val="24"/>
                <w:szCs w:val="24"/>
              </w:rPr>
              <w:t>lor</w:t>
            </w:r>
            <w:proofErr w:type="spellEnd"/>
            <w:r w:rsidRPr="00BF553D">
              <w:rPr>
                <w:sz w:val="24"/>
                <w:szCs w:val="24"/>
              </w:rPr>
              <w:t xml:space="preserve"> </w:t>
            </w:r>
            <w:r w:rsidRPr="007A3B67">
              <w:rPr>
                <w:color w:val="000000"/>
                <w:sz w:val="24"/>
                <w:szCs w:val="24"/>
              </w:rPr>
              <w:t xml:space="preserve">şi renilor aprobată prin </w:t>
            </w:r>
            <w:r w:rsidRPr="007A3B67">
              <w:rPr>
                <w:color w:val="000000"/>
                <w:sz w:val="24"/>
                <w:szCs w:val="24"/>
              </w:rPr>
              <w:lastRenderedPageBreak/>
              <w:t>Ordinul preşedintelui Autorităţii Naţionale Sanitare Veterinare şi pentru Siguranţa Alimentelor nr. 208/2022;</w:t>
            </w:r>
          </w:p>
          <w:p w:rsidR="00A803C2"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Pr>
                <w:i/>
                <w:iCs/>
                <w:sz w:val="24"/>
                <w:szCs w:val="24"/>
              </w:rPr>
              <w:t>b</w:t>
            </w:r>
            <w:r w:rsidRPr="007A3B67">
              <w:rPr>
                <w:i/>
                <w:iCs/>
                <w:sz w:val="24"/>
                <w:szCs w:val="24"/>
              </w:rPr>
              <w:t>) bovine -</w:t>
            </w:r>
            <w:r w:rsidRPr="007A3B67">
              <w:rPr>
                <w:color w:val="000000"/>
                <w:sz w:val="24"/>
                <w:szCs w:val="24"/>
              </w:rPr>
              <w:t xml:space="preserve"> animale din speciile taurine;</w:t>
            </w:r>
          </w:p>
          <w:p w:rsidR="00A803C2" w:rsidRDefault="00A803C2" w:rsidP="00BD1768">
            <w:pPr>
              <w:pStyle w:val="BodyText1"/>
              <w:shd w:val="clear" w:color="auto" w:fill="auto"/>
              <w:spacing w:before="0" w:after="0" w:line="240" w:lineRule="auto"/>
              <w:ind w:left="20" w:right="20"/>
              <w:rPr>
                <w:color w:val="000000"/>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Pr>
                <w:i/>
                <w:iCs/>
                <w:sz w:val="24"/>
                <w:szCs w:val="24"/>
              </w:rPr>
              <w:t>c</w:t>
            </w:r>
            <w:r w:rsidRPr="007A3B67">
              <w:rPr>
                <w:i/>
                <w:iCs/>
                <w:sz w:val="24"/>
                <w:szCs w:val="24"/>
              </w:rPr>
              <w:t>) crescător de animale</w:t>
            </w:r>
            <w:r w:rsidRPr="007A3B67">
              <w:rPr>
                <w:color w:val="000000"/>
                <w:sz w:val="24"/>
                <w:szCs w:val="24"/>
              </w:rPr>
              <w:t xml:space="preserve"> - persoană fizică, persoană juridică, întreprindere individuală sau familială, persoană fizică autorizată, precum şi societatea agricolă constituită în baza Legii nr. 36/1991 privind societăţile agricole şi alte forme de asociere în agricultură, cu modificările şi completările ulterioare, care are în posesie permanentă bovine înscrise în BND, în calitate de proprietar de animale ş</w:t>
            </w:r>
            <w:r>
              <w:rPr>
                <w:color w:val="000000"/>
                <w:sz w:val="24"/>
                <w:szCs w:val="24"/>
              </w:rPr>
              <w:t>i/sau proprietar de exploataţie</w:t>
            </w:r>
            <w:r w:rsidRPr="007A3B67">
              <w:rPr>
                <w:color w:val="000000"/>
                <w:sz w:val="24"/>
                <w:szCs w:val="24"/>
              </w:rPr>
              <w:t>;</w:t>
            </w:r>
            <w:r>
              <w:rPr>
                <w:color w:val="000000"/>
                <w:sz w:val="24"/>
                <w:szCs w:val="24"/>
              </w:rPr>
              <w:t xml:space="preserve"> </w:t>
            </w:r>
          </w:p>
          <w:p w:rsidR="00A803C2" w:rsidRDefault="00A803C2" w:rsidP="00BD1768">
            <w:pPr>
              <w:pStyle w:val="BodyText1"/>
              <w:shd w:val="clear" w:color="auto" w:fill="auto"/>
              <w:spacing w:before="0" w:after="0" w:line="240" w:lineRule="auto"/>
              <w:ind w:left="20" w:right="20"/>
              <w:rPr>
                <w:color w:val="000000"/>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Pr>
                <w:i/>
                <w:iCs/>
                <w:sz w:val="24"/>
                <w:szCs w:val="24"/>
              </w:rPr>
              <w:t>d</w:t>
            </w:r>
            <w:r w:rsidRPr="007A3B67">
              <w:rPr>
                <w:i/>
                <w:iCs/>
                <w:sz w:val="24"/>
                <w:szCs w:val="24"/>
              </w:rPr>
              <w:t>) exploataţia în sectorul zootehnic</w:t>
            </w:r>
            <w:r w:rsidRPr="007A3B67">
              <w:rPr>
                <w:color w:val="000000"/>
                <w:sz w:val="24"/>
                <w:szCs w:val="24"/>
              </w:rPr>
              <w:t xml:space="preserve"> - orice amenajare, orice construcţie sau, în cazul creşterii în aer liber, orice mediu în care animalele sunt deţinute, crescute ori manipulate de o manieră permanentă sau temporară, cu excepţia cabinetelor ori clinicilor veterinare, cu cod ANSVSA, potrivit art. 1 pct. 18 din Norma sanitar-veterinară pentru implementarea procesului de identificare şi înregistrare a bovinelor, ovinelor, caprinelor, porcinelor, camelidelor, </w:t>
            </w:r>
            <w:proofErr w:type="spellStart"/>
            <w:r w:rsidRPr="00255CAA">
              <w:rPr>
                <w:sz w:val="24"/>
                <w:szCs w:val="24"/>
              </w:rPr>
              <w:t>cervide</w:t>
            </w:r>
            <w:r w:rsidR="00255CAA">
              <w:rPr>
                <w:sz w:val="24"/>
                <w:szCs w:val="24"/>
              </w:rPr>
              <w:t>e</w:t>
            </w:r>
            <w:r w:rsidRPr="00255CAA">
              <w:rPr>
                <w:sz w:val="24"/>
                <w:szCs w:val="24"/>
              </w:rPr>
              <w:t>lor</w:t>
            </w:r>
            <w:proofErr w:type="spellEnd"/>
            <w:r w:rsidRPr="00BF553D">
              <w:rPr>
                <w:sz w:val="24"/>
                <w:szCs w:val="24"/>
              </w:rPr>
              <w:t xml:space="preserve"> </w:t>
            </w:r>
            <w:r w:rsidRPr="007A3B67">
              <w:rPr>
                <w:color w:val="000000"/>
                <w:sz w:val="24"/>
                <w:szCs w:val="24"/>
              </w:rPr>
              <w:t>şi renilor aprobată prin Ordinul preşedintelui Autorităţii Naţionale Sanitare Veterinare şi pentru Siguranţa Alimentelor nr. 208/2022;</w:t>
            </w:r>
          </w:p>
          <w:p w:rsidR="00A803C2" w:rsidRDefault="00A803C2" w:rsidP="00BD1768">
            <w:pPr>
              <w:pStyle w:val="BodyText1"/>
              <w:shd w:val="clear" w:color="auto" w:fill="auto"/>
              <w:spacing w:before="0" w:after="0" w:line="240" w:lineRule="auto"/>
              <w:ind w:left="20" w:right="20"/>
              <w:rPr>
                <w:color w:val="000000"/>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Pr>
                <w:i/>
                <w:iCs/>
                <w:sz w:val="24"/>
                <w:szCs w:val="24"/>
              </w:rPr>
              <w:t>e</w:t>
            </w:r>
            <w:r w:rsidRPr="007A3B67">
              <w:rPr>
                <w:i/>
                <w:iCs/>
                <w:sz w:val="24"/>
                <w:szCs w:val="24"/>
              </w:rPr>
              <w:t>) schemă de ajutoare</w:t>
            </w:r>
            <w:r w:rsidRPr="007A3B67">
              <w:rPr>
                <w:color w:val="000000"/>
                <w:sz w:val="24"/>
                <w:szCs w:val="24"/>
              </w:rPr>
              <w:t xml:space="preserve"> - orice act pe baza căruia, fără să mai fie nevoie de măsuri de punere în aplicare suplimentare, pot fi acordate ajutoare individuale </w:t>
            </w:r>
            <w:r w:rsidRPr="007A3B67">
              <w:rPr>
                <w:color w:val="000000"/>
                <w:sz w:val="24"/>
                <w:szCs w:val="24"/>
              </w:rPr>
              <w:lastRenderedPageBreak/>
              <w:t>întreprinderilor, precum şi orice act pe baza căruia pot fi acordate ajutoare care nu sunt legate de un proiect specific uneia sau mai multor întreprinderi;</w:t>
            </w:r>
          </w:p>
          <w:p w:rsidR="00A803C2" w:rsidRDefault="00A803C2" w:rsidP="00BD1768">
            <w:pPr>
              <w:pStyle w:val="BodyText1"/>
              <w:shd w:val="clear" w:color="auto" w:fill="auto"/>
              <w:spacing w:before="0" w:after="0" w:line="240" w:lineRule="auto"/>
              <w:ind w:left="20" w:right="20"/>
              <w:rPr>
                <w:color w:val="000000"/>
                <w:sz w:val="24"/>
                <w:szCs w:val="24"/>
              </w:rPr>
            </w:pPr>
          </w:p>
          <w:p w:rsidR="00A803C2" w:rsidRPr="008C5DFB" w:rsidRDefault="00A803C2" w:rsidP="00BD1768">
            <w:pPr>
              <w:pStyle w:val="BodyText1"/>
              <w:shd w:val="clear" w:color="auto" w:fill="auto"/>
              <w:spacing w:before="0" w:after="0" w:line="240" w:lineRule="auto"/>
              <w:ind w:left="20" w:right="20"/>
              <w:rPr>
                <w:color w:val="000000"/>
                <w:sz w:val="24"/>
                <w:szCs w:val="24"/>
              </w:rPr>
            </w:pPr>
            <w:r>
              <w:rPr>
                <w:i/>
                <w:iCs/>
                <w:sz w:val="24"/>
                <w:szCs w:val="24"/>
              </w:rPr>
              <w:t>f</w:t>
            </w:r>
            <w:r w:rsidRPr="007A3B67">
              <w:rPr>
                <w:i/>
                <w:iCs/>
                <w:sz w:val="24"/>
                <w:szCs w:val="24"/>
              </w:rPr>
              <w:t>) vacă adultă</w:t>
            </w:r>
            <w:r w:rsidRPr="007A3B67">
              <w:rPr>
                <w:color w:val="000000"/>
                <w:sz w:val="24"/>
                <w:szCs w:val="24"/>
              </w:rPr>
              <w:t xml:space="preserve"> - femela din specia taurine care a fătat cel puţin o dată până la data de 31 iulie 2022, având cel puţin un produs înregistrat în BND şi vârsta maximă de 12 ani, inclusiv, la data de 31 iulie 2</w:t>
            </w:r>
            <w:r>
              <w:rPr>
                <w:color w:val="000000"/>
                <w:sz w:val="24"/>
                <w:szCs w:val="24"/>
              </w:rPr>
              <w:t>022.</w:t>
            </w:r>
          </w:p>
        </w:tc>
        <w:tc>
          <w:tcPr>
            <w:tcW w:w="2251" w:type="dxa"/>
            <w:shd w:val="clear" w:color="auto" w:fill="auto"/>
          </w:tcPr>
          <w:p w:rsidR="00A803C2" w:rsidRPr="00224B28" w:rsidRDefault="00A803C2" w:rsidP="00BD1768">
            <w:pPr>
              <w:jc w:val="both"/>
              <w:rPr>
                <w:rFonts w:eastAsia="Calibri"/>
                <w:sz w:val="24"/>
                <w:szCs w:val="24"/>
              </w:rPr>
            </w:pPr>
            <w:r w:rsidRPr="00224B28">
              <w:rPr>
                <w:rFonts w:eastAsia="Calibri"/>
                <w:sz w:val="24"/>
                <w:szCs w:val="24"/>
              </w:rPr>
              <w:lastRenderedPageBreak/>
              <w:t xml:space="preserve">Potrivit exigențelor de tehnică legislativă, definițiile trebuie redate în ordine alfabetică. </w:t>
            </w: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color w:val="000000"/>
                <w:sz w:val="24"/>
                <w:szCs w:val="24"/>
              </w:rPr>
              <w:t>Art.3.</w:t>
            </w:r>
            <w:r w:rsidRPr="007A3B67">
              <w:rPr>
                <w:color w:val="000000"/>
                <w:sz w:val="24"/>
                <w:szCs w:val="24"/>
              </w:rPr>
              <w:t xml:space="preserve"> - Ajutorul de stat prevăzut la art. 1 alin. (1) se acordă crescătorilor de animale prevăzuţi la art. 2 lit. f), care deţin vaci adulte, denumiţi în continuare </w:t>
            </w:r>
            <w:r w:rsidRPr="007A3B67">
              <w:rPr>
                <w:i/>
                <w:iCs/>
                <w:sz w:val="24"/>
                <w:szCs w:val="24"/>
              </w:rPr>
              <w:t>beneficiari.</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sz w:val="24"/>
                <w:szCs w:val="24"/>
              </w:rPr>
              <w:t>Nemodificat</w:t>
            </w: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Default="00A803C2" w:rsidP="00BD1768">
            <w:pPr>
              <w:pStyle w:val="BodyText1"/>
              <w:shd w:val="clear" w:color="auto" w:fill="auto"/>
              <w:spacing w:before="0" w:after="0" w:line="240" w:lineRule="auto"/>
              <w:ind w:left="20" w:right="20"/>
              <w:rPr>
                <w:b/>
                <w:color w:val="000000"/>
                <w:sz w:val="24"/>
                <w:szCs w:val="24"/>
              </w:rPr>
            </w:pPr>
          </w:p>
          <w:p w:rsidR="00A803C2" w:rsidRDefault="00A803C2" w:rsidP="00BD1768">
            <w:pPr>
              <w:pStyle w:val="BodyText1"/>
              <w:shd w:val="clear" w:color="auto" w:fill="auto"/>
              <w:spacing w:before="0" w:after="0" w:line="240" w:lineRule="auto"/>
              <w:ind w:right="20"/>
              <w:rPr>
                <w:b/>
                <w:color w:val="000000"/>
                <w:sz w:val="24"/>
                <w:szCs w:val="24"/>
              </w:rPr>
            </w:pPr>
          </w:p>
          <w:p w:rsidR="00A803C2" w:rsidRDefault="00A803C2" w:rsidP="00BD1768">
            <w:pPr>
              <w:pStyle w:val="BodyText1"/>
              <w:shd w:val="clear" w:color="auto" w:fill="auto"/>
              <w:spacing w:before="0" w:after="0" w:line="240" w:lineRule="auto"/>
              <w:ind w:right="20"/>
              <w:rPr>
                <w:b/>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color w:val="000000"/>
                <w:sz w:val="24"/>
                <w:szCs w:val="24"/>
              </w:rPr>
              <w:t>Art.4.</w:t>
            </w:r>
            <w:r w:rsidRPr="007A3B67">
              <w:rPr>
                <w:color w:val="000000"/>
                <w:sz w:val="24"/>
                <w:szCs w:val="24"/>
              </w:rPr>
              <w:t xml:space="preserve"> - Ajutorul de stat prevăzut la art. 1 alin. (1) se acordă beneficiarilor care îndeplinesc următoarele criterii de eligibilitate: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 xml:space="preserve">a) deţin minimum 10 capete vaci adulte în exploataţie cu cod ANSVSA, înregistrate în BND, cu excepţia celor din unităţile administrativ-teritoriale din zona montană prevăzute în Planul strategic PAC 2023-2027, aprobat prin Decizia Comisiei C(2022) 8.783 din 7 decembrie 2022, publicate pe site-ul </w:t>
            </w:r>
            <w:hyperlink r:id="rId9" w:history="1">
              <w:r w:rsidRPr="007A3B67">
                <w:rPr>
                  <w:color w:val="000000"/>
                  <w:sz w:val="24"/>
                  <w:szCs w:val="24"/>
                </w:rPr>
                <w:t>www.madr.ro</w:t>
              </w:r>
            </w:hyperlink>
            <w:r w:rsidRPr="007A3B67">
              <w:rPr>
                <w:color w:val="000000"/>
                <w:sz w:val="24"/>
                <w:szCs w:val="24"/>
              </w:rPr>
              <w:t>, „</w:t>
            </w:r>
            <w:hyperlink r:id="rId10" w:history="1">
              <w:r w:rsidRPr="007A3B67">
                <w:rPr>
                  <w:color w:val="000000"/>
                  <w:sz w:val="24"/>
                  <w:szCs w:val="24"/>
                </w:rPr>
                <w:t>https://pndr.ro/documente/ro/PNS-</w:t>
              </w:r>
            </w:hyperlink>
            <w:r w:rsidRPr="007A3B67">
              <w:rPr>
                <w:color w:val="000000"/>
                <w:sz w:val="24"/>
                <w:szCs w:val="24"/>
              </w:rPr>
              <w:t xml:space="preserve"> 2023-2027-lista-zonelor-eligibile-pentru-interventiile-HNV-ANC-AEC.xlsx”, care deţin minimum 5 capete vaci adulte în exploataţie cu cod ANSVSA, înregistrate în BND;</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b) au produs şi au valorificat lapte în perioada 1 august 2022 - 31 decembrie 2022;</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c) beneficiarul ajutorului de stat poate să fie diferit la momentul depunerii cererii faţă de deţinătorul vacilor adulte la data de 31 iulie 2022 pentru următoarele cazuri, cu condiţia ca data schimbării formei de organizare/radierii să fie cuprinsă între 31 iulie 2022 şi data depunerii cererii de solicitare ajutor de stat:</w:t>
            </w: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r w:rsidRPr="007A3B67">
              <w:rPr>
                <w:color w:val="000000"/>
                <w:sz w:val="24"/>
                <w:szCs w:val="24"/>
              </w:rPr>
              <w:t>i. beneficiarul este persoană fizică autorizată - PFA, întreprindere individuală - II, întreprindere familială - IF, iar vacile adulte figurează în BND la data de 31 iulie 2022 pe codul numeric personal - CNP reprezentant PFA, II, IF;</w:t>
            </w: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r w:rsidRPr="007A3B67">
              <w:rPr>
                <w:color w:val="000000"/>
                <w:sz w:val="24"/>
                <w:szCs w:val="24"/>
              </w:rPr>
              <w:t>ii. beneficiarul este persoana fizică - CNP reprezentant PFA/II/IF, iar vacile adulte figurează în BND la data de 31 iulie 2022 pe cod unic de înregistrare - CUI al PFA/II/IF.</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d) existenţa la data de 31 decembrie 2022 a cel puţin 75% din efectivul de vaci adulte prevăzut la lit. a), cu excepţia celor care s-au aflat în una dintre următoarele situaţii: faliment, lichidare, forţă majoră sau deţin exploatații supuse restricțiilor sanitare veterinare privind mişcarea animalelor cauzate de bolile prevăzute la art. 5 alin. (1) lit. a) din Regulamentul (UE) 2016/429.</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 xml:space="preserve">e) să fie înregistraţi în registrul unic de identificare, denumit în continuare </w:t>
            </w:r>
            <w:r w:rsidRPr="007A3B67">
              <w:rPr>
                <w:i/>
                <w:iCs/>
                <w:sz w:val="24"/>
                <w:szCs w:val="24"/>
              </w:rPr>
              <w:t>RUI,</w:t>
            </w:r>
            <w:r w:rsidRPr="007A3B67">
              <w:rPr>
                <w:color w:val="000000"/>
                <w:sz w:val="24"/>
                <w:szCs w:val="24"/>
              </w:rPr>
              <w:t xml:space="preserve"> </w:t>
            </w:r>
            <w:r w:rsidRPr="007A3B67">
              <w:rPr>
                <w:color w:val="000000"/>
                <w:sz w:val="24"/>
                <w:szCs w:val="24"/>
              </w:rPr>
              <w:lastRenderedPageBreak/>
              <w:t xml:space="preserve">şi să deţină cod unic de înregistrare atribuit de către </w:t>
            </w:r>
            <w:r w:rsidRPr="007A3B67">
              <w:rPr>
                <w:b/>
                <w:sz w:val="24"/>
                <w:szCs w:val="24"/>
              </w:rPr>
              <w:t>Agenţia de Plăţi şi Intervenţie pentru Agricultură</w:t>
            </w:r>
            <w:r w:rsidRPr="007A3B67">
              <w:rPr>
                <w:sz w:val="24"/>
                <w:szCs w:val="24"/>
              </w:rPr>
              <w:t>;</w:t>
            </w: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f) să nu se afle în reorganizare, lichidare sau faliment, la data de 24 februarie 2022, conform evidenţelor Oficiului Naţional al Registrului Comerţului sau în cazul persoanei fizice nu a fost emisă o decizie definitivă a instanțelor judecătoreşti de constatare a falimentului până la data de 24 februarie 2022.</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b/>
                <w:color w:val="000000"/>
                <w:sz w:val="24"/>
                <w:szCs w:val="24"/>
              </w:rPr>
            </w:pPr>
            <w:r>
              <w:rPr>
                <w:rFonts w:eastAsia="Calibri"/>
                <w:b/>
                <w:sz w:val="24"/>
                <w:szCs w:val="24"/>
              </w:rPr>
              <w:t>2</w:t>
            </w:r>
            <w:r w:rsidRPr="007A3B67">
              <w:rPr>
                <w:rFonts w:eastAsia="Calibri"/>
                <w:b/>
                <w:sz w:val="24"/>
                <w:szCs w:val="24"/>
              </w:rPr>
              <w:t xml:space="preserve">. </w:t>
            </w:r>
            <w:r w:rsidRPr="007A3B67">
              <w:rPr>
                <w:b/>
                <w:color w:val="000000"/>
                <w:sz w:val="24"/>
                <w:szCs w:val="24"/>
              </w:rPr>
              <w:t>La articolul 4, litera e) se modifică şi va avea următorul cuprins:</w:t>
            </w:r>
          </w:p>
          <w:p w:rsidR="00A803C2" w:rsidRPr="007A3B67" w:rsidRDefault="00A803C2" w:rsidP="00BD1768">
            <w:pPr>
              <w:jc w:val="both"/>
              <w:rPr>
                <w:b/>
                <w:color w:val="000000"/>
                <w:sz w:val="24"/>
                <w:szCs w:val="24"/>
              </w:rPr>
            </w:pPr>
          </w:p>
          <w:p w:rsidR="00A803C2" w:rsidRPr="0003793F" w:rsidRDefault="00A803C2" w:rsidP="00BD1768">
            <w:pPr>
              <w:jc w:val="both"/>
              <w:rPr>
                <w:color w:val="000000"/>
                <w:sz w:val="24"/>
                <w:szCs w:val="24"/>
              </w:rPr>
            </w:pPr>
            <w:r w:rsidRPr="00C27F7E">
              <w:rPr>
                <w:color w:val="000000"/>
                <w:sz w:val="24"/>
                <w:szCs w:val="24"/>
              </w:rPr>
              <w:t>Nemodificat</w:t>
            </w:r>
          </w:p>
          <w:p w:rsidR="00A803C2" w:rsidRDefault="00A803C2" w:rsidP="00BD1768">
            <w:pPr>
              <w:jc w:val="both"/>
              <w:rPr>
                <w:b/>
                <w:color w:val="000000"/>
                <w:sz w:val="24"/>
                <w:szCs w:val="24"/>
              </w:rPr>
            </w:pPr>
          </w:p>
          <w:p w:rsidR="00A803C2" w:rsidRDefault="00A803C2" w:rsidP="00BD1768">
            <w:pPr>
              <w:jc w:val="both"/>
              <w:rPr>
                <w:b/>
                <w:color w:val="000000"/>
                <w:sz w:val="24"/>
                <w:szCs w:val="24"/>
              </w:rPr>
            </w:pPr>
          </w:p>
          <w:p w:rsidR="00A803C2" w:rsidRDefault="00A803C2" w:rsidP="00BD1768">
            <w:pPr>
              <w:jc w:val="both"/>
              <w:rPr>
                <w:b/>
                <w:color w:val="000000"/>
                <w:sz w:val="24"/>
                <w:szCs w:val="24"/>
              </w:rPr>
            </w:pPr>
          </w:p>
          <w:p w:rsidR="00A803C2" w:rsidRDefault="00A803C2" w:rsidP="00BD1768">
            <w:pPr>
              <w:jc w:val="both"/>
              <w:rPr>
                <w:b/>
                <w:color w:val="000000"/>
                <w:sz w:val="24"/>
                <w:szCs w:val="24"/>
              </w:rPr>
            </w:pPr>
          </w:p>
          <w:p w:rsidR="00A803C2" w:rsidRPr="00F6532D" w:rsidRDefault="00A803C2" w:rsidP="00BD1768">
            <w:pPr>
              <w:jc w:val="both"/>
              <w:rPr>
                <w:color w:val="000000"/>
                <w:sz w:val="24"/>
                <w:szCs w:val="24"/>
              </w:rPr>
            </w:pPr>
            <w:r w:rsidRPr="00F6532D">
              <w:rPr>
                <w:color w:val="000000"/>
                <w:sz w:val="24"/>
                <w:szCs w:val="24"/>
              </w:rPr>
              <w:t>a) Nemodificat</w:t>
            </w: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Default="00A803C2" w:rsidP="00BD1768">
            <w:pPr>
              <w:jc w:val="both"/>
              <w:rPr>
                <w:b/>
                <w:color w:val="000000"/>
                <w:sz w:val="24"/>
                <w:szCs w:val="24"/>
              </w:rPr>
            </w:pPr>
          </w:p>
          <w:p w:rsidR="00A803C2"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Default="00A803C2" w:rsidP="00BD1768">
            <w:pPr>
              <w:jc w:val="both"/>
              <w:rPr>
                <w:b/>
                <w:color w:val="000000"/>
                <w:sz w:val="24"/>
                <w:szCs w:val="24"/>
              </w:rPr>
            </w:pPr>
          </w:p>
          <w:p w:rsidR="00A803C2" w:rsidRDefault="00A803C2" w:rsidP="00BD1768">
            <w:pPr>
              <w:jc w:val="both"/>
              <w:rPr>
                <w:b/>
                <w:color w:val="000000"/>
                <w:sz w:val="24"/>
                <w:szCs w:val="24"/>
              </w:rPr>
            </w:pPr>
          </w:p>
          <w:p w:rsidR="00A803C2" w:rsidRDefault="00A803C2" w:rsidP="00BD1768">
            <w:pPr>
              <w:jc w:val="both"/>
              <w:rPr>
                <w:b/>
                <w:color w:val="000000"/>
                <w:sz w:val="24"/>
                <w:szCs w:val="24"/>
              </w:rPr>
            </w:pPr>
          </w:p>
          <w:p w:rsidR="00A803C2" w:rsidRPr="00F6532D" w:rsidRDefault="00A803C2" w:rsidP="00BD1768">
            <w:pPr>
              <w:jc w:val="both"/>
              <w:rPr>
                <w:color w:val="000000"/>
                <w:sz w:val="24"/>
                <w:szCs w:val="24"/>
              </w:rPr>
            </w:pPr>
            <w:r>
              <w:rPr>
                <w:color w:val="000000"/>
                <w:sz w:val="24"/>
                <w:szCs w:val="24"/>
              </w:rPr>
              <w:t>b</w:t>
            </w:r>
            <w:r w:rsidRPr="00F6532D">
              <w:rPr>
                <w:color w:val="000000"/>
                <w:sz w:val="24"/>
                <w:szCs w:val="24"/>
              </w:rPr>
              <w:t>) Nemodificat</w:t>
            </w:r>
          </w:p>
          <w:p w:rsidR="00A803C2" w:rsidRPr="007A3B67" w:rsidRDefault="00A803C2" w:rsidP="00BD1768">
            <w:pPr>
              <w:jc w:val="both"/>
              <w:rPr>
                <w:b/>
                <w:color w:val="000000"/>
                <w:sz w:val="24"/>
                <w:szCs w:val="24"/>
              </w:rPr>
            </w:pPr>
          </w:p>
          <w:p w:rsidR="00A803C2"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F6532D" w:rsidRDefault="00A803C2" w:rsidP="00BD1768">
            <w:pPr>
              <w:jc w:val="both"/>
              <w:rPr>
                <w:color w:val="000000"/>
                <w:sz w:val="24"/>
                <w:szCs w:val="24"/>
              </w:rPr>
            </w:pPr>
            <w:r>
              <w:rPr>
                <w:color w:val="000000"/>
                <w:sz w:val="24"/>
                <w:szCs w:val="24"/>
              </w:rPr>
              <w:t>c</w:t>
            </w:r>
            <w:r w:rsidRPr="00F6532D">
              <w:rPr>
                <w:color w:val="000000"/>
                <w:sz w:val="24"/>
                <w:szCs w:val="24"/>
              </w:rPr>
              <w:t>) Nemodificat</w:t>
            </w: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F6532D" w:rsidRDefault="00A803C2" w:rsidP="00BD1768">
            <w:pPr>
              <w:jc w:val="both"/>
              <w:rPr>
                <w:color w:val="000000"/>
                <w:sz w:val="24"/>
                <w:szCs w:val="24"/>
              </w:rPr>
            </w:pPr>
            <w:r w:rsidRPr="00F6532D">
              <w:rPr>
                <w:color w:val="000000"/>
                <w:sz w:val="24"/>
                <w:szCs w:val="24"/>
              </w:rPr>
              <w:t>d) Nemodificat</w:t>
            </w: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7A3B67" w:rsidRDefault="00A803C2" w:rsidP="00BD1768">
            <w:pPr>
              <w:jc w:val="both"/>
              <w:rPr>
                <w:b/>
                <w:color w:val="000000"/>
                <w:sz w:val="24"/>
                <w:szCs w:val="24"/>
              </w:rPr>
            </w:pPr>
          </w:p>
          <w:p w:rsidR="00A803C2" w:rsidRPr="0003793F" w:rsidRDefault="00A803C2" w:rsidP="00BD1768">
            <w:pPr>
              <w:pStyle w:val="BodyText1"/>
              <w:shd w:val="clear" w:color="auto" w:fill="auto"/>
              <w:spacing w:before="0" w:line="240" w:lineRule="auto"/>
              <w:ind w:left="20" w:right="20"/>
              <w:rPr>
                <w:color w:val="000000"/>
                <w:sz w:val="24"/>
                <w:szCs w:val="24"/>
              </w:rPr>
            </w:pPr>
            <w:r w:rsidRPr="007A3B67">
              <w:rPr>
                <w:color w:val="000000"/>
                <w:sz w:val="24"/>
                <w:szCs w:val="24"/>
              </w:rPr>
              <w:t xml:space="preserve">e) să fie înregistraţi în registrul unic de identificare, denumit în continuare </w:t>
            </w:r>
            <w:r w:rsidRPr="007A3B67">
              <w:rPr>
                <w:i/>
                <w:iCs/>
                <w:sz w:val="24"/>
                <w:szCs w:val="24"/>
              </w:rPr>
              <w:t>RUI,</w:t>
            </w:r>
            <w:r w:rsidRPr="007A3B67">
              <w:rPr>
                <w:color w:val="000000"/>
                <w:sz w:val="24"/>
                <w:szCs w:val="24"/>
              </w:rPr>
              <w:t xml:space="preserve"> </w:t>
            </w:r>
            <w:r w:rsidRPr="007A3B67">
              <w:rPr>
                <w:color w:val="000000"/>
                <w:sz w:val="24"/>
                <w:szCs w:val="24"/>
              </w:rPr>
              <w:lastRenderedPageBreak/>
              <w:t xml:space="preserve">şi să deţină cod unic de înregistrare atribuit de către </w:t>
            </w:r>
            <w:r w:rsidRPr="007A3B67">
              <w:rPr>
                <w:b/>
                <w:sz w:val="24"/>
                <w:szCs w:val="24"/>
              </w:rPr>
              <w:t>APIA</w:t>
            </w:r>
            <w:r w:rsidRPr="007A3B67">
              <w:rPr>
                <w:color w:val="000000"/>
                <w:sz w:val="24"/>
                <w:szCs w:val="24"/>
              </w:rPr>
              <w:t>;</w:t>
            </w:r>
          </w:p>
          <w:p w:rsidR="00A803C2" w:rsidRPr="007A3B67" w:rsidRDefault="00A803C2" w:rsidP="00BD1768">
            <w:pPr>
              <w:jc w:val="both"/>
              <w:rPr>
                <w:rFonts w:eastAsia="Calibri"/>
                <w:sz w:val="24"/>
                <w:szCs w:val="24"/>
              </w:rPr>
            </w:pPr>
            <w:r>
              <w:rPr>
                <w:rFonts w:eastAsia="Calibri"/>
                <w:sz w:val="24"/>
                <w:szCs w:val="24"/>
              </w:rPr>
              <w:t>f) Nemodificat</w:t>
            </w: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c>
          <w:tcPr>
            <w:tcW w:w="2251" w:type="dxa"/>
            <w:shd w:val="clear" w:color="auto" w:fill="auto"/>
          </w:tcPr>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r w:rsidRPr="007A3B67">
              <w:rPr>
                <w:rFonts w:eastAsia="Calibri"/>
                <w:sz w:val="24"/>
                <w:szCs w:val="24"/>
              </w:rPr>
              <w:lastRenderedPageBreak/>
              <w:t>Pentru respectarea prevederilor de la art.1 alin.(7).</w:t>
            </w: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b/>
                <w:color w:val="000000"/>
                <w:sz w:val="24"/>
                <w:szCs w:val="24"/>
              </w:rPr>
            </w:pPr>
          </w:p>
        </w:tc>
        <w:tc>
          <w:tcPr>
            <w:tcW w:w="4230" w:type="dxa"/>
            <w:shd w:val="clear" w:color="auto" w:fill="auto"/>
          </w:tcPr>
          <w:p w:rsidR="00A803C2" w:rsidRPr="007A3B67" w:rsidRDefault="00A803C2" w:rsidP="00BD1768">
            <w:pPr>
              <w:pStyle w:val="Bodytext40"/>
              <w:shd w:val="clear" w:color="auto" w:fill="auto"/>
              <w:tabs>
                <w:tab w:val="left" w:pos="902"/>
              </w:tabs>
              <w:spacing w:before="0" w:after="0" w:line="240" w:lineRule="auto"/>
              <w:jc w:val="both"/>
              <w:rPr>
                <w:color w:val="000000"/>
                <w:sz w:val="24"/>
                <w:szCs w:val="24"/>
              </w:rPr>
            </w:pPr>
            <w:r w:rsidRPr="007A3B67">
              <w:rPr>
                <w:color w:val="000000"/>
                <w:sz w:val="24"/>
                <w:szCs w:val="24"/>
              </w:rPr>
              <w:t>1. După articolul 4 se introduce un nou articol, art. 4</w:t>
            </w:r>
            <w:r w:rsidRPr="007A3B67">
              <w:rPr>
                <w:color w:val="000000"/>
                <w:sz w:val="24"/>
                <w:szCs w:val="24"/>
                <w:vertAlign w:val="superscript"/>
              </w:rPr>
              <w:t>1</w:t>
            </w:r>
            <w:r w:rsidRPr="007A3B67">
              <w:rPr>
                <w:color w:val="000000"/>
                <w:sz w:val="24"/>
                <w:szCs w:val="24"/>
              </w:rPr>
              <w:t>, cu următorul cuprins:</w:t>
            </w:r>
          </w:p>
          <w:p w:rsidR="00A803C2" w:rsidRPr="007A3B67" w:rsidRDefault="00A803C2" w:rsidP="00BD1768">
            <w:pPr>
              <w:pStyle w:val="Bodytext40"/>
              <w:shd w:val="clear" w:color="auto" w:fill="auto"/>
              <w:tabs>
                <w:tab w:val="left" w:pos="902"/>
              </w:tabs>
              <w:spacing w:before="0" w:after="0" w:line="240" w:lineRule="auto"/>
              <w:jc w:val="both"/>
              <w:rPr>
                <w:sz w:val="24"/>
                <w:szCs w:val="24"/>
              </w:rPr>
            </w:pPr>
          </w:p>
          <w:p w:rsidR="00A803C2" w:rsidRPr="007A3B67" w:rsidRDefault="00A803C2" w:rsidP="00BD1768">
            <w:pPr>
              <w:pStyle w:val="BodyText1"/>
              <w:shd w:val="clear" w:color="auto" w:fill="auto"/>
              <w:spacing w:before="0" w:after="0" w:line="240" w:lineRule="auto"/>
              <w:ind w:left="20" w:right="20"/>
              <w:rPr>
                <w:sz w:val="24"/>
                <w:szCs w:val="24"/>
              </w:rPr>
            </w:pPr>
            <w:r w:rsidRPr="007A3B67">
              <w:rPr>
                <w:color w:val="000000"/>
                <w:sz w:val="24"/>
                <w:szCs w:val="24"/>
              </w:rPr>
              <w:t>„Art.4</w:t>
            </w:r>
            <w:r w:rsidRPr="007A3B67">
              <w:rPr>
                <w:color w:val="000000"/>
                <w:sz w:val="24"/>
                <w:szCs w:val="24"/>
                <w:vertAlign w:val="superscript"/>
              </w:rPr>
              <w:t>1</w:t>
            </w:r>
            <w:r w:rsidRPr="007A3B67">
              <w:rPr>
                <w:color w:val="000000"/>
                <w:sz w:val="24"/>
                <w:szCs w:val="24"/>
              </w:rPr>
              <w:t>.- Sunt eligibile la plată inclusiv animalele care în perioada 31 iulie - 31 decembrie 2022 au intrat, respectiv au ieșit în/din exploataţiile cu cod ANSVSA deţinute de acelaşi beneficiar sau în/din exploataţiile asociațiilor/cooperativelor/grupurilor de producători în care au fost transferate temporar pentru păşunat.”</w:t>
            </w:r>
          </w:p>
        </w:tc>
        <w:tc>
          <w:tcPr>
            <w:tcW w:w="4230" w:type="dxa"/>
            <w:shd w:val="clear" w:color="auto" w:fill="auto"/>
          </w:tcPr>
          <w:p w:rsidR="00A803C2" w:rsidRPr="005B3465" w:rsidRDefault="00A803C2" w:rsidP="00BD1768">
            <w:pPr>
              <w:jc w:val="both"/>
              <w:rPr>
                <w:rFonts w:eastAsia="Calibri"/>
                <w:b/>
                <w:bCs/>
                <w:sz w:val="24"/>
                <w:szCs w:val="24"/>
              </w:rPr>
            </w:pPr>
            <w:r w:rsidRPr="005B3465">
              <w:rPr>
                <w:rFonts w:eastAsia="Calibri"/>
                <w:b/>
                <w:bCs/>
                <w:sz w:val="24"/>
                <w:szCs w:val="24"/>
              </w:rPr>
              <w:t>3. Nemodificat</w:t>
            </w:r>
          </w:p>
          <w:p w:rsidR="00A803C2" w:rsidRPr="007A3B67" w:rsidRDefault="00A803C2" w:rsidP="00BD1768">
            <w:pPr>
              <w:jc w:val="both"/>
              <w:rPr>
                <w:rFonts w:eastAsia="Calibri"/>
                <w:b/>
                <w:sz w:val="24"/>
                <w:szCs w:val="24"/>
              </w:rPr>
            </w:pP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Default="00A803C2" w:rsidP="00BD1768">
            <w:pPr>
              <w:pStyle w:val="BodyText1"/>
              <w:shd w:val="clear" w:color="auto" w:fill="auto"/>
              <w:spacing w:before="0" w:after="0" w:line="240" w:lineRule="auto"/>
              <w:ind w:right="20"/>
              <w:rPr>
                <w:b/>
                <w:color w:val="000000"/>
                <w:sz w:val="24"/>
                <w:szCs w:val="24"/>
              </w:rPr>
            </w:pPr>
          </w:p>
          <w:p w:rsidR="00A803C2" w:rsidRDefault="00A803C2" w:rsidP="00BD1768">
            <w:pPr>
              <w:pStyle w:val="BodyText1"/>
              <w:shd w:val="clear" w:color="auto" w:fill="auto"/>
              <w:spacing w:before="0" w:after="0" w:line="240" w:lineRule="auto"/>
              <w:ind w:right="20"/>
              <w:rPr>
                <w:b/>
                <w:color w:val="000000"/>
                <w:sz w:val="24"/>
                <w:szCs w:val="24"/>
              </w:rPr>
            </w:pPr>
          </w:p>
          <w:p w:rsidR="00A803C2" w:rsidRDefault="00A803C2" w:rsidP="00BD1768">
            <w:pPr>
              <w:pStyle w:val="BodyText1"/>
              <w:shd w:val="clear" w:color="auto" w:fill="auto"/>
              <w:spacing w:before="0" w:after="0" w:line="240" w:lineRule="auto"/>
              <w:ind w:right="20"/>
              <w:rPr>
                <w:b/>
                <w:color w:val="000000"/>
                <w:sz w:val="24"/>
                <w:szCs w:val="24"/>
              </w:rPr>
            </w:pPr>
          </w:p>
          <w:p w:rsidR="00A803C2" w:rsidRPr="007A3B67" w:rsidRDefault="00A803C2" w:rsidP="00BD1768">
            <w:pPr>
              <w:pStyle w:val="BodyText1"/>
              <w:shd w:val="clear" w:color="auto" w:fill="auto"/>
              <w:spacing w:before="0" w:after="0" w:line="240" w:lineRule="auto"/>
              <w:ind w:right="20"/>
              <w:rPr>
                <w:b/>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r w:rsidRPr="007A3B67">
              <w:rPr>
                <w:b/>
                <w:color w:val="000000"/>
                <w:sz w:val="24"/>
                <w:szCs w:val="24"/>
              </w:rPr>
              <w:t>Art.5.</w:t>
            </w:r>
            <w:r w:rsidRPr="007A3B67">
              <w:rPr>
                <w:color w:val="000000"/>
                <w:sz w:val="24"/>
                <w:szCs w:val="24"/>
              </w:rPr>
              <w:t xml:space="preserve"> - (1) Beneficiarii care îndeplinesc criteriile de eligibilitate menţionate la art.4, depun/transmit la centrele judeţene/locale sau centrul din municipiul Bucureşti ale/al APIA, o cerere de solicitare a ajutorului care cuprinde şi declaraţia pe propria răspundere că nu se află în reorganizare, lichidare sau faliment, la data de 24 februarie 2022, al cărei model este prevăzut în anexa nr. 1, însoţită de următoarele documente justificative: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 xml:space="preserve">a) copie de </w:t>
            </w:r>
            <w:r w:rsidRPr="007A3B67">
              <w:rPr>
                <w:sz w:val="24"/>
                <w:szCs w:val="24"/>
              </w:rPr>
              <w:t xml:space="preserve">pe buletinul de identitate - BI/cartea de identitate - CI a beneficiarului, certificatul de înregistrare la Oficiul Naţional al Registrului Comerţului al beneficiarului, împuternicire şi o copie a BI/CI </w:t>
            </w:r>
            <w:r w:rsidRPr="007A3B67">
              <w:rPr>
                <w:color w:val="000000"/>
                <w:sz w:val="24"/>
                <w:szCs w:val="24"/>
              </w:rPr>
              <w:t>al/a reprezentantului legal;</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r w:rsidRPr="007A3B67">
              <w:rPr>
                <w:color w:val="000000"/>
                <w:sz w:val="24"/>
                <w:szCs w:val="24"/>
              </w:rPr>
              <w:t>b) coordonate bancare/trezorerie;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c) documentul emis de utilizatorii Sistemului naţional de identificare și înregistrare a animalelor - SNIIA, din care rezultă efectivul de vaci adulte deținut la data de 31 iulie 2022, precum şi cel deținut la data de 31 decembrie 2022, în exploataţia/exploataţiile cu cod atribuit de Autoritatea Naţională Sanitară Veterinară şi pentru Siguranţa Alimentelor, înscrisă /înscrise în cerere;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d) pentru criteriul de eligibilitate prevăzut la art. 4 lit. b), documentele specifice care însoţesc cererea sunt următoarele, după caz:</w:t>
            </w: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r w:rsidRPr="007A3B67">
              <w:rPr>
                <w:color w:val="000000"/>
                <w:sz w:val="24"/>
                <w:szCs w:val="24"/>
              </w:rPr>
              <w:t xml:space="preserve">(i) în cazul valorificării către prim-cumpărător: copie de pe contractul încheiat pe o perioadă de minimum 6 luni cu un prim-cumpărător, valabil în perioada 1 august 2022 - 31 decembrie 2022, însoţită de următoarele documente în funcţie de forma de organizare, respectiv pentru producătorul PJ/PFA/II/IF copii de pe rapoarte fiscale de închidere zilnică/factură/facturi din care rezultă că a valorificat lapte în perioada 1 august 2022 - 31 decembrie 2022, iar pentru producătorul persoană </w:t>
            </w:r>
            <w:r w:rsidRPr="007A3B67">
              <w:rPr>
                <w:color w:val="000000"/>
                <w:sz w:val="24"/>
                <w:szCs w:val="24"/>
              </w:rPr>
              <w:lastRenderedPageBreak/>
              <w:t xml:space="preserve">fizică, </w:t>
            </w:r>
            <w:r w:rsidRPr="007A3B67">
              <w:rPr>
                <w:b/>
                <w:color w:val="000000"/>
                <w:sz w:val="24"/>
                <w:szCs w:val="24"/>
              </w:rPr>
              <w:t>copie de pe</w:t>
            </w:r>
            <w:r w:rsidRPr="007A3B67">
              <w:rPr>
                <w:color w:val="000000"/>
                <w:sz w:val="24"/>
                <w:szCs w:val="24"/>
              </w:rPr>
              <w:t xml:space="preserve"> </w:t>
            </w:r>
            <w:r w:rsidRPr="007A3B67">
              <w:rPr>
                <w:b/>
                <w:color w:val="000000"/>
                <w:sz w:val="24"/>
                <w:szCs w:val="24"/>
              </w:rPr>
              <w:t>atestatul de producător, emis înainte de 1 august 2022 şi valabil cel puţin până la data de 31 decembrie 2022, precum şi de</w:t>
            </w:r>
            <w:r w:rsidRPr="007A3B67">
              <w:rPr>
                <w:color w:val="000000"/>
                <w:sz w:val="24"/>
                <w:szCs w:val="24"/>
              </w:rPr>
              <w:t xml:space="preserve"> copie de pe fila/filele din carnetul de comercializare a produselor din sectorul agricol</w:t>
            </w:r>
            <w:r w:rsidRPr="007A3B67">
              <w:rPr>
                <w:b/>
                <w:color w:val="000000"/>
                <w:sz w:val="24"/>
                <w:szCs w:val="24"/>
              </w:rPr>
              <w:t>,</w:t>
            </w:r>
            <w:r w:rsidRPr="007A3B67">
              <w:rPr>
                <w:color w:val="000000"/>
                <w:sz w:val="24"/>
                <w:szCs w:val="24"/>
              </w:rPr>
              <w:t xml:space="preserve"> din care rezultă cantitatea de lapte valorificat în perioada 1 august 2022 - 31 decembrie 2022;</w:t>
            </w: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p>
          <w:p w:rsidR="00A803C2" w:rsidRDefault="00A803C2" w:rsidP="00BD1768">
            <w:pPr>
              <w:pStyle w:val="BodyText1"/>
              <w:shd w:val="clear" w:color="auto" w:fill="auto"/>
              <w:spacing w:before="0" w:after="0" w:line="240" w:lineRule="auto"/>
              <w:ind w:left="20" w:right="20" w:firstLine="860"/>
              <w:rPr>
                <w:color w:val="000000"/>
                <w:sz w:val="24"/>
                <w:szCs w:val="24"/>
              </w:rPr>
            </w:pPr>
          </w:p>
          <w:p w:rsidR="00A803C2" w:rsidRDefault="00A803C2" w:rsidP="00BD1768">
            <w:pPr>
              <w:pStyle w:val="BodyText1"/>
              <w:shd w:val="clear" w:color="auto" w:fill="auto"/>
              <w:spacing w:before="0" w:after="0" w:line="240" w:lineRule="auto"/>
              <w:ind w:left="20" w:right="20" w:firstLine="86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r w:rsidRPr="007A3B67">
              <w:rPr>
                <w:color w:val="000000"/>
                <w:sz w:val="24"/>
                <w:szCs w:val="24"/>
              </w:rPr>
              <w:t>(ii) în cazul altor tipuri de valorificare:</w:t>
            </w:r>
          </w:p>
          <w:p w:rsidR="00A803C2" w:rsidRPr="007A3B67" w:rsidRDefault="00A803C2" w:rsidP="00BD1768">
            <w:pPr>
              <w:pStyle w:val="BodyText1"/>
              <w:shd w:val="clear" w:color="auto" w:fill="auto"/>
              <w:spacing w:before="0" w:after="0" w:line="240" w:lineRule="auto"/>
              <w:ind w:left="20" w:right="20" w:firstLine="860"/>
              <w:rPr>
                <w:b/>
                <w:color w:val="000000"/>
                <w:sz w:val="24"/>
                <w:szCs w:val="24"/>
              </w:rPr>
            </w:pPr>
            <w:r w:rsidRPr="007A3B67">
              <w:rPr>
                <w:color w:val="000000"/>
                <w:sz w:val="24"/>
                <w:szCs w:val="24"/>
              </w:rPr>
              <w:t xml:space="preserve">- copie de pe fila/filele din carnetul de comercializare a produselor din sectorul agricol pentru producătorul persoană fizică, din care rezultă cantitatea de lapte valorificat în perioada 1 august 2022 - 31 decembrie 2022, însoţită de copie de pe atestatul de producător, emis înainte de 1 august 2022 şi valabil cel puţin până la data de 31 decembrie 2022, </w:t>
            </w:r>
            <w:r w:rsidRPr="007A3B67">
              <w:rPr>
                <w:b/>
                <w:color w:val="000000"/>
                <w:sz w:val="24"/>
                <w:szCs w:val="24"/>
              </w:rPr>
              <w:t>precum şi documentul sanitar-veterinar pentru valorificare;</w:t>
            </w: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r w:rsidRPr="007A3B67">
              <w:rPr>
                <w:color w:val="000000"/>
                <w:sz w:val="24"/>
                <w:szCs w:val="24"/>
              </w:rPr>
              <w:t>- copie de pe avizul de însoțire a mărfii şi de pe dispoziţia de încasare a valorii/documente fiscale aferente laptelui comercializat pentru producătorul care a efectuat valorificarea laptelui în perioada 1 august 2022 - 31 decembrie 2022, prin automatele de lapte, indiferent de forma de organizare juridică;</w:t>
            </w:r>
          </w:p>
          <w:p w:rsidR="00A803C2" w:rsidRPr="007A3B67" w:rsidRDefault="00A803C2" w:rsidP="00BD1768">
            <w:pPr>
              <w:pStyle w:val="BodyText1"/>
              <w:shd w:val="clear" w:color="auto" w:fill="auto"/>
              <w:spacing w:before="0" w:after="0" w:line="240" w:lineRule="auto"/>
              <w:ind w:left="20" w:right="20" w:firstLine="860"/>
              <w:rPr>
                <w:color w:val="000000"/>
                <w:sz w:val="24"/>
                <w:szCs w:val="24"/>
              </w:rPr>
            </w:pPr>
            <w:r w:rsidRPr="007A3B67">
              <w:rPr>
                <w:color w:val="000000"/>
                <w:sz w:val="24"/>
                <w:szCs w:val="24"/>
              </w:rPr>
              <w:t xml:space="preserve">- copie de pe avizele de însoțire a mărfii care atestă livrarea şi de pe notele de intrare-recepţie în unitatea de </w:t>
            </w:r>
            <w:r w:rsidRPr="007A3B67">
              <w:rPr>
                <w:color w:val="000000"/>
                <w:sz w:val="24"/>
                <w:szCs w:val="24"/>
              </w:rPr>
              <w:lastRenderedPageBreak/>
              <w:t>procesare, din care să rezulte livrarea şi recepţia laptelui, în perioada 1 august 2022 - 31 decembrie 2022, la unitatea proprie de procesare, precum şi copie de pe certificatul constatator emis de ONRC din care să reiasă obiectul de activitate, respectiv procesare lapte.</w:t>
            </w: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 xml:space="preserve">(2) În situaţia în care beneficiarii prevăzuţi la art. 4 deţin mai multe exploatații de vaci adulte cu coduri ANSVSA situate pe raza mai multor unităţi administrativ-teritoriale din judeţe diferite, aceştia depun o singură cerere la centrul judeţean/local sau centrul din </w:t>
            </w:r>
            <w:r w:rsidRPr="007A3B67">
              <w:rPr>
                <w:color w:val="000000"/>
                <w:sz w:val="24"/>
                <w:szCs w:val="24"/>
              </w:rPr>
              <w:lastRenderedPageBreak/>
              <w:t>municipiul Bucureşti al APIA pe raza căruia au sediul social sau îşi au domiciliul, după caz.</w:t>
            </w: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 xml:space="preserve">(3) Perioada de depunere a cererilor de solicitare a ajutorului de stat şi a documentelor justificative prevăzute la alin. (1) este de </w:t>
            </w:r>
            <w:r w:rsidRPr="007A3B67">
              <w:rPr>
                <w:b/>
                <w:color w:val="000000"/>
                <w:sz w:val="24"/>
                <w:szCs w:val="24"/>
              </w:rPr>
              <w:t>30</w:t>
            </w:r>
            <w:r w:rsidRPr="007A3B67">
              <w:rPr>
                <w:color w:val="000000"/>
                <w:sz w:val="24"/>
                <w:szCs w:val="24"/>
              </w:rPr>
              <w:t xml:space="preserve"> zile lucrătoare, începând cu ziua următoare intrării în vigoare a prezentei ordonanţe de urgenţă.</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line="240" w:lineRule="auto"/>
              <w:ind w:left="20" w:right="20"/>
              <w:rPr>
                <w:color w:val="000000"/>
                <w:sz w:val="24"/>
                <w:szCs w:val="24"/>
              </w:rPr>
            </w:pPr>
            <w:r w:rsidRPr="007A3B67">
              <w:rPr>
                <w:color w:val="000000"/>
                <w:sz w:val="24"/>
                <w:szCs w:val="24"/>
              </w:rPr>
              <w:t>(4) Plata ajutorului de stat se efectuează până la data de 31 decembrie 2023.</w:t>
            </w: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(5) Documentele depuse/transmise în copie de către beneficiar vor purta sintagma „conform cu originalul", vor fi datate şi însuşite prin semnătură de către beneficiar.</w:t>
            </w:r>
          </w:p>
        </w:tc>
        <w:tc>
          <w:tcPr>
            <w:tcW w:w="4230" w:type="dxa"/>
            <w:shd w:val="clear" w:color="auto" w:fill="auto"/>
          </w:tcPr>
          <w:p w:rsidR="00A803C2" w:rsidRPr="007A3B67" w:rsidRDefault="00A803C2" w:rsidP="00BD1768">
            <w:pPr>
              <w:pStyle w:val="Bodytext40"/>
              <w:shd w:val="clear" w:color="auto" w:fill="auto"/>
              <w:tabs>
                <w:tab w:val="left" w:pos="934"/>
              </w:tabs>
              <w:spacing w:before="0" w:after="0" w:line="240" w:lineRule="auto"/>
              <w:ind w:right="20"/>
              <w:jc w:val="both"/>
              <w:rPr>
                <w:color w:val="000000"/>
                <w:sz w:val="24"/>
                <w:szCs w:val="24"/>
              </w:rPr>
            </w:pPr>
            <w:r w:rsidRPr="007A3B67">
              <w:rPr>
                <w:color w:val="000000"/>
                <w:sz w:val="24"/>
                <w:szCs w:val="24"/>
              </w:rPr>
              <w:lastRenderedPageBreak/>
              <w:t>2. La articolul 5 alineatul (1), litera d), punctul (i) se modifică şi va avea următorul cuprins:</w:t>
            </w: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Default="00A803C2" w:rsidP="00BD1768">
            <w:pPr>
              <w:pStyle w:val="Bodytext40"/>
              <w:shd w:val="clear" w:color="auto" w:fill="auto"/>
              <w:tabs>
                <w:tab w:val="left" w:pos="934"/>
              </w:tabs>
              <w:spacing w:before="0" w:after="0" w:line="240" w:lineRule="auto"/>
              <w:ind w:right="20"/>
              <w:jc w:val="both"/>
              <w:rPr>
                <w:sz w:val="24"/>
                <w:szCs w:val="24"/>
              </w:rPr>
            </w:pPr>
          </w:p>
          <w:p w:rsidR="00A803C2" w:rsidRDefault="00A803C2" w:rsidP="00BD1768">
            <w:pPr>
              <w:pStyle w:val="Bodytext40"/>
              <w:shd w:val="clear" w:color="auto" w:fill="auto"/>
              <w:tabs>
                <w:tab w:val="left" w:pos="934"/>
              </w:tabs>
              <w:spacing w:before="0" w:after="0" w:line="240" w:lineRule="auto"/>
              <w:ind w:right="20"/>
              <w:jc w:val="both"/>
              <w:rPr>
                <w:sz w:val="24"/>
                <w:szCs w:val="24"/>
              </w:rPr>
            </w:pPr>
          </w:p>
          <w:p w:rsidR="00A803C2" w:rsidRDefault="00A803C2" w:rsidP="00BD1768">
            <w:pPr>
              <w:pStyle w:val="Bodytext40"/>
              <w:shd w:val="clear" w:color="auto" w:fill="auto"/>
              <w:tabs>
                <w:tab w:val="left" w:pos="934"/>
              </w:tabs>
              <w:spacing w:before="0" w:after="0" w:line="240" w:lineRule="auto"/>
              <w:ind w:right="20"/>
              <w:jc w:val="both"/>
              <w:rPr>
                <w:sz w:val="24"/>
                <w:szCs w:val="24"/>
              </w:rPr>
            </w:pPr>
          </w:p>
          <w:p w:rsidR="00A803C2" w:rsidRDefault="00A803C2" w:rsidP="00BD1768">
            <w:pPr>
              <w:pStyle w:val="Bodytext40"/>
              <w:shd w:val="clear" w:color="auto" w:fill="auto"/>
              <w:tabs>
                <w:tab w:val="left" w:pos="934"/>
              </w:tabs>
              <w:spacing w:before="0" w:after="0" w:line="240" w:lineRule="auto"/>
              <w:ind w:right="20"/>
              <w:jc w:val="both"/>
              <w:rPr>
                <w:sz w:val="24"/>
                <w:szCs w:val="24"/>
              </w:rPr>
            </w:pPr>
          </w:p>
          <w:p w:rsidR="00A803C2"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Pr="007A3B67" w:rsidRDefault="00A803C2" w:rsidP="00BD1768">
            <w:pPr>
              <w:pStyle w:val="Bodytext40"/>
              <w:shd w:val="clear" w:color="auto" w:fill="auto"/>
              <w:tabs>
                <w:tab w:val="left" w:pos="934"/>
              </w:tabs>
              <w:spacing w:before="0" w:after="0" w:line="240" w:lineRule="auto"/>
              <w:ind w:right="20"/>
              <w:jc w:val="both"/>
              <w:rPr>
                <w:sz w:val="24"/>
                <w:szCs w:val="24"/>
              </w:rPr>
            </w:pPr>
          </w:p>
          <w:p w:rsidR="00A803C2" w:rsidRDefault="00A803C2" w:rsidP="00BD1768">
            <w:pPr>
              <w:pStyle w:val="BodyText1"/>
              <w:shd w:val="clear" w:color="auto" w:fill="auto"/>
              <w:spacing w:before="0" w:after="0" w:line="240" w:lineRule="auto"/>
              <w:ind w:left="20" w:right="20"/>
              <w:rPr>
                <w:b/>
                <w:color w:val="000000"/>
                <w:sz w:val="24"/>
                <w:szCs w:val="24"/>
              </w:rPr>
            </w:pPr>
            <w:r w:rsidRPr="007A3B67">
              <w:rPr>
                <w:color w:val="000000"/>
                <w:sz w:val="24"/>
                <w:szCs w:val="24"/>
              </w:rPr>
              <w:t xml:space="preserve">„(i) în cazul valorificării către prim-cumpărător: copie de pe contractul încheiat pe o perioadă de minimum 6 luni cu un prim-cumpărător, valabil în perioada 1 august 2022 - 31 decembrie 2022, însoţită de următoarele documente în funcţie de forma de organizare, respectiv pentru producătorul PJ/PFA/II/IF copii de pe rapoarte fiscale de închidere zilnică/factură/facturi din care rezultă că a valorificat lapte în perioada 1 august 2022 - 31 decembrie 2022, iar pentru producătorul persoană </w:t>
            </w:r>
            <w:r w:rsidRPr="007A3B67">
              <w:rPr>
                <w:color w:val="000000"/>
                <w:sz w:val="24"/>
                <w:szCs w:val="24"/>
              </w:rPr>
              <w:lastRenderedPageBreak/>
              <w:t xml:space="preserve">fizică, </w:t>
            </w:r>
            <w:r w:rsidRPr="007A3B67">
              <w:rPr>
                <w:b/>
                <w:color w:val="000000"/>
                <w:sz w:val="24"/>
                <w:szCs w:val="24"/>
              </w:rPr>
              <w:t>copie de pe</w:t>
            </w:r>
            <w:r w:rsidRPr="007A3B67">
              <w:rPr>
                <w:color w:val="000000"/>
                <w:sz w:val="24"/>
                <w:szCs w:val="24"/>
              </w:rPr>
              <w:t xml:space="preserve"> </w:t>
            </w:r>
            <w:r w:rsidRPr="007A3B67">
              <w:rPr>
                <w:b/>
                <w:color w:val="000000"/>
                <w:sz w:val="24"/>
                <w:szCs w:val="24"/>
              </w:rPr>
              <w:t>factura fiscală</w:t>
            </w:r>
            <w:r w:rsidRPr="007A3B67">
              <w:rPr>
                <w:color w:val="000000"/>
                <w:sz w:val="24"/>
                <w:szCs w:val="24"/>
              </w:rPr>
              <w:t xml:space="preserve"> </w:t>
            </w:r>
            <w:r w:rsidRPr="007A3B67">
              <w:rPr>
                <w:b/>
                <w:color w:val="000000"/>
                <w:sz w:val="24"/>
                <w:szCs w:val="24"/>
              </w:rPr>
              <w:t>sau</w:t>
            </w:r>
            <w:r w:rsidRPr="007A3B67">
              <w:rPr>
                <w:color w:val="000000"/>
                <w:sz w:val="24"/>
                <w:szCs w:val="24"/>
              </w:rPr>
              <w:t xml:space="preserve"> copie de pe fila/filele din carnetul de comercializare a produselor din sectorul agricol din care rezultă </w:t>
            </w:r>
            <w:r w:rsidRPr="00B81DE0">
              <w:rPr>
                <w:b/>
                <w:color w:val="000000"/>
                <w:sz w:val="24"/>
                <w:szCs w:val="24"/>
              </w:rPr>
              <w:t>cantitatea de</w:t>
            </w:r>
            <w:r w:rsidRPr="007A3B67">
              <w:rPr>
                <w:color w:val="000000"/>
                <w:sz w:val="24"/>
                <w:szCs w:val="24"/>
              </w:rPr>
              <w:t xml:space="preserve"> </w:t>
            </w:r>
            <w:r w:rsidRPr="00B81DE0">
              <w:rPr>
                <w:b/>
                <w:color w:val="000000"/>
                <w:sz w:val="24"/>
                <w:szCs w:val="24"/>
              </w:rPr>
              <w:t>lapte</w:t>
            </w:r>
            <w:r w:rsidRPr="007A3B67">
              <w:rPr>
                <w:color w:val="000000"/>
                <w:sz w:val="24"/>
                <w:szCs w:val="24"/>
              </w:rPr>
              <w:t xml:space="preserve"> </w:t>
            </w:r>
            <w:r w:rsidRPr="00B81DE0">
              <w:rPr>
                <w:b/>
                <w:color w:val="000000"/>
                <w:sz w:val="24"/>
                <w:szCs w:val="24"/>
              </w:rPr>
              <w:t>valorificat</w:t>
            </w:r>
            <w:r w:rsidRPr="007A3B67">
              <w:rPr>
                <w:color w:val="000000"/>
                <w:sz w:val="24"/>
                <w:szCs w:val="24"/>
              </w:rPr>
              <w:t xml:space="preserve"> în perioada 1 august 2022 - 31 decembrie 2022, </w:t>
            </w:r>
            <w:r w:rsidRPr="007A3B67">
              <w:rPr>
                <w:b/>
                <w:color w:val="000000"/>
                <w:sz w:val="24"/>
                <w:szCs w:val="24"/>
              </w:rPr>
              <w:t>însoţită de copie de pe atestatul de producător, emis înainte de 1 august 2022 şi valabil cel puţin până</w:t>
            </w:r>
            <w:r>
              <w:rPr>
                <w:b/>
                <w:color w:val="000000"/>
                <w:sz w:val="24"/>
                <w:szCs w:val="24"/>
              </w:rPr>
              <w:t xml:space="preserve"> la data de 31 decembrie 2022.”</w:t>
            </w:r>
          </w:p>
          <w:p w:rsidR="00A803C2" w:rsidRPr="007A3B67" w:rsidRDefault="00A803C2" w:rsidP="00BD1768">
            <w:pPr>
              <w:pStyle w:val="BodyText1"/>
              <w:shd w:val="clear" w:color="auto" w:fill="auto"/>
              <w:spacing w:before="0" w:after="0" w:line="240" w:lineRule="auto"/>
              <w:ind w:left="20" w:right="20"/>
              <w:rPr>
                <w:b/>
                <w:color w:val="000000"/>
                <w:sz w:val="24"/>
                <w:szCs w:val="24"/>
              </w:rPr>
            </w:pPr>
          </w:p>
          <w:p w:rsidR="00A803C2" w:rsidRDefault="00A803C2" w:rsidP="00BD1768">
            <w:pPr>
              <w:pStyle w:val="Bodytext40"/>
              <w:shd w:val="clear" w:color="auto" w:fill="auto"/>
              <w:tabs>
                <w:tab w:val="left" w:pos="942"/>
              </w:tabs>
              <w:spacing w:before="0" w:after="0" w:line="240" w:lineRule="auto"/>
              <w:ind w:right="40"/>
              <w:jc w:val="both"/>
              <w:rPr>
                <w:color w:val="000000"/>
                <w:sz w:val="24"/>
                <w:szCs w:val="24"/>
              </w:rPr>
            </w:pPr>
            <w:r w:rsidRPr="007A3B67">
              <w:rPr>
                <w:color w:val="000000"/>
                <w:sz w:val="24"/>
                <w:szCs w:val="24"/>
              </w:rPr>
              <w:t>3. La articolul 5 alineatul (1), litera d), punctul (ii), prima liniuță se modifică şi va avea următorul cuprins:</w:t>
            </w:r>
          </w:p>
          <w:p w:rsidR="00A803C2" w:rsidRDefault="00A803C2" w:rsidP="00BD1768">
            <w:pPr>
              <w:pStyle w:val="Bodytext40"/>
              <w:shd w:val="clear" w:color="auto" w:fill="auto"/>
              <w:tabs>
                <w:tab w:val="left" w:pos="942"/>
              </w:tabs>
              <w:spacing w:before="0" w:after="0" w:line="240" w:lineRule="auto"/>
              <w:ind w:right="40"/>
              <w:jc w:val="left"/>
              <w:rPr>
                <w:color w:val="000000"/>
                <w:sz w:val="24"/>
                <w:szCs w:val="24"/>
              </w:rPr>
            </w:pPr>
          </w:p>
          <w:p w:rsidR="00A803C2" w:rsidRPr="007A3B67" w:rsidRDefault="00A803C2" w:rsidP="00BD1768">
            <w:pPr>
              <w:pStyle w:val="Bodytext40"/>
              <w:shd w:val="clear" w:color="auto" w:fill="auto"/>
              <w:tabs>
                <w:tab w:val="left" w:pos="942"/>
              </w:tabs>
              <w:spacing w:before="0" w:after="0" w:line="240" w:lineRule="auto"/>
              <w:ind w:right="40"/>
              <w:jc w:val="left"/>
              <w:rPr>
                <w:sz w:val="24"/>
                <w:szCs w:val="24"/>
              </w:rPr>
            </w:pPr>
          </w:p>
          <w:p w:rsidR="00A803C2" w:rsidRPr="007A3B67" w:rsidRDefault="00A803C2" w:rsidP="00BD1768">
            <w:pPr>
              <w:pStyle w:val="BodyText1"/>
              <w:shd w:val="clear" w:color="auto" w:fill="auto"/>
              <w:spacing w:before="0" w:after="303" w:line="240" w:lineRule="auto"/>
              <w:ind w:left="20" w:right="40"/>
              <w:rPr>
                <w:color w:val="000000"/>
                <w:sz w:val="24"/>
                <w:szCs w:val="24"/>
              </w:rPr>
            </w:pPr>
            <w:r w:rsidRPr="007A3B67">
              <w:rPr>
                <w:color w:val="000000"/>
                <w:sz w:val="24"/>
                <w:szCs w:val="24"/>
              </w:rPr>
              <w:t xml:space="preserve">„- copie de pe </w:t>
            </w:r>
            <w:r w:rsidRPr="007A3B67">
              <w:rPr>
                <w:b/>
                <w:color w:val="000000"/>
                <w:sz w:val="24"/>
                <w:szCs w:val="24"/>
              </w:rPr>
              <w:t>factura fiscală sau</w:t>
            </w:r>
            <w:r w:rsidRPr="007A3B67">
              <w:rPr>
                <w:color w:val="000000"/>
                <w:sz w:val="24"/>
                <w:szCs w:val="24"/>
              </w:rPr>
              <w:t xml:space="preserve"> fila/filele din carnetul de comercializare a produselor din sectorul agricol pentru producătorul persoană fizică, din care rezultă </w:t>
            </w:r>
            <w:r w:rsidRPr="007A6535">
              <w:rPr>
                <w:b/>
                <w:color w:val="000000"/>
                <w:sz w:val="24"/>
                <w:szCs w:val="24"/>
              </w:rPr>
              <w:t>cantitatea de lapte valorificat</w:t>
            </w:r>
            <w:r w:rsidRPr="007A3B67">
              <w:rPr>
                <w:color w:val="000000"/>
                <w:sz w:val="24"/>
                <w:szCs w:val="24"/>
              </w:rPr>
              <w:t xml:space="preserve"> în perioada 1 august 2022 - 31 decembrie 2022, însoţită de copie de pe atestatul de producător, emis înainte de 1 august 2022 şi valabil cel puţin până la data de 31 decembrie 2022;”</w:t>
            </w:r>
          </w:p>
          <w:p w:rsidR="00A803C2" w:rsidRPr="007A3B67" w:rsidRDefault="00A803C2" w:rsidP="00BD1768">
            <w:pPr>
              <w:pStyle w:val="BodyText1"/>
              <w:shd w:val="clear" w:color="auto" w:fill="auto"/>
              <w:spacing w:before="0" w:after="303" w:line="240" w:lineRule="auto"/>
              <w:ind w:left="20" w:right="40"/>
              <w:rPr>
                <w:color w:val="000000"/>
                <w:sz w:val="24"/>
                <w:szCs w:val="24"/>
              </w:rPr>
            </w:pPr>
          </w:p>
          <w:p w:rsidR="00A803C2" w:rsidRPr="007A3B67" w:rsidRDefault="00A803C2" w:rsidP="00BD1768">
            <w:pPr>
              <w:pStyle w:val="BodyText1"/>
              <w:shd w:val="clear" w:color="auto" w:fill="auto"/>
              <w:spacing w:before="0" w:after="303" w:line="240" w:lineRule="auto"/>
              <w:ind w:left="20" w:right="40"/>
              <w:rPr>
                <w:color w:val="000000"/>
                <w:sz w:val="24"/>
                <w:szCs w:val="24"/>
              </w:rPr>
            </w:pPr>
          </w:p>
          <w:p w:rsidR="00A803C2" w:rsidRPr="007A3B67" w:rsidRDefault="00A803C2" w:rsidP="00BD1768">
            <w:pPr>
              <w:pStyle w:val="BodyText1"/>
              <w:shd w:val="clear" w:color="auto" w:fill="auto"/>
              <w:spacing w:before="0" w:after="303" w:line="240" w:lineRule="auto"/>
              <w:ind w:left="20" w:right="40"/>
              <w:rPr>
                <w:color w:val="000000"/>
                <w:sz w:val="24"/>
                <w:szCs w:val="24"/>
              </w:rPr>
            </w:pPr>
          </w:p>
          <w:p w:rsidR="00A803C2" w:rsidRPr="007A3B67" w:rsidRDefault="00A803C2" w:rsidP="00BD1768">
            <w:pPr>
              <w:pStyle w:val="BodyText1"/>
              <w:shd w:val="clear" w:color="auto" w:fill="auto"/>
              <w:spacing w:before="0" w:after="303" w:line="240" w:lineRule="auto"/>
              <w:ind w:left="20" w:right="40"/>
              <w:rPr>
                <w:color w:val="000000"/>
                <w:sz w:val="24"/>
                <w:szCs w:val="24"/>
              </w:rPr>
            </w:pPr>
          </w:p>
          <w:p w:rsidR="00A803C2" w:rsidRPr="007A3B67" w:rsidRDefault="00A803C2" w:rsidP="00BD1768">
            <w:pPr>
              <w:pStyle w:val="BodyText1"/>
              <w:shd w:val="clear" w:color="auto" w:fill="auto"/>
              <w:spacing w:before="0" w:after="303" w:line="240" w:lineRule="auto"/>
              <w:ind w:left="20" w:right="40"/>
              <w:rPr>
                <w:color w:val="000000"/>
                <w:sz w:val="24"/>
                <w:szCs w:val="24"/>
              </w:rPr>
            </w:pPr>
          </w:p>
          <w:p w:rsidR="00A803C2" w:rsidRPr="007A3B67" w:rsidRDefault="00A803C2" w:rsidP="00BD1768">
            <w:pPr>
              <w:pStyle w:val="BodyText1"/>
              <w:shd w:val="clear" w:color="auto" w:fill="auto"/>
              <w:spacing w:before="0" w:after="303" w:line="240" w:lineRule="auto"/>
              <w:ind w:left="20" w:right="40"/>
              <w:rPr>
                <w:color w:val="000000"/>
                <w:sz w:val="24"/>
                <w:szCs w:val="24"/>
              </w:rPr>
            </w:pPr>
          </w:p>
          <w:p w:rsidR="00A803C2" w:rsidRPr="007A3B67" w:rsidRDefault="00A803C2" w:rsidP="00BD1768">
            <w:pPr>
              <w:pStyle w:val="BodyText1"/>
              <w:shd w:val="clear" w:color="auto" w:fill="auto"/>
              <w:spacing w:before="0" w:after="303" w:line="240" w:lineRule="auto"/>
              <w:ind w:left="20" w:right="40"/>
              <w:rPr>
                <w:color w:val="000000"/>
                <w:sz w:val="24"/>
                <w:szCs w:val="24"/>
              </w:rPr>
            </w:pPr>
          </w:p>
          <w:p w:rsidR="00A803C2" w:rsidRDefault="00A803C2" w:rsidP="00BD1768">
            <w:pPr>
              <w:pStyle w:val="BodyText1"/>
              <w:shd w:val="clear" w:color="auto" w:fill="auto"/>
              <w:spacing w:before="0" w:after="0" w:line="240" w:lineRule="auto"/>
              <w:ind w:right="40"/>
              <w:rPr>
                <w:color w:val="000000"/>
                <w:sz w:val="24"/>
                <w:szCs w:val="24"/>
              </w:rPr>
            </w:pPr>
          </w:p>
          <w:p w:rsidR="00A803C2" w:rsidRDefault="00A803C2" w:rsidP="00BD1768">
            <w:pPr>
              <w:pStyle w:val="BodyText1"/>
              <w:shd w:val="clear" w:color="auto" w:fill="auto"/>
              <w:spacing w:before="0" w:after="0" w:line="240" w:lineRule="auto"/>
              <w:ind w:right="40"/>
              <w:rPr>
                <w:color w:val="000000"/>
                <w:sz w:val="24"/>
                <w:szCs w:val="24"/>
              </w:rPr>
            </w:pPr>
          </w:p>
          <w:p w:rsidR="00A803C2" w:rsidRDefault="00A803C2" w:rsidP="00BD1768">
            <w:pPr>
              <w:pStyle w:val="BodyText1"/>
              <w:shd w:val="clear" w:color="auto" w:fill="auto"/>
              <w:spacing w:before="0" w:after="0" w:line="240" w:lineRule="auto"/>
              <w:ind w:right="40"/>
              <w:rPr>
                <w:sz w:val="24"/>
                <w:szCs w:val="24"/>
              </w:rPr>
            </w:pPr>
          </w:p>
          <w:p w:rsidR="00A803C2" w:rsidRPr="007A3B67" w:rsidRDefault="00A803C2" w:rsidP="00BD1768">
            <w:pPr>
              <w:pStyle w:val="BodyText1"/>
              <w:shd w:val="clear" w:color="auto" w:fill="auto"/>
              <w:spacing w:before="0" w:after="0" w:line="240" w:lineRule="auto"/>
              <w:ind w:right="40"/>
              <w:rPr>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r w:rsidRPr="007A3B67">
              <w:rPr>
                <w:b/>
                <w:color w:val="000000"/>
                <w:sz w:val="24"/>
                <w:szCs w:val="24"/>
              </w:rPr>
              <w:t>4. La articolul 5, alineatul (1), litera d), punctul (ii), după a treia liniuță se introduce o nouă liniuță, liniuța a patra, cu următorul cuprins:</w:t>
            </w: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r w:rsidRPr="007A3B67">
              <w:rPr>
                <w:b/>
                <w:color w:val="000000"/>
                <w:sz w:val="24"/>
                <w:szCs w:val="24"/>
              </w:rPr>
              <w:t>„- copii de pe rapoarte fiscale de închidere zilnică/factură/facturi din care rezultă că a valorificat lapte în perioada 1 august 2022 - 31 decembrie 2022, pentru producătorul PJ/PFA/II/IF.”</w:t>
            </w:r>
          </w:p>
          <w:p w:rsidR="00A803C2"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40"/>
              <w:shd w:val="clear" w:color="auto" w:fill="auto"/>
              <w:tabs>
                <w:tab w:val="left" w:pos="942"/>
              </w:tabs>
              <w:spacing w:before="0" w:after="0" w:line="240" w:lineRule="auto"/>
              <w:ind w:right="40"/>
              <w:jc w:val="both"/>
              <w:rPr>
                <w:color w:val="000000"/>
                <w:sz w:val="24"/>
                <w:szCs w:val="24"/>
              </w:rPr>
            </w:pPr>
            <w:r w:rsidRPr="007A3B67">
              <w:rPr>
                <w:color w:val="000000"/>
                <w:sz w:val="24"/>
                <w:szCs w:val="24"/>
              </w:rPr>
              <w:t>5. La articolul 5, după alineatul (1) se introduce un nou alineat, alin. (1</w:t>
            </w:r>
            <w:r w:rsidRPr="007A3B67">
              <w:rPr>
                <w:color w:val="000000"/>
                <w:sz w:val="24"/>
                <w:szCs w:val="24"/>
                <w:vertAlign w:val="superscript"/>
              </w:rPr>
              <w:t>1</w:t>
            </w:r>
            <w:r w:rsidRPr="007A3B67">
              <w:rPr>
                <w:color w:val="000000"/>
                <w:sz w:val="24"/>
                <w:szCs w:val="24"/>
              </w:rPr>
              <w:t>), cu următorul cuprins:</w:t>
            </w:r>
          </w:p>
          <w:p w:rsidR="00A803C2" w:rsidRPr="007A3B67" w:rsidRDefault="00A803C2" w:rsidP="00BD1768">
            <w:pPr>
              <w:pStyle w:val="Bodytext40"/>
              <w:shd w:val="clear" w:color="auto" w:fill="auto"/>
              <w:tabs>
                <w:tab w:val="left" w:pos="942"/>
              </w:tabs>
              <w:spacing w:before="0" w:after="0" w:line="240" w:lineRule="auto"/>
              <w:ind w:right="40"/>
              <w:jc w:val="left"/>
              <w:rPr>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r w:rsidRPr="007A3B67">
              <w:rPr>
                <w:b/>
                <w:color w:val="000000"/>
                <w:sz w:val="24"/>
                <w:szCs w:val="24"/>
              </w:rPr>
              <w:t>„(1</w:t>
            </w:r>
            <w:r w:rsidRPr="007A3B67">
              <w:rPr>
                <w:b/>
                <w:color w:val="000000"/>
                <w:sz w:val="24"/>
                <w:szCs w:val="24"/>
                <w:vertAlign w:val="superscript"/>
              </w:rPr>
              <w:t>1</w:t>
            </w:r>
            <w:r w:rsidRPr="007A3B67">
              <w:rPr>
                <w:b/>
                <w:color w:val="000000"/>
                <w:sz w:val="24"/>
                <w:szCs w:val="24"/>
              </w:rPr>
              <w:t>) Prin excepţie de la alin.(1) lit.d) pct.(i), în cazul lipsei documentelor care atestă valorificarea laptelui, beneficiarul poate depune dovada emisă de prim-cumpărător care atestă că producătorul i-a livrat lapte în perioada 1 august 2022 - 31 decembrie 2022, în baza contractului încheiat.”</w:t>
            </w: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p>
          <w:p w:rsidR="00A803C2" w:rsidRPr="007A3B67" w:rsidRDefault="00A803C2" w:rsidP="00BD1768">
            <w:pPr>
              <w:pStyle w:val="BodyText1"/>
              <w:shd w:val="clear" w:color="auto" w:fill="auto"/>
              <w:spacing w:before="0" w:after="0" w:line="240" w:lineRule="auto"/>
              <w:ind w:right="40"/>
              <w:rPr>
                <w:b/>
                <w:color w:val="000000"/>
                <w:sz w:val="24"/>
                <w:szCs w:val="24"/>
              </w:rPr>
            </w:pPr>
          </w:p>
          <w:p w:rsidR="00A803C2" w:rsidRPr="007A3B67" w:rsidRDefault="00A803C2" w:rsidP="00BD1768">
            <w:pPr>
              <w:pStyle w:val="BodyText1"/>
              <w:shd w:val="clear" w:color="auto" w:fill="auto"/>
              <w:spacing w:before="0" w:after="0" w:line="240" w:lineRule="auto"/>
              <w:ind w:right="40"/>
              <w:rPr>
                <w:b/>
                <w:color w:val="000000"/>
                <w:sz w:val="24"/>
                <w:szCs w:val="24"/>
              </w:rPr>
            </w:pPr>
          </w:p>
          <w:p w:rsidR="00A803C2" w:rsidRPr="007A3B67" w:rsidRDefault="00A803C2" w:rsidP="00BD1768">
            <w:pPr>
              <w:pStyle w:val="BodyText1"/>
              <w:shd w:val="clear" w:color="auto" w:fill="auto"/>
              <w:spacing w:before="0" w:after="0" w:line="240" w:lineRule="auto"/>
              <w:ind w:left="20" w:right="40"/>
              <w:rPr>
                <w:b/>
                <w:color w:val="000000"/>
                <w:sz w:val="24"/>
                <w:szCs w:val="24"/>
              </w:rPr>
            </w:pPr>
            <w:r w:rsidRPr="007A3B67">
              <w:rPr>
                <w:b/>
                <w:color w:val="000000"/>
                <w:sz w:val="24"/>
                <w:szCs w:val="24"/>
              </w:rPr>
              <w:t>6. La articolul 5, alineatul (3) se modifică şi va avea următorul cuprins:</w:t>
            </w:r>
          </w:p>
          <w:p w:rsidR="00A803C2" w:rsidRPr="007A3B67" w:rsidRDefault="00A803C2" w:rsidP="00BD1768">
            <w:pPr>
              <w:pStyle w:val="BodyText1"/>
              <w:shd w:val="clear" w:color="auto" w:fill="auto"/>
              <w:spacing w:before="0" w:after="0" w:line="240" w:lineRule="auto"/>
              <w:ind w:right="40"/>
              <w:rPr>
                <w:color w:val="000000"/>
                <w:sz w:val="24"/>
                <w:szCs w:val="24"/>
              </w:rPr>
            </w:pPr>
          </w:p>
          <w:p w:rsidR="00A803C2" w:rsidRPr="007A3B67" w:rsidRDefault="00A803C2" w:rsidP="00BD1768">
            <w:pPr>
              <w:pStyle w:val="BodyText1"/>
              <w:shd w:val="clear" w:color="auto" w:fill="auto"/>
              <w:spacing w:before="0" w:after="0" w:line="240" w:lineRule="auto"/>
              <w:ind w:left="20" w:right="40"/>
              <w:rPr>
                <w:sz w:val="24"/>
                <w:szCs w:val="24"/>
              </w:rPr>
            </w:pPr>
            <w:r w:rsidRPr="007A3B67">
              <w:rPr>
                <w:color w:val="000000"/>
                <w:sz w:val="24"/>
                <w:szCs w:val="24"/>
              </w:rPr>
              <w:t xml:space="preserve">„(3) Perioada de depunere a cererilor de solicitare a ajutorului de stat şi a documentelor justificative prevăzute la alin. (l) este de </w:t>
            </w:r>
            <w:r w:rsidRPr="007A3B67">
              <w:rPr>
                <w:b/>
                <w:color w:val="000000"/>
                <w:sz w:val="24"/>
                <w:szCs w:val="24"/>
              </w:rPr>
              <w:t>40</w:t>
            </w:r>
            <w:r w:rsidRPr="007A3B67">
              <w:rPr>
                <w:color w:val="000000"/>
                <w:sz w:val="24"/>
                <w:szCs w:val="24"/>
              </w:rPr>
              <w:t xml:space="preserve"> </w:t>
            </w:r>
            <w:r w:rsidRPr="007A3B67">
              <w:rPr>
                <w:b/>
                <w:color w:val="000000"/>
                <w:sz w:val="24"/>
                <w:szCs w:val="24"/>
              </w:rPr>
              <w:t>de</w:t>
            </w:r>
            <w:r w:rsidRPr="007A3B67">
              <w:rPr>
                <w:color w:val="000000"/>
                <w:sz w:val="24"/>
                <w:szCs w:val="24"/>
              </w:rPr>
              <w:t xml:space="preserve"> zile lucrătoare, începând cu ziua următoare intrării în vigoare a prezentei ordonanţe de urgenţă.”</w:t>
            </w:r>
          </w:p>
          <w:p w:rsidR="00A803C2" w:rsidRPr="007A3B67" w:rsidRDefault="00A803C2" w:rsidP="00BD1768">
            <w:pPr>
              <w:pStyle w:val="BodyText1"/>
              <w:shd w:val="clear" w:color="auto" w:fill="auto"/>
              <w:spacing w:before="0" w:after="297" w:line="240" w:lineRule="auto"/>
              <w:ind w:left="20" w:right="40" w:firstLine="900"/>
              <w:rPr>
                <w:sz w:val="24"/>
                <w:szCs w:val="24"/>
              </w:rPr>
            </w:pPr>
          </w:p>
          <w:p w:rsidR="00A803C2" w:rsidRPr="007A3B67" w:rsidRDefault="00A803C2" w:rsidP="00BD1768">
            <w:pPr>
              <w:pStyle w:val="BodyText1"/>
              <w:shd w:val="clear" w:color="auto" w:fill="auto"/>
              <w:spacing w:before="0" w:after="297" w:line="240" w:lineRule="auto"/>
              <w:ind w:left="20" w:right="40" w:firstLine="900"/>
              <w:rPr>
                <w:rFonts w:eastAsiaTheme="minorHAnsi"/>
                <w:b/>
                <w:bCs/>
                <w:color w:val="FF0000"/>
                <w:sz w:val="24"/>
                <w:szCs w:val="24"/>
              </w:rPr>
            </w:pPr>
          </w:p>
        </w:tc>
        <w:tc>
          <w:tcPr>
            <w:tcW w:w="4230" w:type="dxa"/>
            <w:shd w:val="clear" w:color="auto" w:fill="auto"/>
          </w:tcPr>
          <w:p w:rsidR="00A803C2" w:rsidRPr="007A3B67" w:rsidRDefault="00A803C2" w:rsidP="00BD1768">
            <w:pPr>
              <w:jc w:val="both"/>
              <w:rPr>
                <w:rFonts w:eastAsia="Calibri"/>
                <w:b/>
                <w:sz w:val="24"/>
                <w:szCs w:val="24"/>
              </w:rPr>
            </w:pPr>
            <w:r>
              <w:rPr>
                <w:rFonts w:eastAsia="Calibri"/>
                <w:b/>
                <w:sz w:val="24"/>
                <w:szCs w:val="24"/>
              </w:rPr>
              <w:lastRenderedPageBreak/>
              <w:t>4</w:t>
            </w:r>
            <w:r w:rsidRPr="00626790">
              <w:rPr>
                <w:rFonts w:eastAsia="Calibri"/>
                <w:b/>
                <w:sz w:val="24"/>
                <w:szCs w:val="24"/>
              </w:rPr>
              <w:t xml:space="preserve">. </w:t>
            </w:r>
            <w:r w:rsidRPr="009D7241">
              <w:rPr>
                <w:b/>
                <w:color w:val="000000"/>
                <w:sz w:val="24"/>
                <w:szCs w:val="24"/>
              </w:rPr>
              <w:t>La articolul 5 alineatul (1), litera d), punctul (i) se modifică şi va avea următorul cuprins:</w:t>
            </w:r>
          </w:p>
          <w:p w:rsidR="00A803C2"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r w:rsidRPr="00C27F7E">
              <w:rPr>
                <w:rFonts w:eastAsia="Calibri"/>
                <w:sz w:val="24"/>
                <w:szCs w:val="24"/>
              </w:rPr>
              <w:t>Nemodificat</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FA00A0" w:rsidRDefault="00A803C2" w:rsidP="00BD1768">
            <w:pPr>
              <w:jc w:val="both"/>
              <w:rPr>
                <w:rFonts w:eastAsia="Calibri"/>
                <w:sz w:val="24"/>
                <w:szCs w:val="24"/>
              </w:rPr>
            </w:pPr>
            <w:r w:rsidRPr="00FA00A0">
              <w:rPr>
                <w:rFonts w:eastAsia="Calibri"/>
                <w:sz w:val="24"/>
                <w:szCs w:val="24"/>
              </w:rPr>
              <w:t>a) Nemodificat</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FA00A0" w:rsidRDefault="00A803C2" w:rsidP="00BD1768">
            <w:pPr>
              <w:jc w:val="both"/>
              <w:rPr>
                <w:rFonts w:eastAsia="Calibri"/>
                <w:sz w:val="24"/>
                <w:szCs w:val="24"/>
              </w:rPr>
            </w:pPr>
            <w:r>
              <w:rPr>
                <w:rFonts w:eastAsia="Calibri"/>
                <w:sz w:val="24"/>
                <w:szCs w:val="24"/>
              </w:rPr>
              <w:t>b</w:t>
            </w:r>
            <w:r w:rsidRPr="00FA00A0">
              <w:rPr>
                <w:rFonts w:eastAsia="Calibri"/>
                <w:sz w:val="24"/>
                <w:szCs w:val="24"/>
              </w:rPr>
              <w:t>) Nemodificat</w:t>
            </w:r>
          </w:p>
          <w:p w:rsidR="00A803C2" w:rsidRPr="007A3B67" w:rsidRDefault="00A803C2" w:rsidP="00BD1768">
            <w:pPr>
              <w:jc w:val="both"/>
              <w:rPr>
                <w:rFonts w:eastAsia="Calibri"/>
                <w:b/>
                <w:sz w:val="24"/>
                <w:szCs w:val="24"/>
              </w:rPr>
            </w:pPr>
          </w:p>
          <w:p w:rsidR="00A803C2" w:rsidRPr="00FA00A0" w:rsidRDefault="00A803C2" w:rsidP="00BD1768">
            <w:pPr>
              <w:jc w:val="both"/>
              <w:rPr>
                <w:rFonts w:eastAsia="Calibri"/>
                <w:sz w:val="24"/>
                <w:szCs w:val="24"/>
              </w:rPr>
            </w:pPr>
            <w:r w:rsidRPr="00FA00A0">
              <w:rPr>
                <w:rFonts w:eastAsia="Calibri"/>
                <w:sz w:val="24"/>
                <w:szCs w:val="24"/>
              </w:rPr>
              <w:t>c) Nemodificat</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FA00A0" w:rsidRDefault="00A803C2" w:rsidP="00BD1768">
            <w:pPr>
              <w:jc w:val="both"/>
              <w:rPr>
                <w:rFonts w:eastAsia="Calibri"/>
                <w:sz w:val="24"/>
                <w:szCs w:val="24"/>
              </w:rPr>
            </w:pPr>
            <w:r w:rsidRPr="00FA00A0">
              <w:rPr>
                <w:rFonts w:eastAsia="Calibri"/>
                <w:sz w:val="24"/>
                <w:szCs w:val="24"/>
              </w:rPr>
              <w:t xml:space="preserve">d) </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sz w:val="24"/>
                <w:szCs w:val="24"/>
              </w:rPr>
            </w:pPr>
            <w:r w:rsidRPr="007A3B67">
              <w:rPr>
                <w:color w:val="000000"/>
                <w:sz w:val="24"/>
                <w:szCs w:val="24"/>
              </w:rPr>
              <w:t xml:space="preserve">„(i) în cazul valorificării către prim-cumpărător: copie de pe contractul încheiat pe o perioadă de minimum 6 luni cu un prim-cumpărător, valabil în perioada 1 august 2022 - 31 decembrie 2022, însoţită de următoarele documente în funcţie de forma de organizare, respectiv pentru producătorul PJ/PFA/II/IF copii de pe rapoarte fiscale de închidere zilnică/factură/facturi din care rezultă că a valorificat lapte în perioada 1 august 2022 - 31 decembrie 2022, iar pentru producătorul persoană </w:t>
            </w:r>
            <w:r w:rsidRPr="007A3B67">
              <w:rPr>
                <w:color w:val="000000"/>
                <w:sz w:val="24"/>
                <w:szCs w:val="24"/>
              </w:rPr>
              <w:lastRenderedPageBreak/>
              <w:t xml:space="preserve">fizică, </w:t>
            </w:r>
            <w:r w:rsidRPr="00987D86">
              <w:rPr>
                <w:color w:val="000000"/>
                <w:sz w:val="24"/>
                <w:szCs w:val="24"/>
              </w:rPr>
              <w:t>copie de pe factura fiscală sau</w:t>
            </w:r>
            <w:r w:rsidRPr="007A3B67">
              <w:rPr>
                <w:color w:val="000000"/>
                <w:sz w:val="24"/>
                <w:szCs w:val="24"/>
              </w:rPr>
              <w:t xml:space="preserve"> copie de pe fila/filele din carnetul de comercializare a produselor din sectorul agricol din care rezultă </w:t>
            </w:r>
            <w:r w:rsidRPr="009C6AF7">
              <w:rPr>
                <w:b/>
                <w:sz w:val="24"/>
                <w:szCs w:val="24"/>
              </w:rPr>
              <w:t xml:space="preserve">că a </w:t>
            </w:r>
            <w:r w:rsidRPr="00B81DE0">
              <w:rPr>
                <w:b/>
                <w:sz w:val="24"/>
                <w:szCs w:val="24"/>
              </w:rPr>
              <w:t>valorificat</w:t>
            </w:r>
            <w:r w:rsidRPr="009C6AF7">
              <w:rPr>
                <w:b/>
                <w:sz w:val="24"/>
                <w:szCs w:val="24"/>
              </w:rPr>
              <w:t xml:space="preserve"> lapte</w:t>
            </w:r>
            <w:r>
              <w:rPr>
                <w:color w:val="000000"/>
                <w:sz w:val="24"/>
                <w:szCs w:val="24"/>
              </w:rPr>
              <w:t xml:space="preserve"> </w:t>
            </w:r>
            <w:r w:rsidRPr="007A3B67">
              <w:rPr>
                <w:color w:val="000000"/>
                <w:sz w:val="24"/>
                <w:szCs w:val="24"/>
              </w:rPr>
              <w:t xml:space="preserve">în perioada 1 august 2022 - 31 decembrie 2022, </w:t>
            </w:r>
            <w:r w:rsidRPr="00B81DE0">
              <w:rPr>
                <w:color w:val="000000"/>
                <w:sz w:val="24"/>
                <w:szCs w:val="24"/>
              </w:rPr>
              <w:t>însoţită de copie de pe atestatul de producător, emis înainte de 1 august 2022 şi valabil cel puţin până la data de 31 decembrie 2022.”</w:t>
            </w:r>
          </w:p>
          <w:p w:rsidR="00A803C2" w:rsidRDefault="00A803C2" w:rsidP="00BD1768">
            <w:pPr>
              <w:jc w:val="both"/>
              <w:rPr>
                <w:rFonts w:eastAsia="Calibri"/>
                <w:sz w:val="24"/>
                <w:szCs w:val="24"/>
              </w:rPr>
            </w:pPr>
          </w:p>
          <w:p w:rsidR="00A803C2" w:rsidRPr="00B81DE0" w:rsidRDefault="00A803C2" w:rsidP="00BD1768">
            <w:pPr>
              <w:jc w:val="both"/>
              <w:rPr>
                <w:rFonts w:eastAsia="Calibri"/>
                <w:sz w:val="24"/>
                <w:szCs w:val="24"/>
              </w:rPr>
            </w:pPr>
          </w:p>
          <w:p w:rsidR="00A803C2" w:rsidRPr="007A3B67" w:rsidRDefault="00A803C2" w:rsidP="00BD1768">
            <w:pPr>
              <w:jc w:val="both"/>
              <w:rPr>
                <w:rFonts w:eastAsia="Calibri"/>
                <w:b/>
                <w:sz w:val="24"/>
                <w:szCs w:val="24"/>
              </w:rPr>
            </w:pPr>
            <w:r>
              <w:rPr>
                <w:rFonts w:eastAsia="Calibri"/>
                <w:b/>
                <w:sz w:val="24"/>
                <w:szCs w:val="24"/>
              </w:rPr>
              <w:t>5</w:t>
            </w:r>
            <w:r w:rsidRPr="007A3B67">
              <w:rPr>
                <w:rFonts w:eastAsia="Calibri"/>
                <w:b/>
                <w:sz w:val="24"/>
                <w:szCs w:val="24"/>
              </w:rPr>
              <w:t xml:space="preserve">. </w:t>
            </w:r>
            <w:r w:rsidRPr="000454A3">
              <w:rPr>
                <w:b/>
                <w:color w:val="000000"/>
                <w:sz w:val="24"/>
                <w:szCs w:val="24"/>
              </w:rPr>
              <w:t>La articolul 5 alineatul (1), litera d), punctul (ii), prima liniuță se modifică şi va avea următorul cuprins:</w:t>
            </w: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r w:rsidRPr="007A3B67">
              <w:rPr>
                <w:color w:val="000000"/>
                <w:sz w:val="24"/>
                <w:szCs w:val="24"/>
              </w:rPr>
              <w:t xml:space="preserve">„- copie de pe </w:t>
            </w:r>
            <w:r w:rsidRPr="007A6535">
              <w:rPr>
                <w:color w:val="000000"/>
                <w:sz w:val="24"/>
                <w:szCs w:val="24"/>
              </w:rPr>
              <w:t>factura fiscală sau</w:t>
            </w:r>
            <w:r w:rsidRPr="007A3B67">
              <w:rPr>
                <w:color w:val="000000"/>
                <w:sz w:val="24"/>
                <w:szCs w:val="24"/>
              </w:rPr>
              <w:t xml:space="preserve"> fila/filele din carnetul de comercializare a produselor din sectorul agricol pentru producătorul persoană fizică, din care </w:t>
            </w:r>
            <w:r w:rsidRPr="009C6AF7">
              <w:rPr>
                <w:sz w:val="24"/>
                <w:szCs w:val="24"/>
              </w:rPr>
              <w:t xml:space="preserve">rezultă </w:t>
            </w:r>
            <w:r w:rsidRPr="009C6AF7">
              <w:rPr>
                <w:b/>
                <w:sz w:val="24"/>
                <w:szCs w:val="24"/>
              </w:rPr>
              <w:t xml:space="preserve">că a </w:t>
            </w:r>
            <w:r w:rsidRPr="007A6535">
              <w:rPr>
                <w:b/>
                <w:sz w:val="24"/>
                <w:szCs w:val="24"/>
              </w:rPr>
              <w:t>valorificat</w:t>
            </w:r>
            <w:r w:rsidRPr="009C6AF7">
              <w:rPr>
                <w:sz w:val="24"/>
                <w:szCs w:val="24"/>
              </w:rPr>
              <w:t xml:space="preserve"> </w:t>
            </w:r>
            <w:r w:rsidRPr="009C6AF7">
              <w:rPr>
                <w:b/>
                <w:sz w:val="24"/>
                <w:szCs w:val="24"/>
              </w:rPr>
              <w:t>lapte</w:t>
            </w:r>
            <w:r w:rsidRPr="009C6AF7">
              <w:rPr>
                <w:sz w:val="24"/>
                <w:szCs w:val="24"/>
              </w:rPr>
              <w:t xml:space="preserve"> </w:t>
            </w:r>
            <w:r w:rsidRPr="007A3B67">
              <w:rPr>
                <w:color w:val="000000"/>
                <w:sz w:val="24"/>
                <w:szCs w:val="24"/>
              </w:rPr>
              <w:t>în perioada 1 august 2022 - 31 decembrie 2022, însoţită de copie de pe atestatul de producător, emis înainte de 1 august 2022 şi valabil cel puţin până la data de 31 decembrie 2022;”</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5B3465" w:rsidRDefault="00A803C2" w:rsidP="00BD1768">
            <w:pPr>
              <w:jc w:val="both"/>
              <w:rPr>
                <w:rFonts w:eastAsia="Calibri"/>
                <w:b/>
                <w:bCs/>
                <w:sz w:val="24"/>
                <w:szCs w:val="24"/>
              </w:rPr>
            </w:pPr>
            <w:r w:rsidRPr="005B3465">
              <w:rPr>
                <w:rFonts w:eastAsia="Calibri"/>
                <w:b/>
                <w:bCs/>
                <w:sz w:val="24"/>
                <w:szCs w:val="24"/>
              </w:rPr>
              <w:t>6. Nemodificat</w:t>
            </w: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p>
          <w:p w:rsidR="00A803C2" w:rsidRPr="005B3465" w:rsidRDefault="00A803C2" w:rsidP="00BD1768">
            <w:pPr>
              <w:jc w:val="both"/>
              <w:rPr>
                <w:rFonts w:eastAsia="Calibri"/>
                <w:b/>
                <w:bCs/>
                <w:sz w:val="24"/>
                <w:szCs w:val="24"/>
              </w:rPr>
            </w:pPr>
            <w:r w:rsidRPr="005B3465">
              <w:rPr>
                <w:rFonts w:eastAsia="Calibri"/>
                <w:b/>
                <w:bCs/>
                <w:sz w:val="24"/>
                <w:szCs w:val="24"/>
              </w:rPr>
              <w:t>7. Nemodificat</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0D69C1" w:rsidRDefault="00A803C2" w:rsidP="00BD1768">
            <w:pPr>
              <w:jc w:val="both"/>
              <w:rPr>
                <w:rFonts w:eastAsia="Calibri"/>
                <w:sz w:val="24"/>
                <w:szCs w:val="24"/>
              </w:rPr>
            </w:pPr>
            <w:r w:rsidRPr="000D69C1">
              <w:rPr>
                <w:rFonts w:eastAsia="Calibri"/>
                <w:sz w:val="24"/>
                <w:szCs w:val="24"/>
              </w:rPr>
              <w:t>Nemodificat</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r w:rsidRPr="007A3B67">
              <w:rPr>
                <w:rFonts w:eastAsia="Calibri"/>
                <w:b/>
                <w:sz w:val="24"/>
                <w:szCs w:val="24"/>
              </w:rPr>
              <w:t xml:space="preserve">Se elimină </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tc>
        <w:tc>
          <w:tcPr>
            <w:tcW w:w="2251" w:type="dxa"/>
            <w:shd w:val="clear" w:color="auto" w:fill="auto"/>
          </w:tcPr>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9C6AF7" w:rsidRDefault="00A803C2" w:rsidP="00BD1768">
            <w:pPr>
              <w:jc w:val="both"/>
              <w:rPr>
                <w:rFonts w:eastAsia="Calibri"/>
                <w:sz w:val="24"/>
                <w:szCs w:val="24"/>
              </w:rPr>
            </w:pPr>
            <w:r>
              <w:rPr>
                <w:rFonts w:eastAsia="Calibri"/>
                <w:sz w:val="24"/>
                <w:szCs w:val="24"/>
              </w:rPr>
              <w:t>Se reformulează</w:t>
            </w:r>
            <w:r w:rsidRPr="009C6AF7">
              <w:rPr>
                <w:rFonts w:eastAsia="Calibri"/>
                <w:sz w:val="24"/>
                <w:szCs w:val="24"/>
              </w:rPr>
              <w:t xml:space="preserve"> deoarece ajutorul de stat se acordă pe c</w:t>
            </w:r>
            <w:r>
              <w:rPr>
                <w:rFonts w:eastAsia="Calibri"/>
                <w:sz w:val="24"/>
                <w:szCs w:val="24"/>
              </w:rPr>
              <w:t xml:space="preserve">ap vacă și nu pentru cantitatea </w:t>
            </w:r>
            <w:r w:rsidRPr="009C6AF7">
              <w:rPr>
                <w:rFonts w:eastAsia="Calibri"/>
                <w:sz w:val="24"/>
                <w:szCs w:val="24"/>
              </w:rPr>
              <w:t>valorificată.</w:t>
            </w: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r w:rsidRPr="007A3B67">
              <w:rPr>
                <w:rFonts w:eastAsia="Calibri"/>
                <w:sz w:val="24"/>
                <w:szCs w:val="24"/>
              </w:rPr>
              <w:t>Reformulat la art. II</w:t>
            </w: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b/>
                <w:bCs/>
                <w:sz w:val="24"/>
                <w:szCs w:val="24"/>
              </w:rPr>
            </w:pPr>
          </w:p>
          <w:p w:rsidR="00A803C2" w:rsidRPr="007A3B67" w:rsidRDefault="00A803C2" w:rsidP="00BD1768">
            <w:pPr>
              <w:pStyle w:val="BodyText1"/>
              <w:shd w:val="clear" w:color="auto" w:fill="auto"/>
              <w:spacing w:before="0" w:after="0" w:line="240" w:lineRule="auto"/>
              <w:ind w:right="20"/>
              <w:rPr>
                <w:b/>
                <w:bCs/>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r w:rsidRPr="007A3B67">
              <w:rPr>
                <w:b/>
                <w:bCs/>
                <w:sz w:val="24"/>
                <w:szCs w:val="24"/>
              </w:rPr>
              <w:t xml:space="preserve">Art.6. </w:t>
            </w:r>
            <w:r w:rsidRPr="007A3B67">
              <w:rPr>
                <w:color w:val="000000"/>
                <w:sz w:val="24"/>
                <w:szCs w:val="24"/>
              </w:rPr>
              <w:t xml:space="preserve">- (1) Valoarea totală maximă a schemei de ajutor de stat este de 217.756.000 lei, echivalentul sumei de 44 milioane euro, se asigură de la bugetul de stat în limita prevederilor bugetare </w:t>
            </w:r>
            <w:r w:rsidRPr="00BF553D">
              <w:rPr>
                <w:sz w:val="24"/>
                <w:szCs w:val="24"/>
              </w:rPr>
              <w:t xml:space="preserve">aprobate Ministerului Agriculturii </w:t>
            </w:r>
            <w:r w:rsidRPr="007A3B67">
              <w:rPr>
                <w:color w:val="000000"/>
                <w:sz w:val="24"/>
                <w:szCs w:val="24"/>
              </w:rPr>
              <w:t>şi Dezvoltării Rurale pe anul 2023, în cadrul capitolului 83.01 Agricultură, Silvicultură, Piscicultură şi Vânătoare, titlul 40 Subvenții, articolul 40.15 Sprijinirea producătorilor agricoli.</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 xml:space="preserve">(2) Cuantumul ajutorului de stat care se acordă beneficiarilor este de </w:t>
            </w:r>
            <w:r w:rsidRPr="007A3B67">
              <w:rPr>
                <w:b/>
                <w:color w:val="000000"/>
                <w:sz w:val="24"/>
                <w:szCs w:val="24"/>
              </w:rPr>
              <w:t>73</w:t>
            </w:r>
            <w:r w:rsidRPr="007A3B67">
              <w:rPr>
                <w:color w:val="000000"/>
                <w:sz w:val="24"/>
                <w:szCs w:val="24"/>
              </w:rPr>
              <w:t xml:space="preserve"> euro/cap vacă adultă.</w:t>
            </w:r>
          </w:p>
          <w:p w:rsidR="00A803C2" w:rsidRPr="007A3B67" w:rsidRDefault="00A803C2" w:rsidP="00BD1768">
            <w:pPr>
              <w:pStyle w:val="BodyText1"/>
              <w:shd w:val="clear" w:color="auto" w:fill="auto"/>
              <w:spacing w:before="0" w:after="0" w:line="240" w:lineRule="auto"/>
              <w:ind w:right="20"/>
              <w:rPr>
                <w:color w:val="000000"/>
                <w:sz w:val="24"/>
                <w:szCs w:val="24"/>
              </w:rPr>
            </w:pPr>
            <w:r w:rsidRPr="007A3B67">
              <w:rPr>
                <w:color w:val="000000"/>
                <w:sz w:val="24"/>
                <w:szCs w:val="24"/>
              </w:rPr>
              <w:lastRenderedPageBreak/>
              <w:t>(3) Valoarea totală ce poate fi acordată per beneficiar nu depăşeşte echivalentul în lei a 250.000 euro.</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right="20"/>
              <w:rPr>
                <w:color w:val="000000"/>
                <w:sz w:val="24"/>
                <w:szCs w:val="24"/>
              </w:rPr>
            </w:pPr>
            <w:r w:rsidRPr="007A3B67">
              <w:rPr>
                <w:color w:val="000000"/>
                <w:sz w:val="24"/>
                <w:szCs w:val="24"/>
              </w:rPr>
              <w:t>(4) Cursul de schimb valutar euro/lei pentru calcularea valorii totale maxime/cuantumului este cel comunicat de Banca Naţională a României la data de 30 septembrie 2022, respectiv de 4,9490 lei/euro.</w:t>
            </w:r>
          </w:p>
        </w:tc>
        <w:tc>
          <w:tcPr>
            <w:tcW w:w="4230" w:type="dxa"/>
            <w:shd w:val="clear" w:color="auto" w:fill="auto"/>
          </w:tcPr>
          <w:p w:rsidR="00A803C2" w:rsidRPr="007A3B67" w:rsidRDefault="00A803C2" w:rsidP="00BD1768">
            <w:pPr>
              <w:pStyle w:val="Bodytext40"/>
              <w:shd w:val="clear" w:color="auto" w:fill="auto"/>
              <w:tabs>
                <w:tab w:val="left" w:pos="403"/>
              </w:tabs>
              <w:spacing w:before="0" w:after="0" w:line="240" w:lineRule="auto"/>
              <w:jc w:val="both"/>
              <w:rPr>
                <w:color w:val="000000"/>
                <w:sz w:val="24"/>
                <w:szCs w:val="24"/>
              </w:rPr>
            </w:pPr>
            <w:r w:rsidRPr="007A3B67">
              <w:rPr>
                <w:color w:val="000000"/>
                <w:sz w:val="24"/>
                <w:szCs w:val="24"/>
              </w:rPr>
              <w:lastRenderedPageBreak/>
              <w:t>7. La articolul 6, alineatul (2) se modifică şi va avea următorul cuprins:</w:t>
            </w: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pStyle w:val="Bodytext40"/>
              <w:shd w:val="clear" w:color="auto" w:fill="auto"/>
              <w:tabs>
                <w:tab w:val="left" w:pos="403"/>
              </w:tabs>
              <w:spacing w:before="0" w:after="0" w:line="240" w:lineRule="auto"/>
              <w:jc w:val="left"/>
              <w:rPr>
                <w:sz w:val="24"/>
                <w:szCs w:val="24"/>
              </w:rPr>
            </w:pPr>
          </w:p>
          <w:p w:rsidR="00A803C2" w:rsidRPr="007A3B67" w:rsidRDefault="00A803C2" w:rsidP="00BD1768">
            <w:pPr>
              <w:autoSpaceDE w:val="0"/>
              <w:autoSpaceDN w:val="0"/>
              <w:adjustRightInd w:val="0"/>
              <w:jc w:val="both"/>
              <w:rPr>
                <w:rFonts w:eastAsiaTheme="minorHAnsi"/>
                <w:b/>
                <w:bCs/>
                <w:color w:val="FF0000"/>
                <w:sz w:val="24"/>
                <w:szCs w:val="24"/>
              </w:rPr>
            </w:pPr>
            <w:r w:rsidRPr="007A3B67">
              <w:rPr>
                <w:color w:val="000000"/>
                <w:sz w:val="24"/>
                <w:szCs w:val="24"/>
              </w:rPr>
              <w:t xml:space="preserve">„(2) Cuantumul ajutorului de stat care se acordă </w:t>
            </w:r>
            <w:r w:rsidRPr="00D347E3">
              <w:rPr>
                <w:color w:val="000000"/>
                <w:sz w:val="24"/>
                <w:szCs w:val="24"/>
              </w:rPr>
              <w:t xml:space="preserve">beneficiarilor </w:t>
            </w:r>
            <w:r w:rsidRPr="00D347E3">
              <w:rPr>
                <w:bCs/>
                <w:color w:val="000000"/>
                <w:sz w:val="24"/>
                <w:szCs w:val="24"/>
              </w:rPr>
              <w:t>este</w:t>
            </w:r>
            <w:r w:rsidRPr="00D347E3">
              <w:rPr>
                <w:color w:val="000000"/>
                <w:sz w:val="24"/>
                <w:szCs w:val="24"/>
              </w:rPr>
              <w:t xml:space="preserve"> de </w:t>
            </w:r>
            <w:r w:rsidRPr="00D347E3">
              <w:rPr>
                <w:b/>
                <w:color w:val="000000"/>
                <w:sz w:val="24"/>
                <w:szCs w:val="24"/>
              </w:rPr>
              <w:t>până</w:t>
            </w:r>
            <w:r w:rsidRPr="007A3B67">
              <w:rPr>
                <w:b/>
                <w:color w:val="000000"/>
                <w:sz w:val="24"/>
                <w:szCs w:val="24"/>
              </w:rPr>
              <w:t xml:space="preserve"> la 100</w:t>
            </w:r>
            <w:r w:rsidRPr="007A3B67">
              <w:rPr>
                <w:color w:val="000000"/>
                <w:sz w:val="24"/>
                <w:szCs w:val="24"/>
              </w:rPr>
              <w:t xml:space="preserve"> </w:t>
            </w:r>
            <w:r w:rsidRPr="007A3B67">
              <w:rPr>
                <w:b/>
                <w:color w:val="000000"/>
                <w:sz w:val="24"/>
                <w:szCs w:val="24"/>
              </w:rPr>
              <w:t>de</w:t>
            </w:r>
            <w:r w:rsidRPr="007A3B67">
              <w:rPr>
                <w:color w:val="000000"/>
                <w:sz w:val="24"/>
                <w:szCs w:val="24"/>
              </w:rPr>
              <w:t xml:space="preserve"> euro/cap vacă adultă.”</w:t>
            </w:r>
          </w:p>
        </w:tc>
        <w:tc>
          <w:tcPr>
            <w:tcW w:w="4230" w:type="dxa"/>
            <w:shd w:val="clear" w:color="auto" w:fill="auto"/>
          </w:tcPr>
          <w:p w:rsidR="00A803C2" w:rsidRPr="007866D5" w:rsidRDefault="00A803C2" w:rsidP="00BD1768">
            <w:pPr>
              <w:jc w:val="both"/>
              <w:rPr>
                <w:rFonts w:eastAsia="Calibri"/>
                <w:bCs/>
                <w:sz w:val="24"/>
                <w:szCs w:val="24"/>
              </w:rPr>
            </w:pPr>
            <w:r>
              <w:rPr>
                <w:rFonts w:eastAsia="Calibri"/>
                <w:b/>
                <w:sz w:val="24"/>
                <w:szCs w:val="24"/>
              </w:rPr>
              <w:t>Se elimină</w:t>
            </w: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A3B67" w:rsidRDefault="00A803C2" w:rsidP="00BD1768">
            <w:pPr>
              <w:jc w:val="both"/>
              <w:rPr>
                <w:rFonts w:eastAsia="Calibri"/>
                <w:b/>
                <w:sz w:val="24"/>
                <w:szCs w:val="24"/>
              </w:rPr>
            </w:pPr>
          </w:p>
          <w:p w:rsidR="00A803C2" w:rsidRPr="007866D5" w:rsidRDefault="00A803C2" w:rsidP="00BD1768">
            <w:pPr>
              <w:jc w:val="both"/>
              <w:rPr>
                <w:rFonts w:eastAsia="Calibri"/>
                <w:bCs/>
                <w:sz w:val="24"/>
                <w:szCs w:val="24"/>
              </w:rPr>
            </w:pPr>
            <w:r>
              <w:rPr>
                <w:rFonts w:eastAsia="Calibri"/>
                <w:b/>
                <w:sz w:val="24"/>
                <w:szCs w:val="24"/>
              </w:rPr>
              <w:t>Se elimină</w:t>
            </w:r>
          </w:p>
          <w:p w:rsidR="00A803C2" w:rsidRPr="007A3B67" w:rsidRDefault="00A803C2" w:rsidP="00BD1768">
            <w:pPr>
              <w:jc w:val="both"/>
              <w:rPr>
                <w:rFonts w:eastAsia="Calibri"/>
                <w:b/>
                <w:sz w:val="24"/>
                <w:szCs w:val="24"/>
              </w:rPr>
            </w:pPr>
          </w:p>
        </w:tc>
        <w:tc>
          <w:tcPr>
            <w:tcW w:w="2251" w:type="dxa"/>
            <w:shd w:val="clear" w:color="auto" w:fill="auto"/>
          </w:tcPr>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color w:val="000000"/>
                <w:sz w:val="24"/>
                <w:szCs w:val="24"/>
              </w:rPr>
              <w:t>Art.7</w:t>
            </w:r>
            <w:r w:rsidRPr="007A3B67">
              <w:rPr>
                <w:color w:val="000000"/>
                <w:sz w:val="24"/>
                <w:szCs w:val="24"/>
              </w:rPr>
              <w:t>. - (1) După expirarea termenului de depunere a cererilor de solicitare a ajutorului de stat, prevăzut la art.5 alin.(3), centrele judeţene sau centrul din municipiul Bucureşti ale/al APIA verifică, aprobă sumele şi transmit la APIA situaţia centralizatoare cu beneficiarii şi sumele cuvenite, al cărei model este prevăzut în anexa nr. 2.</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(2) APIA întocmeşte şi transmite Ministerului Agriculturii şi Dezvoltării Rurale centralizatorul cu beneficiarii şi sumele cuvenite, conform modelului prevăzut în anexa nr. 3.</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(3) În situaţia în care sumele depăşesc prevederile bugetare aprobate cu această destinaţie, respectiv plafonul prevăzut la art. 6 alin. (1), valoarea ajutorului de stat se reduce proporţional pentru toţi beneficiarii.</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sz w:val="24"/>
                <w:szCs w:val="24"/>
              </w:rPr>
              <w:t>Nemodificat</w:t>
            </w: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bCs/>
                <w:sz w:val="24"/>
                <w:szCs w:val="24"/>
              </w:rPr>
              <w:t xml:space="preserve">Art.8. </w:t>
            </w:r>
            <w:r w:rsidRPr="007A3B67">
              <w:rPr>
                <w:color w:val="000000"/>
                <w:sz w:val="24"/>
                <w:szCs w:val="24"/>
              </w:rPr>
              <w:t xml:space="preserve">- În baza centralizatorului cu beneficiarii şi sumele cuvenite, transmis de APIA, Ministerul Agriculturii şi Dezvoltării Rurale transmite Ministerului Finanţelor cererea de deschidere a creditelor bugetare, însoţită de Situaţia centralizatoare a ajutorului de stat, </w:t>
            </w:r>
            <w:r w:rsidRPr="007A3B67">
              <w:rPr>
                <w:color w:val="000000"/>
                <w:sz w:val="24"/>
                <w:szCs w:val="24"/>
              </w:rPr>
              <w:lastRenderedPageBreak/>
              <w:t>conform modelului prevăzut în anexa nr.4.</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sz w:val="24"/>
                <w:szCs w:val="24"/>
              </w:rPr>
              <w:t>Nemodificat</w:t>
            </w: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bCs/>
                <w:sz w:val="24"/>
                <w:szCs w:val="24"/>
              </w:rPr>
              <w:t xml:space="preserve">Art.9. </w:t>
            </w:r>
            <w:r w:rsidRPr="007A3B67">
              <w:rPr>
                <w:color w:val="000000"/>
                <w:sz w:val="24"/>
                <w:szCs w:val="24"/>
              </w:rPr>
              <w:t xml:space="preserve">- </w:t>
            </w:r>
            <w:r w:rsidRPr="007A3B67">
              <w:rPr>
                <w:bCs/>
                <w:sz w:val="24"/>
                <w:szCs w:val="24"/>
              </w:rPr>
              <w:t>(1)</w:t>
            </w:r>
            <w:r w:rsidRPr="007A3B67">
              <w:rPr>
                <w:b/>
                <w:bCs/>
                <w:sz w:val="24"/>
                <w:szCs w:val="24"/>
              </w:rPr>
              <w:t xml:space="preserve"> </w:t>
            </w:r>
            <w:r w:rsidRPr="007A3B67">
              <w:rPr>
                <w:color w:val="000000"/>
                <w:sz w:val="24"/>
                <w:szCs w:val="24"/>
              </w:rPr>
              <w:t>După aprobarea de către Ministerul Finanţelor a deschiderii creditelor bugetare, Ministerul Agriculturii şi Dezvoltării Rurale deschide şi repartizează credite bugetare la APIA, care la rândul său repartizează credite bugetare centrelor judeţene APIA, respectiv al municipiului Bucureşti, cu sumele cuvenite.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(2) Centrele judeţene sau centrul din municipiul Bucureşti ale/al APIA virează sumele cuvenite în conturile beneficiarilor, conform legislaţiei în vigoare.</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sz w:val="24"/>
                <w:szCs w:val="24"/>
              </w:rPr>
              <w:t>Nemodificat</w:t>
            </w: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bCs/>
                <w:sz w:val="24"/>
                <w:szCs w:val="24"/>
              </w:rPr>
            </w:pPr>
            <w:r w:rsidRPr="007A3B67">
              <w:rPr>
                <w:b/>
                <w:bCs/>
                <w:sz w:val="24"/>
                <w:szCs w:val="24"/>
              </w:rPr>
              <w:t>Art.10.</w:t>
            </w:r>
            <w:r w:rsidRPr="007A3B67">
              <w:rPr>
                <w:bCs/>
                <w:sz w:val="24"/>
                <w:szCs w:val="24"/>
              </w:rPr>
              <w:t xml:space="preserve"> - (1) Toate documentele depuse în vederea solicitării ajutorului de stat acordat potrivit prezentei ordonanţe de urgenţă se păstrează la centrele judeţene/locale sau centrul din municipiul Bucureşti ale/al APIA, pe o perioadă de 10 ani fiscali de la data la care a fost acordat ajutorul. </w:t>
            </w:r>
          </w:p>
          <w:p w:rsidR="00A803C2" w:rsidRPr="007A3B67" w:rsidRDefault="00A803C2" w:rsidP="00BD1768">
            <w:pPr>
              <w:pStyle w:val="BodyText1"/>
              <w:shd w:val="clear" w:color="auto" w:fill="auto"/>
              <w:spacing w:before="0" w:after="0" w:line="240" w:lineRule="auto"/>
              <w:ind w:left="20" w:right="20"/>
              <w:rPr>
                <w:bCs/>
                <w:sz w:val="24"/>
                <w:szCs w:val="24"/>
              </w:rPr>
            </w:pPr>
          </w:p>
          <w:p w:rsidR="00A803C2" w:rsidRPr="007A3B67" w:rsidRDefault="00A803C2" w:rsidP="00BD1768">
            <w:pPr>
              <w:pStyle w:val="BodyText1"/>
              <w:shd w:val="clear" w:color="auto" w:fill="auto"/>
              <w:spacing w:before="0" w:after="0" w:line="240" w:lineRule="auto"/>
              <w:ind w:left="20" w:right="20"/>
              <w:rPr>
                <w:bCs/>
                <w:sz w:val="24"/>
                <w:szCs w:val="24"/>
              </w:rPr>
            </w:pPr>
            <w:r w:rsidRPr="007A3B67">
              <w:rPr>
                <w:bCs/>
                <w:sz w:val="24"/>
                <w:szCs w:val="24"/>
              </w:rPr>
              <w:t>(2)</w:t>
            </w:r>
            <w:r w:rsidRPr="007A3B67">
              <w:rPr>
                <w:bCs/>
                <w:sz w:val="24"/>
                <w:szCs w:val="24"/>
              </w:rPr>
              <w:tab/>
              <w:t>Toate documentele care atestă ajutorul cuvenit se păstrează de către beneficiarii ajutorului de stat pe o perioadă de 10 ani fiscali de la data încasării sumei cuvenite.</w:t>
            </w:r>
          </w:p>
          <w:p w:rsidR="00A803C2" w:rsidRPr="007A3B67" w:rsidRDefault="00A803C2" w:rsidP="00BD1768">
            <w:pPr>
              <w:pStyle w:val="BodyText1"/>
              <w:shd w:val="clear" w:color="auto" w:fill="auto"/>
              <w:spacing w:before="0" w:after="0" w:line="240" w:lineRule="auto"/>
              <w:ind w:left="20" w:right="20"/>
              <w:rPr>
                <w:bCs/>
                <w:sz w:val="24"/>
                <w:szCs w:val="24"/>
              </w:rPr>
            </w:pPr>
          </w:p>
          <w:p w:rsidR="00A803C2" w:rsidRPr="007A3B67" w:rsidRDefault="00A803C2" w:rsidP="00BD1768">
            <w:pPr>
              <w:pStyle w:val="BodyText1"/>
              <w:shd w:val="clear" w:color="auto" w:fill="auto"/>
              <w:spacing w:before="0" w:after="0" w:line="240" w:lineRule="auto"/>
              <w:ind w:left="20" w:right="20"/>
              <w:rPr>
                <w:b/>
                <w:bCs/>
                <w:sz w:val="24"/>
                <w:szCs w:val="24"/>
              </w:rPr>
            </w:pPr>
            <w:r w:rsidRPr="007A3B67">
              <w:rPr>
                <w:bCs/>
                <w:sz w:val="24"/>
                <w:szCs w:val="24"/>
              </w:rPr>
              <w:t>(3)</w:t>
            </w:r>
            <w:r w:rsidRPr="007A3B67">
              <w:rPr>
                <w:bCs/>
                <w:sz w:val="24"/>
                <w:szCs w:val="24"/>
              </w:rPr>
              <w:tab/>
              <w:t>Textul Schemei şi informaţiile aferente fiecărui beneficiar al cărui sprijin financiar depăşeşte valoarea de 10.000 euro se publică pe site-ul APIA la adresa www.apia.org.ro.</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Default="00A803C2" w:rsidP="00BD1768">
            <w:pPr>
              <w:jc w:val="both"/>
              <w:rPr>
                <w:rFonts w:eastAsia="Calibri"/>
                <w:sz w:val="24"/>
                <w:szCs w:val="24"/>
              </w:rPr>
            </w:pPr>
            <w:r w:rsidRPr="007A3B67">
              <w:rPr>
                <w:rFonts w:eastAsia="Calibri"/>
                <w:sz w:val="24"/>
                <w:szCs w:val="24"/>
              </w:rPr>
              <w:t>Nemodificat</w:t>
            </w: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color w:val="000000"/>
                <w:sz w:val="24"/>
                <w:szCs w:val="24"/>
              </w:rPr>
              <w:t>Art.11.</w:t>
            </w:r>
            <w:r w:rsidRPr="007A3B67">
              <w:rPr>
                <w:color w:val="000000"/>
                <w:sz w:val="24"/>
                <w:szCs w:val="24"/>
              </w:rPr>
              <w:t xml:space="preserve"> - Beneficiarul are obligaţia să </w:t>
            </w:r>
            <w:r w:rsidRPr="007A3B67">
              <w:rPr>
                <w:color w:val="000000"/>
                <w:sz w:val="24"/>
                <w:szCs w:val="24"/>
              </w:rPr>
              <w:lastRenderedPageBreak/>
              <w:t>anunțe orice modificare privind datele din cerere la centrul judeţean al APIA, respectiv al municipiului Bucureşti, unde a depus cererea de solicitare, în termen de 5 zile lucrătoare de la respectiva modificare, dar nu mai târziu de data aprobării la plată.</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Default="00A803C2" w:rsidP="00BD1768">
            <w:pPr>
              <w:jc w:val="both"/>
              <w:rPr>
                <w:rFonts w:eastAsia="Calibri"/>
                <w:sz w:val="24"/>
                <w:szCs w:val="24"/>
              </w:rPr>
            </w:pPr>
            <w:r w:rsidRPr="007A3B67">
              <w:rPr>
                <w:rFonts w:eastAsia="Calibri"/>
                <w:sz w:val="24"/>
                <w:szCs w:val="24"/>
              </w:rPr>
              <w:t>Nemodificat</w:t>
            </w: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color w:val="000000"/>
                <w:sz w:val="24"/>
                <w:szCs w:val="24"/>
              </w:rPr>
              <w:t>Art.12.</w:t>
            </w:r>
            <w:r w:rsidRPr="007A3B67">
              <w:rPr>
                <w:color w:val="000000"/>
                <w:sz w:val="24"/>
                <w:szCs w:val="24"/>
              </w:rPr>
              <w:t xml:space="preserve"> - (1) În cazul nerespectării de către beneficiari a criteriilor de eligibilitate prevăzute la art. 4, aceştia sunt obligaţi la restituirea contravalorii ajutorului de stat, la care se adaugă dobânzi şi penalităţi de întârziere calculate de la data încasării acestuia până la data recuperării integrale, potrivit prevederilor Legii nr. 500/2002 privind finanţele publice, cu modificările şi completările ulterioare, şi ale Legii nr. 207/2015 privind Codul de procedură fiscală, cu modificările şi completările ulterioare.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 xml:space="preserve">(2) Sumele reprezentând ajutor de stat necuvenit, prevăzut la alin. (1), reprezintă creanţe bugetare, pentru recuperarea acestora aplicându-se în mod corespunzător dispoziţiile Legii nr. 207/2015, cu modificările şi completările ulterioare, şi ale Legii nr. 500/2002, cu modificările şi completările ulterioare. Procesele-verbale de constatare a neregulilor şi de stabilire a creanţelor bugetare întocmite de către centrele judeţene/locale sau centrul din municipiul Bucureşti ale/al APIA, prin care se individualizează sumele de recuperat exprimate în moneda naţională, constituie titluri de creanţă şi cuprind elementele actului administrativ-fiscal </w:t>
            </w:r>
            <w:r w:rsidRPr="007A3B67">
              <w:rPr>
                <w:color w:val="000000"/>
                <w:sz w:val="24"/>
                <w:szCs w:val="24"/>
              </w:rPr>
              <w:lastRenderedPageBreak/>
              <w:t>prevăzut de Legea nr. 207/2015, cu modificările şi completările ulterioare.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(3) Titlul de creanţă constituie titlu executoriu la data împlinirii termenului de scadenţă prevăzut în cuprinsul acestuia, stabilit în conformitate cu prevederile Legii nr. 207/2015, cu modificările şi completările ulterioare.</w:t>
            </w:r>
          </w:p>
          <w:p w:rsidR="00A803C2" w:rsidRPr="007A3B67" w:rsidRDefault="00A803C2" w:rsidP="00BD1768">
            <w:pPr>
              <w:pStyle w:val="BodyText1"/>
              <w:shd w:val="clear" w:color="auto" w:fill="auto"/>
              <w:spacing w:before="0" w:after="0" w:line="240" w:lineRule="auto"/>
              <w:ind w:left="20" w:right="20"/>
              <w:rPr>
                <w:color w:val="000000"/>
                <w:sz w:val="24"/>
                <w:szCs w:val="24"/>
              </w:rPr>
            </w:pPr>
          </w:p>
          <w:p w:rsidR="00A803C2" w:rsidRPr="007A3B67" w:rsidRDefault="00A803C2" w:rsidP="00BD1768">
            <w:pPr>
              <w:pStyle w:val="BodyText1"/>
              <w:spacing w:before="0" w:after="0" w:line="240" w:lineRule="auto"/>
              <w:ind w:left="20" w:right="20"/>
              <w:rPr>
                <w:color w:val="000000"/>
                <w:sz w:val="24"/>
                <w:szCs w:val="24"/>
              </w:rPr>
            </w:pPr>
            <w:r w:rsidRPr="007A3B67">
              <w:rPr>
                <w:color w:val="000000"/>
                <w:sz w:val="24"/>
                <w:szCs w:val="24"/>
              </w:rPr>
              <w:t>(4)</w:t>
            </w:r>
            <w:r w:rsidRPr="007A3B67">
              <w:rPr>
                <w:color w:val="000000"/>
                <w:sz w:val="24"/>
                <w:szCs w:val="24"/>
              </w:rPr>
              <w:tab/>
              <w:t>Înainte de a se adresa instanţei de contencios administrativ competente, persoana care se consideră vătămată într-un drept al său sau într-un interes legitim printr-un act administrativ individual care i se adresează trebuie să solicite autorităţii publice emitente, în termen de 30 de zile de la data comunicării actului, revocarea, în tot sau în parte, în condiţiile şi termenele prevăzute de Legea contenciosului administrativ nr. 554/2004, cu modificările şi completările ulterioare.</w:t>
            </w:r>
          </w:p>
          <w:p w:rsidR="00A803C2" w:rsidRPr="007A3B67" w:rsidRDefault="00A803C2" w:rsidP="00BD1768">
            <w:pPr>
              <w:pStyle w:val="BodyText1"/>
              <w:spacing w:before="0" w:after="0" w:line="240" w:lineRule="auto"/>
              <w:ind w:left="20" w:right="20"/>
              <w:rPr>
                <w:color w:val="000000"/>
                <w:sz w:val="24"/>
                <w:szCs w:val="24"/>
              </w:rPr>
            </w:pPr>
          </w:p>
          <w:p w:rsidR="00A803C2" w:rsidRPr="007A3B67" w:rsidRDefault="00A803C2" w:rsidP="00BD1768">
            <w:pPr>
              <w:pStyle w:val="BodyText1"/>
              <w:spacing w:before="0" w:after="0" w:line="240" w:lineRule="auto"/>
              <w:ind w:left="20" w:right="20"/>
              <w:rPr>
                <w:color w:val="000000"/>
                <w:sz w:val="24"/>
                <w:szCs w:val="24"/>
              </w:rPr>
            </w:pPr>
            <w:r w:rsidRPr="007A3B67">
              <w:rPr>
                <w:color w:val="000000"/>
                <w:sz w:val="24"/>
                <w:szCs w:val="24"/>
              </w:rPr>
              <w:t>(5)</w:t>
            </w:r>
            <w:r w:rsidRPr="007A3B67">
              <w:rPr>
                <w:color w:val="000000"/>
                <w:sz w:val="24"/>
                <w:szCs w:val="24"/>
              </w:rPr>
              <w:tab/>
              <w:t>Creanţele bugetare principale şi accesorii se sting prin plată voluntară, compensare sau prin executare silită de către organele fiscale competente subordonate Agenţiei Naţionale de Administrare Fiscală, conform prevederilor Legii nr. 207/2015, cu modificările şi completările ulterioare.</w:t>
            </w:r>
          </w:p>
          <w:p w:rsidR="00A803C2" w:rsidRPr="007A3B67" w:rsidRDefault="00A803C2" w:rsidP="00BD1768">
            <w:pPr>
              <w:pStyle w:val="BodyText1"/>
              <w:spacing w:before="0" w:after="0" w:line="240" w:lineRule="auto"/>
              <w:ind w:left="20" w:right="20"/>
              <w:rPr>
                <w:color w:val="000000"/>
                <w:sz w:val="24"/>
                <w:szCs w:val="24"/>
              </w:rPr>
            </w:pPr>
          </w:p>
          <w:p w:rsidR="00A803C2" w:rsidRPr="007A3B67" w:rsidRDefault="00A803C2" w:rsidP="00BD1768">
            <w:pPr>
              <w:pStyle w:val="BodyText1"/>
              <w:spacing w:before="0" w:after="0" w:line="240" w:lineRule="auto"/>
              <w:ind w:left="20" w:right="20"/>
              <w:rPr>
                <w:color w:val="000000"/>
                <w:sz w:val="24"/>
                <w:szCs w:val="24"/>
              </w:rPr>
            </w:pPr>
            <w:r w:rsidRPr="007A3B67">
              <w:rPr>
                <w:color w:val="000000"/>
                <w:sz w:val="24"/>
                <w:szCs w:val="24"/>
              </w:rPr>
              <w:t>(6)</w:t>
            </w:r>
            <w:r w:rsidRPr="007A3B67">
              <w:rPr>
                <w:color w:val="000000"/>
                <w:sz w:val="24"/>
                <w:szCs w:val="24"/>
              </w:rPr>
              <w:tab/>
              <w:t xml:space="preserve">Titlurile executorii, împreună cu dovada comunicării acestora către debitor, se transmit organelor fiscale competente subordonate Agenţiei Naţionale de Administrare Fiscală, în vederea recuperării creanţelor bugetare, </w:t>
            </w:r>
            <w:r w:rsidRPr="007A3B67">
              <w:rPr>
                <w:color w:val="000000"/>
                <w:sz w:val="24"/>
                <w:szCs w:val="24"/>
              </w:rPr>
              <w:lastRenderedPageBreak/>
              <w:t>conform dispoziţiilor Legii nr. 207/2015, cu modificările şi completările ulterioare.</w:t>
            </w:r>
          </w:p>
          <w:p w:rsidR="00A803C2" w:rsidRPr="007A3B67" w:rsidRDefault="00A803C2" w:rsidP="00BD1768">
            <w:pPr>
              <w:pStyle w:val="BodyText1"/>
              <w:spacing w:before="0" w:after="0" w:line="240" w:lineRule="auto"/>
              <w:ind w:left="20" w:right="20"/>
              <w:rPr>
                <w:color w:val="000000"/>
                <w:sz w:val="24"/>
                <w:szCs w:val="24"/>
              </w:rPr>
            </w:pPr>
          </w:p>
          <w:p w:rsidR="00A803C2" w:rsidRPr="007A3B67" w:rsidRDefault="00A803C2" w:rsidP="00BD1768">
            <w:pPr>
              <w:pStyle w:val="BodyText1"/>
              <w:spacing w:before="0" w:after="0" w:line="240" w:lineRule="auto"/>
              <w:ind w:left="20" w:right="20"/>
              <w:rPr>
                <w:color w:val="000000"/>
                <w:sz w:val="24"/>
                <w:szCs w:val="24"/>
              </w:rPr>
            </w:pPr>
            <w:r w:rsidRPr="007A3B67">
              <w:rPr>
                <w:color w:val="000000"/>
                <w:sz w:val="24"/>
                <w:szCs w:val="24"/>
              </w:rPr>
              <w:t>(7)</w:t>
            </w:r>
            <w:r w:rsidRPr="007A3B67">
              <w:rPr>
                <w:color w:val="000000"/>
                <w:sz w:val="24"/>
                <w:szCs w:val="24"/>
              </w:rPr>
              <w:tab/>
              <w:t>Cuantumul creanţelor bugetare accesorii, reprezentate de dobânzi şi penalităţi de întârziere, se calculează de către centrele judeţene ale APIA, respectiv al municipiului Bucureşti care au emis procesul-verbal de constatare a neregulilor şi de stabilire a creanţelor bugetare.</w:t>
            </w:r>
          </w:p>
          <w:p w:rsidR="00A803C2" w:rsidRPr="007A3B67" w:rsidRDefault="00A803C2" w:rsidP="00BD1768">
            <w:pPr>
              <w:pStyle w:val="BodyText1"/>
              <w:spacing w:before="0" w:after="0" w:line="240" w:lineRule="auto"/>
              <w:ind w:right="20"/>
              <w:rPr>
                <w:color w:val="000000"/>
                <w:sz w:val="24"/>
                <w:szCs w:val="24"/>
              </w:rPr>
            </w:pPr>
            <w:r w:rsidRPr="007A3B67">
              <w:rPr>
                <w:color w:val="000000"/>
                <w:sz w:val="24"/>
                <w:szCs w:val="24"/>
              </w:rPr>
              <w:t>(8)</w:t>
            </w:r>
            <w:r w:rsidRPr="007A3B67">
              <w:rPr>
                <w:color w:val="000000"/>
                <w:sz w:val="24"/>
                <w:szCs w:val="24"/>
              </w:rPr>
              <w:tab/>
              <w:t>Creanţele bugetare accesorii, reprezentate de dobânzi şi penalităţi de întârziere, se individualizează prin procese-verbale de constatare a accesoriilor, care reprezintă titluri de creanţă, prevederile alin. (2) - (5) aplicându-se în mod corespunzător.</w:t>
            </w:r>
          </w:p>
          <w:p w:rsidR="00A803C2" w:rsidRPr="007A3B67" w:rsidRDefault="00A803C2" w:rsidP="00BD1768">
            <w:pPr>
              <w:pStyle w:val="BodyText1"/>
              <w:spacing w:before="0" w:after="0" w:line="240" w:lineRule="auto"/>
              <w:ind w:left="20" w:right="20"/>
              <w:rPr>
                <w:color w:val="000000"/>
                <w:sz w:val="24"/>
                <w:szCs w:val="24"/>
              </w:rPr>
            </w:pPr>
          </w:p>
          <w:p w:rsidR="00A803C2" w:rsidRPr="007A3B67" w:rsidRDefault="00A803C2" w:rsidP="00BD1768">
            <w:pPr>
              <w:pStyle w:val="BodyText1"/>
              <w:spacing w:before="0" w:after="0" w:line="240" w:lineRule="auto"/>
              <w:ind w:left="20" w:right="20"/>
              <w:rPr>
                <w:color w:val="000000"/>
                <w:sz w:val="24"/>
                <w:szCs w:val="24"/>
              </w:rPr>
            </w:pPr>
            <w:r w:rsidRPr="007A3B67">
              <w:rPr>
                <w:color w:val="000000"/>
                <w:sz w:val="24"/>
                <w:szCs w:val="24"/>
              </w:rPr>
              <w:t>(9)</w:t>
            </w:r>
            <w:r w:rsidRPr="007A3B67">
              <w:rPr>
                <w:color w:val="000000"/>
                <w:sz w:val="24"/>
                <w:szCs w:val="24"/>
              </w:rPr>
              <w:tab/>
              <w:t>În procedura insolvenţei, înscrierea creanţei bugetare la masa credală a debitorului se efectuează de către centrele judeţene ale APIA, respectiv al municipiului Bucureşti.</w:t>
            </w:r>
          </w:p>
          <w:p w:rsidR="00A803C2" w:rsidRPr="007A3B67" w:rsidRDefault="00A803C2" w:rsidP="00BD1768">
            <w:pPr>
              <w:pStyle w:val="BodyText1"/>
              <w:spacing w:before="0" w:after="0" w:line="240" w:lineRule="auto"/>
              <w:ind w:left="20" w:right="20"/>
              <w:rPr>
                <w:color w:val="000000"/>
                <w:sz w:val="24"/>
                <w:szCs w:val="24"/>
              </w:rPr>
            </w:pPr>
          </w:p>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color w:val="000000"/>
                <w:sz w:val="24"/>
                <w:szCs w:val="24"/>
              </w:rPr>
              <w:t>(10)</w:t>
            </w:r>
            <w:r w:rsidRPr="007A3B67">
              <w:rPr>
                <w:color w:val="000000"/>
                <w:sz w:val="24"/>
                <w:szCs w:val="24"/>
              </w:rPr>
              <w:tab/>
              <w:t>Creanţele bugetare principale şi accesorii se recuperează în conturile indicate în titlurile de creanţă şi se constituie venit integral la bugetul de stat.</w:t>
            </w:r>
          </w:p>
        </w:tc>
        <w:tc>
          <w:tcPr>
            <w:tcW w:w="4230" w:type="dxa"/>
            <w:shd w:val="clear" w:color="auto" w:fill="auto"/>
          </w:tcPr>
          <w:p w:rsidR="00A803C2" w:rsidRPr="007A3B67" w:rsidRDefault="00A803C2" w:rsidP="00BD1768">
            <w:pPr>
              <w:autoSpaceDE w:val="0"/>
              <w:autoSpaceDN w:val="0"/>
              <w:adjustRightInd w:val="0"/>
              <w:jc w:val="both"/>
              <w:rPr>
                <w:rFonts w:eastAsiaTheme="minorHAnsi"/>
                <w:b/>
                <w:bCs/>
                <w:color w:val="FF0000"/>
                <w:sz w:val="24"/>
                <w:szCs w:val="24"/>
              </w:rPr>
            </w:pPr>
          </w:p>
        </w:tc>
        <w:tc>
          <w:tcPr>
            <w:tcW w:w="4230" w:type="dxa"/>
            <w:shd w:val="clear" w:color="auto" w:fill="auto"/>
          </w:tcPr>
          <w:p w:rsidR="00A803C2" w:rsidRPr="007A3B67" w:rsidRDefault="00A803C2" w:rsidP="00BD1768">
            <w:pPr>
              <w:jc w:val="both"/>
              <w:rPr>
                <w:rFonts w:eastAsia="Calibri"/>
                <w:sz w:val="24"/>
                <w:szCs w:val="24"/>
              </w:rPr>
            </w:pPr>
            <w:r w:rsidRPr="007A3B67">
              <w:rPr>
                <w:rFonts w:eastAsia="Calibri"/>
                <w:sz w:val="24"/>
                <w:szCs w:val="24"/>
              </w:rPr>
              <w:t>Nemodificat</w:t>
            </w: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p w:rsidR="00A803C2" w:rsidRPr="007A3B67" w:rsidRDefault="00A803C2" w:rsidP="00BD1768">
            <w:pPr>
              <w:jc w:val="both"/>
              <w:rPr>
                <w:rFonts w:eastAsia="Calibri"/>
                <w:sz w:val="24"/>
                <w:szCs w:val="24"/>
              </w:rPr>
            </w:pP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color w:val="000000"/>
                <w:sz w:val="24"/>
                <w:szCs w:val="24"/>
              </w:rPr>
            </w:pPr>
            <w:r w:rsidRPr="007A3B67">
              <w:rPr>
                <w:b/>
                <w:color w:val="000000"/>
                <w:sz w:val="24"/>
                <w:szCs w:val="24"/>
              </w:rPr>
              <w:t>Art.13.</w:t>
            </w:r>
            <w:r w:rsidRPr="007A3B67">
              <w:rPr>
                <w:color w:val="000000"/>
                <w:sz w:val="24"/>
                <w:szCs w:val="24"/>
              </w:rPr>
              <w:t xml:space="preserve"> - Anexele nr. 1-4 fac parte integrantă din prezenta ordonanță de urgență.</w:t>
            </w:r>
          </w:p>
        </w:tc>
        <w:tc>
          <w:tcPr>
            <w:tcW w:w="4230" w:type="dxa"/>
            <w:shd w:val="clear" w:color="auto" w:fill="auto"/>
          </w:tcPr>
          <w:p w:rsidR="00A803C2" w:rsidRPr="007F3475" w:rsidRDefault="00A803C2" w:rsidP="00BD1768">
            <w:pPr>
              <w:pStyle w:val="Bodytext40"/>
              <w:shd w:val="clear" w:color="auto" w:fill="auto"/>
              <w:tabs>
                <w:tab w:val="left" w:pos="916"/>
              </w:tabs>
              <w:spacing w:before="0" w:after="0" w:line="240" w:lineRule="auto"/>
              <w:jc w:val="both"/>
              <w:rPr>
                <w:sz w:val="24"/>
                <w:szCs w:val="24"/>
              </w:rPr>
            </w:pPr>
          </w:p>
        </w:tc>
        <w:tc>
          <w:tcPr>
            <w:tcW w:w="4230" w:type="dxa"/>
            <w:shd w:val="clear" w:color="auto" w:fill="auto"/>
          </w:tcPr>
          <w:p w:rsidR="00A803C2" w:rsidRPr="007F3475" w:rsidRDefault="00A803C2" w:rsidP="00BD1768">
            <w:pPr>
              <w:jc w:val="both"/>
              <w:rPr>
                <w:rFonts w:eastAsia="Calibri"/>
                <w:sz w:val="24"/>
                <w:szCs w:val="24"/>
              </w:rPr>
            </w:pPr>
            <w:r w:rsidRPr="007F3475">
              <w:rPr>
                <w:rFonts w:eastAsia="Calibri"/>
                <w:sz w:val="24"/>
                <w:szCs w:val="24"/>
              </w:rPr>
              <w:t>Nemodificat</w:t>
            </w: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b/>
                <w:color w:val="000000"/>
                <w:sz w:val="24"/>
                <w:szCs w:val="24"/>
              </w:rPr>
            </w:pPr>
          </w:p>
        </w:tc>
        <w:tc>
          <w:tcPr>
            <w:tcW w:w="4230" w:type="dxa"/>
            <w:shd w:val="clear" w:color="auto" w:fill="auto"/>
          </w:tcPr>
          <w:p w:rsidR="00A803C2" w:rsidRPr="007F3475" w:rsidRDefault="00A803C2" w:rsidP="00BD1768">
            <w:pPr>
              <w:pStyle w:val="Bodytext40"/>
              <w:shd w:val="clear" w:color="auto" w:fill="auto"/>
              <w:tabs>
                <w:tab w:val="left" w:pos="916"/>
              </w:tabs>
              <w:spacing w:before="0" w:after="0" w:line="240" w:lineRule="auto"/>
              <w:jc w:val="both"/>
              <w:rPr>
                <w:color w:val="000000"/>
                <w:sz w:val="24"/>
                <w:szCs w:val="24"/>
              </w:rPr>
            </w:pPr>
            <w:r w:rsidRPr="007F3475">
              <w:rPr>
                <w:color w:val="000000"/>
                <w:sz w:val="24"/>
                <w:szCs w:val="24"/>
              </w:rPr>
              <w:t>8. La Anexa nr.1 pct. IV, nr.crt. 6.2 se abrogă.</w:t>
            </w:r>
          </w:p>
        </w:tc>
        <w:tc>
          <w:tcPr>
            <w:tcW w:w="4230" w:type="dxa"/>
            <w:shd w:val="clear" w:color="auto" w:fill="auto"/>
          </w:tcPr>
          <w:p w:rsidR="00A803C2" w:rsidRPr="007F3475" w:rsidRDefault="00A803C2" w:rsidP="00BD1768">
            <w:pPr>
              <w:jc w:val="both"/>
              <w:rPr>
                <w:rFonts w:eastAsia="Calibri"/>
                <w:sz w:val="24"/>
                <w:szCs w:val="24"/>
              </w:rPr>
            </w:pPr>
            <w:r>
              <w:rPr>
                <w:rFonts w:eastAsia="Calibri"/>
                <w:b/>
                <w:sz w:val="24"/>
                <w:szCs w:val="24"/>
              </w:rPr>
              <w:t>8</w:t>
            </w:r>
            <w:r w:rsidRPr="007F3475">
              <w:rPr>
                <w:rFonts w:eastAsia="Calibri"/>
                <w:b/>
                <w:sz w:val="24"/>
                <w:szCs w:val="24"/>
              </w:rPr>
              <w:t>.</w:t>
            </w:r>
            <w:r w:rsidRPr="007F3475">
              <w:rPr>
                <w:rFonts w:eastAsia="Calibri"/>
                <w:sz w:val="24"/>
                <w:szCs w:val="24"/>
              </w:rPr>
              <w:t xml:space="preserve"> Nemodificat</w:t>
            </w:r>
          </w:p>
        </w:tc>
        <w:tc>
          <w:tcPr>
            <w:tcW w:w="2251" w:type="dxa"/>
            <w:shd w:val="clear" w:color="auto" w:fill="auto"/>
          </w:tcPr>
          <w:p w:rsidR="00A803C2" w:rsidRPr="007A3B67" w:rsidRDefault="00A803C2" w:rsidP="00BD1768">
            <w:pPr>
              <w:jc w:val="both"/>
              <w:rPr>
                <w:rFonts w:eastAsia="Calibri"/>
                <w:sz w:val="24"/>
                <w:szCs w:val="24"/>
              </w:rPr>
            </w:pPr>
          </w:p>
        </w:tc>
      </w:tr>
      <w:tr w:rsidR="00A803C2" w:rsidRPr="007A3B67" w:rsidTr="00BD1768">
        <w:tc>
          <w:tcPr>
            <w:tcW w:w="475" w:type="dxa"/>
            <w:shd w:val="clear" w:color="auto" w:fill="auto"/>
            <w:vAlign w:val="center"/>
          </w:tcPr>
          <w:p w:rsidR="00A803C2" w:rsidRPr="007A3B67" w:rsidRDefault="00A803C2" w:rsidP="00BD1768">
            <w:pPr>
              <w:pStyle w:val="ListParagraph"/>
              <w:numPr>
                <w:ilvl w:val="0"/>
                <w:numId w:val="1"/>
              </w:numPr>
              <w:spacing w:after="0" w:line="240" w:lineRule="auto"/>
              <w:ind w:left="-160" w:right="-165" w:firstLine="165"/>
              <w:jc w:val="both"/>
              <w:rPr>
                <w:rFonts w:ascii="Times New Roman" w:hAnsi="Times New Roman"/>
                <w:sz w:val="24"/>
                <w:szCs w:val="24"/>
                <w:lang w:val="ro-RO"/>
              </w:rPr>
            </w:pPr>
          </w:p>
        </w:tc>
        <w:tc>
          <w:tcPr>
            <w:tcW w:w="4204" w:type="dxa"/>
          </w:tcPr>
          <w:p w:rsidR="00A803C2" w:rsidRPr="007A3B67" w:rsidRDefault="00A803C2" w:rsidP="00BD1768">
            <w:pPr>
              <w:pStyle w:val="BodyText1"/>
              <w:shd w:val="clear" w:color="auto" w:fill="auto"/>
              <w:spacing w:before="0" w:after="0" w:line="240" w:lineRule="auto"/>
              <w:ind w:left="20" w:right="20"/>
              <w:rPr>
                <w:b/>
                <w:color w:val="000000"/>
                <w:sz w:val="24"/>
                <w:szCs w:val="24"/>
              </w:rPr>
            </w:pPr>
          </w:p>
        </w:tc>
        <w:tc>
          <w:tcPr>
            <w:tcW w:w="4230" w:type="dxa"/>
            <w:shd w:val="clear" w:color="auto" w:fill="auto"/>
          </w:tcPr>
          <w:p w:rsidR="00A803C2" w:rsidRPr="007F3475" w:rsidRDefault="00A803C2" w:rsidP="00BD1768">
            <w:pPr>
              <w:pStyle w:val="Bodytext40"/>
              <w:shd w:val="clear" w:color="auto" w:fill="auto"/>
              <w:tabs>
                <w:tab w:val="left" w:pos="916"/>
              </w:tabs>
              <w:spacing w:before="0" w:after="0" w:line="240" w:lineRule="auto"/>
              <w:jc w:val="both"/>
              <w:rPr>
                <w:color w:val="000000"/>
                <w:sz w:val="24"/>
                <w:szCs w:val="24"/>
              </w:rPr>
            </w:pPr>
          </w:p>
        </w:tc>
        <w:tc>
          <w:tcPr>
            <w:tcW w:w="4230" w:type="dxa"/>
            <w:shd w:val="clear" w:color="auto" w:fill="auto"/>
          </w:tcPr>
          <w:p w:rsidR="00A803C2" w:rsidRPr="007F3475" w:rsidRDefault="00A803C2" w:rsidP="00BD1768">
            <w:pPr>
              <w:jc w:val="both"/>
              <w:rPr>
                <w:b/>
                <w:sz w:val="24"/>
                <w:szCs w:val="24"/>
              </w:rPr>
            </w:pPr>
            <w:r>
              <w:rPr>
                <w:rFonts w:eastAsia="Calibri"/>
                <w:b/>
                <w:sz w:val="24"/>
                <w:szCs w:val="24"/>
              </w:rPr>
              <w:t xml:space="preserve">Art.II.- </w:t>
            </w:r>
            <w:r w:rsidRPr="007F3475">
              <w:rPr>
                <w:b/>
                <w:sz w:val="24"/>
                <w:szCs w:val="24"/>
              </w:rPr>
              <w:t xml:space="preserve">(1) În termen de 20 de zile lucrătoare de la data intrării în vigoare a prezentei legi, dar nu înainte de data primirii deciziei Comisiei Europene privind aprobarea acordării ajutorului </w:t>
            </w:r>
            <w:r w:rsidRPr="007F3475">
              <w:rPr>
                <w:b/>
                <w:sz w:val="24"/>
                <w:szCs w:val="24"/>
              </w:rPr>
              <w:lastRenderedPageBreak/>
              <w:t>de stat pot fi depuse/transmise noi ce</w:t>
            </w:r>
            <w:r>
              <w:rPr>
                <w:b/>
                <w:sz w:val="24"/>
                <w:szCs w:val="24"/>
              </w:rPr>
              <w:t>reri pentru solicitarea ajutoarelor</w:t>
            </w:r>
            <w:r w:rsidRPr="007F3475">
              <w:rPr>
                <w:b/>
                <w:sz w:val="24"/>
                <w:szCs w:val="24"/>
              </w:rPr>
              <w:t xml:space="preserve"> de stat, </w:t>
            </w:r>
            <w:r>
              <w:rPr>
                <w:b/>
                <w:sz w:val="24"/>
                <w:szCs w:val="24"/>
              </w:rPr>
              <w:t>însoțite de</w:t>
            </w:r>
            <w:r w:rsidRPr="007F3475">
              <w:rPr>
                <w:b/>
                <w:sz w:val="24"/>
                <w:szCs w:val="24"/>
              </w:rPr>
              <w:t xml:space="preserve"> documentele prevăzute la art. 5 alin. (1) și alin. (1</w:t>
            </w:r>
            <w:r w:rsidRPr="007F3475">
              <w:rPr>
                <w:b/>
                <w:sz w:val="24"/>
                <w:szCs w:val="24"/>
                <w:vertAlign w:val="superscript"/>
              </w:rPr>
              <w:t>1</w:t>
            </w:r>
            <w:r w:rsidRPr="007F3475">
              <w:rPr>
                <w:b/>
                <w:sz w:val="24"/>
                <w:szCs w:val="24"/>
              </w:rPr>
              <w:t>) din Ordonanța de urgență a Guvernului nr. 3/2023 privind instituirea unei scheme de ajutor de stat pentru susţinerea activităţii crescătorilor din sectorul bovin, în anul 2022, în contextul crizei provocate de agresiunea Rusiei împotriva Ucrainei, cu modificările și completările aduse prin prezenta lege.</w:t>
            </w:r>
          </w:p>
          <w:p w:rsidR="00A803C2" w:rsidRPr="007F3475" w:rsidRDefault="00A803C2" w:rsidP="00BD1768">
            <w:pPr>
              <w:jc w:val="both"/>
              <w:rPr>
                <w:b/>
                <w:sz w:val="24"/>
                <w:szCs w:val="24"/>
              </w:rPr>
            </w:pPr>
          </w:p>
          <w:p w:rsidR="00A803C2" w:rsidRDefault="00A803C2" w:rsidP="00BD1768">
            <w:pPr>
              <w:jc w:val="both"/>
              <w:rPr>
                <w:b/>
                <w:sz w:val="24"/>
                <w:szCs w:val="24"/>
              </w:rPr>
            </w:pPr>
            <w:r w:rsidRPr="007F3475">
              <w:rPr>
                <w:b/>
                <w:sz w:val="24"/>
                <w:szCs w:val="24"/>
              </w:rPr>
              <w:t xml:space="preserve">(2) Prevederile </w:t>
            </w:r>
            <w:r w:rsidRPr="004370CF">
              <w:rPr>
                <w:b/>
                <w:sz w:val="24"/>
                <w:szCs w:val="24"/>
              </w:rPr>
              <w:t xml:space="preserve">art.7 alin. (1) </w:t>
            </w:r>
            <w:r w:rsidR="004370CF" w:rsidRPr="004370CF">
              <w:rPr>
                <w:b/>
                <w:sz w:val="24"/>
                <w:szCs w:val="24"/>
              </w:rPr>
              <w:t xml:space="preserve">din Ordonanța de urgență a Guvernului nr. 3/2023, cu modificările și completările aduse prin prezenta lege </w:t>
            </w:r>
            <w:r w:rsidRPr="004370CF">
              <w:rPr>
                <w:b/>
                <w:sz w:val="24"/>
                <w:szCs w:val="24"/>
              </w:rPr>
              <w:t>se</w:t>
            </w:r>
            <w:r w:rsidRPr="007F3475">
              <w:rPr>
                <w:b/>
                <w:sz w:val="24"/>
                <w:szCs w:val="24"/>
              </w:rPr>
              <w:t xml:space="preserve"> aplică în mod corespunzător.</w:t>
            </w:r>
            <w:r w:rsidR="004370CF">
              <w:rPr>
                <w:b/>
                <w:sz w:val="24"/>
                <w:szCs w:val="24"/>
              </w:rPr>
              <w:t xml:space="preserve"> </w:t>
            </w:r>
          </w:p>
          <w:p w:rsidR="00A803C2" w:rsidRDefault="00A803C2" w:rsidP="00BD1768">
            <w:pPr>
              <w:jc w:val="both"/>
              <w:rPr>
                <w:b/>
                <w:sz w:val="24"/>
                <w:szCs w:val="24"/>
                <w:highlight w:val="lightGray"/>
              </w:rPr>
            </w:pPr>
          </w:p>
          <w:p w:rsidR="00A803C2" w:rsidRDefault="00A803C2" w:rsidP="00BD1768">
            <w:pPr>
              <w:jc w:val="both"/>
              <w:rPr>
                <w:b/>
                <w:sz w:val="24"/>
                <w:szCs w:val="24"/>
              </w:rPr>
            </w:pPr>
            <w:r w:rsidRPr="004F7D14">
              <w:rPr>
                <w:b/>
                <w:sz w:val="24"/>
                <w:szCs w:val="24"/>
              </w:rPr>
              <w:t xml:space="preserve">(3) După expirarea termenului de depunere/transmitere a cererilor prevăzute la alin.(1), sumele nefolosite din plafonul prevăzut la art.6 alin.(1) </w:t>
            </w:r>
            <w:r w:rsidR="004370CF" w:rsidRPr="004370CF">
              <w:rPr>
                <w:b/>
                <w:sz w:val="24"/>
                <w:szCs w:val="24"/>
              </w:rPr>
              <w:t>din Ordonanța de urgență a Guvernului nr. 3/2023, cu modificările și completările aduse prin prezenta lege</w:t>
            </w:r>
            <w:r w:rsidR="004370CF" w:rsidRPr="00BB2D53">
              <w:rPr>
                <w:b/>
                <w:sz w:val="24"/>
                <w:szCs w:val="24"/>
              </w:rPr>
              <w:t xml:space="preserve"> </w:t>
            </w:r>
            <w:r w:rsidRPr="004F7D14">
              <w:rPr>
                <w:b/>
                <w:sz w:val="24"/>
                <w:szCs w:val="24"/>
              </w:rPr>
              <w:t xml:space="preserve">se împart în mod egal beneficiarilor care au depus cereri în perioadele prevăzute la alin.(1) și </w:t>
            </w:r>
            <w:r w:rsidR="004370CF">
              <w:rPr>
                <w:b/>
                <w:sz w:val="24"/>
                <w:szCs w:val="24"/>
              </w:rPr>
              <w:t xml:space="preserve">la </w:t>
            </w:r>
            <w:r w:rsidRPr="004F7D14">
              <w:rPr>
                <w:b/>
                <w:sz w:val="24"/>
                <w:szCs w:val="24"/>
              </w:rPr>
              <w:t>art. 5 alin. (3)</w:t>
            </w:r>
            <w:r w:rsidR="004370CF">
              <w:rPr>
                <w:b/>
                <w:sz w:val="24"/>
                <w:szCs w:val="24"/>
              </w:rPr>
              <w:t xml:space="preserve"> </w:t>
            </w:r>
            <w:r w:rsidR="004370CF" w:rsidRPr="004370CF">
              <w:rPr>
                <w:b/>
                <w:sz w:val="24"/>
                <w:szCs w:val="24"/>
              </w:rPr>
              <w:t xml:space="preserve">din </w:t>
            </w:r>
            <w:r w:rsidR="004370CF" w:rsidRPr="004370CF">
              <w:rPr>
                <w:b/>
                <w:sz w:val="24"/>
                <w:szCs w:val="24"/>
              </w:rPr>
              <w:t>Ordonanța de urgență a Guvernului nr. 3/2023, cu modificările și completările aduse prin prezenta lege</w:t>
            </w:r>
            <w:r w:rsidRPr="004370CF">
              <w:rPr>
                <w:b/>
                <w:sz w:val="24"/>
                <w:szCs w:val="24"/>
              </w:rPr>
              <w:t>.</w:t>
            </w:r>
            <w:r w:rsidRPr="004F7D14">
              <w:rPr>
                <w:b/>
                <w:sz w:val="24"/>
                <w:szCs w:val="24"/>
              </w:rPr>
              <w:t xml:space="preserve"> </w:t>
            </w:r>
          </w:p>
          <w:p w:rsidR="00A803C2" w:rsidRDefault="00A803C2" w:rsidP="00BD1768">
            <w:pPr>
              <w:jc w:val="both"/>
              <w:rPr>
                <w:b/>
                <w:sz w:val="24"/>
                <w:szCs w:val="24"/>
              </w:rPr>
            </w:pPr>
            <w:bookmarkStart w:id="0" w:name="_GoBack"/>
            <w:bookmarkEnd w:id="0"/>
          </w:p>
          <w:p w:rsidR="00A803C2" w:rsidRPr="00BF0EC4" w:rsidRDefault="00A803C2" w:rsidP="00BD1768">
            <w:pPr>
              <w:jc w:val="both"/>
              <w:rPr>
                <w:i/>
                <w:sz w:val="24"/>
                <w:szCs w:val="24"/>
              </w:rPr>
            </w:pPr>
            <w:r w:rsidRPr="00BF0EC4">
              <w:rPr>
                <w:i/>
                <w:sz w:val="24"/>
                <w:szCs w:val="24"/>
              </w:rPr>
              <w:t>Autorii amendamentului:</w:t>
            </w:r>
          </w:p>
          <w:p w:rsidR="00A803C2" w:rsidRPr="00BF0EC4" w:rsidRDefault="00A803C2" w:rsidP="00BD1768">
            <w:pPr>
              <w:jc w:val="both"/>
              <w:rPr>
                <w:i/>
                <w:sz w:val="24"/>
                <w:szCs w:val="24"/>
              </w:rPr>
            </w:pPr>
            <w:r w:rsidRPr="00BF0EC4">
              <w:rPr>
                <w:i/>
                <w:sz w:val="24"/>
                <w:szCs w:val="24"/>
              </w:rPr>
              <w:t>Florin-Ionuț Barbu, deputat PSD</w:t>
            </w:r>
          </w:p>
          <w:p w:rsidR="00A803C2" w:rsidRPr="00091C6F" w:rsidRDefault="00A803C2" w:rsidP="00BD1768">
            <w:pPr>
              <w:jc w:val="both"/>
              <w:rPr>
                <w:b/>
                <w:sz w:val="24"/>
                <w:szCs w:val="24"/>
                <w:highlight w:val="green"/>
              </w:rPr>
            </w:pPr>
            <w:r w:rsidRPr="00BF0EC4">
              <w:rPr>
                <w:i/>
                <w:sz w:val="24"/>
                <w:szCs w:val="24"/>
              </w:rPr>
              <w:t>Adrian-Ionuț Chesnoiu, deputat PSD</w:t>
            </w:r>
          </w:p>
        </w:tc>
        <w:tc>
          <w:tcPr>
            <w:tcW w:w="2251" w:type="dxa"/>
            <w:shd w:val="clear" w:color="auto" w:fill="auto"/>
          </w:tcPr>
          <w:p w:rsidR="00A803C2" w:rsidRPr="001C3B06" w:rsidRDefault="00A803C2" w:rsidP="00BD1768">
            <w:pPr>
              <w:jc w:val="both"/>
              <w:rPr>
                <w:sz w:val="24"/>
                <w:szCs w:val="24"/>
              </w:rPr>
            </w:pPr>
            <w:r w:rsidRPr="001C3B06">
              <w:rPr>
                <w:sz w:val="24"/>
                <w:szCs w:val="24"/>
              </w:rPr>
              <w:lastRenderedPageBreak/>
              <w:t xml:space="preserve">Pentru evitarea discriminării între potențialii beneficiari ai schemei de ajutor de </w:t>
            </w:r>
            <w:r w:rsidRPr="001C3B06">
              <w:rPr>
                <w:sz w:val="24"/>
                <w:szCs w:val="24"/>
              </w:rPr>
              <w:lastRenderedPageBreak/>
              <w:t>stat este necesar a se institui încă o perioadă de depunere a cererilor de solicitare a ajutoarelor de stat și a documentelor justificative.</w:t>
            </w:r>
          </w:p>
          <w:p w:rsidR="00A803C2" w:rsidRPr="001C3B06" w:rsidRDefault="00A803C2" w:rsidP="00BD1768">
            <w:pPr>
              <w:jc w:val="both"/>
              <w:rPr>
                <w:sz w:val="24"/>
                <w:szCs w:val="24"/>
              </w:rPr>
            </w:pPr>
          </w:p>
          <w:p w:rsidR="00A803C2" w:rsidRPr="00437972" w:rsidRDefault="00A803C2" w:rsidP="00BD1768">
            <w:pPr>
              <w:jc w:val="both"/>
              <w:rPr>
                <w:rFonts w:eastAsia="Calibri"/>
                <w:sz w:val="24"/>
                <w:szCs w:val="24"/>
              </w:rPr>
            </w:pPr>
            <w:r w:rsidRPr="001C3B06">
              <w:rPr>
                <w:sz w:val="24"/>
                <w:szCs w:val="24"/>
              </w:rPr>
              <w:t>Pentru respectarea principiului general în domeniul ajutoarelor de stat, î</w:t>
            </w:r>
            <w:r w:rsidRPr="001C3B06">
              <w:rPr>
                <w:sz w:val="24"/>
                <w:szCs w:val="24"/>
                <w:shd w:val="clear" w:color="auto" w:fill="FFFFFF"/>
              </w:rPr>
              <w:t>ncepând cu data primirii deciziei Comisiei Europene privind aprobarea acordării ajutorului de stat se stabileşte eligibilitatea beneficiarului şi se poate constitui obligaţia de plată a acestui ajutor de stat.</w:t>
            </w:r>
          </w:p>
        </w:tc>
      </w:tr>
    </w:tbl>
    <w:p w:rsidR="00A803C2" w:rsidRPr="007A3B67" w:rsidRDefault="00A803C2" w:rsidP="00A803C2">
      <w:pPr>
        <w:jc w:val="both"/>
        <w:rPr>
          <w:sz w:val="24"/>
          <w:szCs w:val="24"/>
        </w:rPr>
        <w:sectPr w:rsidR="00A803C2" w:rsidRPr="007A3B67" w:rsidSect="008D560A">
          <w:footerReference w:type="default" r:id="rId11"/>
          <w:pgSz w:w="15840" w:h="12240" w:orient="landscape"/>
          <w:pgMar w:top="450" w:right="1440" w:bottom="540" w:left="1440" w:header="720" w:footer="309" w:gutter="0"/>
          <w:cols w:space="720"/>
          <w:docGrid w:linePitch="360"/>
        </w:sectPr>
      </w:pPr>
    </w:p>
    <w:p w:rsidR="00A803C2" w:rsidRPr="007A3B67" w:rsidRDefault="00A803C2" w:rsidP="00A803C2">
      <w:pPr>
        <w:spacing w:line="276" w:lineRule="auto"/>
        <w:ind w:right="-43"/>
        <w:jc w:val="right"/>
        <w:rPr>
          <w:b/>
          <w:color w:val="000000"/>
          <w:sz w:val="24"/>
          <w:szCs w:val="24"/>
        </w:rPr>
      </w:pPr>
      <w:r w:rsidRPr="007A3B67">
        <w:rPr>
          <w:b/>
          <w:color w:val="000000"/>
          <w:sz w:val="24"/>
          <w:szCs w:val="24"/>
        </w:rPr>
        <w:lastRenderedPageBreak/>
        <w:t xml:space="preserve">Anexa nr. 1 </w:t>
      </w:r>
    </w:p>
    <w:tbl>
      <w:tblPr>
        <w:tblpPr w:leftFromText="180" w:rightFromText="180" w:vertAnchor="text" w:horzAnchor="margin" w:tblpX="-131" w:tblpY="127"/>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4548"/>
        <w:gridCol w:w="5887"/>
      </w:tblGrid>
      <w:tr w:rsidR="00A803C2" w:rsidRPr="007A3B67" w:rsidTr="00BD1768">
        <w:trPr>
          <w:trHeight w:val="855"/>
        </w:trPr>
        <w:tc>
          <w:tcPr>
            <w:tcW w:w="2179" w:type="pct"/>
            <w:shd w:val="clear" w:color="auto" w:fill="auto"/>
          </w:tcPr>
          <w:p w:rsidR="00A803C2" w:rsidRPr="007A3B67" w:rsidRDefault="00A803C2" w:rsidP="00BD1768">
            <w:pPr>
              <w:ind w:left="-152" w:right="-108"/>
              <w:rPr>
                <w:color w:val="000000"/>
                <w:sz w:val="24"/>
                <w:szCs w:val="24"/>
              </w:rPr>
            </w:pPr>
            <w:r w:rsidRPr="007A3B67">
              <w:rPr>
                <w:color w:val="000000"/>
                <w:sz w:val="24"/>
                <w:szCs w:val="24"/>
              </w:rPr>
              <w:t xml:space="preserve">  Centrul Judeţean APIA………………….</w:t>
            </w:r>
          </w:p>
          <w:p w:rsidR="00A803C2" w:rsidRPr="007A3B67" w:rsidRDefault="00A803C2" w:rsidP="00BD1768">
            <w:pPr>
              <w:ind w:right="-108"/>
              <w:rPr>
                <w:color w:val="000000"/>
                <w:sz w:val="24"/>
                <w:szCs w:val="24"/>
              </w:rPr>
            </w:pPr>
            <w:r>
              <w:rPr>
                <w:color w:val="000000"/>
                <w:sz w:val="24"/>
                <w:szCs w:val="24"/>
              </w:rPr>
              <w:t>Nr. și dată</w:t>
            </w:r>
            <w:r w:rsidRPr="007A3B67">
              <w:rPr>
                <w:color w:val="000000"/>
                <w:sz w:val="24"/>
                <w:szCs w:val="24"/>
              </w:rPr>
              <w:t xml:space="preserve"> cerere</w:t>
            </w:r>
          </w:p>
        </w:tc>
        <w:tc>
          <w:tcPr>
            <w:tcW w:w="2821" w:type="pct"/>
            <w:shd w:val="clear" w:color="auto" w:fill="auto"/>
          </w:tcPr>
          <w:p w:rsidR="00A803C2" w:rsidRPr="007A3B67" w:rsidRDefault="00A803C2" w:rsidP="00BD1768">
            <w:pPr>
              <w:ind w:left="-59"/>
              <w:rPr>
                <w:color w:val="000000"/>
                <w:sz w:val="24"/>
                <w:szCs w:val="24"/>
              </w:rPr>
            </w:pPr>
            <w:r w:rsidRPr="007A3B67">
              <w:rPr>
                <w:color w:val="000000"/>
                <w:sz w:val="24"/>
                <w:szCs w:val="24"/>
              </w:rPr>
              <w:t>Modalitate de depunere</w:t>
            </w:r>
          </w:p>
        </w:tc>
      </w:tr>
      <w:tr w:rsidR="00A803C2" w:rsidRPr="007A3B67" w:rsidTr="00BD1768">
        <w:trPr>
          <w:trHeight w:val="836"/>
        </w:trPr>
        <w:tc>
          <w:tcPr>
            <w:tcW w:w="2179" w:type="pct"/>
            <w:tcBorders>
              <w:left w:val="single" w:sz="4" w:space="0" w:color="auto"/>
              <w:bottom w:val="single" w:sz="4" w:space="0" w:color="auto"/>
            </w:tcBorders>
            <w:shd w:val="clear" w:color="auto" w:fill="auto"/>
          </w:tcPr>
          <w:p w:rsidR="00A803C2" w:rsidRPr="007A3B67" w:rsidRDefault="00A803C2" w:rsidP="00BD1768">
            <w:pPr>
              <w:tabs>
                <w:tab w:val="left" w:pos="450"/>
              </w:tabs>
              <w:rPr>
                <w:i/>
                <w:color w:val="000000"/>
                <w:sz w:val="24"/>
                <w:szCs w:val="24"/>
              </w:rPr>
            </w:pPr>
            <w:r w:rsidRPr="007A3B67">
              <w:rPr>
                <w:color w:val="000000"/>
                <w:sz w:val="24"/>
                <w:szCs w:val="24"/>
              </w:rPr>
              <w:t xml:space="preserve">  Numele, prenumele și semnătura  funcţionarului APIA  care primeşte cererea</w:t>
            </w:r>
            <w:r w:rsidRPr="007A3B67">
              <w:rPr>
                <w:color w:val="000000"/>
                <w:sz w:val="24"/>
                <w:szCs w:val="24"/>
                <w:vertAlign w:val="superscript"/>
              </w:rPr>
              <w:footnoteReference w:id="1"/>
            </w:r>
          </w:p>
        </w:tc>
        <w:tc>
          <w:tcPr>
            <w:tcW w:w="2821" w:type="pct"/>
            <w:tcBorders>
              <w:left w:val="nil"/>
            </w:tcBorders>
            <w:shd w:val="clear" w:color="auto" w:fill="auto"/>
          </w:tcPr>
          <w:p w:rsidR="00A803C2" w:rsidRPr="007A3B67" w:rsidRDefault="00A803C2" w:rsidP="00BD1768">
            <w:pPr>
              <w:ind w:left="-59"/>
              <w:rPr>
                <w:color w:val="000000"/>
                <w:sz w:val="24"/>
                <w:szCs w:val="24"/>
              </w:rPr>
            </w:pPr>
            <w:r>
              <w:rPr>
                <w:color w:val="000000"/>
                <w:sz w:val="24"/>
                <w:szCs w:val="24"/>
              </w:rPr>
              <w:t xml:space="preserve">  </w:t>
            </w:r>
            <w:r w:rsidRPr="007A3B67">
              <w:rPr>
                <w:color w:val="000000"/>
                <w:sz w:val="24"/>
                <w:szCs w:val="24"/>
              </w:rPr>
              <w:t xml:space="preserve">   Personal      </w:t>
            </w:r>
            <w:r>
              <w:rPr>
                <w:color w:val="000000"/>
                <w:sz w:val="24"/>
                <w:szCs w:val="24"/>
              </w:rPr>
              <w:t xml:space="preserve"> </w:t>
            </w:r>
            <w:r w:rsidRPr="007A3B67">
              <w:rPr>
                <w:color w:val="000000"/>
                <w:sz w:val="24"/>
                <w:szCs w:val="24"/>
              </w:rPr>
              <w:t xml:space="preserve">  </w:t>
            </w:r>
            <w:r>
              <w:rPr>
                <w:color w:val="000000"/>
                <w:sz w:val="24"/>
                <w:szCs w:val="24"/>
              </w:rPr>
              <w:t xml:space="preserve"> </w:t>
            </w:r>
            <w:r w:rsidRPr="007A3B67">
              <w:rPr>
                <w:color w:val="000000"/>
                <w:sz w:val="24"/>
                <w:szCs w:val="24"/>
              </w:rPr>
              <w:t xml:space="preserve">Fax       </w:t>
            </w:r>
            <w:r>
              <w:rPr>
                <w:color w:val="000000"/>
                <w:sz w:val="24"/>
                <w:szCs w:val="24"/>
              </w:rPr>
              <w:t xml:space="preserve">   </w:t>
            </w:r>
            <w:r w:rsidRPr="007A3B67">
              <w:rPr>
                <w:color w:val="000000"/>
                <w:sz w:val="24"/>
                <w:szCs w:val="24"/>
              </w:rPr>
              <w:t xml:space="preserve">Poștă   </w:t>
            </w:r>
            <w:r>
              <w:rPr>
                <w:color w:val="000000"/>
                <w:sz w:val="24"/>
                <w:szCs w:val="24"/>
              </w:rPr>
              <w:t xml:space="preserve">  </w:t>
            </w:r>
            <w:r w:rsidRPr="007A3B67">
              <w:rPr>
                <w:color w:val="000000"/>
                <w:sz w:val="24"/>
                <w:szCs w:val="24"/>
              </w:rPr>
              <w:t xml:space="preserve">  Format electronic</w:t>
            </w:r>
          </w:p>
          <w:p w:rsidR="00A803C2" w:rsidRPr="007A3B67" w:rsidRDefault="00A803C2" w:rsidP="00BD1768">
            <w:pPr>
              <w:ind w:left="-59"/>
              <w:rPr>
                <w:color w:val="000000"/>
                <w:sz w:val="24"/>
                <w:szCs w:val="24"/>
              </w:rPr>
            </w:pPr>
            <w:r w:rsidRPr="007A3B67">
              <w:rPr>
                <w:noProof/>
                <w:color w:val="000000"/>
                <w:lang w:eastAsia="ro-RO"/>
              </w:rPr>
              <mc:AlternateContent>
                <mc:Choice Requires="wps">
                  <w:drawing>
                    <wp:anchor distT="0" distB="0" distL="114300" distR="114300" simplePos="0" relativeHeight="251660288" behindDoc="0" locked="0" layoutInCell="1" allowOverlap="1" wp14:anchorId="4B5BA754" wp14:editId="162F1F42">
                      <wp:simplePos x="0" y="0"/>
                      <wp:positionH relativeFrom="column">
                        <wp:posOffset>1059180</wp:posOffset>
                      </wp:positionH>
                      <wp:positionV relativeFrom="paragraph">
                        <wp:posOffset>126365</wp:posOffset>
                      </wp:positionV>
                      <wp:extent cx="262255" cy="175260"/>
                      <wp:effectExtent l="0" t="0" r="23495" b="1524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B6E80" id="Rectangle 8" o:spid="_x0000_s1026" style="position:absolute;margin-left:83.4pt;margin-top:9.95pt;width:20.65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"/>
                  </w:pict>
                </mc:Fallback>
              </mc:AlternateContent>
            </w:r>
            <w:r w:rsidRPr="007A3B67">
              <w:rPr>
                <w:noProof/>
                <w:color w:val="000000"/>
                <w:lang w:eastAsia="ro-RO"/>
              </w:rPr>
              <mc:AlternateContent>
                <mc:Choice Requires="wps">
                  <w:drawing>
                    <wp:anchor distT="0" distB="0" distL="114300" distR="114300" simplePos="0" relativeHeight="251661312" behindDoc="0" locked="0" layoutInCell="1" allowOverlap="1" wp14:anchorId="28CED403" wp14:editId="21A830F0">
                      <wp:simplePos x="0" y="0"/>
                      <wp:positionH relativeFrom="column">
                        <wp:posOffset>1672590</wp:posOffset>
                      </wp:positionH>
                      <wp:positionV relativeFrom="paragraph">
                        <wp:posOffset>135890</wp:posOffset>
                      </wp:positionV>
                      <wp:extent cx="262255" cy="175260"/>
                      <wp:effectExtent l="0" t="0" r="23495" b="152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F2E77" id="Rectangle 7" o:spid="_x0000_s1026" style="position:absolute;margin-left:131.7pt;margin-top:10.7pt;width:20.6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"/>
                  </w:pict>
                </mc:Fallback>
              </mc:AlternateContent>
            </w:r>
            <w:r w:rsidRPr="007A3B67">
              <w:rPr>
                <w:noProof/>
                <w:color w:val="000000"/>
                <w:lang w:eastAsia="ro-RO"/>
              </w:rPr>
              <mc:AlternateContent>
                <mc:Choice Requires="wps">
                  <w:drawing>
                    <wp:anchor distT="0" distB="0" distL="114300" distR="114300" simplePos="0" relativeHeight="251662336" behindDoc="0" locked="0" layoutInCell="1" allowOverlap="1" wp14:anchorId="4C6A235B" wp14:editId="1EDB2E6E">
                      <wp:simplePos x="0" y="0"/>
                      <wp:positionH relativeFrom="column">
                        <wp:posOffset>2697480</wp:posOffset>
                      </wp:positionH>
                      <wp:positionV relativeFrom="paragraph">
                        <wp:posOffset>116205</wp:posOffset>
                      </wp:positionV>
                      <wp:extent cx="262255" cy="175260"/>
                      <wp:effectExtent l="0" t="0" r="23495" b="1524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5C406" id="Rectangle 6" o:spid="_x0000_s1026" style="position:absolute;margin-left:212.4pt;margin-top:9.15pt;width:20.65pt;height:1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"/>
                  </w:pict>
                </mc:Fallback>
              </mc:AlternateContent>
            </w:r>
            <w:r w:rsidRPr="007A3B67">
              <w:rPr>
                <w:noProof/>
                <w:color w:val="000000"/>
                <w:lang w:eastAsia="ro-RO"/>
              </w:rPr>
              <mc:AlternateContent>
                <mc:Choice Requires="wps">
                  <w:drawing>
                    <wp:anchor distT="0" distB="0" distL="114300" distR="114300" simplePos="0" relativeHeight="251659264" behindDoc="0" locked="0" layoutInCell="1" allowOverlap="1" wp14:anchorId="5990F9AB" wp14:editId="29C6E871">
                      <wp:simplePos x="0" y="0"/>
                      <wp:positionH relativeFrom="column">
                        <wp:posOffset>278765</wp:posOffset>
                      </wp:positionH>
                      <wp:positionV relativeFrom="paragraph">
                        <wp:posOffset>116840</wp:posOffset>
                      </wp:positionV>
                      <wp:extent cx="262255" cy="175260"/>
                      <wp:effectExtent l="0" t="0" r="23495" b="1524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16C59" id="Rectangle 5" o:spid="_x0000_s1026" style="position:absolute;margin-left:21.95pt;margin-top:9.2pt;width:20.6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"/>
                  </w:pict>
                </mc:Fallback>
              </mc:AlternateContent>
            </w:r>
          </w:p>
          <w:p w:rsidR="00A803C2" w:rsidRPr="007A3B67" w:rsidRDefault="00A803C2" w:rsidP="00BD1768">
            <w:pPr>
              <w:ind w:left="-59"/>
              <w:rPr>
                <w:color w:val="000000"/>
                <w:sz w:val="24"/>
                <w:szCs w:val="24"/>
              </w:rPr>
            </w:pPr>
          </w:p>
        </w:tc>
      </w:tr>
      <w:tr w:rsidR="00A803C2" w:rsidRPr="007A3B67" w:rsidTr="00BD1768">
        <w:trPr>
          <w:trHeight w:val="710"/>
        </w:trPr>
        <w:tc>
          <w:tcPr>
            <w:tcW w:w="5000" w:type="pct"/>
            <w:gridSpan w:val="2"/>
            <w:tcBorders>
              <w:left w:val="single" w:sz="4" w:space="0" w:color="auto"/>
            </w:tcBorders>
            <w:shd w:val="clear" w:color="auto" w:fill="auto"/>
          </w:tcPr>
          <w:p w:rsidR="00A803C2" w:rsidRPr="007A3B67" w:rsidRDefault="00A803C2" w:rsidP="00BD1768">
            <w:pPr>
              <w:rPr>
                <w:color w:val="000000"/>
                <w:sz w:val="24"/>
                <w:szCs w:val="24"/>
              </w:rPr>
            </w:pPr>
          </w:p>
          <w:p w:rsidR="00A803C2" w:rsidRPr="007A3B67" w:rsidRDefault="00A803C2" w:rsidP="00BD1768">
            <w:pPr>
              <w:rPr>
                <w:color w:val="000000"/>
                <w:sz w:val="24"/>
                <w:szCs w:val="24"/>
              </w:rPr>
            </w:pPr>
            <w:r w:rsidRPr="007A3B67">
              <w:rPr>
                <w:color w:val="000000"/>
                <w:sz w:val="24"/>
                <w:szCs w:val="24"/>
              </w:rPr>
              <w:t>Nr. unic de identificare solicitant ID (RUI) RO …………………………….</w:t>
            </w:r>
          </w:p>
        </w:tc>
      </w:tr>
    </w:tbl>
    <w:p w:rsidR="00A803C2" w:rsidRPr="007A3B67" w:rsidRDefault="00A803C2" w:rsidP="00A803C2">
      <w:pPr>
        <w:jc w:val="both"/>
        <w:rPr>
          <w:color w:val="000000"/>
        </w:rPr>
      </w:pPr>
      <w:r w:rsidRPr="007A3B67">
        <w:rPr>
          <w:color w:val="000000"/>
          <w:sz w:val="24"/>
          <w:szCs w:val="24"/>
          <w:vertAlign w:val="superscript"/>
        </w:rPr>
        <w:t>1</w:t>
      </w:r>
      <w:r w:rsidRPr="007A3B67">
        <w:rPr>
          <w:color w:val="000000"/>
          <w:sz w:val="24"/>
          <w:szCs w:val="24"/>
        </w:rPr>
        <w:t xml:space="preserve">  </w:t>
      </w:r>
      <w:r w:rsidRPr="007A3B67">
        <w:rPr>
          <w:color w:val="000000"/>
        </w:rPr>
        <w:t>Se va bifa căsuța corespunzătoare metodei de depunere.  Funcționarul care primește cererea de solicitare a ajutorului de stat  va semna numai în cazul depunerii ”personal”.</w:t>
      </w:r>
    </w:p>
    <w:p w:rsidR="00A803C2" w:rsidRPr="007A3B67" w:rsidRDefault="00A803C2" w:rsidP="00A803C2">
      <w:pPr>
        <w:jc w:val="center"/>
        <w:rPr>
          <w:rFonts w:ascii="Trebuchet MS" w:hAnsi="Trebuchet MS"/>
          <w:b/>
          <w:color w:val="000000"/>
          <w:sz w:val="24"/>
          <w:szCs w:val="24"/>
          <w:u w:val="single"/>
        </w:rPr>
      </w:pPr>
    </w:p>
    <w:p w:rsidR="00A803C2" w:rsidRPr="007A3B67" w:rsidRDefault="00A803C2" w:rsidP="00A803C2">
      <w:pPr>
        <w:jc w:val="center"/>
        <w:rPr>
          <w:rFonts w:ascii="Trebuchet MS" w:hAnsi="Trebuchet MS"/>
          <w:b/>
          <w:color w:val="000000"/>
          <w:sz w:val="24"/>
          <w:szCs w:val="24"/>
          <w:u w:val="single"/>
        </w:rPr>
      </w:pPr>
      <w:bookmarkStart w:id="1" w:name="_Hlk43723939"/>
      <w:bookmarkStart w:id="2" w:name="_Hlk43717189"/>
    </w:p>
    <w:p w:rsidR="00A803C2" w:rsidRPr="007A3B67" w:rsidRDefault="00A803C2" w:rsidP="00A803C2">
      <w:pPr>
        <w:jc w:val="center"/>
        <w:rPr>
          <w:b/>
          <w:color w:val="000000"/>
          <w:sz w:val="24"/>
          <w:szCs w:val="24"/>
        </w:rPr>
      </w:pPr>
      <w:r w:rsidRPr="007A3B67">
        <w:rPr>
          <w:b/>
          <w:color w:val="000000"/>
          <w:sz w:val="24"/>
          <w:szCs w:val="24"/>
        </w:rPr>
        <w:t>CERERE DE SOLICITARE A AJUTORULUI DE STAT</w:t>
      </w:r>
      <w:bookmarkEnd w:id="1"/>
    </w:p>
    <w:bookmarkEnd w:id="2"/>
    <w:p w:rsidR="00A803C2" w:rsidRDefault="00A803C2" w:rsidP="00A803C2">
      <w:pPr>
        <w:jc w:val="center"/>
        <w:rPr>
          <w:b/>
          <w:color w:val="000000"/>
          <w:sz w:val="24"/>
          <w:szCs w:val="24"/>
          <w:u w:val="single"/>
        </w:rPr>
      </w:pPr>
      <w:r w:rsidRPr="007A3B67">
        <w:rPr>
          <w:rStyle w:val="do1"/>
          <w:color w:val="000000"/>
          <w:sz w:val="24"/>
          <w:szCs w:val="24"/>
        </w:rPr>
        <w:t xml:space="preserve">pentru susținerea activității  crescătorilor </w:t>
      </w:r>
      <w:r w:rsidRPr="007A3B67">
        <w:rPr>
          <w:b/>
          <w:color w:val="000000"/>
          <w:sz w:val="24"/>
          <w:szCs w:val="24"/>
        </w:rPr>
        <w:t xml:space="preserve">din sectorul bovin, </w:t>
      </w:r>
      <w:r w:rsidRPr="007A3B67">
        <w:rPr>
          <w:rStyle w:val="do1"/>
          <w:color w:val="000000"/>
          <w:sz w:val="24"/>
          <w:szCs w:val="24"/>
        </w:rPr>
        <w:t xml:space="preserve">în anul 2022, în contextul crizei </w:t>
      </w:r>
      <w:r w:rsidRPr="007A3B67">
        <w:rPr>
          <w:b/>
          <w:bCs/>
          <w:color w:val="000000"/>
          <w:sz w:val="24"/>
          <w:szCs w:val="24"/>
        </w:rPr>
        <w:t>provocate de agresiunea Rusiei împotriva Ucrainei</w:t>
      </w:r>
    </w:p>
    <w:p w:rsidR="00A803C2" w:rsidRPr="007A3B67" w:rsidRDefault="00A803C2" w:rsidP="00A803C2">
      <w:pPr>
        <w:jc w:val="center"/>
        <w:rPr>
          <w:b/>
          <w:color w:val="000000"/>
          <w:sz w:val="24"/>
          <w:szCs w:val="24"/>
          <w:u w:val="single"/>
        </w:rPr>
      </w:pPr>
    </w:p>
    <w:p w:rsidR="00A803C2" w:rsidRPr="007A3B67" w:rsidRDefault="00A803C2" w:rsidP="00A803C2">
      <w:pPr>
        <w:jc w:val="center"/>
        <w:rPr>
          <w:b/>
          <w:color w:val="000000"/>
          <w:sz w:val="24"/>
          <w:szCs w:val="24"/>
          <w:u w:val="single"/>
        </w:rPr>
      </w:pPr>
    </w:p>
    <w:p w:rsidR="00A803C2" w:rsidRPr="007A3B67" w:rsidRDefault="00A803C2" w:rsidP="00A803C2">
      <w:pPr>
        <w:numPr>
          <w:ilvl w:val="0"/>
          <w:numId w:val="18"/>
        </w:numPr>
        <w:rPr>
          <w:b/>
          <w:color w:val="000000"/>
          <w:sz w:val="24"/>
          <w:szCs w:val="24"/>
          <w:u w:val="single"/>
        </w:rPr>
      </w:pPr>
      <w:r w:rsidRPr="007A3B67">
        <w:rPr>
          <w:b/>
          <w:color w:val="000000"/>
          <w:sz w:val="24"/>
          <w:szCs w:val="24"/>
          <w:u w:val="single"/>
        </w:rPr>
        <w:t xml:space="preserve">Date de identificare </w:t>
      </w:r>
      <w:r>
        <w:rPr>
          <w:b/>
          <w:color w:val="000000"/>
          <w:sz w:val="24"/>
          <w:szCs w:val="24"/>
          <w:u w:val="single"/>
        </w:rPr>
        <w:t xml:space="preserve">ale </w:t>
      </w:r>
      <w:r w:rsidRPr="007A3B67">
        <w:rPr>
          <w:b/>
          <w:color w:val="000000"/>
          <w:sz w:val="24"/>
          <w:szCs w:val="24"/>
          <w:u w:val="single"/>
        </w:rPr>
        <w:t>solicitant</w:t>
      </w:r>
      <w:r>
        <w:rPr>
          <w:b/>
          <w:color w:val="000000"/>
          <w:sz w:val="24"/>
          <w:szCs w:val="24"/>
          <w:u w:val="single"/>
        </w:rPr>
        <w:t>ului</w:t>
      </w:r>
    </w:p>
    <w:p w:rsidR="00A803C2" w:rsidRPr="007A3B67" w:rsidRDefault="00A803C2" w:rsidP="00A803C2">
      <w:pPr>
        <w:ind w:left="1080"/>
        <w:rPr>
          <w:b/>
          <w:color w:val="000000"/>
          <w:sz w:val="24"/>
          <w:szCs w:val="24"/>
        </w:rPr>
      </w:pPr>
      <w:r w:rsidRPr="007A3B67">
        <w:rPr>
          <w:b/>
          <w:color w:val="000000"/>
          <w:sz w:val="24"/>
          <w:szCs w:val="24"/>
        </w:rPr>
        <w:t xml:space="preserve"> </w:t>
      </w:r>
    </w:p>
    <w:p w:rsidR="00A803C2" w:rsidRPr="007A3B67" w:rsidRDefault="00A803C2" w:rsidP="00A803C2">
      <w:pPr>
        <w:ind w:left="-180" w:right="-158"/>
        <w:rPr>
          <w:b/>
          <w:color w:val="000000"/>
          <w:sz w:val="24"/>
          <w:szCs w:val="24"/>
        </w:rPr>
      </w:pPr>
    </w:p>
    <w:p w:rsidR="00A803C2" w:rsidRDefault="00A803C2" w:rsidP="00A803C2">
      <w:pPr>
        <w:ind w:left="-180" w:right="-158"/>
        <w:jc w:val="both"/>
        <w:rPr>
          <w:b/>
          <w:color w:val="000000"/>
          <w:sz w:val="24"/>
          <w:szCs w:val="24"/>
        </w:rPr>
      </w:pPr>
      <w:r>
        <w:rPr>
          <w:b/>
          <w:color w:val="000000"/>
          <w:sz w:val="24"/>
          <w:szCs w:val="24"/>
        </w:rPr>
        <w:t>Persoane fizice - PF, persoane juridice - PJ, PFA / II/ IF</w:t>
      </w:r>
      <w:r w:rsidRPr="007A3B67">
        <w:rPr>
          <w:b/>
          <w:color w:val="000000"/>
          <w:sz w:val="24"/>
          <w:szCs w:val="24"/>
        </w:rPr>
        <w:t xml:space="preserve"> și so</w:t>
      </w:r>
      <w:r>
        <w:rPr>
          <w:b/>
          <w:color w:val="000000"/>
          <w:sz w:val="24"/>
          <w:szCs w:val="24"/>
        </w:rPr>
        <w:t>cietatea agricolă potrivit L</w:t>
      </w:r>
      <w:r w:rsidRPr="007A3B67">
        <w:rPr>
          <w:b/>
          <w:color w:val="000000"/>
          <w:sz w:val="24"/>
          <w:szCs w:val="24"/>
        </w:rPr>
        <w:t>egii nr. 36/1991 privind</w:t>
      </w:r>
      <w:r w:rsidRPr="007A3B67">
        <w:rPr>
          <w:b/>
          <w:color w:val="000000"/>
          <w:sz w:val="26"/>
          <w:szCs w:val="26"/>
          <w:shd w:val="clear" w:color="auto" w:fill="FFFFFF"/>
        </w:rPr>
        <w:t xml:space="preserve"> </w:t>
      </w:r>
      <w:r w:rsidRPr="007A3B67">
        <w:rPr>
          <w:b/>
          <w:color w:val="000000"/>
          <w:sz w:val="24"/>
          <w:szCs w:val="24"/>
          <w:shd w:val="clear" w:color="auto" w:fill="FFFFFF"/>
        </w:rPr>
        <w:t>societăţile agricole şi alte forme de asociere în agricultură</w:t>
      </w:r>
      <w:r w:rsidRPr="007A3B67">
        <w:rPr>
          <w:b/>
          <w:color w:val="000000"/>
          <w:sz w:val="24"/>
          <w:szCs w:val="24"/>
        </w:rPr>
        <w:t>, cu modificările și completările ulterioare – societate agricolă:</w:t>
      </w:r>
    </w:p>
    <w:p w:rsidR="00A803C2" w:rsidRPr="007A3B67" w:rsidRDefault="00A803C2" w:rsidP="00A803C2">
      <w:pPr>
        <w:ind w:left="-180" w:right="-158"/>
        <w:jc w:val="both"/>
        <w:rPr>
          <w:b/>
          <w:color w:val="000000"/>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2"/>
        <w:gridCol w:w="387"/>
        <w:gridCol w:w="391"/>
        <w:gridCol w:w="456"/>
        <w:gridCol w:w="26"/>
        <w:gridCol w:w="462"/>
        <w:gridCol w:w="27"/>
        <w:gridCol w:w="462"/>
        <w:gridCol w:w="27"/>
        <w:gridCol w:w="462"/>
        <w:gridCol w:w="27"/>
        <w:gridCol w:w="462"/>
        <w:gridCol w:w="29"/>
        <w:gridCol w:w="460"/>
        <w:gridCol w:w="29"/>
        <w:gridCol w:w="290"/>
        <w:gridCol w:w="170"/>
        <w:gridCol w:w="29"/>
        <w:gridCol w:w="460"/>
        <w:gridCol w:w="41"/>
        <w:gridCol w:w="488"/>
        <w:gridCol w:w="302"/>
        <w:gridCol w:w="188"/>
        <w:gridCol w:w="151"/>
        <w:gridCol w:w="394"/>
      </w:tblGrid>
      <w:tr w:rsidR="00A803C2" w:rsidRPr="007A3B67" w:rsidTr="00BD1768">
        <w:trPr>
          <w:trHeight w:hRule="exact" w:val="346"/>
        </w:trPr>
        <w:tc>
          <w:tcPr>
            <w:tcW w:w="5000" w:type="pct"/>
            <w:gridSpan w:val="25"/>
            <w:vAlign w:val="center"/>
          </w:tcPr>
          <w:p w:rsidR="00A803C2" w:rsidRPr="007A3B67" w:rsidRDefault="00A803C2" w:rsidP="00BD1768">
            <w:pPr>
              <w:ind w:left="-144" w:right="-158"/>
              <w:rPr>
                <w:color w:val="000000"/>
                <w:sz w:val="24"/>
                <w:szCs w:val="24"/>
              </w:rPr>
            </w:pPr>
            <w:r w:rsidRPr="007A3B67">
              <w:rPr>
                <w:i/>
                <w:color w:val="000000"/>
                <w:sz w:val="24"/>
                <w:szCs w:val="24"/>
              </w:rPr>
              <w:t xml:space="preserve">  01. </w:t>
            </w:r>
            <w:r w:rsidRPr="007A3B67">
              <w:rPr>
                <w:color w:val="000000"/>
                <w:sz w:val="24"/>
                <w:szCs w:val="24"/>
              </w:rPr>
              <w:t>Denumire PF/PJ/ PFA/ II/ IF/</w:t>
            </w:r>
            <w:r w:rsidRPr="007A3B67">
              <w:rPr>
                <w:b/>
                <w:color w:val="000000"/>
                <w:sz w:val="24"/>
                <w:szCs w:val="24"/>
              </w:rPr>
              <w:t xml:space="preserve"> </w:t>
            </w:r>
            <w:r w:rsidRPr="007A3B67">
              <w:rPr>
                <w:color w:val="000000"/>
                <w:sz w:val="24"/>
                <w:szCs w:val="24"/>
              </w:rPr>
              <w:t>SOCIETATE AGRICOLĂ</w:t>
            </w:r>
          </w:p>
        </w:tc>
      </w:tr>
      <w:tr w:rsidR="00A803C2" w:rsidRPr="007A3B67" w:rsidTr="00BD1768">
        <w:trPr>
          <w:trHeight w:hRule="exact" w:val="346"/>
        </w:trPr>
        <w:tc>
          <w:tcPr>
            <w:tcW w:w="5000" w:type="pct"/>
            <w:gridSpan w:val="25"/>
            <w:vAlign w:val="center"/>
          </w:tcPr>
          <w:p w:rsidR="00A803C2" w:rsidRPr="007A3B67" w:rsidRDefault="00A803C2" w:rsidP="00BD1768">
            <w:pPr>
              <w:ind w:right="-122"/>
              <w:rPr>
                <w:i/>
                <w:color w:val="000000"/>
                <w:sz w:val="24"/>
                <w:szCs w:val="24"/>
              </w:rPr>
            </w:pPr>
          </w:p>
        </w:tc>
      </w:tr>
      <w:tr w:rsidR="00A803C2" w:rsidRPr="007A3B67" w:rsidTr="00BD1768">
        <w:trPr>
          <w:trHeight w:hRule="exact" w:val="910"/>
        </w:trPr>
        <w:tc>
          <w:tcPr>
            <w:tcW w:w="2561" w:type="pct"/>
            <w:gridSpan w:val="4"/>
            <w:vAlign w:val="center"/>
          </w:tcPr>
          <w:p w:rsidR="00A803C2" w:rsidRPr="007A3B67" w:rsidRDefault="00A803C2" w:rsidP="00BD1768">
            <w:pPr>
              <w:ind w:left="-144"/>
              <w:rPr>
                <w:color w:val="000000"/>
                <w:sz w:val="24"/>
                <w:szCs w:val="24"/>
              </w:rPr>
            </w:pPr>
            <w:r w:rsidRPr="007A3B67">
              <w:rPr>
                <w:i/>
                <w:color w:val="000000"/>
                <w:sz w:val="24"/>
                <w:szCs w:val="24"/>
              </w:rPr>
              <w:t xml:space="preserve">  02. </w:t>
            </w:r>
            <w:r w:rsidRPr="007A3B67">
              <w:rPr>
                <w:color w:val="000000"/>
                <w:sz w:val="24"/>
                <w:szCs w:val="24"/>
              </w:rPr>
              <w:t>Cod unic identificare (CUI) / Cod fiscal (CF)</w:t>
            </w:r>
          </w:p>
        </w:tc>
        <w:tc>
          <w:tcPr>
            <w:tcW w:w="239" w:type="pct"/>
            <w:gridSpan w:val="2"/>
            <w:vAlign w:val="center"/>
          </w:tcPr>
          <w:p w:rsidR="00A803C2" w:rsidRPr="007A3B67" w:rsidRDefault="00A803C2" w:rsidP="00BD1768">
            <w:pPr>
              <w:rPr>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3"/>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405" w:type="pct"/>
            <w:gridSpan w:val="3"/>
            <w:vAlign w:val="center"/>
          </w:tcPr>
          <w:p w:rsidR="00A803C2" w:rsidRPr="007A3B67" w:rsidRDefault="00A803C2" w:rsidP="00BD1768">
            <w:pPr>
              <w:rPr>
                <w:b/>
                <w:color w:val="000000"/>
                <w:sz w:val="24"/>
                <w:szCs w:val="24"/>
              </w:rPr>
            </w:pPr>
          </w:p>
        </w:tc>
        <w:tc>
          <w:tcPr>
            <w:tcW w:w="166" w:type="pct"/>
            <w:gridSpan w:val="2"/>
            <w:vAlign w:val="center"/>
          </w:tcPr>
          <w:p w:rsidR="00A803C2" w:rsidRPr="007A3B67" w:rsidRDefault="00A803C2" w:rsidP="00BD1768">
            <w:pPr>
              <w:rPr>
                <w:b/>
                <w:color w:val="000000"/>
                <w:sz w:val="24"/>
                <w:szCs w:val="24"/>
              </w:rPr>
            </w:pPr>
          </w:p>
        </w:tc>
        <w:tc>
          <w:tcPr>
            <w:tcW w:w="196" w:type="pct"/>
            <w:vAlign w:val="center"/>
          </w:tcPr>
          <w:p w:rsidR="00A803C2" w:rsidRPr="007A3B67" w:rsidRDefault="00A803C2" w:rsidP="00BD1768">
            <w:pPr>
              <w:rPr>
                <w:b/>
                <w:color w:val="000000"/>
                <w:sz w:val="24"/>
                <w:szCs w:val="24"/>
              </w:rPr>
            </w:pPr>
          </w:p>
        </w:tc>
      </w:tr>
      <w:tr w:rsidR="00A803C2" w:rsidRPr="007A3B67" w:rsidTr="00BD1768">
        <w:trPr>
          <w:trHeight w:hRule="exact" w:val="1432"/>
        </w:trPr>
        <w:tc>
          <w:tcPr>
            <w:tcW w:w="1955" w:type="pct"/>
            <w:vAlign w:val="center"/>
          </w:tcPr>
          <w:p w:rsidR="00A803C2" w:rsidRPr="007A3B67" w:rsidRDefault="00A803C2" w:rsidP="00BD1768">
            <w:pPr>
              <w:rPr>
                <w:color w:val="000000"/>
                <w:sz w:val="24"/>
                <w:szCs w:val="24"/>
              </w:rPr>
            </w:pPr>
            <w:r w:rsidRPr="007A3B67">
              <w:rPr>
                <w:i/>
                <w:color w:val="000000"/>
                <w:sz w:val="24"/>
                <w:szCs w:val="24"/>
              </w:rPr>
              <w:t xml:space="preserve">03. </w:t>
            </w:r>
            <w:r w:rsidRPr="007A3B67">
              <w:rPr>
                <w:color w:val="000000"/>
                <w:sz w:val="24"/>
                <w:szCs w:val="24"/>
              </w:rPr>
              <w:t xml:space="preserve">Nume solicitant/ administrator/ reprezentant </w:t>
            </w:r>
          </w:p>
        </w:tc>
        <w:tc>
          <w:tcPr>
            <w:tcW w:w="3045" w:type="pct"/>
            <w:gridSpan w:val="24"/>
            <w:vAlign w:val="center"/>
          </w:tcPr>
          <w:p w:rsidR="00A803C2" w:rsidRPr="007A3B67" w:rsidRDefault="00A803C2" w:rsidP="00BD1768">
            <w:pPr>
              <w:ind w:left="1"/>
              <w:rPr>
                <w:color w:val="000000"/>
                <w:sz w:val="24"/>
                <w:szCs w:val="24"/>
              </w:rPr>
            </w:pPr>
            <w:r w:rsidRPr="007A3B67">
              <w:rPr>
                <w:i/>
                <w:color w:val="000000"/>
                <w:sz w:val="24"/>
                <w:szCs w:val="24"/>
              </w:rPr>
              <w:t xml:space="preserve">04. </w:t>
            </w:r>
            <w:r w:rsidRPr="007A3B67">
              <w:rPr>
                <w:color w:val="000000"/>
                <w:sz w:val="24"/>
                <w:szCs w:val="24"/>
              </w:rPr>
              <w:t>Prenume solicitant/ administrator/ reprezentant</w:t>
            </w:r>
          </w:p>
        </w:tc>
      </w:tr>
      <w:tr w:rsidR="00A803C2" w:rsidRPr="007A3B67" w:rsidTr="00BD1768">
        <w:trPr>
          <w:trHeight w:hRule="exact" w:val="346"/>
        </w:trPr>
        <w:tc>
          <w:tcPr>
            <w:tcW w:w="1955" w:type="pct"/>
            <w:vAlign w:val="center"/>
          </w:tcPr>
          <w:p w:rsidR="00A803C2" w:rsidRPr="007A3B67" w:rsidRDefault="00A803C2" w:rsidP="00BD1768">
            <w:pPr>
              <w:rPr>
                <w:i/>
                <w:color w:val="000000"/>
                <w:sz w:val="24"/>
                <w:szCs w:val="24"/>
              </w:rPr>
            </w:pPr>
          </w:p>
        </w:tc>
        <w:tc>
          <w:tcPr>
            <w:tcW w:w="3045" w:type="pct"/>
            <w:gridSpan w:val="24"/>
            <w:vAlign w:val="center"/>
          </w:tcPr>
          <w:p w:rsidR="00A803C2" w:rsidRPr="007A3B67" w:rsidRDefault="00A803C2" w:rsidP="00BD1768">
            <w:pPr>
              <w:rPr>
                <w:i/>
                <w:color w:val="000000"/>
                <w:sz w:val="24"/>
                <w:szCs w:val="24"/>
              </w:rPr>
            </w:pPr>
          </w:p>
        </w:tc>
      </w:tr>
      <w:tr w:rsidR="00A803C2" w:rsidRPr="007A3B67" w:rsidTr="00BD1768">
        <w:trPr>
          <w:trHeight w:hRule="exact" w:val="730"/>
        </w:trPr>
        <w:tc>
          <w:tcPr>
            <w:tcW w:w="1955" w:type="pct"/>
            <w:vAlign w:val="center"/>
          </w:tcPr>
          <w:p w:rsidR="00A803C2" w:rsidRPr="007A3B67" w:rsidRDefault="00A803C2" w:rsidP="00BD1768">
            <w:pPr>
              <w:rPr>
                <w:color w:val="000000"/>
                <w:sz w:val="24"/>
                <w:szCs w:val="24"/>
              </w:rPr>
            </w:pPr>
            <w:r w:rsidRPr="007A3B67">
              <w:rPr>
                <w:i/>
                <w:color w:val="000000"/>
                <w:sz w:val="24"/>
                <w:szCs w:val="24"/>
              </w:rPr>
              <w:t xml:space="preserve">05. </w:t>
            </w:r>
            <w:r w:rsidRPr="007A3B67">
              <w:rPr>
                <w:color w:val="000000"/>
                <w:sz w:val="24"/>
                <w:szCs w:val="24"/>
              </w:rPr>
              <w:t>CNP solicitant/ administrator/ reprezentant</w:t>
            </w:r>
          </w:p>
        </w:tc>
        <w:tc>
          <w:tcPr>
            <w:tcW w:w="190" w:type="pct"/>
            <w:vAlign w:val="center"/>
          </w:tcPr>
          <w:p w:rsidR="00A803C2" w:rsidRPr="007A3B67" w:rsidRDefault="00A803C2" w:rsidP="00BD1768">
            <w:pPr>
              <w:rPr>
                <w:color w:val="000000"/>
                <w:sz w:val="24"/>
                <w:szCs w:val="24"/>
              </w:rPr>
            </w:pPr>
          </w:p>
        </w:tc>
        <w:tc>
          <w:tcPr>
            <w:tcW w:w="192" w:type="pct"/>
            <w:vAlign w:val="center"/>
          </w:tcPr>
          <w:p w:rsidR="00A803C2" w:rsidRPr="007A3B67" w:rsidRDefault="00A803C2" w:rsidP="00BD1768">
            <w:pPr>
              <w:rPr>
                <w:color w:val="000000"/>
                <w:sz w:val="24"/>
                <w:szCs w:val="24"/>
              </w:rPr>
            </w:pPr>
          </w:p>
        </w:tc>
        <w:tc>
          <w:tcPr>
            <w:tcW w:w="237" w:type="pct"/>
            <w:gridSpan w:val="2"/>
            <w:vAlign w:val="center"/>
          </w:tcPr>
          <w:p w:rsidR="00A803C2" w:rsidRPr="007A3B67" w:rsidRDefault="00A803C2" w:rsidP="00BD1768">
            <w:pPr>
              <w:rPr>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40"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3"/>
            <w:vAlign w:val="center"/>
          </w:tcPr>
          <w:p w:rsidR="00A803C2" w:rsidRPr="007A3B67" w:rsidRDefault="00A803C2" w:rsidP="00BD1768">
            <w:pPr>
              <w:rPr>
                <w:b/>
                <w:color w:val="000000"/>
                <w:sz w:val="24"/>
                <w:szCs w:val="24"/>
              </w:rPr>
            </w:pPr>
          </w:p>
        </w:tc>
        <w:tc>
          <w:tcPr>
            <w:tcW w:w="245" w:type="pct"/>
            <w:gridSpan w:val="2"/>
            <w:vAlign w:val="center"/>
          </w:tcPr>
          <w:p w:rsidR="00A803C2" w:rsidRPr="007A3B67" w:rsidRDefault="00A803C2" w:rsidP="00BD1768">
            <w:pPr>
              <w:rPr>
                <w:b/>
                <w:color w:val="000000"/>
                <w:sz w:val="24"/>
                <w:szCs w:val="24"/>
              </w:rPr>
            </w:pPr>
          </w:p>
        </w:tc>
        <w:tc>
          <w:tcPr>
            <w:tcW w:w="239" w:type="pct"/>
            <w:vAlign w:val="center"/>
          </w:tcPr>
          <w:p w:rsidR="00A803C2" w:rsidRPr="007A3B67" w:rsidRDefault="00A803C2" w:rsidP="00BD1768">
            <w:pPr>
              <w:rPr>
                <w:b/>
                <w:color w:val="000000"/>
                <w:sz w:val="24"/>
                <w:szCs w:val="24"/>
              </w:rPr>
            </w:pPr>
          </w:p>
        </w:tc>
        <w:tc>
          <w:tcPr>
            <w:tcW w:w="240" w:type="pct"/>
            <w:gridSpan w:val="2"/>
            <w:vAlign w:val="center"/>
          </w:tcPr>
          <w:p w:rsidR="00A803C2" w:rsidRPr="007A3B67" w:rsidRDefault="00A803C2" w:rsidP="00BD1768">
            <w:pPr>
              <w:rPr>
                <w:b/>
                <w:color w:val="000000"/>
                <w:sz w:val="24"/>
                <w:szCs w:val="24"/>
              </w:rPr>
            </w:pPr>
          </w:p>
        </w:tc>
        <w:tc>
          <w:tcPr>
            <w:tcW w:w="270" w:type="pct"/>
            <w:gridSpan w:val="2"/>
            <w:vAlign w:val="center"/>
          </w:tcPr>
          <w:p w:rsidR="00A803C2" w:rsidRPr="007A3B67" w:rsidRDefault="00A803C2" w:rsidP="00BD1768">
            <w:pPr>
              <w:rPr>
                <w:b/>
                <w:color w:val="000000"/>
                <w:sz w:val="24"/>
                <w:szCs w:val="24"/>
              </w:rPr>
            </w:pPr>
          </w:p>
        </w:tc>
      </w:tr>
      <w:tr w:rsidR="00A803C2" w:rsidRPr="007A3B67" w:rsidTr="00BD1768">
        <w:trPr>
          <w:trHeight w:hRule="exact" w:val="595"/>
        </w:trPr>
        <w:tc>
          <w:tcPr>
            <w:tcW w:w="1955" w:type="pct"/>
            <w:vAlign w:val="center"/>
          </w:tcPr>
          <w:p w:rsidR="00A803C2" w:rsidRDefault="00A803C2" w:rsidP="00BD1768">
            <w:pPr>
              <w:rPr>
                <w:color w:val="000000"/>
                <w:sz w:val="24"/>
                <w:szCs w:val="24"/>
              </w:rPr>
            </w:pPr>
            <w:r w:rsidRPr="007A3B67">
              <w:rPr>
                <w:i/>
                <w:color w:val="000000"/>
                <w:sz w:val="24"/>
                <w:szCs w:val="24"/>
              </w:rPr>
              <w:t>06</w:t>
            </w:r>
            <w:r w:rsidRPr="007A3B67">
              <w:rPr>
                <w:color w:val="000000"/>
                <w:sz w:val="24"/>
                <w:szCs w:val="24"/>
              </w:rPr>
              <w:t>. Cod</w:t>
            </w:r>
            <w:r>
              <w:rPr>
                <w:color w:val="000000"/>
                <w:sz w:val="24"/>
                <w:szCs w:val="24"/>
              </w:rPr>
              <w:t xml:space="preserve"> ţară şi nr. act identitate </w:t>
            </w:r>
          </w:p>
          <w:p w:rsidR="00A803C2" w:rsidRPr="007A3B67" w:rsidRDefault="00A803C2" w:rsidP="00BD1768">
            <w:pPr>
              <w:rPr>
                <w:b/>
                <w:color w:val="000000"/>
                <w:sz w:val="24"/>
                <w:szCs w:val="24"/>
              </w:rPr>
            </w:pPr>
            <w:r>
              <w:rPr>
                <w:color w:val="000000"/>
                <w:sz w:val="24"/>
                <w:szCs w:val="24"/>
              </w:rPr>
              <w:t>(pentru</w:t>
            </w:r>
            <w:r w:rsidRPr="007A3B67">
              <w:rPr>
                <w:color w:val="000000"/>
                <w:sz w:val="24"/>
                <w:szCs w:val="24"/>
              </w:rPr>
              <w:t xml:space="preserve"> altă cetățenie)</w:t>
            </w:r>
          </w:p>
        </w:tc>
        <w:tc>
          <w:tcPr>
            <w:tcW w:w="190" w:type="pct"/>
            <w:vAlign w:val="center"/>
          </w:tcPr>
          <w:p w:rsidR="00A803C2" w:rsidRPr="007A3B67" w:rsidRDefault="00A803C2" w:rsidP="00BD1768">
            <w:pPr>
              <w:rPr>
                <w:color w:val="000000"/>
                <w:sz w:val="24"/>
                <w:szCs w:val="24"/>
              </w:rPr>
            </w:pPr>
          </w:p>
        </w:tc>
        <w:tc>
          <w:tcPr>
            <w:tcW w:w="192" w:type="pct"/>
            <w:vAlign w:val="center"/>
          </w:tcPr>
          <w:p w:rsidR="00A803C2" w:rsidRPr="007A3B67" w:rsidRDefault="00A803C2" w:rsidP="00BD1768">
            <w:pPr>
              <w:rPr>
                <w:color w:val="000000"/>
                <w:sz w:val="24"/>
                <w:szCs w:val="24"/>
              </w:rPr>
            </w:pPr>
          </w:p>
        </w:tc>
        <w:tc>
          <w:tcPr>
            <w:tcW w:w="237" w:type="pct"/>
            <w:gridSpan w:val="2"/>
            <w:vAlign w:val="center"/>
          </w:tcPr>
          <w:p w:rsidR="00A803C2" w:rsidRPr="007A3B67" w:rsidRDefault="00A803C2" w:rsidP="00BD1768">
            <w:pPr>
              <w:rPr>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40" w:type="pct"/>
            <w:gridSpan w:val="2"/>
            <w:vAlign w:val="center"/>
          </w:tcPr>
          <w:p w:rsidR="00A803C2" w:rsidRPr="007A3B67" w:rsidRDefault="00A803C2" w:rsidP="00BD1768">
            <w:pPr>
              <w:rPr>
                <w:b/>
                <w:color w:val="000000"/>
                <w:sz w:val="24"/>
                <w:szCs w:val="24"/>
              </w:rPr>
            </w:pPr>
          </w:p>
        </w:tc>
        <w:tc>
          <w:tcPr>
            <w:tcW w:w="239" w:type="pct"/>
            <w:gridSpan w:val="2"/>
            <w:vAlign w:val="center"/>
          </w:tcPr>
          <w:p w:rsidR="00A803C2" w:rsidRPr="007A3B67" w:rsidRDefault="00A803C2" w:rsidP="00BD1768">
            <w:pPr>
              <w:rPr>
                <w:b/>
                <w:color w:val="000000"/>
                <w:sz w:val="24"/>
                <w:szCs w:val="24"/>
              </w:rPr>
            </w:pPr>
          </w:p>
        </w:tc>
        <w:tc>
          <w:tcPr>
            <w:tcW w:w="239" w:type="pct"/>
            <w:gridSpan w:val="3"/>
            <w:vAlign w:val="center"/>
          </w:tcPr>
          <w:p w:rsidR="00A803C2" w:rsidRPr="007A3B67" w:rsidRDefault="00A803C2" w:rsidP="00BD1768">
            <w:pPr>
              <w:rPr>
                <w:b/>
                <w:color w:val="000000"/>
                <w:sz w:val="24"/>
                <w:szCs w:val="24"/>
              </w:rPr>
            </w:pPr>
          </w:p>
        </w:tc>
        <w:tc>
          <w:tcPr>
            <w:tcW w:w="245" w:type="pct"/>
            <w:gridSpan w:val="2"/>
            <w:vAlign w:val="center"/>
          </w:tcPr>
          <w:p w:rsidR="00A803C2" w:rsidRPr="007A3B67" w:rsidRDefault="00A803C2" w:rsidP="00BD1768">
            <w:pPr>
              <w:rPr>
                <w:b/>
                <w:color w:val="000000"/>
                <w:sz w:val="24"/>
                <w:szCs w:val="24"/>
              </w:rPr>
            </w:pPr>
          </w:p>
        </w:tc>
        <w:tc>
          <w:tcPr>
            <w:tcW w:w="239" w:type="pct"/>
            <w:vAlign w:val="center"/>
          </w:tcPr>
          <w:p w:rsidR="00A803C2" w:rsidRPr="007A3B67" w:rsidRDefault="00A803C2" w:rsidP="00BD1768">
            <w:pPr>
              <w:rPr>
                <w:b/>
                <w:color w:val="000000"/>
                <w:sz w:val="24"/>
                <w:szCs w:val="24"/>
              </w:rPr>
            </w:pPr>
          </w:p>
        </w:tc>
        <w:tc>
          <w:tcPr>
            <w:tcW w:w="240" w:type="pct"/>
            <w:gridSpan w:val="2"/>
            <w:vAlign w:val="center"/>
          </w:tcPr>
          <w:p w:rsidR="00A803C2" w:rsidRPr="007A3B67" w:rsidRDefault="00A803C2" w:rsidP="00BD1768">
            <w:pPr>
              <w:rPr>
                <w:b/>
                <w:color w:val="000000"/>
                <w:sz w:val="24"/>
                <w:szCs w:val="24"/>
              </w:rPr>
            </w:pPr>
          </w:p>
        </w:tc>
        <w:tc>
          <w:tcPr>
            <w:tcW w:w="270" w:type="pct"/>
            <w:gridSpan w:val="2"/>
            <w:vAlign w:val="center"/>
          </w:tcPr>
          <w:p w:rsidR="00A803C2" w:rsidRPr="007A3B67" w:rsidRDefault="00A803C2" w:rsidP="00BD1768">
            <w:pPr>
              <w:rPr>
                <w:b/>
                <w:color w:val="000000"/>
                <w:sz w:val="24"/>
                <w:szCs w:val="24"/>
              </w:rPr>
            </w:pPr>
          </w:p>
        </w:tc>
      </w:tr>
      <w:tr w:rsidR="00A803C2" w:rsidRPr="007A3B67" w:rsidTr="00BD1768">
        <w:trPr>
          <w:trHeight w:hRule="exact" w:val="346"/>
        </w:trPr>
        <w:tc>
          <w:tcPr>
            <w:tcW w:w="1955" w:type="pct"/>
            <w:vAlign w:val="center"/>
          </w:tcPr>
          <w:p w:rsidR="00A803C2" w:rsidRPr="007A3B67" w:rsidRDefault="00A803C2" w:rsidP="00BD1768">
            <w:pPr>
              <w:ind w:left="-180"/>
              <w:rPr>
                <w:b/>
                <w:color w:val="000000"/>
                <w:sz w:val="24"/>
                <w:szCs w:val="24"/>
              </w:rPr>
            </w:pPr>
            <w:r w:rsidRPr="007A3B67">
              <w:rPr>
                <w:i/>
                <w:color w:val="000000"/>
                <w:sz w:val="24"/>
                <w:szCs w:val="24"/>
              </w:rPr>
              <w:t xml:space="preserve">  07. </w:t>
            </w:r>
            <w:r w:rsidRPr="007A3B67">
              <w:rPr>
                <w:color w:val="000000"/>
                <w:sz w:val="24"/>
                <w:szCs w:val="24"/>
              </w:rPr>
              <w:t>Tip de organizare</w:t>
            </w:r>
          </w:p>
          <w:p w:rsidR="00A803C2" w:rsidRPr="007A3B67" w:rsidRDefault="00A803C2" w:rsidP="00BD1768">
            <w:pPr>
              <w:rPr>
                <w:b/>
                <w:color w:val="000000"/>
                <w:sz w:val="24"/>
                <w:szCs w:val="24"/>
              </w:rPr>
            </w:pPr>
          </w:p>
          <w:p w:rsidR="00A803C2" w:rsidRPr="007A3B67" w:rsidRDefault="00A803C2" w:rsidP="00BD1768">
            <w:pPr>
              <w:rPr>
                <w:b/>
                <w:color w:val="000000"/>
                <w:sz w:val="24"/>
                <w:szCs w:val="24"/>
              </w:rPr>
            </w:pPr>
          </w:p>
        </w:tc>
        <w:tc>
          <w:tcPr>
            <w:tcW w:w="190" w:type="pct"/>
            <w:vAlign w:val="center"/>
          </w:tcPr>
          <w:p w:rsidR="00A803C2" w:rsidRPr="007A3B67" w:rsidRDefault="00A803C2" w:rsidP="00BD1768">
            <w:pPr>
              <w:rPr>
                <w:b/>
                <w:color w:val="000000"/>
                <w:sz w:val="24"/>
                <w:szCs w:val="24"/>
              </w:rPr>
            </w:pPr>
          </w:p>
          <w:p w:rsidR="00A803C2" w:rsidRPr="007A3B67" w:rsidRDefault="00A803C2" w:rsidP="00BD1768">
            <w:pPr>
              <w:rPr>
                <w:b/>
                <w:color w:val="000000"/>
                <w:sz w:val="24"/>
                <w:szCs w:val="24"/>
              </w:rPr>
            </w:pPr>
          </w:p>
        </w:tc>
        <w:tc>
          <w:tcPr>
            <w:tcW w:w="192" w:type="pct"/>
            <w:vAlign w:val="center"/>
          </w:tcPr>
          <w:p w:rsidR="00A803C2" w:rsidRPr="007A3B67" w:rsidRDefault="00A803C2" w:rsidP="00BD1768">
            <w:pPr>
              <w:rPr>
                <w:b/>
                <w:color w:val="000000"/>
                <w:sz w:val="24"/>
                <w:szCs w:val="24"/>
              </w:rPr>
            </w:pPr>
          </w:p>
          <w:p w:rsidR="00A803C2" w:rsidRPr="007A3B67" w:rsidRDefault="00A803C2" w:rsidP="00BD1768">
            <w:pPr>
              <w:rPr>
                <w:b/>
                <w:color w:val="000000"/>
                <w:sz w:val="24"/>
                <w:szCs w:val="24"/>
              </w:rPr>
            </w:pPr>
          </w:p>
        </w:tc>
        <w:tc>
          <w:tcPr>
            <w:tcW w:w="1193" w:type="pct"/>
            <w:gridSpan w:val="10"/>
            <w:vAlign w:val="center"/>
          </w:tcPr>
          <w:p w:rsidR="00A803C2" w:rsidRPr="007A3B67" w:rsidRDefault="00A803C2" w:rsidP="00BD1768">
            <w:pPr>
              <w:rPr>
                <w:b/>
                <w:color w:val="000000"/>
                <w:sz w:val="24"/>
                <w:szCs w:val="24"/>
                <w:vertAlign w:val="superscript"/>
              </w:rPr>
            </w:pPr>
            <w:r w:rsidRPr="007A3B67">
              <w:rPr>
                <w:i/>
                <w:color w:val="000000"/>
                <w:sz w:val="24"/>
                <w:szCs w:val="24"/>
              </w:rPr>
              <w:t xml:space="preserve">  08. </w:t>
            </w:r>
            <w:r w:rsidRPr="007A3B67">
              <w:rPr>
                <w:color w:val="000000"/>
                <w:sz w:val="24"/>
                <w:szCs w:val="24"/>
              </w:rPr>
              <w:t>Cod CAEN</w:t>
            </w:r>
            <w:r w:rsidRPr="007A3B67">
              <w:rPr>
                <w:color w:val="000000"/>
                <w:vertAlign w:val="superscript"/>
              </w:rPr>
              <w:t>2)</w:t>
            </w:r>
          </w:p>
        </w:tc>
        <w:tc>
          <w:tcPr>
            <w:tcW w:w="381" w:type="pct"/>
            <w:gridSpan w:val="3"/>
            <w:vAlign w:val="center"/>
          </w:tcPr>
          <w:p w:rsidR="00A803C2" w:rsidRPr="007A3B67" w:rsidRDefault="00A803C2" w:rsidP="00BD1768">
            <w:pPr>
              <w:rPr>
                <w:b/>
                <w:color w:val="000000"/>
                <w:sz w:val="24"/>
                <w:szCs w:val="24"/>
              </w:rPr>
            </w:pPr>
          </w:p>
        </w:tc>
        <w:tc>
          <w:tcPr>
            <w:tcW w:w="342" w:type="pct"/>
            <w:gridSpan w:val="4"/>
            <w:vAlign w:val="center"/>
          </w:tcPr>
          <w:p w:rsidR="00A803C2" w:rsidRPr="007A3B67" w:rsidRDefault="00A803C2" w:rsidP="00BD1768">
            <w:pPr>
              <w:rPr>
                <w:b/>
                <w:color w:val="000000"/>
                <w:sz w:val="24"/>
                <w:szCs w:val="24"/>
              </w:rPr>
            </w:pPr>
          </w:p>
        </w:tc>
        <w:tc>
          <w:tcPr>
            <w:tcW w:w="387" w:type="pct"/>
            <w:gridSpan w:val="2"/>
            <w:vAlign w:val="center"/>
          </w:tcPr>
          <w:p w:rsidR="00A803C2" w:rsidRPr="007A3B67" w:rsidRDefault="00A803C2" w:rsidP="00BD1768">
            <w:pPr>
              <w:rPr>
                <w:b/>
                <w:color w:val="000000"/>
                <w:sz w:val="24"/>
                <w:szCs w:val="24"/>
              </w:rPr>
            </w:pPr>
          </w:p>
        </w:tc>
        <w:tc>
          <w:tcPr>
            <w:tcW w:w="362" w:type="pct"/>
            <w:gridSpan w:val="3"/>
            <w:vAlign w:val="center"/>
          </w:tcPr>
          <w:p w:rsidR="00A803C2" w:rsidRPr="007A3B67" w:rsidRDefault="00A803C2" w:rsidP="00BD1768">
            <w:pPr>
              <w:rPr>
                <w:b/>
                <w:color w:val="000000"/>
                <w:sz w:val="24"/>
                <w:szCs w:val="24"/>
              </w:rPr>
            </w:pPr>
          </w:p>
        </w:tc>
      </w:tr>
    </w:tbl>
    <w:p w:rsidR="00A803C2" w:rsidRPr="007A3B67" w:rsidRDefault="00A803C2" w:rsidP="00A803C2">
      <w:pPr>
        <w:jc w:val="both"/>
        <w:rPr>
          <w:b/>
          <w:color w:val="000000"/>
          <w:sz w:val="24"/>
          <w:szCs w:val="24"/>
        </w:rPr>
      </w:pPr>
      <w:r w:rsidRPr="007A3B67">
        <w:rPr>
          <w:b/>
          <w:color w:val="000000"/>
          <w:sz w:val="24"/>
          <w:szCs w:val="24"/>
        </w:rPr>
        <w:lastRenderedPageBreak/>
        <w:t>DOMICILIUL PF/ SEDIUL SOCIAL PJ/PFA/II/IF/</w:t>
      </w:r>
      <w:r w:rsidRPr="007A3B67">
        <w:rPr>
          <w:color w:val="000000"/>
          <w:sz w:val="24"/>
          <w:szCs w:val="24"/>
        </w:rPr>
        <w:t xml:space="preserve"> SOCIETATE AGRICOLĂ</w:t>
      </w:r>
      <w:r w:rsidRPr="007A3B67">
        <w:rPr>
          <w:b/>
          <w:color w:val="000000"/>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1"/>
        <w:gridCol w:w="1269"/>
        <w:gridCol w:w="2090"/>
        <w:gridCol w:w="1054"/>
        <w:gridCol w:w="1101"/>
        <w:gridCol w:w="989"/>
      </w:tblGrid>
      <w:tr w:rsidR="00A803C2" w:rsidRPr="007A3B67" w:rsidTr="00BD1768">
        <w:trPr>
          <w:trHeight w:hRule="exact" w:val="340"/>
          <w:jc w:val="center"/>
        </w:trPr>
        <w:tc>
          <w:tcPr>
            <w:tcW w:w="1817"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84"/>
              <w:rPr>
                <w:color w:val="000000"/>
                <w:sz w:val="24"/>
                <w:szCs w:val="24"/>
              </w:rPr>
            </w:pPr>
            <w:r w:rsidRPr="007A3B67">
              <w:rPr>
                <w:i/>
                <w:color w:val="000000"/>
                <w:sz w:val="24"/>
                <w:szCs w:val="24"/>
              </w:rPr>
              <w:t xml:space="preserve">09. </w:t>
            </w:r>
            <w:r w:rsidRPr="007A3B67">
              <w:rPr>
                <w:color w:val="000000"/>
                <w:sz w:val="24"/>
                <w:szCs w:val="24"/>
              </w:rPr>
              <w:t>Judeţ/Sector</w:t>
            </w:r>
          </w:p>
        </w:tc>
        <w:tc>
          <w:tcPr>
            <w:tcW w:w="3183" w:type="pct"/>
            <w:gridSpan w:val="5"/>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rPr>
                <w:color w:val="000000"/>
                <w:sz w:val="24"/>
                <w:szCs w:val="24"/>
              </w:rPr>
            </w:pPr>
            <w:r w:rsidRPr="007A3B67">
              <w:rPr>
                <w:i/>
                <w:color w:val="000000"/>
                <w:sz w:val="24"/>
                <w:szCs w:val="24"/>
              </w:rPr>
              <w:t xml:space="preserve">  10. </w:t>
            </w:r>
            <w:r w:rsidRPr="007A3B67">
              <w:rPr>
                <w:color w:val="000000"/>
                <w:sz w:val="24"/>
                <w:szCs w:val="24"/>
              </w:rPr>
              <w:t>Localitate</w:t>
            </w:r>
          </w:p>
        </w:tc>
      </w:tr>
      <w:tr w:rsidR="00A803C2" w:rsidRPr="007A3B67" w:rsidTr="00BD1768">
        <w:trPr>
          <w:trHeight w:hRule="exact" w:val="340"/>
          <w:jc w:val="center"/>
        </w:trPr>
        <w:tc>
          <w:tcPr>
            <w:tcW w:w="1817"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3183" w:type="pct"/>
            <w:gridSpan w:val="5"/>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r>
      <w:tr w:rsidR="00A803C2" w:rsidRPr="007A3B67" w:rsidTr="00BD1768">
        <w:trPr>
          <w:trHeight w:hRule="exact" w:val="340"/>
          <w:jc w:val="center"/>
        </w:trPr>
        <w:tc>
          <w:tcPr>
            <w:tcW w:w="1817" w:type="pct"/>
            <w:tcBorders>
              <w:top w:val="single" w:sz="4" w:space="0" w:color="auto"/>
              <w:left w:val="single" w:sz="4" w:space="0" w:color="auto"/>
              <w:bottom w:val="single" w:sz="4" w:space="0" w:color="auto"/>
              <w:right w:val="single" w:sz="4" w:space="0" w:color="auto"/>
            </w:tcBorders>
            <w:shd w:val="clear" w:color="auto" w:fill="FFFFFF"/>
            <w:vAlign w:val="center"/>
          </w:tcPr>
          <w:p w:rsidR="00A803C2" w:rsidRPr="007A3B67" w:rsidRDefault="00A803C2" w:rsidP="00BD1768">
            <w:pPr>
              <w:ind w:left="-84"/>
              <w:rPr>
                <w:color w:val="000000"/>
                <w:sz w:val="24"/>
                <w:szCs w:val="24"/>
              </w:rPr>
            </w:pPr>
            <w:r w:rsidRPr="007A3B67">
              <w:rPr>
                <w:i/>
                <w:color w:val="000000"/>
                <w:sz w:val="24"/>
                <w:szCs w:val="24"/>
              </w:rPr>
              <w:t xml:space="preserve">11. </w:t>
            </w:r>
            <w:r w:rsidRPr="007A3B67">
              <w:rPr>
                <w:color w:val="000000"/>
                <w:sz w:val="24"/>
                <w:szCs w:val="24"/>
              </w:rPr>
              <w:t xml:space="preserve">Sat / Strada </w:t>
            </w:r>
          </w:p>
        </w:tc>
        <w:tc>
          <w:tcPr>
            <w:tcW w:w="62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rPr>
                <w:color w:val="000000"/>
                <w:sz w:val="24"/>
                <w:szCs w:val="24"/>
              </w:rPr>
            </w:pPr>
            <w:r w:rsidRPr="007A3B67">
              <w:rPr>
                <w:i/>
                <w:color w:val="000000"/>
                <w:sz w:val="24"/>
                <w:szCs w:val="24"/>
              </w:rPr>
              <w:t xml:space="preserve"> 12.</w:t>
            </w:r>
            <w:r w:rsidRPr="007A3B67">
              <w:rPr>
                <w:color w:val="000000"/>
                <w:sz w:val="24"/>
                <w:szCs w:val="24"/>
              </w:rPr>
              <w:t xml:space="preserve"> Nr. </w:t>
            </w:r>
          </w:p>
        </w:tc>
        <w:tc>
          <w:tcPr>
            <w:tcW w:w="102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rPr>
                <w:color w:val="000000"/>
                <w:sz w:val="24"/>
                <w:szCs w:val="24"/>
              </w:rPr>
            </w:pPr>
            <w:r w:rsidRPr="007A3B67">
              <w:rPr>
                <w:i/>
                <w:color w:val="000000"/>
                <w:sz w:val="24"/>
                <w:szCs w:val="24"/>
              </w:rPr>
              <w:t xml:space="preserve">  13. </w:t>
            </w:r>
            <w:r w:rsidRPr="007A3B67">
              <w:rPr>
                <w:color w:val="000000"/>
                <w:sz w:val="24"/>
                <w:szCs w:val="24"/>
              </w:rPr>
              <w:t>Cod poştal</w:t>
            </w:r>
          </w:p>
        </w:tc>
        <w:tc>
          <w:tcPr>
            <w:tcW w:w="516"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0"/>
              <w:rPr>
                <w:color w:val="000000"/>
                <w:sz w:val="24"/>
                <w:szCs w:val="24"/>
              </w:rPr>
            </w:pPr>
            <w:r w:rsidRPr="007A3B67">
              <w:rPr>
                <w:i/>
                <w:color w:val="000000"/>
                <w:sz w:val="24"/>
                <w:szCs w:val="24"/>
              </w:rPr>
              <w:t xml:space="preserve">  14.</w:t>
            </w:r>
            <w:r w:rsidRPr="007A3B67">
              <w:rPr>
                <w:color w:val="000000"/>
                <w:sz w:val="24"/>
                <w:szCs w:val="24"/>
              </w:rPr>
              <w:t>Bl.</w:t>
            </w:r>
          </w:p>
        </w:tc>
        <w:tc>
          <w:tcPr>
            <w:tcW w:w="539"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57"/>
              <w:rPr>
                <w:color w:val="000000"/>
                <w:sz w:val="24"/>
                <w:szCs w:val="24"/>
              </w:rPr>
            </w:pPr>
            <w:r w:rsidRPr="007A3B67">
              <w:rPr>
                <w:i/>
                <w:color w:val="000000"/>
                <w:sz w:val="24"/>
                <w:szCs w:val="24"/>
              </w:rPr>
              <w:t xml:space="preserve">15. </w:t>
            </w:r>
            <w:r w:rsidRPr="007A3B67">
              <w:rPr>
                <w:color w:val="000000"/>
                <w:sz w:val="24"/>
                <w:szCs w:val="24"/>
              </w:rPr>
              <w:t xml:space="preserve">Sc. </w:t>
            </w:r>
          </w:p>
        </w:tc>
        <w:tc>
          <w:tcPr>
            <w:tcW w:w="48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11"/>
              <w:rPr>
                <w:color w:val="000000"/>
                <w:sz w:val="24"/>
                <w:szCs w:val="24"/>
              </w:rPr>
            </w:pPr>
            <w:r w:rsidRPr="007A3B67">
              <w:rPr>
                <w:i/>
                <w:color w:val="000000"/>
                <w:sz w:val="24"/>
                <w:szCs w:val="24"/>
              </w:rPr>
              <w:t xml:space="preserve"> 16. </w:t>
            </w:r>
            <w:r w:rsidRPr="007A3B67">
              <w:rPr>
                <w:color w:val="000000"/>
                <w:sz w:val="24"/>
                <w:szCs w:val="24"/>
              </w:rPr>
              <w:t xml:space="preserve">Ap. </w:t>
            </w:r>
          </w:p>
        </w:tc>
      </w:tr>
      <w:tr w:rsidR="00A803C2" w:rsidRPr="007A3B67" w:rsidTr="00BD1768">
        <w:trPr>
          <w:trHeight w:hRule="exact" w:val="340"/>
          <w:jc w:val="center"/>
        </w:trPr>
        <w:tc>
          <w:tcPr>
            <w:tcW w:w="1817" w:type="pct"/>
            <w:tcBorders>
              <w:top w:val="single" w:sz="4" w:space="0" w:color="auto"/>
              <w:left w:val="single" w:sz="4" w:space="0" w:color="auto"/>
              <w:bottom w:val="single" w:sz="4" w:space="0" w:color="auto"/>
              <w:right w:val="single" w:sz="4" w:space="0" w:color="auto"/>
            </w:tcBorders>
            <w:shd w:val="clear" w:color="auto" w:fill="FFFFFF"/>
            <w:vAlign w:val="center"/>
          </w:tcPr>
          <w:p w:rsidR="00A803C2" w:rsidRPr="007A3B67" w:rsidRDefault="00A803C2" w:rsidP="00BD1768">
            <w:pPr>
              <w:rPr>
                <w:i/>
                <w:color w:val="000000"/>
                <w:sz w:val="24"/>
                <w:szCs w:val="24"/>
              </w:rPr>
            </w:pPr>
          </w:p>
        </w:tc>
        <w:tc>
          <w:tcPr>
            <w:tcW w:w="62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102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516"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539"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48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r>
      <w:tr w:rsidR="00A803C2" w:rsidRPr="007A3B67" w:rsidTr="00BD1768">
        <w:trPr>
          <w:trHeight w:hRule="exact" w:val="340"/>
          <w:jc w:val="center"/>
        </w:trPr>
        <w:tc>
          <w:tcPr>
            <w:tcW w:w="1817"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22"/>
              <w:rPr>
                <w:color w:val="000000"/>
                <w:sz w:val="24"/>
                <w:szCs w:val="24"/>
              </w:rPr>
            </w:pPr>
            <w:r w:rsidRPr="007A3B67">
              <w:rPr>
                <w:i/>
                <w:color w:val="000000"/>
                <w:sz w:val="24"/>
                <w:szCs w:val="24"/>
              </w:rPr>
              <w:t xml:space="preserve"> 17.</w:t>
            </w:r>
            <w:r w:rsidRPr="007A3B67">
              <w:rPr>
                <w:color w:val="000000"/>
                <w:sz w:val="24"/>
                <w:szCs w:val="24"/>
              </w:rPr>
              <w:t>Telefon mobil</w:t>
            </w:r>
          </w:p>
        </w:tc>
        <w:tc>
          <w:tcPr>
            <w:tcW w:w="1644" w:type="pct"/>
            <w:gridSpan w:val="2"/>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0"/>
              <w:rPr>
                <w:color w:val="000000"/>
                <w:sz w:val="24"/>
                <w:szCs w:val="24"/>
              </w:rPr>
            </w:pPr>
            <w:r w:rsidRPr="007A3B67">
              <w:rPr>
                <w:i/>
                <w:color w:val="000000"/>
                <w:sz w:val="24"/>
                <w:szCs w:val="24"/>
              </w:rPr>
              <w:t xml:space="preserve">  18. </w:t>
            </w:r>
            <w:r w:rsidRPr="007A3B67">
              <w:rPr>
                <w:color w:val="000000"/>
                <w:sz w:val="24"/>
                <w:szCs w:val="24"/>
              </w:rPr>
              <w:t>Telefon/Fax</w:t>
            </w:r>
          </w:p>
        </w:tc>
        <w:tc>
          <w:tcPr>
            <w:tcW w:w="1539" w:type="pct"/>
            <w:gridSpan w:val="3"/>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50"/>
              <w:rPr>
                <w:color w:val="000000"/>
                <w:sz w:val="24"/>
                <w:szCs w:val="24"/>
              </w:rPr>
            </w:pPr>
            <w:r w:rsidRPr="007A3B67">
              <w:rPr>
                <w:i/>
                <w:color w:val="000000"/>
                <w:sz w:val="24"/>
                <w:szCs w:val="24"/>
              </w:rPr>
              <w:t xml:space="preserve">19. </w:t>
            </w:r>
            <w:r w:rsidRPr="007A3B67">
              <w:rPr>
                <w:color w:val="000000"/>
                <w:sz w:val="24"/>
                <w:szCs w:val="24"/>
              </w:rPr>
              <w:t>E-mail</w:t>
            </w:r>
          </w:p>
        </w:tc>
      </w:tr>
    </w:tbl>
    <w:p w:rsidR="00A803C2" w:rsidRPr="007A3B67" w:rsidRDefault="00A803C2" w:rsidP="00A803C2">
      <w:pPr>
        <w:ind w:left="-180" w:right="-158"/>
        <w:rPr>
          <w:b/>
          <w:color w:val="000000"/>
          <w:sz w:val="24"/>
          <w:szCs w:val="24"/>
        </w:rPr>
      </w:pPr>
    </w:p>
    <w:p w:rsidR="00A803C2" w:rsidRPr="007A3B67" w:rsidRDefault="00A803C2" w:rsidP="00A803C2">
      <w:pPr>
        <w:ind w:right="-158"/>
        <w:rPr>
          <w:b/>
          <w:color w:val="000000"/>
          <w:sz w:val="24"/>
          <w:szCs w:val="24"/>
        </w:rPr>
      </w:pPr>
      <w:r w:rsidRPr="007A3B67">
        <w:rPr>
          <w:b/>
          <w:color w:val="000000"/>
          <w:sz w:val="24"/>
          <w:szCs w:val="24"/>
        </w:rPr>
        <w:t>COORDONATE BANCARE: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1"/>
        <w:gridCol w:w="264"/>
        <w:gridCol w:w="382"/>
        <w:gridCol w:w="382"/>
        <w:gridCol w:w="382"/>
        <w:gridCol w:w="382"/>
        <w:gridCol w:w="382"/>
        <w:gridCol w:w="382"/>
        <w:gridCol w:w="382"/>
        <w:gridCol w:w="382"/>
        <w:gridCol w:w="382"/>
        <w:gridCol w:w="286"/>
        <w:gridCol w:w="96"/>
        <w:gridCol w:w="382"/>
        <w:gridCol w:w="382"/>
        <w:gridCol w:w="382"/>
        <w:gridCol w:w="382"/>
        <w:gridCol w:w="382"/>
        <w:gridCol w:w="382"/>
        <w:gridCol w:w="413"/>
        <w:gridCol w:w="349"/>
        <w:gridCol w:w="384"/>
        <w:gridCol w:w="382"/>
        <w:gridCol w:w="382"/>
        <w:gridCol w:w="382"/>
        <w:gridCol w:w="255"/>
      </w:tblGrid>
      <w:tr w:rsidR="00A803C2" w:rsidRPr="007A3B67" w:rsidTr="00BD1768">
        <w:trPr>
          <w:trHeight w:hRule="exact" w:val="838"/>
          <w:jc w:val="center"/>
        </w:trPr>
        <w:tc>
          <w:tcPr>
            <w:tcW w:w="2584" w:type="pct"/>
            <w:gridSpan w:val="12"/>
            <w:shd w:val="clear" w:color="auto" w:fill="FFFFFF"/>
            <w:vAlign w:val="center"/>
          </w:tcPr>
          <w:p w:rsidR="00A803C2" w:rsidRPr="007A3B67" w:rsidRDefault="00A803C2" w:rsidP="00BD1768">
            <w:pPr>
              <w:rPr>
                <w:color w:val="000000"/>
                <w:sz w:val="24"/>
                <w:szCs w:val="24"/>
              </w:rPr>
            </w:pPr>
            <w:r w:rsidRPr="007A3B67">
              <w:rPr>
                <w:i/>
                <w:color w:val="000000"/>
                <w:sz w:val="24"/>
                <w:szCs w:val="24"/>
              </w:rPr>
              <w:t xml:space="preserve">20. </w:t>
            </w:r>
            <w:r w:rsidRPr="007A3B67">
              <w:rPr>
                <w:color w:val="000000"/>
                <w:sz w:val="24"/>
                <w:szCs w:val="24"/>
              </w:rPr>
              <w:t>Banca/Trezoreria</w:t>
            </w:r>
          </w:p>
        </w:tc>
        <w:tc>
          <w:tcPr>
            <w:tcW w:w="2416" w:type="pct"/>
            <w:gridSpan w:val="14"/>
            <w:shd w:val="clear" w:color="auto" w:fill="FFFFFF"/>
            <w:vAlign w:val="center"/>
          </w:tcPr>
          <w:p w:rsidR="00A803C2" w:rsidRPr="007A3B67" w:rsidRDefault="00A803C2" w:rsidP="00BD1768">
            <w:pPr>
              <w:rPr>
                <w:color w:val="000000"/>
                <w:sz w:val="24"/>
                <w:szCs w:val="24"/>
              </w:rPr>
            </w:pPr>
            <w:r w:rsidRPr="007A3B67">
              <w:rPr>
                <w:i/>
                <w:color w:val="000000"/>
                <w:sz w:val="24"/>
                <w:szCs w:val="24"/>
              </w:rPr>
              <w:t xml:space="preserve">21. </w:t>
            </w:r>
            <w:r w:rsidRPr="007A3B67">
              <w:rPr>
                <w:color w:val="000000"/>
                <w:sz w:val="24"/>
                <w:szCs w:val="24"/>
                <w:lang w:eastAsia="pl-PL"/>
              </w:rPr>
              <w:t xml:space="preserve">Sucursala sau agenţia băncii/trezoreriei  </w:t>
            </w:r>
          </w:p>
        </w:tc>
      </w:tr>
      <w:tr w:rsidR="00A803C2" w:rsidRPr="007A3B67" w:rsidTr="00BD1768">
        <w:trPr>
          <w:trHeight w:hRule="exact" w:val="359"/>
          <w:jc w:val="center"/>
        </w:trPr>
        <w:tc>
          <w:tcPr>
            <w:tcW w:w="2584" w:type="pct"/>
            <w:gridSpan w:val="12"/>
            <w:shd w:val="clear" w:color="auto" w:fill="FFFFFF"/>
          </w:tcPr>
          <w:p w:rsidR="00A803C2" w:rsidRPr="007A3B67" w:rsidRDefault="00A803C2" w:rsidP="00BD1768">
            <w:pPr>
              <w:rPr>
                <w:i/>
                <w:color w:val="000000"/>
                <w:sz w:val="24"/>
                <w:szCs w:val="24"/>
              </w:rPr>
            </w:pPr>
          </w:p>
          <w:p w:rsidR="00A803C2" w:rsidRPr="007A3B67" w:rsidRDefault="00A803C2" w:rsidP="00BD1768">
            <w:pPr>
              <w:rPr>
                <w:i/>
                <w:color w:val="000000"/>
                <w:sz w:val="24"/>
                <w:szCs w:val="24"/>
              </w:rPr>
            </w:pPr>
          </w:p>
        </w:tc>
        <w:tc>
          <w:tcPr>
            <w:tcW w:w="2416" w:type="pct"/>
            <w:gridSpan w:val="14"/>
            <w:shd w:val="clear" w:color="auto" w:fill="FFFFFF"/>
          </w:tcPr>
          <w:p w:rsidR="00A803C2" w:rsidRPr="007A3B67" w:rsidRDefault="00A803C2" w:rsidP="00BD1768">
            <w:pPr>
              <w:rPr>
                <w:i/>
                <w:color w:val="000000"/>
                <w:sz w:val="24"/>
                <w:szCs w:val="24"/>
              </w:rPr>
            </w:pPr>
          </w:p>
        </w:tc>
      </w:tr>
      <w:tr w:rsidR="00A803C2" w:rsidRPr="007A3B67" w:rsidTr="00BD1768">
        <w:trPr>
          <w:trHeight w:hRule="exact" w:val="910"/>
          <w:jc w:val="center"/>
        </w:trPr>
        <w:tc>
          <w:tcPr>
            <w:tcW w:w="632" w:type="pct"/>
            <w:vAlign w:val="center"/>
          </w:tcPr>
          <w:p w:rsidR="00A803C2" w:rsidRPr="007A3B67" w:rsidRDefault="00A803C2" w:rsidP="00BD1768">
            <w:pPr>
              <w:rPr>
                <w:i/>
                <w:color w:val="000000"/>
                <w:sz w:val="24"/>
                <w:szCs w:val="24"/>
              </w:rPr>
            </w:pPr>
            <w:r w:rsidRPr="007A3B67">
              <w:rPr>
                <w:i/>
                <w:color w:val="000000"/>
                <w:sz w:val="24"/>
                <w:szCs w:val="24"/>
              </w:rPr>
              <w:t>22</w:t>
            </w:r>
            <w:r w:rsidRPr="007A3B67">
              <w:rPr>
                <w:color w:val="000000"/>
                <w:sz w:val="24"/>
                <w:szCs w:val="24"/>
              </w:rPr>
              <w:t>. Nr. cont IBAN</w:t>
            </w:r>
          </w:p>
        </w:tc>
        <w:tc>
          <w:tcPr>
            <w:tcW w:w="129" w:type="pct"/>
          </w:tcPr>
          <w:p w:rsidR="00A803C2" w:rsidRPr="007A3B67" w:rsidRDefault="00A803C2" w:rsidP="00BD1768">
            <w:pPr>
              <w:rPr>
                <w:b/>
                <w:i/>
                <w:color w:val="000000"/>
                <w:sz w:val="24"/>
                <w:szCs w:val="24"/>
              </w:rPr>
            </w:pPr>
          </w:p>
        </w:tc>
        <w:tc>
          <w:tcPr>
            <w:tcW w:w="187" w:type="pct"/>
          </w:tcPr>
          <w:p w:rsidR="00A803C2" w:rsidRPr="007A3B67" w:rsidRDefault="00A803C2" w:rsidP="00BD1768">
            <w:pPr>
              <w:rPr>
                <w:b/>
                <w:i/>
                <w:color w:val="000000"/>
                <w:sz w:val="24"/>
                <w:szCs w:val="24"/>
              </w:rPr>
            </w:pPr>
          </w:p>
        </w:tc>
        <w:tc>
          <w:tcPr>
            <w:tcW w:w="187" w:type="pct"/>
          </w:tcPr>
          <w:p w:rsidR="00A803C2" w:rsidRPr="007A3B67" w:rsidRDefault="00A803C2" w:rsidP="00BD1768">
            <w:pPr>
              <w:rPr>
                <w:b/>
                <w:i/>
                <w:color w:val="000000"/>
                <w:sz w:val="24"/>
                <w:szCs w:val="24"/>
              </w:rPr>
            </w:pPr>
          </w:p>
        </w:tc>
        <w:tc>
          <w:tcPr>
            <w:tcW w:w="187" w:type="pct"/>
            <w:tcBorders>
              <w:right w:val="single" w:sz="12" w:space="0" w:color="auto"/>
            </w:tcBorders>
          </w:tcPr>
          <w:p w:rsidR="00A803C2" w:rsidRPr="007A3B67" w:rsidRDefault="00A803C2" w:rsidP="00BD1768">
            <w:pPr>
              <w:rPr>
                <w:b/>
                <w:i/>
                <w:color w:val="000000"/>
                <w:sz w:val="24"/>
                <w:szCs w:val="24"/>
              </w:rPr>
            </w:pPr>
          </w:p>
        </w:tc>
        <w:tc>
          <w:tcPr>
            <w:tcW w:w="187" w:type="pct"/>
            <w:tcBorders>
              <w:top w:val="single" w:sz="4" w:space="0" w:color="auto"/>
              <w:left w:val="single" w:sz="12" w:space="0" w:color="auto"/>
              <w:bottom w:val="single" w:sz="4" w:space="0" w:color="auto"/>
              <w:right w:val="single" w:sz="4" w:space="0" w:color="auto"/>
            </w:tcBorders>
          </w:tcPr>
          <w:p w:rsidR="00A803C2" w:rsidRPr="007A3B67" w:rsidRDefault="00A803C2" w:rsidP="00BD1768">
            <w:pPr>
              <w:rPr>
                <w:b/>
                <w:i/>
                <w:color w:val="000000"/>
                <w:sz w:val="24"/>
                <w:szCs w:val="24"/>
              </w:rPr>
            </w:pPr>
          </w:p>
        </w:tc>
        <w:tc>
          <w:tcPr>
            <w:tcW w:w="187" w:type="pct"/>
            <w:tcBorders>
              <w:left w:val="single" w:sz="4" w:space="0" w:color="auto"/>
            </w:tcBorders>
          </w:tcPr>
          <w:p w:rsidR="00A803C2" w:rsidRPr="007A3B67" w:rsidRDefault="00A803C2" w:rsidP="00BD1768">
            <w:pPr>
              <w:rPr>
                <w:b/>
                <w:i/>
                <w:color w:val="000000"/>
                <w:sz w:val="24"/>
                <w:szCs w:val="24"/>
              </w:rPr>
            </w:pPr>
          </w:p>
        </w:tc>
        <w:tc>
          <w:tcPr>
            <w:tcW w:w="187" w:type="pct"/>
          </w:tcPr>
          <w:p w:rsidR="00A803C2" w:rsidRPr="007A3B67" w:rsidRDefault="00A803C2" w:rsidP="00BD1768">
            <w:pPr>
              <w:rPr>
                <w:b/>
                <w:i/>
                <w:color w:val="000000"/>
                <w:sz w:val="24"/>
                <w:szCs w:val="24"/>
              </w:rPr>
            </w:pPr>
          </w:p>
        </w:tc>
        <w:tc>
          <w:tcPr>
            <w:tcW w:w="187" w:type="pct"/>
            <w:tcBorders>
              <w:right w:val="single" w:sz="12" w:space="0" w:color="auto"/>
            </w:tcBorders>
          </w:tcPr>
          <w:p w:rsidR="00A803C2" w:rsidRPr="007A3B67" w:rsidRDefault="00A803C2" w:rsidP="00BD1768">
            <w:pPr>
              <w:rPr>
                <w:b/>
                <w:i/>
                <w:color w:val="000000"/>
                <w:sz w:val="24"/>
                <w:szCs w:val="24"/>
              </w:rPr>
            </w:pPr>
          </w:p>
        </w:tc>
        <w:tc>
          <w:tcPr>
            <w:tcW w:w="187" w:type="pct"/>
            <w:tcBorders>
              <w:left w:val="single" w:sz="12" w:space="0" w:color="auto"/>
            </w:tcBorders>
          </w:tcPr>
          <w:p w:rsidR="00A803C2" w:rsidRPr="007A3B67" w:rsidRDefault="00A803C2" w:rsidP="00BD1768">
            <w:pPr>
              <w:rPr>
                <w:b/>
                <w:i/>
                <w:color w:val="000000"/>
                <w:sz w:val="24"/>
                <w:szCs w:val="24"/>
              </w:rPr>
            </w:pPr>
          </w:p>
        </w:tc>
        <w:tc>
          <w:tcPr>
            <w:tcW w:w="187" w:type="pct"/>
          </w:tcPr>
          <w:p w:rsidR="00A803C2" w:rsidRPr="007A3B67" w:rsidRDefault="00A803C2" w:rsidP="00BD1768">
            <w:pPr>
              <w:rPr>
                <w:b/>
                <w:i/>
                <w:color w:val="000000"/>
                <w:sz w:val="24"/>
                <w:szCs w:val="24"/>
              </w:rPr>
            </w:pPr>
          </w:p>
        </w:tc>
        <w:tc>
          <w:tcPr>
            <w:tcW w:w="187" w:type="pct"/>
            <w:gridSpan w:val="2"/>
          </w:tcPr>
          <w:p w:rsidR="00A803C2" w:rsidRPr="007A3B67" w:rsidRDefault="00A803C2" w:rsidP="00BD1768">
            <w:pPr>
              <w:rPr>
                <w:b/>
                <w:i/>
                <w:color w:val="000000"/>
                <w:sz w:val="24"/>
                <w:szCs w:val="24"/>
              </w:rPr>
            </w:pPr>
          </w:p>
        </w:tc>
        <w:tc>
          <w:tcPr>
            <w:tcW w:w="187" w:type="pct"/>
            <w:tcBorders>
              <w:right w:val="single" w:sz="12" w:space="0" w:color="auto"/>
            </w:tcBorders>
          </w:tcPr>
          <w:p w:rsidR="00A803C2" w:rsidRPr="007A3B67" w:rsidRDefault="00A803C2" w:rsidP="00BD1768">
            <w:pPr>
              <w:rPr>
                <w:b/>
                <w:i/>
                <w:color w:val="000000"/>
                <w:sz w:val="24"/>
                <w:szCs w:val="24"/>
              </w:rPr>
            </w:pPr>
          </w:p>
        </w:tc>
        <w:tc>
          <w:tcPr>
            <w:tcW w:w="187" w:type="pct"/>
            <w:tcBorders>
              <w:left w:val="single" w:sz="12" w:space="0" w:color="auto"/>
            </w:tcBorders>
          </w:tcPr>
          <w:p w:rsidR="00A803C2" w:rsidRPr="007A3B67" w:rsidRDefault="00A803C2" w:rsidP="00BD1768">
            <w:pPr>
              <w:rPr>
                <w:b/>
                <w:i/>
                <w:color w:val="000000"/>
                <w:sz w:val="24"/>
                <w:szCs w:val="24"/>
              </w:rPr>
            </w:pPr>
          </w:p>
        </w:tc>
        <w:tc>
          <w:tcPr>
            <w:tcW w:w="187" w:type="pct"/>
          </w:tcPr>
          <w:p w:rsidR="00A803C2" w:rsidRPr="007A3B67" w:rsidRDefault="00A803C2" w:rsidP="00BD1768">
            <w:pPr>
              <w:rPr>
                <w:b/>
                <w:i/>
                <w:color w:val="000000"/>
                <w:sz w:val="24"/>
                <w:szCs w:val="24"/>
              </w:rPr>
            </w:pPr>
          </w:p>
        </w:tc>
        <w:tc>
          <w:tcPr>
            <w:tcW w:w="187" w:type="pct"/>
          </w:tcPr>
          <w:p w:rsidR="00A803C2" w:rsidRPr="007A3B67" w:rsidRDefault="00A803C2" w:rsidP="00BD1768">
            <w:pPr>
              <w:rPr>
                <w:b/>
                <w:i/>
                <w:color w:val="000000"/>
                <w:sz w:val="24"/>
                <w:szCs w:val="24"/>
              </w:rPr>
            </w:pPr>
          </w:p>
        </w:tc>
        <w:tc>
          <w:tcPr>
            <w:tcW w:w="187" w:type="pct"/>
            <w:tcBorders>
              <w:right w:val="single" w:sz="12" w:space="0" w:color="auto"/>
            </w:tcBorders>
          </w:tcPr>
          <w:p w:rsidR="00A803C2" w:rsidRPr="007A3B67" w:rsidRDefault="00A803C2" w:rsidP="00BD1768">
            <w:pPr>
              <w:rPr>
                <w:b/>
                <w:i/>
                <w:color w:val="000000"/>
                <w:sz w:val="24"/>
                <w:szCs w:val="24"/>
              </w:rPr>
            </w:pPr>
          </w:p>
        </w:tc>
        <w:tc>
          <w:tcPr>
            <w:tcW w:w="187" w:type="pct"/>
            <w:tcBorders>
              <w:left w:val="single" w:sz="12" w:space="0" w:color="auto"/>
            </w:tcBorders>
          </w:tcPr>
          <w:p w:rsidR="00A803C2" w:rsidRPr="007A3B67" w:rsidRDefault="00A803C2" w:rsidP="00BD1768">
            <w:pPr>
              <w:rPr>
                <w:b/>
                <w:i/>
                <w:color w:val="000000"/>
                <w:sz w:val="24"/>
                <w:szCs w:val="24"/>
              </w:rPr>
            </w:pPr>
          </w:p>
        </w:tc>
        <w:tc>
          <w:tcPr>
            <w:tcW w:w="202" w:type="pct"/>
          </w:tcPr>
          <w:p w:rsidR="00A803C2" w:rsidRPr="007A3B67" w:rsidRDefault="00A803C2" w:rsidP="00BD1768">
            <w:pPr>
              <w:rPr>
                <w:b/>
                <w:i/>
                <w:color w:val="000000"/>
                <w:sz w:val="24"/>
                <w:szCs w:val="24"/>
              </w:rPr>
            </w:pPr>
          </w:p>
        </w:tc>
        <w:tc>
          <w:tcPr>
            <w:tcW w:w="171" w:type="pct"/>
          </w:tcPr>
          <w:p w:rsidR="00A803C2" w:rsidRPr="007A3B67" w:rsidRDefault="00A803C2" w:rsidP="00BD1768">
            <w:pPr>
              <w:rPr>
                <w:b/>
                <w:i/>
                <w:color w:val="000000"/>
                <w:sz w:val="24"/>
                <w:szCs w:val="24"/>
              </w:rPr>
            </w:pPr>
          </w:p>
        </w:tc>
        <w:tc>
          <w:tcPr>
            <w:tcW w:w="188" w:type="pct"/>
            <w:tcBorders>
              <w:right w:val="single" w:sz="12" w:space="0" w:color="auto"/>
            </w:tcBorders>
          </w:tcPr>
          <w:p w:rsidR="00A803C2" w:rsidRPr="007A3B67" w:rsidRDefault="00A803C2" w:rsidP="00BD1768">
            <w:pPr>
              <w:rPr>
                <w:b/>
                <w:i/>
                <w:color w:val="000000"/>
                <w:sz w:val="24"/>
                <w:szCs w:val="24"/>
              </w:rPr>
            </w:pPr>
          </w:p>
        </w:tc>
        <w:tc>
          <w:tcPr>
            <w:tcW w:w="187" w:type="pct"/>
            <w:tcBorders>
              <w:top w:val="single" w:sz="4" w:space="0" w:color="auto"/>
              <w:left w:val="single" w:sz="12" w:space="0" w:color="auto"/>
              <w:bottom w:val="single" w:sz="4" w:space="0" w:color="auto"/>
              <w:right w:val="single" w:sz="4" w:space="0" w:color="auto"/>
            </w:tcBorders>
          </w:tcPr>
          <w:p w:rsidR="00A803C2" w:rsidRPr="007A3B67" w:rsidRDefault="00A803C2" w:rsidP="00BD1768">
            <w:pPr>
              <w:rPr>
                <w:b/>
                <w:i/>
                <w:color w:val="000000"/>
                <w:sz w:val="24"/>
                <w:szCs w:val="24"/>
              </w:rPr>
            </w:pPr>
          </w:p>
        </w:tc>
        <w:tc>
          <w:tcPr>
            <w:tcW w:w="187" w:type="pct"/>
            <w:tcBorders>
              <w:left w:val="single" w:sz="4" w:space="0" w:color="auto"/>
            </w:tcBorders>
          </w:tcPr>
          <w:p w:rsidR="00A803C2" w:rsidRPr="007A3B67" w:rsidRDefault="00A803C2" w:rsidP="00BD1768">
            <w:pPr>
              <w:rPr>
                <w:b/>
                <w:i/>
                <w:color w:val="000000"/>
                <w:sz w:val="24"/>
                <w:szCs w:val="24"/>
              </w:rPr>
            </w:pPr>
          </w:p>
        </w:tc>
        <w:tc>
          <w:tcPr>
            <w:tcW w:w="187" w:type="pct"/>
          </w:tcPr>
          <w:p w:rsidR="00A803C2" w:rsidRPr="007A3B67" w:rsidRDefault="00A803C2" w:rsidP="00BD1768">
            <w:pPr>
              <w:rPr>
                <w:b/>
                <w:i/>
                <w:color w:val="000000"/>
                <w:sz w:val="24"/>
                <w:szCs w:val="24"/>
              </w:rPr>
            </w:pPr>
          </w:p>
        </w:tc>
        <w:tc>
          <w:tcPr>
            <w:tcW w:w="126" w:type="pct"/>
          </w:tcPr>
          <w:p w:rsidR="00A803C2" w:rsidRPr="007A3B67" w:rsidRDefault="00A803C2" w:rsidP="00BD1768">
            <w:pPr>
              <w:rPr>
                <w:b/>
                <w:i/>
                <w:color w:val="000000"/>
                <w:sz w:val="24"/>
                <w:szCs w:val="24"/>
              </w:rPr>
            </w:pPr>
          </w:p>
        </w:tc>
      </w:tr>
    </w:tbl>
    <w:p w:rsidR="00A803C2" w:rsidRPr="007A3B67" w:rsidRDefault="00A803C2" w:rsidP="00A803C2">
      <w:pPr>
        <w:jc w:val="both"/>
        <w:rPr>
          <w:b/>
          <w:i/>
          <w:color w:val="000000"/>
          <w:sz w:val="24"/>
          <w:szCs w:val="24"/>
        </w:rPr>
      </w:pPr>
    </w:p>
    <w:p w:rsidR="00A803C2" w:rsidRPr="007A3B67" w:rsidRDefault="00A803C2" w:rsidP="00A803C2">
      <w:pPr>
        <w:ind w:right="-158"/>
        <w:rPr>
          <w:b/>
          <w:color w:val="000000"/>
          <w:sz w:val="24"/>
          <w:szCs w:val="24"/>
        </w:rPr>
      </w:pPr>
      <w:r w:rsidRPr="007A3B67">
        <w:rPr>
          <w:b/>
          <w:color w:val="000000"/>
          <w:sz w:val="24"/>
          <w:szCs w:val="24"/>
        </w:rPr>
        <w:t xml:space="preserve">ÎMPUTERNICIT </w:t>
      </w:r>
      <w:r w:rsidRPr="007A3B67">
        <w:rPr>
          <w:color w:val="000000"/>
          <w:sz w:val="24"/>
          <w:szCs w:val="24"/>
        </w:rPr>
        <w:t>(pentru cazurile în care cererea este semnată prin împuternicit)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600"/>
        <w:gridCol w:w="600"/>
        <w:gridCol w:w="600"/>
        <w:gridCol w:w="600"/>
        <w:gridCol w:w="601"/>
        <w:gridCol w:w="601"/>
        <w:gridCol w:w="601"/>
        <w:gridCol w:w="601"/>
        <w:gridCol w:w="601"/>
        <w:gridCol w:w="601"/>
        <w:gridCol w:w="601"/>
        <w:gridCol w:w="601"/>
        <w:gridCol w:w="592"/>
      </w:tblGrid>
      <w:tr w:rsidR="00A803C2" w:rsidRPr="007A3B67" w:rsidTr="00BD1768">
        <w:trPr>
          <w:trHeight w:hRule="exact" w:val="328"/>
          <w:jc w:val="center"/>
        </w:trPr>
        <w:tc>
          <w:tcPr>
            <w:tcW w:w="1476" w:type="pct"/>
            <w:gridSpan w:val="2"/>
            <w:tcBorders>
              <w:top w:val="single" w:sz="4" w:space="0" w:color="auto"/>
              <w:left w:val="single" w:sz="4" w:space="0" w:color="auto"/>
              <w:right w:val="single" w:sz="4" w:space="0" w:color="auto"/>
            </w:tcBorders>
            <w:vAlign w:val="center"/>
          </w:tcPr>
          <w:p w:rsidR="00A803C2" w:rsidRPr="007A3B67" w:rsidRDefault="00A803C2" w:rsidP="00BD1768">
            <w:pPr>
              <w:ind w:left="-64"/>
              <w:rPr>
                <w:color w:val="000000"/>
                <w:sz w:val="24"/>
                <w:szCs w:val="24"/>
              </w:rPr>
            </w:pPr>
            <w:r w:rsidRPr="007A3B67">
              <w:rPr>
                <w:i/>
                <w:color w:val="000000"/>
                <w:sz w:val="24"/>
                <w:szCs w:val="24"/>
              </w:rPr>
              <w:t>23.</w:t>
            </w:r>
            <w:r w:rsidRPr="007A3B67">
              <w:rPr>
                <w:color w:val="000000"/>
                <w:sz w:val="24"/>
                <w:szCs w:val="24"/>
              </w:rPr>
              <w:t xml:space="preserve"> Nume </w:t>
            </w:r>
          </w:p>
          <w:p w:rsidR="00A803C2" w:rsidRPr="007A3B67" w:rsidRDefault="00A803C2" w:rsidP="00BD1768">
            <w:pPr>
              <w:ind w:left="-86" w:right="-111"/>
              <w:rPr>
                <w:color w:val="000000"/>
                <w:sz w:val="24"/>
                <w:szCs w:val="24"/>
              </w:rPr>
            </w:pPr>
          </w:p>
          <w:p w:rsidR="00A803C2" w:rsidRPr="007A3B67" w:rsidRDefault="00A803C2" w:rsidP="00BD1768">
            <w:pPr>
              <w:ind w:left="-86" w:right="-111"/>
              <w:rPr>
                <w:b/>
                <w:i/>
                <w:color w:val="000000"/>
                <w:sz w:val="24"/>
                <w:szCs w:val="24"/>
              </w:rPr>
            </w:pPr>
          </w:p>
        </w:tc>
        <w:tc>
          <w:tcPr>
            <w:tcW w:w="3524" w:type="pct"/>
            <w:gridSpan w:val="12"/>
            <w:tcBorders>
              <w:top w:val="single" w:sz="4" w:space="0" w:color="auto"/>
              <w:left w:val="single" w:sz="4" w:space="0" w:color="auto"/>
              <w:right w:val="single" w:sz="4" w:space="0" w:color="auto"/>
            </w:tcBorders>
            <w:vAlign w:val="center"/>
          </w:tcPr>
          <w:p w:rsidR="00A803C2" w:rsidRPr="007A3B67" w:rsidRDefault="00A803C2" w:rsidP="00BD1768">
            <w:pPr>
              <w:ind w:left="-86" w:right="-111"/>
              <w:rPr>
                <w:color w:val="000000"/>
                <w:sz w:val="24"/>
                <w:szCs w:val="24"/>
              </w:rPr>
            </w:pPr>
            <w:r w:rsidRPr="007A3B67">
              <w:rPr>
                <w:i/>
                <w:color w:val="000000"/>
                <w:sz w:val="24"/>
                <w:szCs w:val="24"/>
              </w:rPr>
              <w:t>24</w:t>
            </w:r>
            <w:r w:rsidRPr="007A3B67">
              <w:rPr>
                <w:color w:val="000000"/>
                <w:sz w:val="24"/>
                <w:szCs w:val="24"/>
              </w:rPr>
              <w:t>. Prenume</w:t>
            </w:r>
          </w:p>
          <w:p w:rsidR="00A803C2" w:rsidRPr="007A3B67" w:rsidRDefault="00A803C2" w:rsidP="00BD1768">
            <w:pPr>
              <w:ind w:left="-86" w:right="-111"/>
              <w:rPr>
                <w:color w:val="000000"/>
                <w:sz w:val="24"/>
                <w:szCs w:val="24"/>
              </w:rPr>
            </w:pPr>
          </w:p>
        </w:tc>
      </w:tr>
      <w:tr w:rsidR="00A803C2" w:rsidRPr="007A3B67" w:rsidTr="00BD1768">
        <w:trPr>
          <w:trHeight w:hRule="exact" w:val="340"/>
          <w:jc w:val="center"/>
        </w:trPr>
        <w:tc>
          <w:tcPr>
            <w:tcW w:w="1182" w:type="pct"/>
            <w:tcBorders>
              <w:top w:val="single" w:sz="4" w:space="0" w:color="auto"/>
              <w:left w:val="single" w:sz="4" w:space="0" w:color="auto"/>
              <w:right w:val="single" w:sz="4" w:space="0" w:color="auto"/>
            </w:tcBorders>
            <w:vAlign w:val="center"/>
          </w:tcPr>
          <w:p w:rsidR="00A803C2" w:rsidRPr="007A3B67" w:rsidRDefault="00A803C2" w:rsidP="00BD1768">
            <w:pPr>
              <w:ind w:left="-115" w:right="-146"/>
              <w:rPr>
                <w:i/>
                <w:color w:val="000000"/>
                <w:sz w:val="24"/>
                <w:szCs w:val="24"/>
              </w:rPr>
            </w:pPr>
            <w:r w:rsidRPr="007A3B67">
              <w:rPr>
                <w:i/>
                <w:color w:val="000000"/>
                <w:sz w:val="24"/>
                <w:szCs w:val="24"/>
              </w:rPr>
              <w:t xml:space="preserve"> 25. </w:t>
            </w:r>
            <w:r w:rsidRPr="007A3B67">
              <w:rPr>
                <w:color w:val="000000"/>
                <w:sz w:val="24"/>
                <w:szCs w:val="24"/>
              </w:rPr>
              <w:t xml:space="preserve">CNP </w:t>
            </w:r>
          </w:p>
        </w:tc>
        <w:tc>
          <w:tcPr>
            <w:tcW w:w="294" w:type="pct"/>
            <w:tcBorders>
              <w:top w:val="single" w:sz="4" w:space="0" w:color="auto"/>
              <w:left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08" w:right="-109"/>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c>
          <w:tcPr>
            <w:tcW w:w="29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i/>
                <w:color w:val="000000"/>
                <w:sz w:val="24"/>
                <w:szCs w:val="24"/>
              </w:rPr>
            </w:pPr>
          </w:p>
        </w:tc>
      </w:tr>
      <w:tr w:rsidR="00A803C2" w:rsidRPr="007A3B67" w:rsidTr="00BD1768">
        <w:trPr>
          <w:trHeight w:hRule="exact" w:val="406"/>
          <w:jc w:val="center"/>
        </w:trPr>
        <w:tc>
          <w:tcPr>
            <w:tcW w:w="5000" w:type="pct"/>
            <w:gridSpan w:val="14"/>
            <w:tcBorders>
              <w:top w:val="single" w:sz="4" w:space="0" w:color="auto"/>
              <w:left w:val="single" w:sz="4" w:space="0" w:color="auto"/>
              <w:right w:val="single" w:sz="4" w:space="0" w:color="auto"/>
            </w:tcBorders>
            <w:vAlign w:val="center"/>
          </w:tcPr>
          <w:p w:rsidR="00A803C2" w:rsidRPr="007A3B67" w:rsidRDefault="00A803C2" w:rsidP="00BD1768">
            <w:pPr>
              <w:rPr>
                <w:i/>
                <w:color w:val="000000"/>
                <w:sz w:val="24"/>
                <w:szCs w:val="24"/>
              </w:rPr>
            </w:pPr>
            <w:r w:rsidRPr="007A3B67">
              <w:rPr>
                <w:i/>
                <w:color w:val="000000"/>
                <w:sz w:val="24"/>
                <w:szCs w:val="24"/>
              </w:rPr>
              <w:t xml:space="preserve">26. </w:t>
            </w:r>
            <w:r w:rsidRPr="007A3B67">
              <w:rPr>
                <w:color w:val="000000"/>
                <w:sz w:val="24"/>
                <w:szCs w:val="24"/>
              </w:rPr>
              <w:t xml:space="preserve">Nr. şi data împuternicirii/procurii notariale </w:t>
            </w:r>
          </w:p>
        </w:tc>
      </w:tr>
    </w:tbl>
    <w:p w:rsidR="00A803C2" w:rsidRPr="007A3B67" w:rsidRDefault="00A803C2" w:rsidP="00A803C2">
      <w:pPr>
        <w:rPr>
          <w:b/>
          <w:color w:val="000000"/>
          <w:sz w:val="24"/>
          <w:szCs w:val="24"/>
        </w:rPr>
      </w:pPr>
    </w:p>
    <w:p w:rsidR="00A803C2" w:rsidRPr="007A3B67" w:rsidRDefault="00A803C2" w:rsidP="00A803C2">
      <w:pPr>
        <w:jc w:val="both"/>
        <w:rPr>
          <w:b/>
          <w:color w:val="000000"/>
          <w:sz w:val="24"/>
          <w:szCs w:val="24"/>
        </w:rPr>
      </w:pPr>
      <w:r w:rsidRPr="007A3B67">
        <w:rPr>
          <w:b/>
          <w:color w:val="000000"/>
          <w:sz w:val="24"/>
          <w:szCs w:val="24"/>
        </w:rPr>
        <w:t>DATE GENERALE</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5"/>
        <w:gridCol w:w="3547"/>
      </w:tblGrid>
      <w:tr w:rsidR="00A803C2" w:rsidRPr="007A3B67" w:rsidTr="00BD1768">
        <w:tc>
          <w:tcPr>
            <w:tcW w:w="5695" w:type="dxa"/>
            <w:shd w:val="clear" w:color="auto" w:fill="auto"/>
          </w:tcPr>
          <w:p w:rsidR="00A803C2" w:rsidRPr="007A3B67" w:rsidRDefault="00A803C2" w:rsidP="00BD1768">
            <w:pPr>
              <w:jc w:val="both"/>
              <w:rPr>
                <w:b/>
                <w:color w:val="000000"/>
                <w:sz w:val="24"/>
                <w:szCs w:val="24"/>
              </w:rPr>
            </w:pPr>
            <w:r w:rsidRPr="007A3B67">
              <w:rPr>
                <w:color w:val="000000"/>
                <w:sz w:val="24"/>
                <w:szCs w:val="24"/>
              </w:rPr>
              <w:t xml:space="preserve">27. Nr. total de exploatații cu cod ANSVSA </w:t>
            </w:r>
          </w:p>
        </w:tc>
        <w:tc>
          <w:tcPr>
            <w:tcW w:w="3547" w:type="dxa"/>
            <w:shd w:val="clear" w:color="auto" w:fill="auto"/>
          </w:tcPr>
          <w:p w:rsidR="00A803C2" w:rsidRPr="007A3B67" w:rsidRDefault="00A803C2" w:rsidP="00BD1768">
            <w:pPr>
              <w:jc w:val="both"/>
              <w:rPr>
                <w:b/>
                <w:color w:val="000000"/>
                <w:sz w:val="24"/>
                <w:szCs w:val="24"/>
              </w:rPr>
            </w:pPr>
          </w:p>
        </w:tc>
      </w:tr>
    </w:tbl>
    <w:p w:rsidR="00A803C2" w:rsidRPr="007A3B67" w:rsidRDefault="00A803C2" w:rsidP="00A803C2">
      <w:pPr>
        <w:ind w:left="1080"/>
        <w:contextualSpacing/>
        <w:jc w:val="both"/>
        <w:rPr>
          <w:b/>
          <w:color w:val="000000"/>
          <w:sz w:val="24"/>
          <w:szCs w:val="24"/>
          <w:u w:val="single"/>
        </w:rPr>
      </w:pPr>
    </w:p>
    <w:p w:rsidR="00A803C2" w:rsidRPr="007A3B67" w:rsidRDefault="00A803C2" w:rsidP="00A803C2">
      <w:pPr>
        <w:numPr>
          <w:ilvl w:val="0"/>
          <w:numId w:val="18"/>
        </w:numPr>
        <w:contextualSpacing/>
        <w:jc w:val="both"/>
        <w:rPr>
          <w:b/>
          <w:color w:val="000000"/>
          <w:sz w:val="24"/>
          <w:szCs w:val="24"/>
          <w:u w:val="single"/>
        </w:rPr>
      </w:pPr>
      <w:r w:rsidRPr="007A3B67">
        <w:rPr>
          <w:b/>
          <w:color w:val="000000"/>
          <w:sz w:val="24"/>
          <w:szCs w:val="24"/>
          <w:u w:val="single"/>
        </w:rPr>
        <w:t>Exploataţii cu cod ANSVSA:</w:t>
      </w:r>
    </w:p>
    <w:p w:rsidR="00A803C2" w:rsidRPr="007A3B67" w:rsidRDefault="00A803C2" w:rsidP="00A803C2">
      <w:pPr>
        <w:jc w:val="both"/>
        <w:rPr>
          <w:b/>
          <w:color w:val="000000"/>
          <w:sz w:val="24"/>
          <w:szCs w:val="24"/>
        </w:rPr>
      </w:pPr>
    </w:p>
    <w:p w:rsidR="00A803C2" w:rsidRPr="007A3B67" w:rsidRDefault="00A803C2" w:rsidP="00A803C2">
      <w:pPr>
        <w:jc w:val="both"/>
        <w:rPr>
          <w:b/>
          <w:color w:val="000000"/>
          <w:sz w:val="24"/>
          <w:szCs w:val="24"/>
        </w:rPr>
      </w:pPr>
      <w:r w:rsidRPr="007A3B67">
        <w:rPr>
          <w:b/>
          <w:color w:val="000000"/>
          <w:sz w:val="24"/>
          <w:szCs w:val="24"/>
        </w:rPr>
        <w:t xml:space="preserve">1.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5"/>
        <w:gridCol w:w="617"/>
        <w:gridCol w:w="1032"/>
        <w:gridCol w:w="707"/>
        <w:gridCol w:w="125"/>
        <w:gridCol w:w="717"/>
        <w:gridCol w:w="976"/>
        <w:gridCol w:w="962"/>
        <w:gridCol w:w="596"/>
        <w:gridCol w:w="641"/>
        <w:gridCol w:w="641"/>
        <w:gridCol w:w="372"/>
        <w:gridCol w:w="513"/>
        <w:gridCol w:w="290"/>
      </w:tblGrid>
      <w:tr w:rsidR="00A803C2" w:rsidRPr="007A3B67" w:rsidTr="00BD1768">
        <w:trPr>
          <w:trHeight w:hRule="exact" w:val="532"/>
          <w:jc w:val="center"/>
        </w:trPr>
        <w:tc>
          <w:tcPr>
            <w:tcW w:w="99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b/>
                <w:color w:val="000000"/>
                <w:sz w:val="24"/>
                <w:szCs w:val="24"/>
              </w:rPr>
            </w:pPr>
            <w:r w:rsidRPr="007A3B67">
              <w:rPr>
                <w:b/>
                <w:i/>
                <w:color w:val="000000"/>
                <w:sz w:val="24"/>
                <w:szCs w:val="24"/>
              </w:rPr>
              <w:t>28.</w:t>
            </w:r>
            <w:r w:rsidRPr="007A3B67">
              <w:rPr>
                <w:b/>
                <w:color w:val="000000"/>
                <w:sz w:val="24"/>
                <w:szCs w:val="24"/>
              </w:rPr>
              <w:t xml:space="preserve"> Cod ANSVSA</w:t>
            </w:r>
          </w:p>
        </w:tc>
        <w:tc>
          <w:tcPr>
            <w:tcW w:w="30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b/>
                <w:color w:val="000000"/>
                <w:sz w:val="24"/>
                <w:szCs w:val="24"/>
              </w:rPr>
            </w:pPr>
            <w:r w:rsidRPr="007A3B67">
              <w:rPr>
                <w:b/>
                <w:color w:val="000000"/>
                <w:sz w:val="24"/>
                <w:szCs w:val="24"/>
              </w:rPr>
              <w:t>R</w:t>
            </w:r>
          </w:p>
        </w:tc>
        <w:tc>
          <w:tcPr>
            <w:tcW w:w="505"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b/>
                <w:color w:val="000000"/>
                <w:sz w:val="24"/>
                <w:szCs w:val="24"/>
              </w:rPr>
            </w:pPr>
            <w:r w:rsidRPr="007A3B67">
              <w:rPr>
                <w:b/>
                <w:color w:val="000000"/>
                <w:sz w:val="24"/>
                <w:szCs w:val="24"/>
              </w:rPr>
              <w:t>0</w:t>
            </w:r>
          </w:p>
        </w:tc>
        <w:tc>
          <w:tcPr>
            <w:tcW w:w="407" w:type="pct"/>
            <w:gridSpan w:val="2"/>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35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478"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47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29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31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31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18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25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14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r>
      <w:tr w:rsidR="00A803C2" w:rsidRPr="007A3B67" w:rsidTr="00BD1768">
        <w:trPr>
          <w:trHeight w:hRule="exact" w:val="340"/>
          <w:jc w:val="center"/>
        </w:trPr>
        <w:tc>
          <w:tcPr>
            <w:tcW w:w="2144" w:type="pct"/>
            <w:gridSpan w:val="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color w:val="000000"/>
                <w:sz w:val="24"/>
                <w:szCs w:val="24"/>
              </w:rPr>
            </w:pPr>
            <w:r w:rsidRPr="007A3B67">
              <w:rPr>
                <w:i/>
                <w:color w:val="000000"/>
                <w:sz w:val="24"/>
                <w:szCs w:val="24"/>
              </w:rPr>
              <w:t xml:space="preserve">29. </w:t>
            </w:r>
            <w:r w:rsidRPr="007A3B67">
              <w:rPr>
                <w:color w:val="000000"/>
                <w:sz w:val="24"/>
                <w:szCs w:val="24"/>
              </w:rPr>
              <w:t>Judeţ</w:t>
            </w:r>
          </w:p>
        </w:tc>
        <w:tc>
          <w:tcPr>
            <w:tcW w:w="2856" w:type="pct"/>
            <w:gridSpan w:val="10"/>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rPr>
                <w:color w:val="000000"/>
                <w:sz w:val="24"/>
                <w:szCs w:val="24"/>
              </w:rPr>
            </w:pPr>
            <w:r w:rsidRPr="007A3B67">
              <w:rPr>
                <w:i/>
                <w:color w:val="000000"/>
                <w:sz w:val="24"/>
                <w:szCs w:val="24"/>
              </w:rPr>
              <w:t xml:space="preserve">  30. </w:t>
            </w:r>
            <w:r w:rsidRPr="007A3B67">
              <w:rPr>
                <w:color w:val="000000"/>
                <w:sz w:val="24"/>
                <w:szCs w:val="24"/>
              </w:rPr>
              <w:t>Localitate</w:t>
            </w:r>
          </w:p>
        </w:tc>
      </w:tr>
      <w:tr w:rsidR="00A803C2" w:rsidRPr="007A3B67" w:rsidTr="00BD1768">
        <w:trPr>
          <w:trHeight w:hRule="exact" w:val="340"/>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tabs>
                <w:tab w:val="left" w:pos="105"/>
              </w:tabs>
              <w:ind w:left="-174"/>
              <w:rPr>
                <w:i/>
                <w:color w:val="000000"/>
                <w:sz w:val="24"/>
                <w:szCs w:val="24"/>
              </w:rPr>
            </w:pPr>
            <w:r w:rsidRPr="007A3B67">
              <w:rPr>
                <w:i/>
                <w:color w:val="000000"/>
                <w:sz w:val="24"/>
                <w:szCs w:val="24"/>
              </w:rPr>
              <w:t xml:space="preserve">  31.</w:t>
            </w:r>
            <w:r w:rsidRPr="007A3B67">
              <w:rPr>
                <w:color w:val="000000"/>
                <w:sz w:val="24"/>
                <w:szCs w:val="24"/>
              </w:rPr>
              <w:t>Strada, nr.</w:t>
            </w:r>
          </w:p>
        </w:tc>
      </w:tr>
      <w:tr w:rsidR="00A803C2" w:rsidRPr="007A3B67" w:rsidTr="00BD1768">
        <w:trPr>
          <w:trHeight w:hRule="exact" w:val="340"/>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tabs>
                <w:tab w:val="left" w:pos="105"/>
              </w:tabs>
              <w:ind w:left="-174"/>
              <w:rPr>
                <w:color w:val="000000"/>
                <w:sz w:val="24"/>
                <w:szCs w:val="24"/>
              </w:rPr>
            </w:pPr>
            <w:r w:rsidRPr="007A3B67">
              <w:rPr>
                <w:color w:val="000000"/>
                <w:sz w:val="24"/>
                <w:szCs w:val="24"/>
              </w:rPr>
              <w:t xml:space="preserve">  Efectiv de vaci adulte deținut, c</w:t>
            </w:r>
            <w:r>
              <w:rPr>
                <w:color w:val="000000"/>
                <w:sz w:val="24"/>
                <w:szCs w:val="24"/>
              </w:rPr>
              <w:t xml:space="preserve">onform </w:t>
            </w:r>
            <w:r w:rsidRPr="007A3B67">
              <w:rPr>
                <w:color w:val="000000"/>
                <w:sz w:val="24"/>
                <w:szCs w:val="24"/>
              </w:rPr>
              <w:t>BND anexat, la data de 31 iulie 2022:</w:t>
            </w:r>
          </w:p>
        </w:tc>
      </w:tr>
      <w:tr w:rsidR="00A803C2" w:rsidRPr="007A3B67" w:rsidTr="00BD1768">
        <w:trPr>
          <w:trHeight w:hRule="exact" w:val="340"/>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tabs>
                <w:tab w:val="left" w:pos="105"/>
              </w:tabs>
              <w:ind w:left="-174"/>
              <w:rPr>
                <w:color w:val="000000"/>
                <w:sz w:val="24"/>
                <w:szCs w:val="24"/>
              </w:rPr>
            </w:pPr>
            <w:r w:rsidRPr="007A3B67">
              <w:rPr>
                <w:color w:val="000000"/>
                <w:sz w:val="24"/>
                <w:szCs w:val="24"/>
              </w:rPr>
              <w:t xml:space="preserve">  Efectiv de vaci adulte deținut,</w:t>
            </w:r>
            <w:r>
              <w:rPr>
                <w:color w:val="000000"/>
                <w:sz w:val="24"/>
                <w:szCs w:val="24"/>
              </w:rPr>
              <w:t xml:space="preserve"> conform </w:t>
            </w:r>
            <w:r w:rsidRPr="007A3B67">
              <w:rPr>
                <w:color w:val="000000"/>
                <w:sz w:val="24"/>
                <w:szCs w:val="24"/>
              </w:rPr>
              <w:t>BND anexat, la data de 31 decembrie 2022:</w:t>
            </w:r>
          </w:p>
        </w:tc>
      </w:tr>
    </w:tbl>
    <w:p w:rsidR="00A803C2" w:rsidRPr="007A3B67" w:rsidRDefault="00A803C2" w:rsidP="00A803C2">
      <w:pPr>
        <w:jc w:val="both"/>
        <w:rPr>
          <w:b/>
          <w:i/>
          <w:color w:val="000000"/>
          <w:sz w:val="24"/>
          <w:szCs w:val="24"/>
        </w:rPr>
      </w:pPr>
      <w:r w:rsidRPr="007A3B67">
        <w:rPr>
          <w:b/>
          <w:i/>
          <w:color w:val="000000"/>
          <w:sz w:val="24"/>
          <w:szCs w:val="24"/>
        </w:rPr>
        <w:tab/>
      </w:r>
    </w:p>
    <w:p w:rsidR="00A803C2" w:rsidRPr="007A3B67" w:rsidRDefault="00A803C2" w:rsidP="00A803C2">
      <w:pPr>
        <w:jc w:val="both"/>
        <w:rPr>
          <w:b/>
          <w:color w:val="000000"/>
          <w:sz w:val="24"/>
          <w:szCs w:val="24"/>
        </w:rPr>
      </w:pPr>
      <w:r w:rsidRPr="007A3B67">
        <w:rPr>
          <w:b/>
          <w:color w:val="000000"/>
          <w:sz w:val="24"/>
          <w:szCs w:val="24"/>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5"/>
        <w:gridCol w:w="617"/>
        <w:gridCol w:w="1032"/>
        <w:gridCol w:w="707"/>
        <w:gridCol w:w="125"/>
        <w:gridCol w:w="717"/>
        <w:gridCol w:w="976"/>
        <w:gridCol w:w="962"/>
        <w:gridCol w:w="596"/>
        <w:gridCol w:w="641"/>
        <w:gridCol w:w="641"/>
        <w:gridCol w:w="372"/>
        <w:gridCol w:w="513"/>
        <w:gridCol w:w="290"/>
      </w:tblGrid>
      <w:tr w:rsidR="00A803C2" w:rsidRPr="007A3B67" w:rsidTr="00BD1768">
        <w:trPr>
          <w:trHeight w:hRule="exact" w:val="532"/>
          <w:jc w:val="center"/>
        </w:trPr>
        <w:tc>
          <w:tcPr>
            <w:tcW w:w="99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b/>
                <w:color w:val="000000"/>
                <w:sz w:val="24"/>
                <w:szCs w:val="24"/>
              </w:rPr>
            </w:pPr>
            <w:r w:rsidRPr="007A3B67">
              <w:rPr>
                <w:b/>
                <w:i/>
                <w:color w:val="000000"/>
                <w:sz w:val="24"/>
                <w:szCs w:val="24"/>
              </w:rPr>
              <w:t>28.</w:t>
            </w:r>
            <w:r w:rsidRPr="007A3B67">
              <w:rPr>
                <w:b/>
                <w:color w:val="000000"/>
                <w:sz w:val="24"/>
                <w:szCs w:val="24"/>
              </w:rPr>
              <w:t xml:space="preserve"> Cod ANSVSA</w:t>
            </w:r>
          </w:p>
        </w:tc>
        <w:tc>
          <w:tcPr>
            <w:tcW w:w="30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b/>
                <w:color w:val="000000"/>
                <w:sz w:val="24"/>
                <w:szCs w:val="24"/>
              </w:rPr>
            </w:pPr>
            <w:r w:rsidRPr="007A3B67">
              <w:rPr>
                <w:b/>
                <w:color w:val="000000"/>
                <w:sz w:val="24"/>
                <w:szCs w:val="24"/>
              </w:rPr>
              <w:t>R</w:t>
            </w:r>
          </w:p>
        </w:tc>
        <w:tc>
          <w:tcPr>
            <w:tcW w:w="505"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b/>
                <w:color w:val="000000"/>
                <w:sz w:val="24"/>
                <w:szCs w:val="24"/>
              </w:rPr>
            </w:pPr>
            <w:r w:rsidRPr="007A3B67">
              <w:rPr>
                <w:b/>
                <w:color w:val="000000"/>
                <w:sz w:val="24"/>
                <w:szCs w:val="24"/>
              </w:rPr>
              <w:t>0</w:t>
            </w:r>
          </w:p>
        </w:tc>
        <w:tc>
          <w:tcPr>
            <w:tcW w:w="407" w:type="pct"/>
            <w:gridSpan w:val="2"/>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35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478"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47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29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31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314"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18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251"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c>
          <w:tcPr>
            <w:tcW w:w="14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jc w:val="center"/>
              <w:rPr>
                <w:color w:val="000000"/>
                <w:sz w:val="24"/>
                <w:szCs w:val="24"/>
              </w:rPr>
            </w:pPr>
          </w:p>
        </w:tc>
      </w:tr>
      <w:tr w:rsidR="00A803C2" w:rsidRPr="007A3B67" w:rsidTr="00BD1768">
        <w:trPr>
          <w:trHeight w:hRule="exact" w:val="340"/>
          <w:jc w:val="center"/>
        </w:trPr>
        <w:tc>
          <w:tcPr>
            <w:tcW w:w="2144" w:type="pct"/>
            <w:gridSpan w:val="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color w:val="000000"/>
                <w:sz w:val="24"/>
                <w:szCs w:val="24"/>
              </w:rPr>
            </w:pPr>
            <w:r w:rsidRPr="007A3B67">
              <w:rPr>
                <w:i/>
                <w:color w:val="000000"/>
                <w:sz w:val="24"/>
                <w:szCs w:val="24"/>
              </w:rPr>
              <w:t xml:space="preserve">29. </w:t>
            </w:r>
            <w:r w:rsidRPr="007A3B67">
              <w:rPr>
                <w:color w:val="000000"/>
                <w:sz w:val="24"/>
                <w:szCs w:val="24"/>
              </w:rPr>
              <w:t>Judeţ</w:t>
            </w:r>
          </w:p>
        </w:tc>
        <w:tc>
          <w:tcPr>
            <w:tcW w:w="2856" w:type="pct"/>
            <w:gridSpan w:val="10"/>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ind w:left="-174"/>
              <w:rPr>
                <w:color w:val="000000"/>
                <w:sz w:val="24"/>
                <w:szCs w:val="24"/>
              </w:rPr>
            </w:pPr>
            <w:r w:rsidRPr="007A3B67">
              <w:rPr>
                <w:i/>
                <w:color w:val="000000"/>
                <w:sz w:val="24"/>
                <w:szCs w:val="24"/>
              </w:rPr>
              <w:t xml:space="preserve">  30. </w:t>
            </w:r>
            <w:r w:rsidRPr="007A3B67">
              <w:rPr>
                <w:color w:val="000000"/>
                <w:sz w:val="24"/>
                <w:szCs w:val="24"/>
              </w:rPr>
              <w:t>Localitate</w:t>
            </w:r>
          </w:p>
        </w:tc>
      </w:tr>
      <w:tr w:rsidR="00A803C2" w:rsidRPr="007A3B67" w:rsidTr="00BD1768">
        <w:trPr>
          <w:trHeight w:hRule="exact" w:val="340"/>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tabs>
                <w:tab w:val="left" w:pos="105"/>
              </w:tabs>
              <w:ind w:left="-174"/>
              <w:rPr>
                <w:i/>
                <w:color w:val="000000"/>
                <w:sz w:val="24"/>
                <w:szCs w:val="24"/>
              </w:rPr>
            </w:pPr>
            <w:r w:rsidRPr="007A3B67">
              <w:rPr>
                <w:i/>
                <w:color w:val="000000"/>
                <w:sz w:val="24"/>
                <w:szCs w:val="24"/>
              </w:rPr>
              <w:t xml:space="preserve">  31.</w:t>
            </w:r>
            <w:r w:rsidRPr="007A3B67">
              <w:rPr>
                <w:color w:val="000000"/>
                <w:sz w:val="24"/>
                <w:szCs w:val="24"/>
              </w:rPr>
              <w:t>Strada, nr.</w:t>
            </w:r>
          </w:p>
        </w:tc>
      </w:tr>
      <w:tr w:rsidR="00A803C2" w:rsidRPr="007A3B67" w:rsidTr="00BD1768">
        <w:trPr>
          <w:trHeight w:hRule="exact" w:val="340"/>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tabs>
                <w:tab w:val="left" w:pos="105"/>
              </w:tabs>
              <w:ind w:left="-174"/>
              <w:rPr>
                <w:color w:val="000000"/>
                <w:sz w:val="24"/>
                <w:szCs w:val="24"/>
              </w:rPr>
            </w:pPr>
            <w:r w:rsidRPr="007A3B67">
              <w:rPr>
                <w:color w:val="000000"/>
                <w:sz w:val="24"/>
                <w:szCs w:val="24"/>
              </w:rPr>
              <w:t xml:space="preserve">  Efectiv de vaci adulte deținut, conform BND anexat, la data de 31 iulie 2022:</w:t>
            </w:r>
          </w:p>
        </w:tc>
      </w:tr>
      <w:tr w:rsidR="00A803C2" w:rsidRPr="007A3B67" w:rsidTr="00BD1768">
        <w:trPr>
          <w:trHeight w:hRule="exact" w:val="340"/>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tabs>
                <w:tab w:val="left" w:pos="105"/>
              </w:tabs>
              <w:ind w:left="-174"/>
              <w:rPr>
                <w:color w:val="000000"/>
                <w:sz w:val="24"/>
                <w:szCs w:val="24"/>
              </w:rPr>
            </w:pPr>
            <w:r w:rsidRPr="007A3B67">
              <w:rPr>
                <w:color w:val="000000"/>
                <w:sz w:val="24"/>
                <w:szCs w:val="24"/>
              </w:rPr>
              <w:t xml:space="preserve">  Efectiv de vaci adulte deținut,</w:t>
            </w:r>
            <w:r>
              <w:rPr>
                <w:color w:val="000000"/>
                <w:sz w:val="24"/>
                <w:szCs w:val="24"/>
              </w:rPr>
              <w:t xml:space="preserve"> conform </w:t>
            </w:r>
            <w:r w:rsidRPr="007A3B67">
              <w:rPr>
                <w:color w:val="000000"/>
                <w:sz w:val="24"/>
                <w:szCs w:val="24"/>
              </w:rPr>
              <w:t>BND anexat, la data de 31 decembrie 2022:</w:t>
            </w:r>
          </w:p>
        </w:tc>
      </w:tr>
    </w:tbl>
    <w:p w:rsidR="00A803C2" w:rsidRPr="007A3B67" w:rsidRDefault="00A803C2" w:rsidP="00A803C2">
      <w:pPr>
        <w:jc w:val="both"/>
        <w:rPr>
          <w:color w:val="000000"/>
          <w:sz w:val="24"/>
          <w:szCs w:val="24"/>
        </w:rPr>
      </w:pPr>
      <w:r w:rsidRPr="007A3B67">
        <w:rPr>
          <w:b/>
          <w:i/>
          <w:color w:val="000000"/>
          <w:sz w:val="24"/>
          <w:szCs w:val="24"/>
        </w:rPr>
        <w:tab/>
      </w:r>
    </w:p>
    <w:p w:rsidR="00A803C2" w:rsidRPr="007A3B67" w:rsidRDefault="00A803C2" w:rsidP="00A803C2">
      <w:pPr>
        <w:jc w:val="both"/>
        <w:rPr>
          <w:b/>
          <w:color w:val="000000"/>
          <w:sz w:val="24"/>
          <w:szCs w:val="24"/>
          <w:u w:val="single"/>
        </w:rPr>
      </w:pPr>
      <w:r w:rsidRPr="007A3B67">
        <w:rPr>
          <w:color w:val="000000"/>
          <w:sz w:val="24"/>
          <w:szCs w:val="24"/>
        </w:rPr>
        <w:lastRenderedPageBreak/>
        <w:t xml:space="preserve">Solicit ajutor de stat </w:t>
      </w:r>
      <w:r w:rsidRPr="007A3B67">
        <w:rPr>
          <w:rStyle w:val="do1"/>
          <w:color w:val="000000"/>
          <w:sz w:val="24"/>
          <w:szCs w:val="24"/>
        </w:rPr>
        <w:t xml:space="preserve">pentru susținerea activității crescătorilor </w:t>
      </w:r>
      <w:r w:rsidRPr="007A3B67">
        <w:rPr>
          <w:color w:val="000000"/>
          <w:sz w:val="24"/>
          <w:szCs w:val="24"/>
        </w:rPr>
        <w:t xml:space="preserve">din sectorul bovin, pentru semestrul II al anului </w:t>
      </w:r>
      <w:r w:rsidRPr="007A3B67">
        <w:rPr>
          <w:rStyle w:val="do1"/>
          <w:color w:val="000000"/>
          <w:sz w:val="24"/>
          <w:szCs w:val="24"/>
        </w:rPr>
        <w:t xml:space="preserve">2022, în contextul crizei </w:t>
      </w:r>
      <w:r w:rsidRPr="007A3B67">
        <w:rPr>
          <w:bCs/>
          <w:color w:val="000000"/>
          <w:sz w:val="24"/>
          <w:szCs w:val="24"/>
        </w:rPr>
        <w:t>provocate de agresiunea Rusiei împotriva Ucrainei</w:t>
      </w:r>
      <w:r w:rsidRPr="007A3B67">
        <w:rPr>
          <w:b/>
          <w:color w:val="000000"/>
          <w:sz w:val="24"/>
          <w:szCs w:val="24"/>
        </w:rPr>
        <w:t xml:space="preserve"> </w:t>
      </w:r>
      <w:r w:rsidRPr="007A3B67">
        <w:rPr>
          <w:color w:val="000000"/>
          <w:sz w:val="24"/>
          <w:szCs w:val="24"/>
        </w:rPr>
        <w:t xml:space="preserve">pentru un număr de …………… capete vaci adulte în valoare totală de ………………………………….lei, după cum urmează: </w:t>
      </w:r>
    </w:p>
    <w:p w:rsidR="00A803C2" w:rsidRDefault="00A803C2" w:rsidP="00A803C2">
      <w:pPr>
        <w:jc w:val="both"/>
        <w:rPr>
          <w:color w:val="000000"/>
          <w:sz w:val="24"/>
          <w:szCs w:val="24"/>
        </w:rPr>
      </w:pPr>
      <w:r w:rsidRPr="007A3B67">
        <w:rPr>
          <w:color w:val="000000"/>
          <w:sz w:val="24"/>
          <w:szCs w:val="24"/>
        </w:rPr>
        <w:tab/>
      </w:r>
    </w:p>
    <w:p w:rsidR="00A803C2" w:rsidRPr="007A3B67" w:rsidRDefault="00A803C2" w:rsidP="00A803C2">
      <w:pPr>
        <w:jc w:val="both"/>
        <w:rPr>
          <w:color w:val="000000"/>
          <w:sz w:val="24"/>
          <w:szCs w:val="24"/>
        </w:rPr>
      </w:pPr>
    </w:p>
    <w:p w:rsidR="00A803C2" w:rsidRPr="007A3B67" w:rsidRDefault="00A803C2" w:rsidP="00A803C2">
      <w:pPr>
        <w:jc w:val="both"/>
        <w:rPr>
          <w:b/>
          <w:color w:val="000000"/>
          <w:sz w:val="24"/>
          <w:szCs w:val="24"/>
        </w:rPr>
      </w:pPr>
      <w:r>
        <w:rPr>
          <w:b/>
          <w:color w:val="000000"/>
          <w:sz w:val="24"/>
          <w:szCs w:val="24"/>
        </w:rPr>
        <w:t xml:space="preserve">            Centralizator </w:t>
      </w:r>
      <w:r w:rsidRPr="007A3B67">
        <w:rPr>
          <w:b/>
          <w:color w:val="000000"/>
          <w:sz w:val="24"/>
          <w:szCs w:val="24"/>
        </w:rPr>
        <w:t>c</w:t>
      </w:r>
      <w:r>
        <w:rPr>
          <w:b/>
          <w:color w:val="000000"/>
          <w:sz w:val="24"/>
          <w:szCs w:val="24"/>
        </w:rPr>
        <w:t>apete ș</w:t>
      </w:r>
      <w:r w:rsidRPr="007A3B67">
        <w:rPr>
          <w:b/>
          <w:color w:val="000000"/>
          <w:sz w:val="24"/>
          <w:szCs w:val="24"/>
        </w:rPr>
        <w:t>i sume solicitate</w:t>
      </w:r>
    </w:p>
    <w:p w:rsidR="00A803C2" w:rsidRPr="007A3B67" w:rsidRDefault="00A803C2" w:rsidP="00A803C2">
      <w:pPr>
        <w:jc w:val="both"/>
        <w:rPr>
          <w:b/>
          <w:color w:val="000000"/>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827"/>
        <w:gridCol w:w="3132"/>
        <w:gridCol w:w="3827"/>
      </w:tblGrid>
      <w:tr w:rsidR="00A803C2" w:rsidRPr="007A3B67" w:rsidTr="00BD1768">
        <w:tc>
          <w:tcPr>
            <w:tcW w:w="678" w:type="dxa"/>
            <w:shd w:val="clear" w:color="auto" w:fill="auto"/>
          </w:tcPr>
          <w:p w:rsidR="00A803C2" w:rsidRPr="007A3B67" w:rsidRDefault="00A803C2" w:rsidP="00BD1768">
            <w:pPr>
              <w:jc w:val="center"/>
              <w:rPr>
                <w:b/>
                <w:color w:val="000000"/>
                <w:sz w:val="24"/>
                <w:szCs w:val="24"/>
              </w:rPr>
            </w:pPr>
            <w:r w:rsidRPr="007A3B67">
              <w:rPr>
                <w:b/>
                <w:color w:val="000000"/>
                <w:sz w:val="24"/>
                <w:szCs w:val="24"/>
              </w:rPr>
              <w:t>Nr.</w:t>
            </w:r>
          </w:p>
          <w:p w:rsidR="00A803C2" w:rsidRPr="007A3B67" w:rsidRDefault="00A803C2" w:rsidP="00BD1768">
            <w:pPr>
              <w:jc w:val="center"/>
              <w:rPr>
                <w:b/>
                <w:color w:val="000000"/>
                <w:sz w:val="24"/>
                <w:szCs w:val="24"/>
              </w:rPr>
            </w:pPr>
            <w:r w:rsidRPr="007A3B67">
              <w:rPr>
                <w:b/>
                <w:color w:val="000000"/>
                <w:sz w:val="24"/>
                <w:szCs w:val="24"/>
              </w:rPr>
              <w:t>Crt.</w:t>
            </w:r>
          </w:p>
        </w:tc>
        <w:tc>
          <w:tcPr>
            <w:tcW w:w="1827" w:type="dxa"/>
            <w:shd w:val="clear" w:color="auto" w:fill="auto"/>
          </w:tcPr>
          <w:p w:rsidR="00A803C2" w:rsidRPr="007A3B67" w:rsidRDefault="00A803C2" w:rsidP="00BD1768">
            <w:pPr>
              <w:jc w:val="center"/>
              <w:rPr>
                <w:b/>
                <w:color w:val="000000"/>
                <w:sz w:val="24"/>
                <w:szCs w:val="24"/>
              </w:rPr>
            </w:pPr>
            <w:r w:rsidRPr="007A3B67">
              <w:rPr>
                <w:b/>
                <w:color w:val="000000"/>
                <w:sz w:val="24"/>
                <w:szCs w:val="24"/>
              </w:rPr>
              <w:t xml:space="preserve">Exploatații </w:t>
            </w:r>
          </w:p>
          <w:p w:rsidR="00A803C2" w:rsidRPr="007A3B67" w:rsidRDefault="00A803C2" w:rsidP="00BD1768">
            <w:pPr>
              <w:jc w:val="center"/>
              <w:rPr>
                <w:b/>
                <w:color w:val="000000"/>
                <w:sz w:val="24"/>
                <w:szCs w:val="24"/>
              </w:rPr>
            </w:pPr>
            <w:r w:rsidRPr="007A3B67">
              <w:rPr>
                <w:b/>
                <w:color w:val="000000"/>
                <w:sz w:val="24"/>
                <w:szCs w:val="24"/>
              </w:rPr>
              <w:t xml:space="preserve">cu cod </w:t>
            </w:r>
          </w:p>
          <w:p w:rsidR="00A803C2" w:rsidRPr="007A3B67" w:rsidRDefault="00A803C2" w:rsidP="00BD1768">
            <w:pPr>
              <w:jc w:val="center"/>
              <w:rPr>
                <w:b/>
                <w:color w:val="000000"/>
                <w:sz w:val="24"/>
                <w:szCs w:val="24"/>
              </w:rPr>
            </w:pPr>
            <w:r w:rsidRPr="007A3B67">
              <w:rPr>
                <w:b/>
                <w:color w:val="000000"/>
                <w:sz w:val="24"/>
                <w:szCs w:val="24"/>
              </w:rPr>
              <w:t>ANSVSA</w:t>
            </w:r>
          </w:p>
        </w:tc>
        <w:tc>
          <w:tcPr>
            <w:tcW w:w="3132" w:type="dxa"/>
            <w:shd w:val="clear" w:color="auto" w:fill="auto"/>
          </w:tcPr>
          <w:p w:rsidR="00A803C2" w:rsidRPr="007A3B67" w:rsidRDefault="00A803C2" w:rsidP="00BD1768">
            <w:pPr>
              <w:jc w:val="center"/>
              <w:rPr>
                <w:b/>
                <w:color w:val="000000"/>
                <w:sz w:val="24"/>
                <w:szCs w:val="24"/>
              </w:rPr>
            </w:pPr>
            <w:r w:rsidRPr="007A3B67">
              <w:rPr>
                <w:b/>
                <w:color w:val="000000"/>
                <w:sz w:val="24"/>
                <w:szCs w:val="24"/>
              </w:rPr>
              <w:t>Nr.</w:t>
            </w:r>
            <w:r>
              <w:rPr>
                <w:b/>
                <w:color w:val="000000"/>
                <w:sz w:val="24"/>
                <w:szCs w:val="24"/>
              </w:rPr>
              <w:t xml:space="preserve"> </w:t>
            </w:r>
            <w:r w:rsidRPr="007A3B67">
              <w:rPr>
                <w:b/>
                <w:color w:val="000000"/>
                <w:sz w:val="24"/>
                <w:szCs w:val="24"/>
              </w:rPr>
              <w:t>capete vaci adulte</w:t>
            </w:r>
          </w:p>
        </w:tc>
        <w:tc>
          <w:tcPr>
            <w:tcW w:w="3827" w:type="dxa"/>
            <w:shd w:val="clear" w:color="auto" w:fill="auto"/>
          </w:tcPr>
          <w:p w:rsidR="00A803C2" w:rsidRPr="007A3B67" w:rsidRDefault="00A803C2" w:rsidP="00BD1768">
            <w:pPr>
              <w:jc w:val="center"/>
              <w:rPr>
                <w:b/>
                <w:color w:val="000000"/>
                <w:sz w:val="24"/>
                <w:szCs w:val="24"/>
              </w:rPr>
            </w:pPr>
            <w:r w:rsidRPr="007A3B67">
              <w:rPr>
                <w:b/>
                <w:color w:val="000000"/>
                <w:sz w:val="24"/>
                <w:szCs w:val="24"/>
              </w:rPr>
              <w:t xml:space="preserve">Ajutor de stat bovine solicitat* </w:t>
            </w:r>
          </w:p>
          <w:p w:rsidR="00A803C2" w:rsidRPr="007A3B67" w:rsidRDefault="00A803C2" w:rsidP="00BD1768">
            <w:pPr>
              <w:jc w:val="center"/>
              <w:rPr>
                <w:b/>
                <w:color w:val="000000"/>
                <w:sz w:val="24"/>
                <w:szCs w:val="24"/>
              </w:rPr>
            </w:pPr>
            <w:r w:rsidRPr="007A3B67">
              <w:rPr>
                <w:b/>
                <w:color w:val="000000"/>
                <w:sz w:val="24"/>
                <w:szCs w:val="24"/>
              </w:rPr>
              <w:t>(lei)</w:t>
            </w:r>
          </w:p>
        </w:tc>
      </w:tr>
      <w:tr w:rsidR="00A803C2" w:rsidRPr="007A3B67" w:rsidTr="00BD1768">
        <w:trPr>
          <w:trHeight w:val="323"/>
        </w:trPr>
        <w:tc>
          <w:tcPr>
            <w:tcW w:w="678" w:type="dxa"/>
            <w:shd w:val="clear" w:color="auto" w:fill="auto"/>
          </w:tcPr>
          <w:p w:rsidR="00A803C2" w:rsidRPr="007A3B67" w:rsidRDefault="00A803C2" w:rsidP="00BD1768">
            <w:pPr>
              <w:jc w:val="center"/>
              <w:rPr>
                <w:color w:val="000000"/>
                <w:sz w:val="24"/>
                <w:szCs w:val="24"/>
              </w:rPr>
            </w:pPr>
            <w:r w:rsidRPr="007A3B67">
              <w:rPr>
                <w:color w:val="000000"/>
                <w:sz w:val="24"/>
                <w:szCs w:val="24"/>
              </w:rPr>
              <w:t>(0)</w:t>
            </w:r>
          </w:p>
        </w:tc>
        <w:tc>
          <w:tcPr>
            <w:tcW w:w="1827" w:type="dxa"/>
            <w:shd w:val="clear" w:color="auto" w:fill="auto"/>
          </w:tcPr>
          <w:p w:rsidR="00A803C2" w:rsidRPr="007A3B67" w:rsidRDefault="00A803C2" w:rsidP="00BD1768">
            <w:pPr>
              <w:jc w:val="center"/>
              <w:rPr>
                <w:color w:val="000000"/>
                <w:sz w:val="24"/>
                <w:szCs w:val="24"/>
              </w:rPr>
            </w:pPr>
            <w:r w:rsidRPr="007A3B67">
              <w:rPr>
                <w:color w:val="000000"/>
                <w:sz w:val="24"/>
                <w:szCs w:val="24"/>
              </w:rPr>
              <w:t>(1)</w:t>
            </w:r>
          </w:p>
        </w:tc>
        <w:tc>
          <w:tcPr>
            <w:tcW w:w="3132" w:type="dxa"/>
            <w:shd w:val="clear" w:color="auto" w:fill="auto"/>
          </w:tcPr>
          <w:p w:rsidR="00A803C2" w:rsidRPr="007A3B67" w:rsidRDefault="00A803C2" w:rsidP="00BD1768">
            <w:pPr>
              <w:jc w:val="center"/>
              <w:rPr>
                <w:color w:val="000000"/>
                <w:sz w:val="24"/>
                <w:szCs w:val="24"/>
              </w:rPr>
            </w:pPr>
            <w:r w:rsidRPr="007A3B67">
              <w:rPr>
                <w:color w:val="000000"/>
                <w:sz w:val="24"/>
                <w:szCs w:val="24"/>
              </w:rPr>
              <w:t>(2)</w:t>
            </w:r>
          </w:p>
        </w:tc>
        <w:tc>
          <w:tcPr>
            <w:tcW w:w="3827" w:type="dxa"/>
            <w:shd w:val="clear" w:color="auto" w:fill="auto"/>
          </w:tcPr>
          <w:p w:rsidR="00A803C2" w:rsidRPr="007A3B67" w:rsidRDefault="00A803C2" w:rsidP="00BD1768">
            <w:pPr>
              <w:jc w:val="center"/>
              <w:rPr>
                <w:color w:val="000000"/>
                <w:sz w:val="24"/>
                <w:szCs w:val="24"/>
              </w:rPr>
            </w:pPr>
            <w:r w:rsidRPr="007A3B67">
              <w:rPr>
                <w:color w:val="000000"/>
                <w:sz w:val="24"/>
                <w:szCs w:val="24"/>
              </w:rPr>
              <w:t>(3)</w:t>
            </w:r>
          </w:p>
        </w:tc>
      </w:tr>
      <w:tr w:rsidR="00A803C2" w:rsidRPr="007A3B67" w:rsidTr="00BD1768">
        <w:tc>
          <w:tcPr>
            <w:tcW w:w="678" w:type="dxa"/>
            <w:shd w:val="clear" w:color="auto" w:fill="auto"/>
          </w:tcPr>
          <w:p w:rsidR="00A803C2" w:rsidRPr="007A3B67" w:rsidRDefault="00A803C2" w:rsidP="00BD1768">
            <w:pPr>
              <w:jc w:val="both"/>
              <w:rPr>
                <w:b/>
                <w:color w:val="000000"/>
                <w:sz w:val="24"/>
                <w:szCs w:val="24"/>
              </w:rPr>
            </w:pPr>
            <w:r w:rsidRPr="007A3B67">
              <w:rPr>
                <w:b/>
                <w:color w:val="000000"/>
                <w:sz w:val="24"/>
                <w:szCs w:val="24"/>
              </w:rPr>
              <w:t>1</w:t>
            </w:r>
          </w:p>
        </w:tc>
        <w:tc>
          <w:tcPr>
            <w:tcW w:w="1827" w:type="dxa"/>
            <w:shd w:val="clear" w:color="auto" w:fill="auto"/>
          </w:tcPr>
          <w:p w:rsidR="00A803C2" w:rsidRPr="007A3B67" w:rsidRDefault="00A803C2" w:rsidP="00BD1768">
            <w:pPr>
              <w:jc w:val="both"/>
              <w:rPr>
                <w:b/>
                <w:color w:val="000000"/>
                <w:sz w:val="24"/>
                <w:szCs w:val="24"/>
              </w:rPr>
            </w:pPr>
            <w:r w:rsidRPr="007A3B67">
              <w:rPr>
                <w:b/>
                <w:color w:val="000000"/>
                <w:sz w:val="24"/>
                <w:szCs w:val="24"/>
              </w:rPr>
              <w:t>RO………….</w:t>
            </w:r>
          </w:p>
        </w:tc>
        <w:tc>
          <w:tcPr>
            <w:tcW w:w="3132" w:type="dxa"/>
            <w:shd w:val="clear" w:color="auto" w:fill="auto"/>
          </w:tcPr>
          <w:p w:rsidR="00A803C2" w:rsidRPr="007A3B67" w:rsidRDefault="00A803C2" w:rsidP="00BD1768">
            <w:pPr>
              <w:jc w:val="both"/>
              <w:rPr>
                <w:b/>
                <w:color w:val="000000"/>
                <w:sz w:val="24"/>
                <w:szCs w:val="24"/>
              </w:rPr>
            </w:pPr>
          </w:p>
        </w:tc>
        <w:tc>
          <w:tcPr>
            <w:tcW w:w="3827" w:type="dxa"/>
            <w:shd w:val="clear" w:color="auto" w:fill="auto"/>
          </w:tcPr>
          <w:p w:rsidR="00A803C2" w:rsidRPr="007A3B67" w:rsidRDefault="00A803C2" w:rsidP="00BD1768">
            <w:pPr>
              <w:jc w:val="both"/>
              <w:rPr>
                <w:b/>
                <w:color w:val="000000"/>
                <w:sz w:val="24"/>
                <w:szCs w:val="24"/>
              </w:rPr>
            </w:pPr>
          </w:p>
        </w:tc>
      </w:tr>
      <w:tr w:rsidR="00A803C2" w:rsidRPr="007A3B67" w:rsidTr="00BD1768">
        <w:tc>
          <w:tcPr>
            <w:tcW w:w="678" w:type="dxa"/>
            <w:shd w:val="clear" w:color="auto" w:fill="auto"/>
          </w:tcPr>
          <w:p w:rsidR="00A803C2" w:rsidRPr="007A3B67" w:rsidRDefault="00A803C2" w:rsidP="00BD1768">
            <w:pPr>
              <w:jc w:val="both"/>
              <w:rPr>
                <w:b/>
                <w:color w:val="000000"/>
                <w:sz w:val="24"/>
                <w:szCs w:val="24"/>
              </w:rPr>
            </w:pPr>
            <w:r w:rsidRPr="007A3B67">
              <w:rPr>
                <w:b/>
                <w:color w:val="000000"/>
                <w:sz w:val="24"/>
                <w:szCs w:val="24"/>
              </w:rPr>
              <w:t>2</w:t>
            </w:r>
          </w:p>
        </w:tc>
        <w:tc>
          <w:tcPr>
            <w:tcW w:w="1827" w:type="dxa"/>
            <w:shd w:val="clear" w:color="auto" w:fill="auto"/>
          </w:tcPr>
          <w:p w:rsidR="00A803C2" w:rsidRPr="007A3B67" w:rsidRDefault="00A803C2" w:rsidP="00BD1768">
            <w:pPr>
              <w:jc w:val="both"/>
              <w:rPr>
                <w:b/>
                <w:color w:val="000000"/>
                <w:sz w:val="24"/>
                <w:szCs w:val="24"/>
              </w:rPr>
            </w:pPr>
            <w:r w:rsidRPr="007A3B67">
              <w:rPr>
                <w:b/>
                <w:color w:val="000000"/>
                <w:sz w:val="24"/>
                <w:szCs w:val="24"/>
              </w:rPr>
              <w:t>RO………….</w:t>
            </w:r>
          </w:p>
        </w:tc>
        <w:tc>
          <w:tcPr>
            <w:tcW w:w="3132" w:type="dxa"/>
            <w:shd w:val="clear" w:color="auto" w:fill="auto"/>
          </w:tcPr>
          <w:p w:rsidR="00A803C2" w:rsidRPr="007A3B67" w:rsidRDefault="00A803C2" w:rsidP="00BD1768">
            <w:pPr>
              <w:jc w:val="both"/>
              <w:rPr>
                <w:b/>
                <w:color w:val="000000"/>
                <w:sz w:val="24"/>
                <w:szCs w:val="24"/>
              </w:rPr>
            </w:pPr>
          </w:p>
        </w:tc>
        <w:tc>
          <w:tcPr>
            <w:tcW w:w="3827" w:type="dxa"/>
            <w:shd w:val="clear" w:color="auto" w:fill="auto"/>
          </w:tcPr>
          <w:p w:rsidR="00A803C2" w:rsidRPr="007A3B67" w:rsidRDefault="00A803C2" w:rsidP="00BD1768">
            <w:pPr>
              <w:jc w:val="both"/>
              <w:rPr>
                <w:b/>
                <w:color w:val="000000"/>
                <w:sz w:val="24"/>
                <w:szCs w:val="24"/>
              </w:rPr>
            </w:pPr>
          </w:p>
        </w:tc>
      </w:tr>
      <w:tr w:rsidR="00A803C2" w:rsidRPr="007A3B67" w:rsidTr="00BD1768">
        <w:tc>
          <w:tcPr>
            <w:tcW w:w="678" w:type="dxa"/>
            <w:shd w:val="clear" w:color="auto" w:fill="auto"/>
          </w:tcPr>
          <w:p w:rsidR="00A803C2" w:rsidRPr="007A3B67" w:rsidRDefault="00A803C2" w:rsidP="00BD1768">
            <w:pPr>
              <w:jc w:val="both"/>
              <w:rPr>
                <w:b/>
                <w:color w:val="000000"/>
                <w:sz w:val="24"/>
                <w:szCs w:val="24"/>
              </w:rPr>
            </w:pPr>
            <w:r w:rsidRPr="007A3B67">
              <w:rPr>
                <w:b/>
                <w:color w:val="000000"/>
                <w:sz w:val="24"/>
                <w:szCs w:val="24"/>
              </w:rPr>
              <w:t>3</w:t>
            </w:r>
          </w:p>
        </w:tc>
        <w:tc>
          <w:tcPr>
            <w:tcW w:w="1827" w:type="dxa"/>
            <w:shd w:val="clear" w:color="auto" w:fill="auto"/>
          </w:tcPr>
          <w:p w:rsidR="00A803C2" w:rsidRPr="007A3B67" w:rsidRDefault="00A803C2" w:rsidP="00BD1768">
            <w:pPr>
              <w:jc w:val="both"/>
              <w:rPr>
                <w:b/>
                <w:color w:val="000000"/>
                <w:sz w:val="24"/>
                <w:szCs w:val="24"/>
              </w:rPr>
            </w:pPr>
            <w:r w:rsidRPr="007A3B67">
              <w:rPr>
                <w:b/>
                <w:color w:val="000000"/>
                <w:sz w:val="24"/>
                <w:szCs w:val="24"/>
              </w:rPr>
              <w:t>RO………….</w:t>
            </w:r>
          </w:p>
        </w:tc>
        <w:tc>
          <w:tcPr>
            <w:tcW w:w="3132" w:type="dxa"/>
            <w:shd w:val="clear" w:color="auto" w:fill="auto"/>
          </w:tcPr>
          <w:p w:rsidR="00A803C2" w:rsidRPr="007A3B67" w:rsidRDefault="00A803C2" w:rsidP="00BD1768">
            <w:pPr>
              <w:jc w:val="both"/>
              <w:rPr>
                <w:b/>
                <w:color w:val="000000"/>
                <w:sz w:val="24"/>
                <w:szCs w:val="24"/>
              </w:rPr>
            </w:pPr>
          </w:p>
        </w:tc>
        <w:tc>
          <w:tcPr>
            <w:tcW w:w="3827" w:type="dxa"/>
            <w:shd w:val="clear" w:color="auto" w:fill="auto"/>
          </w:tcPr>
          <w:p w:rsidR="00A803C2" w:rsidRPr="007A3B67" w:rsidRDefault="00A803C2" w:rsidP="00BD1768">
            <w:pPr>
              <w:jc w:val="both"/>
              <w:rPr>
                <w:b/>
                <w:color w:val="000000"/>
                <w:sz w:val="24"/>
                <w:szCs w:val="24"/>
              </w:rPr>
            </w:pPr>
          </w:p>
        </w:tc>
      </w:tr>
      <w:tr w:rsidR="00A803C2" w:rsidRPr="007A3B67" w:rsidTr="00BD1768">
        <w:tc>
          <w:tcPr>
            <w:tcW w:w="678" w:type="dxa"/>
            <w:shd w:val="clear" w:color="auto" w:fill="auto"/>
          </w:tcPr>
          <w:p w:rsidR="00A803C2" w:rsidRPr="007A3B67" w:rsidRDefault="00A803C2" w:rsidP="00BD1768">
            <w:pPr>
              <w:jc w:val="both"/>
              <w:rPr>
                <w:b/>
                <w:color w:val="000000"/>
                <w:sz w:val="24"/>
                <w:szCs w:val="24"/>
              </w:rPr>
            </w:pPr>
            <w:r w:rsidRPr="007A3B67">
              <w:rPr>
                <w:b/>
                <w:color w:val="000000"/>
                <w:sz w:val="24"/>
                <w:szCs w:val="24"/>
              </w:rPr>
              <w:t>…..</w:t>
            </w:r>
          </w:p>
        </w:tc>
        <w:tc>
          <w:tcPr>
            <w:tcW w:w="1827" w:type="dxa"/>
            <w:shd w:val="clear" w:color="auto" w:fill="auto"/>
          </w:tcPr>
          <w:p w:rsidR="00A803C2" w:rsidRPr="007A3B67" w:rsidRDefault="00A803C2" w:rsidP="00BD1768">
            <w:pPr>
              <w:jc w:val="both"/>
              <w:rPr>
                <w:b/>
                <w:color w:val="000000"/>
                <w:sz w:val="24"/>
                <w:szCs w:val="24"/>
              </w:rPr>
            </w:pPr>
            <w:r w:rsidRPr="007A3B67">
              <w:rPr>
                <w:b/>
                <w:color w:val="000000"/>
                <w:sz w:val="24"/>
                <w:szCs w:val="24"/>
              </w:rPr>
              <w:t>RO………….</w:t>
            </w:r>
          </w:p>
        </w:tc>
        <w:tc>
          <w:tcPr>
            <w:tcW w:w="3132" w:type="dxa"/>
            <w:shd w:val="clear" w:color="auto" w:fill="auto"/>
          </w:tcPr>
          <w:p w:rsidR="00A803C2" w:rsidRPr="007A3B67" w:rsidRDefault="00A803C2" w:rsidP="00BD1768">
            <w:pPr>
              <w:jc w:val="both"/>
              <w:rPr>
                <w:b/>
                <w:color w:val="000000"/>
                <w:sz w:val="24"/>
                <w:szCs w:val="24"/>
              </w:rPr>
            </w:pPr>
          </w:p>
        </w:tc>
        <w:tc>
          <w:tcPr>
            <w:tcW w:w="3827" w:type="dxa"/>
            <w:shd w:val="clear" w:color="auto" w:fill="auto"/>
          </w:tcPr>
          <w:p w:rsidR="00A803C2" w:rsidRPr="007A3B67" w:rsidRDefault="00A803C2" w:rsidP="00BD1768">
            <w:pPr>
              <w:jc w:val="both"/>
              <w:rPr>
                <w:b/>
                <w:color w:val="000000"/>
                <w:sz w:val="24"/>
                <w:szCs w:val="24"/>
              </w:rPr>
            </w:pPr>
          </w:p>
        </w:tc>
      </w:tr>
      <w:tr w:rsidR="00A803C2" w:rsidRPr="007A3B67" w:rsidTr="00BD1768">
        <w:tc>
          <w:tcPr>
            <w:tcW w:w="2505" w:type="dxa"/>
            <w:gridSpan w:val="2"/>
            <w:shd w:val="clear" w:color="auto" w:fill="auto"/>
          </w:tcPr>
          <w:p w:rsidR="00A803C2" w:rsidRPr="007A3B67" w:rsidRDefault="00A803C2" w:rsidP="00BD1768">
            <w:pPr>
              <w:jc w:val="center"/>
              <w:rPr>
                <w:b/>
                <w:color w:val="000000"/>
                <w:sz w:val="24"/>
                <w:szCs w:val="24"/>
              </w:rPr>
            </w:pPr>
            <w:r w:rsidRPr="007A3B67">
              <w:rPr>
                <w:b/>
                <w:color w:val="000000"/>
                <w:sz w:val="24"/>
                <w:szCs w:val="24"/>
              </w:rPr>
              <w:t>TOTAL</w:t>
            </w:r>
          </w:p>
        </w:tc>
        <w:tc>
          <w:tcPr>
            <w:tcW w:w="3132" w:type="dxa"/>
            <w:shd w:val="clear" w:color="auto" w:fill="auto"/>
          </w:tcPr>
          <w:p w:rsidR="00A803C2" w:rsidRPr="007A3B67" w:rsidRDefault="00A803C2" w:rsidP="00BD1768">
            <w:pPr>
              <w:jc w:val="both"/>
              <w:rPr>
                <w:b/>
                <w:color w:val="000000"/>
                <w:sz w:val="24"/>
                <w:szCs w:val="24"/>
              </w:rPr>
            </w:pPr>
          </w:p>
        </w:tc>
        <w:tc>
          <w:tcPr>
            <w:tcW w:w="3827" w:type="dxa"/>
            <w:shd w:val="clear" w:color="auto" w:fill="auto"/>
          </w:tcPr>
          <w:p w:rsidR="00A803C2" w:rsidRPr="007A3B67" w:rsidRDefault="00A803C2" w:rsidP="00BD1768">
            <w:pPr>
              <w:jc w:val="both"/>
              <w:rPr>
                <w:b/>
                <w:color w:val="000000"/>
                <w:sz w:val="24"/>
                <w:szCs w:val="24"/>
              </w:rPr>
            </w:pPr>
          </w:p>
        </w:tc>
      </w:tr>
    </w:tbl>
    <w:p w:rsidR="00A803C2" w:rsidRPr="007A3B67" w:rsidRDefault="00A803C2" w:rsidP="00A803C2">
      <w:pPr>
        <w:jc w:val="both"/>
        <w:rPr>
          <w:b/>
          <w:color w:val="000000"/>
          <w:sz w:val="24"/>
          <w:szCs w:val="24"/>
        </w:rPr>
      </w:pPr>
      <w:r w:rsidRPr="007A3B67">
        <w:rPr>
          <w:bCs/>
          <w:color w:val="000000"/>
          <w:sz w:val="24"/>
          <w:szCs w:val="24"/>
        </w:rPr>
        <w:t xml:space="preserve">*Cuantumul ajutorului de stat reprezintă echivalentul în lei a 73 euro lei/cap vacă adultă </w:t>
      </w:r>
    </w:p>
    <w:p w:rsidR="00A803C2" w:rsidRDefault="00A803C2" w:rsidP="00A803C2">
      <w:pPr>
        <w:ind w:right="-475"/>
        <w:rPr>
          <w:color w:val="000000"/>
          <w:sz w:val="24"/>
          <w:szCs w:val="24"/>
          <w:lang w:eastAsia="ro-RO"/>
        </w:rPr>
      </w:pPr>
    </w:p>
    <w:p w:rsidR="00A803C2" w:rsidRPr="007A3B67" w:rsidRDefault="00A803C2" w:rsidP="00A803C2">
      <w:pPr>
        <w:ind w:right="-475"/>
        <w:rPr>
          <w:color w:val="000000"/>
          <w:sz w:val="24"/>
          <w:szCs w:val="24"/>
          <w:lang w:eastAsia="ro-RO"/>
        </w:rPr>
      </w:pPr>
    </w:p>
    <w:p w:rsidR="00A803C2" w:rsidRPr="007A3B67" w:rsidRDefault="00A803C2" w:rsidP="00A803C2">
      <w:pPr>
        <w:numPr>
          <w:ilvl w:val="0"/>
          <w:numId w:val="18"/>
        </w:numPr>
        <w:contextualSpacing/>
        <w:jc w:val="both"/>
        <w:rPr>
          <w:b/>
          <w:color w:val="000000"/>
          <w:sz w:val="24"/>
          <w:szCs w:val="24"/>
          <w:u w:val="single"/>
        </w:rPr>
      </w:pPr>
      <w:r w:rsidRPr="007A3B67">
        <w:rPr>
          <w:b/>
          <w:color w:val="000000"/>
          <w:sz w:val="24"/>
          <w:szCs w:val="24"/>
          <w:u w:val="single"/>
        </w:rPr>
        <w:t xml:space="preserve">Declaraţii </w:t>
      </w:r>
    </w:p>
    <w:p w:rsidR="00A803C2" w:rsidRPr="007A3B67" w:rsidRDefault="00A803C2" w:rsidP="00A803C2">
      <w:pPr>
        <w:ind w:left="1080"/>
        <w:rPr>
          <w:b/>
          <w:color w:val="000000"/>
          <w:sz w:val="24"/>
          <w:szCs w:val="24"/>
          <w:u w:val="single"/>
        </w:rPr>
      </w:pPr>
    </w:p>
    <w:p w:rsidR="00A803C2" w:rsidRPr="007A3B67" w:rsidRDefault="00A803C2" w:rsidP="00A803C2">
      <w:pPr>
        <w:jc w:val="both"/>
        <w:rPr>
          <w:color w:val="000000"/>
          <w:sz w:val="24"/>
          <w:szCs w:val="24"/>
        </w:rPr>
      </w:pPr>
      <w:r w:rsidRPr="007A3B67">
        <w:rPr>
          <w:color w:val="000000"/>
          <w:sz w:val="24"/>
          <w:szCs w:val="24"/>
        </w:rPr>
        <w:t>Subsemnatul,........................................................................, legitimat cu BI/CI nr......</w:t>
      </w:r>
      <w:r>
        <w:rPr>
          <w:color w:val="000000"/>
          <w:sz w:val="24"/>
          <w:szCs w:val="24"/>
        </w:rPr>
        <w:t>................../seria.........</w:t>
      </w:r>
      <w:r w:rsidRPr="007A3B67">
        <w:rPr>
          <w:color w:val="000000"/>
          <w:sz w:val="24"/>
          <w:szCs w:val="24"/>
        </w:rPr>
        <w:t xml:space="preserve"> eliberat de ………….............................la data de.................................... și CNP............................................ titular/a</w:t>
      </w:r>
      <w:r>
        <w:rPr>
          <w:color w:val="000000"/>
          <w:sz w:val="24"/>
          <w:szCs w:val="24"/>
        </w:rPr>
        <w:t xml:space="preserve">dministrator/reprezentant </w:t>
      </w:r>
      <w:r w:rsidRPr="007A3B67">
        <w:rPr>
          <w:color w:val="000000"/>
          <w:sz w:val="24"/>
          <w:szCs w:val="24"/>
        </w:rPr>
        <w:t>legal/reprezentant convențional al (denumirea persoanei juridice sau persoanei fizice autorizate/întreprinderii individuale/întreprinderii familiale/societate agricolă) ....................................................., declar că:</w:t>
      </w:r>
    </w:p>
    <w:p w:rsidR="00A803C2" w:rsidRPr="007A3B67" w:rsidRDefault="00A803C2" w:rsidP="00A803C2">
      <w:pPr>
        <w:jc w:val="both"/>
        <w:rPr>
          <w:b/>
          <w:color w:val="000000"/>
          <w:sz w:val="24"/>
          <w:szCs w:val="24"/>
        </w:rPr>
      </w:pPr>
      <w:r w:rsidRPr="007A3B67">
        <w:rPr>
          <w:b/>
          <w:color w:val="000000"/>
          <w:sz w:val="24"/>
          <w:szCs w:val="24"/>
        </w:rPr>
        <w:t>1. Am fost informat asupra condiţiilor de solicitare și acordare a</w:t>
      </w:r>
      <w:r>
        <w:rPr>
          <w:b/>
          <w:color w:val="000000"/>
          <w:sz w:val="24"/>
          <w:szCs w:val="24"/>
        </w:rPr>
        <w:t xml:space="preserve"> ajutorului de stat și mă oblig</w:t>
      </w:r>
      <w:r w:rsidRPr="007A3B67">
        <w:rPr>
          <w:b/>
          <w:color w:val="000000"/>
          <w:sz w:val="24"/>
          <w:szCs w:val="24"/>
        </w:rPr>
        <w:t xml:space="preserve">: </w:t>
      </w:r>
    </w:p>
    <w:p w:rsidR="00A803C2" w:rsidRPr="007A3B67" w:rsidRDefault="00A803C2" w:rsidP="00A803C2">
      <w:pPr>
        <w:tabs>
          <w:tab w:val="left" w:pos="810"/>
        </w:tabs>
        <w:jc w:val="both"/>
        <w:rPr>
          <w:color w:val="000000"/>
          <w:sz w:val="24"/>
          <w:szCs w:val="24"/>
        </w:rPr>
      </w:pPr>
      <w:bookmarkStart w:id="3" w:name="_Hlk43716953"/>
      <w:r>
        <w:rPr>
          <w:color w:val="000000"/>
          <w:sz w:val="24"/>
          <w:szCs w:val="24"/>
        </w:rPr>
        <w:t>a) s</w:t>
      </w:r>
      <w:r w:rsidRPr="007A3B67">
        <w:rPr>
          <w:color w:val="000000"/>
          <w:sz w:val="24"/>
          <w:szCs w:val="24"/>
        </w:rPr>
        <w:t>ă respect condițiile de acordare prevăzute la art.4.</w:t>
      </w:r>
      <w:bookmarkEnd w:id="3"/>
    </w:p>
    <w:p w:rsidR="00A803C2" w:rsidRPr="007A3B67" w:rsidRDefault="00A803C2" w:rsidP="00A803C2">
      <w:pPr>
        <w:shd w:val="clear" w:color="auto" w:fill="FFFFFF"/>
        <w:jc w:val="both"/>
        <w:rPr>
          <w:color w:val="000000"/>
          <w:sz w:val="24"/>
          <w:szCs w:val="24"/>
        </w:rPr>
      </w:pPr>
      <w:r>
        <w:rPr>
          <w:color w:val="000000"/>
          <w:sz w:val="24"/>
          <w:szCs w:val="24"/>
        </w:rPr>
        <w:t>b) s</w:t>
      </w:r>
      <w:r w:rsidRPr="007A3B67">
        <w:rPr>
          <w:color w:val="000000"/>
          <w:sz w:val="24"/>
          <w:szCs w:val="24"/>
        </w:rPr>
        <w:t>ă depun o singură cerere de solicitare a ajutorului de stat la centrul judeţean/local al Agenţiei de Plăţi şi Intervenţie pentru Agricultură, respectiv al municipiului Bucureşti, pentru toate exploatațiile de creștere a bovinelor cu coduri ANSVSA, pe raza căruia am sediul social sau am domiciliul, după caz, indiferent de unitățile administrativ teritoriale pe raza cărora sunt situate și înregistrate acestea.</w:t>
      </w:r>
    </w:p>
    <w:p w:rsidR="00A803C2" w:rsidRPr="007A3B67" w:rsidRDefault="00A803C2" w:rsidP="00A803C2">
      <w:pPr>
        <w:shd w:val="clear" w:color="auto" w:fill="FFFFFF"/>
        <w:jc w:val="both"/>
        <w:rPr>
          <w:color w:val="000000"/>
          <w:sz w:val="24"/>
          <w:szCs w:val="24"/>
        </w:rPr>
      </w:pPr>
      <w:r>
        <w:rPr>
          <w:color w:val="000000"/>
          <w:sz w:val="24"/>
          <w:szCs w:val="24"/>
        </w:rPr>
        <w:t>c) s</w:t>
      </w:r>
      <w:r w:rsidRPr="007A3B67">
        <w:rPr>
          <w:color w:val="000000"/>
          <w:sz w:val="24"/>
          <w:szCs w:val="24"/>
        </w:rPr>
        <w:t>ă aduc la cunoștință că:</w:t>
      </w:r>
    </w:p>
    <w:p w:rsidR="00A803C2" w:rsidRPr="007A3B67" w:rsidRDefault="00A803C2" w:rsidP="00A803C2">
      <w:pPr>
        <w:tabs>
          <w:tab w:val="num" w:pos="720"/>
        </w:tabs>
        <w:jc w:val="both"/>
        <w:rPr>
          <w:color w:val="000000"/>
          <w:sz w:val="24"/>
          <w:szCs w:val="24"/>
        </w:rPr>
      </w:pPr>
      <w:r w:rsidRPr="007A3B67">
        <w:rPr>
          <w:color w:val="000000"/>
          <w:sz w:val="24"/>
          <w:szCs w:val="24"/>
        </w:rPr>
        <w:t>- nu am primit sume prin alte scheme de sprijin finanțate de la bugetul de stat pe secțiunea 2.1 — Cuantumuri limitate ale ajutoarelor, pct. 56 lit. a) din Comunicarea Comisiei Europene /am primit sume prin alte scheme de sprijin finanțate de la bugetul de stat pe secțiunea 2.1 — Cuantumuri limitat</w:t>
      </w:r>
      <w:r>
        <w:rPr>
          <w:color w:val="000000"/>
          <w:sz w:val="24"/>
          <w:szCs w:val="24"/>
        </w:rPr>
        <w:t>e ale ajutoarelor, pct. 56 lit.</w:t>
      </w:r>
      <w:r w:rsidRPr="007A3B67">
        <w:rPr>
          <w:color w:val="000000"/>
          <w:sz w:val="24"/>
          <w:szCs w:val="24"/>
        </w:rPr>
        <w:t>a) din Comunicarea Comisie Europene, după cum urmează:</w:t>
      </w:r>
    </w:p>
    <w:p w:rsidR="00A803C2" w:rsidRPr="007A3B67" w:rsidRDefault="00A803C2" w:rsidP="00A803C2">
      <w:pPr>
        <w:tabs>
          <w:tab w:val="num" w:pos="720"/>
        </w:tabs>
        <w:jc w:val="both"/>
        <w:rPr>
          <w:color w:val="000000"/>
          <w:sz w:val="24"/>
          <w:szCs w:val="24"/>
        </w:rPr>
      </w:pPr>
      <w:r w:rsidRPr="007A3B67">
        <w:rPr>
          <w:color w:val="000000"/>
          <w:sz w:val="24"/>
          <w:szCs w:val="24"/>
        </w:rPr>
        <w:t xml:space="preserve">a) actul normativ ................................................ suma.......................................; </w:t>
      </w:r>
    </w:p>
    <w:p w:rsidR="00A803C2" w:rsidRPr="007A3B67" w:rsidRDefault="00A803C2" w:rsidP="00A803C2">
      <w:pPr>
        <w:tabs>
          <w:tab w:val="num" w:pos="720"/>
        </w:tabs>
        <w:jc w:val="both"/>
        <w:rPr>
          <w:color w:val="000000"/>
          <w:sz w:val="24"/>
          <w:szCs w:val="24"/>
        </w:rPr>
      </w:pPr>
      <w:r w:rsidRPr="007A3B67">
        <w:rPr>
          <w:color w:val="000000"/>
          <w:sz w:val="24"/>
          <w:szCs w:val="24"/>
        </w:rPr>
        <w:t>b) actul normativ .................</w:t>
      </w:r>
      <w:r>
        <w:rPr>
          <w:color w:val="000000"/>
          <w:sz w:val="24"/>
          <w:szCs w:val="24"/>
        </w:rPr>
        <w:t>...............................</w:t>
      </w:r>
      <w:r w:rsidRPr="007A3B67">
        <w:rPr>
          <w:color w:val="000000"/>
          <w:sz w:val="24"/>
          <w:szCs w:val="24"/>
        </w:rPr>
        <w:t xml:space="preserve"> suma.......................................;</w:t>
      </w:r>
    </w:p>
    <w:p w:rsidR="00A803C2" w:rsidRPr="007A3B67" w:rsidRDefault="00A803C2" w:rsidP="00A803C2">
      <w:pPr>
        <w:tabs>
          <w:tab w:val="num" w:pos="720"/>
        </w:tabs>
        <w:jc w:val="both"/>
        <w:rPr>
          <w:color w:val="000000"/>
          <w:sz w:val="24"/>
          <w:szCs w:val="24"/>
        </w:rPr>
      </w:pPr>
      <w:r w:rsidRPr="007A3B67">
        <w:rPr>
          <w:color w:val="000000"/>
          <w:sz w:val="24"/>
          <w:szCs w:val="24"/>
        </w:rPr>
        <w:t>- nu figurez in evidentele Oficiului National al Registrului Comerţului, respectiv site-ul oficial la data de 24.02.2022 ca fiind în una din următoarele situații: reorganizare/ lichidare/ faliment sau în cazul persoanei fizice nu a fost emisă o decizie definitivă a instanțelor judecătorești de constatare a falimentului.</w:t>
      </w:r>
    </w:p>
    <w:p w:rsidR="00A803C2" w:rsidRPr="007A3B67" w:rsidRDefault="00A803C2" w:rsidP="00A803C2">
      <w:pPr>
        <w:tabs>
          <w:tab w:val="num" w:pos="720"/>
        </w:tabs>
        <w:jc w:val="both"/>
        <w:rPr>
          <w:color w:val="000000"/>
          <w:sz w:val="24"/>
          <w:szCs w:val="24"/>
          <w:lang w:eastAsia="pl-PL"/>
        </w:rPr>
      </w:pPr>
      <w:r>
        <w:rPr>
          <w:color w:val="000000"/>
          <w:sz w:val="24"/>
          <w:szCs w:val="24"/>
          <w:lang w:eastAsia="pl-PL"/>
        </w:rPr>
        <w:t>d)  p</w:t>
      </w:r>
      <w:r w:rsidRPr="007A3B67">
        <w:rPr>
          <w:color w:val="000000"/>
          <w:sz w:val="24"/>
          <w:szCs w:val="24"/>
          <w:lang w:eastAsia="pl-PL"/>
        </w:rPr>
        <w:t>entru stabilirea eligibilității cererii de solicitare a ajutorului de stat Agenţia de Plăţi şi Intervenţie pentru Agricultură poate solicita beneficiarului documente justificative suplimentare în orice moment.</w:t>
      </w:r>
    </w:p>
    <w:p w:rsidR="00A803C2" w:rsidRPr="007A3B67" w:rsidRDefault="00A803C2" w:rsidP="00A803C2">
      <w:pPr>
        <w:tabs>
          <w:tab w:val="left" w:pos="810"/>
        </w:tabs>
        <w:jc w:val="both"/>
        <w:rPr>
          <w:color w:val="000000"/>
          <w:sz w:val="24"/>
          <w:szCs w:val="24"/>
        </w:rPr>
      </w:pPr>
      <w:r>
        <w:rPr>
          <w:color w:val="000000"/>
          <w:sz w:val="24"/>
          <w:szCs w:val="24"/>
        </w:rPr>
        <w:t>e) s</w:t>
      </w:r>
      <w:r w:rsidRPr="007A3B67">
        <w:rPr>
          <w:color w:val="000000"/>
          <w:sz w:val="24"/>
          <w:szCs w:val="24"/>
        </w:rPr>
        <w:t>tructurile abilitate au dreptul de a verifica informaţiile din dosarul cererii de plată, precum și documentele aflate în legătură cu aceasta.</w:t>
      </w:r>
    </w:p>
    <w:p w:rsidR="00A803C2" w:rsidRPr="007A3B67" w:rsidRDefault="00A803C2" w:rsidP="00A803C2">
      <w:pPr>
        <w:jc w:val="both"/>
        <w:rPr>
          <w:color w:val="000000"/>
          <w:sz w:val="24"/>
          <w:szCs w:val="24"/>
        </w:rPr>
      </w:pPr>
    </w:p>
    <w:p w:rsidR="00A803C2" w:rsidRPr="007A3B67" w:rsidRDefault="00A803C2" w:rsidP="00A803C2">
      <w:pPr>
        <w:ind w:right="24"/>
        <w:jc w:val="both"/>
        <w:rPr>
          <w:b/>
          <w:color w:val="000000"/>
          <w:sz w:val="24"/>
          <w:szCs w:val="24"/>
        </w:rPr>
      </w:pPr>
      <w:r w:rsidRPr="007A3B67">
        <w:rPr>
          <w:b/>
          <w:color w:val="000000"/>
          <w:sz w:val="24"/>
          <w:szCs w:val="24"/>
        </w:rPr>
        <w:lastRenderedPageBreak/>
        <w:t>2. Drept care mă angajez să respect următoarele:</w:t>
      </w:r>
    </w:p>
    <w:p w:rsidR="00A803C2" w:rsidRPr="007A3B67" w:rsidRDefault="00A803C2" w:rsidP="00A803C2">
      <w:pPr>
        <w:tabs>
          <w:tab w:val="left" w:pos="810"/>
        </w:tabs>
        <w:jc w:val="both"/>
        <w:rPr>
          <w:color w:val="000000"/>
          <w:sz w:val="24"/>
          <w:szCs w:val="24"/>
        </w:rPr>
      </w:pPr>
      <w:r>
        <w:rPr>
          <w:color w:val="000000"/>
          <w:sz w:val="24"/>
          <w:szCs w:val="24"/>
        </w:rPr>
        <w:t>a) s</w:t>
      </w:r>
      <w:r w:rsidRPr="007A3B67">
        <w:rPr>
          <w:color w:val="000000"/>
          <w:sz w:val="24"/>
          <w:szCs w:val="24"/>
        </w:rPr>
        <w:t>ă notific în scris Centrului judeţean al Agenţiei de Plăţi şi Intervenţie pentru Agricultură, în termen de 5 zile lucrătoare (cu respectarea termenelor limită) orice modificări privitoare la informaţiile declarate în cerere, anexând documentele justificative pentru aceste modificări;</w:t>
      </w:r>
    </w:p>
    <w:p w:rsidR="00A803C2" w:rsidRPr="007A3B67" w:rsidRDefault="00A803C2" w:rsidP="00A803C2">
      <w:pPr>
        <w:tabs>
          <w:tab w:val="left" w:pos="810"/>
        </w:tabs>
        <w:jc w:val="both"/>
        <w:rPr>
          <w:color w:val="000000"/>
          <w:sz w:val="24"/>
          <w:szCs w:val="24"/>
        </w:rPr>
      </w:pPr>
      <w:r>
        <w:rPr>
          <w:color w:val="000000"/>
          <w:sz w:val="24"/>
          <w:szCs w:val="24"/>
        </w:rPr>
        <w:t>b) s</w:t>
      </w:r>
      <w:r w:rsidRPr="007A3B67">
        <w:rPr>
          <w:color w:val="000000"/>
          <w:sz w:val="24"/>
          <w:szCs w:val="24"/>
        </w:rPr>
        <w:t>ă prezint documente suplimentare solicitate de Agenţia de Plăţi şi Intervenţie pentru Agricultură, în legătură cu cererea de ajutor de stat, în termenele stabilite de aceasta;</w:t>
      </w:r>
    </w:p>
    <w:p w:rsidR="00A803C2" w:rsidRPr="007A3B67" w:rsidRDefault="00A803C2" w:rsidP="00A803C2">
      <w:pPr>
        <w:tabs>
          <w:tab w:val="left" w:pos="810"/>
        </w:tabs>
        <w:jc w:val="both"/>
        <w:rPr>
          <w:color w:val="000000"/>
          <w:sz w:val="24"/>
          <w:szCs w:val="24"/>
        </w:rPr>
      </w:pPr>
      <w:r w:rsidRPr="007A3B67">
        <w:rPr>
          <w:color w:val="000000"/>
          <w:sz w:val="24"/>
          <w:szCs w:val="24"/>
        </w:rPr>
        <w:t xml:space="preserve">c) </w:t>
      </w:r>
      <w:r>
        <w:rPr>
          <w:color w:val="000000"/>
          <w:sz w:val="24"/>
          <w:szCs w:val="24"/>
        </w:rPr>
        <w:t>s</w:t>
      </w:r>
      <w:r w:rsidRPr="007A3B67">
        <w:rPr>
          <w:bCs/>
          <w:color w:val="000000"/>
          <w:sz w:val="24"/>
          <w:szCs w:val="24"/>
          <w:lang w:eastAsia="ro-RO"/>
        </w:rPr>
        <w:t>ă respect prevederile art. 12 din Ordonanța de urgență a Guvernului nr. …….</w:t>
      </w:r>
      <w:r>
        <w:rPr>
          <w:bCs/>
          <w:color w:val="000000"/>
          <w:sz w:val="24"/>
          <w:szCs w:val="24"/>
          <w:lang w:eastAsia="ro-RO"/>
        </w:rPr>
        <w:t>.....</w:t>
      </w:r>
      <w:r w:rsidRPr="007A3B67">
        <w:rPr>
          <w:bCs/>
          <w:color w:val="000000"/>
          <w:sz w:val="24"/>
          <w:szCs w:val="24"/>
          <w:lang w:eastAsia="ro-RO"/>
        </w:rPr>
        <w:t>/2023</w:t>
      </w:r>
      <w:r w:rsidRPr="007A3B67">
        <w:rPr>
          <w:color w:val="000000"/>
          <w:sz w:val="24"/>
          <w:szCs w:val="24"/>
        </w:rPr>
        <w:t>;</w:t>
      </w:r>
    </w:p>
    <w:p w:rsidR="00A803C2" w:rsidRPr="007A3B67" w:rsidRDefault="00A803C2" w:rsidP="00A803C2">
      <w:pPr>
        <w:jc w:val="both"/>
        <w:rPr>
          <w:b/>
          <w:i/>
          <w:iCs/>
          <w:color w:val="000000"/>
          <w:sz w:val="24"/>
          <w:szCs w:val="24"/>
        </w:rPr>
      </w:pPr>
      <w:r>
        <w:rPr>
          <w:color w:val="000000"/>
          <w:sz w:val="24"/>
          <w:szCs w:val="24"/>
        </w:rPr>
        <w:t>d) s</w:t>
      </w:r>
      <w:r w:rsidRPr="007A3B67">
        <w:rPr>
          <w:color w:val="000000"/>
          <w:sz w:val="24"/>
          <w:szCs w:val="24"/>
        </w:rPr>
        <w:t xml:space="preserve">unt de acord ca datele din cerere și documentele anexate să fie introduse în baza de date a Agenţiei de Plăţi şi Intervenţie pentru Agricultură, procesate şi verificate în vederea calculării plăţii transmise autorităţilor responsabile în vederea elaborării de studii statistice şi de evaluări economice şi făcute publice cu respectarea prevederilor Legii </w:t>
      </w:r>
      <w:r w:rsidRPr="007A3B67">
        <w:rPr>
          <w:i/>
          <w:iCs/>
          <w:color w:val="000000"/>
          <w:sz w:val="24"/>
          <w:szCs w:val="24"/>
        </w:rPr>
        <w:t xml:space="preserve">nr.  </w:t>
      </w:r>
      <w:hyperlink r:id="rId12" w:history="1">
        <w:r w:rsidRPr="007A3B67">
          <w:rPr>
            <w:iCs/>
            <w:color w:val="000000"/>
            <w:sz w:val="24"/>
            <w:szCs w:val="24"/>
          </w:rPr>
          <w:t>129/2018</w:t>
        </w:r>
      </w:hyperlink>
      <w:r w:rsidRPr="007A3B67">
        <w:rPr>
          <w:b/>
          <w:i/>
          <w:iCs/>
          <w:color w:val="000000"/>
          <w:sz w:val="24"/>
          <w:szCs w:val="24"/>
        </w:rPr>
        <w:t xml:space="preserve"> </w:t>
      </w:r>
      <w:r w:rsidRPr="007A3B67">
        <w:rPr>
          <w:rStyle w:val="do1"/>
          <w:color w:val="000000"/>
          <w:sz w:val="24"/>
          <w:szCs w:val="24"/>
        </w:rPr>
        <w:t>pentru modif</w:t>
      </w:r>
      <w:r>
        <w:rPr>
          <w:rStyle w:val="do1"/>
          <w:color w:val="000000"/>
          <w:sz w:val="24"/>
          <w:szCs w:val="24"/>
        </w:rPr>
        <w:t>icarea şi completarea Legii nr.</w:t>
      </w:r>
      <w:hyperlink r:id="rId13" w:history="1">
        <w:r w:rsidRPr="004B199B">
          <w:rPr>
            <w:rStyle w:val="Hyperlink"/>
            <w:sz w:val="24"/>
            <w:szCs w:val="24"/>
          </w:rPr>
          <w:t>102/2005</w:t>
        </w:r>
      </w:hyperlink>
      <w:r w:rsidRPr="007A3B67">
        <w:rPr>
          <w:rStyle w:val="do1"/>
          <w:color w:val="000000"/>
          <w:sz w:val="24"/>
          <w:szCs w:val="24"/>
        </w:rPr>
        <w:t xml:space="preserve"> privind înfiinţarea, organizarea şi funcţionarea Autorităţii Naţionale de Supraveghere a Prelucrării Datelor cu Caracter Personal, precu</w:t>
      </w:r>
      <w:r>
        <w:rPr>
          <w:rStyle w:val="do1"/>
          <w:color w:val="000000"/>
          <w:sz w:val="24"/>
          <w:szCs w:val="24"/>
        </w:rPr>
        <w:t>m şi pentru abrogarea Legii nr.</w:t>
      </w:r>
      <w:hyperlink r:id="rId14" w:history="1">
        <w:r w:rsidRPr="004B199B">
          <w:rPr>
            <w:rStyle w:val="Hyperlink"/>
            <w:sz w:val="24"/>
            <w:szCs w:val="24"/>
          </w:rPr>
          <w:t>677/2001</w:t>
        </w:r>
      </w:hyperlink>
      <w:r w:rsidRPr="007A3B67">
        <w:rPr>
          <w:rStyle w:val="do1"/>
          <w:color w:val="000000"/>
          <w:sz w:val="24"/>
          <w:szCs w:val="24"/>
        </w:rPr>
        <w:t xml:space="preserve"> pentru protecţia persoanelor cu privire la prelucrarea datelor cu caracter personal şi libera circulaţie a acestor date;</w:t>
      </w:r>
    </w:p>
    <w:p w:rsidR="00A803C2" w:rsidRPr="007A3B67" w:rsidRDefault="00A803C2" w:rsidP="00A803C2">
      <w:pPr>
        <w:jc w:val="both"/>
        <w:rPr>
          <w:b/>
          <w:color w:val="000000"/>
          <w:sz w:val="24"/>
          <w:szCs w:val="24"/>
        </w:rPr>
      </w:pPr>
      <w:r w:rsidRPr="007A3B67">
        <w:rPr>
          <w:color w:val="000000"/>
          <w:sz w:val="24"/>
          <w:szCs w:val="24"/>
        </w:rPr>
        <w:t>e)</w:t>
      </w:r>
      <w:r w:rsidRPr="007A3B67">
        <w:rPr>
          <w:b/>
          <w:color w:val="000000"/>
          <w:sz w:val="24"/>
          <w:szCs w:val="24"/>
        </w:rPr>
        <w:t xml:space="preserve"> </w:t>
      </w:r>
      <w:r>
        <w:rPr>
          <w:color w:val="000000"/>
          <w:sz w:val="24"/>
          <w:szCs w:val="24"/>
        </w:rPr>
        <w:t>c</w:t>
      </w:r>
      <w:r w:rsidRPr="007A3B67">
        <w:rPr>
          <w:color w:val="000000"/>
          <w:sz w:val="24"/>
          <w:szCs w:val="24"/>
        </w:rPr>
        <w:t xml:space="preserve">unoscând că falsul în declaraţii se pedepseşte conform </w:t>
      </w:r>
      <w:r w:rsidRPr="007A3B67">
        <w:rPr>
          <w:i/>
          <w:color w:val="000000"/>
          <w:sz w:val="24"/>
          <w:szCs w:val="24"/>
        </w:rPr>
        <w:t xml:space="preserve">Legii nr. 286/2009 privind Codul penal, </w:t>
      </w:r>
      <w:r w:rsidRPr="007A3B67">
        <w:rPr>
          <w:color w:val="000000"/>
          <w:sz w:val="24"/>
          <w:szCs w:val="24"/>
        </w:rPr>
        <w:t>cu modificările şi completările</w:t>
      </w:r>
      <w:r w:rsidRPr="007A3B67">
        <w:rPr>
          <w:i/>
          <w:color w:val="000000"/>
          <w:sz w:val="24"/>
          <w:szCs w:val="24"/>
        </w:rPr>
        <w:t xml:space="preserve"> </w:t>
      </w:r>
      <w:r w:rsidRPr="007A3B67">
        <w:rPr>
          <w:color w:val="000000"/>
          <w:sz w:val="24"/>
          <w:szCs w:val="24"/>
        </w:rPr>
        <w:t>ulterioare, datele înscrise în Formularul de cerere de plată şi în documentele anexate sunt reale, corecte, complete și perfect valabile.</w:t>
      </w:r>
      <w:r>
        <w:rPr>
          <w:color w:val="000000"/>
          <w:sz w:val="24"/>
          <w:szCs w:val="24"/>
        </w:rPr>
        <w:t xml:space="preserve"> </w:t>
      </w:r>
    </w:p>
    <w:p w:rsidR="00A803C2" w:rsidRPr="007A3B67" w:rsidRDefault="00A803C2" w:rsidP="00A803C2">
      <w:pPr>
        <w:jc w:val="both"/>
        <w:rPr>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6"/>
        <w:gridCol w:w="3089"/>
        <w:gridCol w:w="2509"/>
      </w:tblGrid>
      <w:tr w:rsidR="00A803C2" w:rsidRPr="007A3B67" w:rsidTr="00BD1768">
        <w:tc>
          <w:tcPr>
            <w:tcW w:w="2260" w:type="pct"/>
            <w:vAlign w:val="center"/>
          </w:tcPr>
          <w:p w:rsidR="00A803C2" w:rsidRPr="007A3B67" w:rsidRDefault="00A803C2" w:rsidP="00BD1768">
            <w:pPr>
              <w:jc w:val="center"/>
              <w:outlineLvl w:val="0"/>
              <w:rPr>
                <w:bCs/>
                <w:color w:val="000000"/>
                <w:sz w:val="24"/>
                <w:szCs w:val="24"/>
              </w:rPr>
            </w:pPr>
          </w:p>
          <w:p w:rsidR="00A803C2" w:rsidRPr="007A3B67" w:rsidRDefault="00A803C2" w:rsidP="00BD1768">
            <w:pPr>
              <w:jc w:val="center"/>
              <w:outlineLvl w:val="0"/>
              <w:rPr>
                <w:bCs/>
                <w:color w:val="000000"/>
                <w:sz w:val="24"/>
                <w:szCs w:val="24"/>
              </w:rPr>
            </w:pPr>
            <w:r w:rsidRPr="007A3B67">
              <w:rPr>
                <w:bCs/>
                <w:color w:val="000000"/>
                <w:sz w:val="24"/>
                <w:szCs w:val="24"/>
              </w:rPr>
              <w:t>Semnătura titularului/ administratorului/ reprezentantului legal/ împuternicitului</w:t>
            </w:r>
          </w:p>
          <w:p w:rsidR="00A803C2" w:rsidRPr="007A3B67" w:rsidRDefault="00A803C2" w:rsidP="00BD1768">
            <w:pPr>
              <w:outlineLvl w:val="0"/>
              <w:rPr>
                <w:bCs/>
                <w:color w:val="000000"/>
                <w:sz w:val="24"/>
                <w:szCs w:val="24"/>
              </w:rPr>
            </w:pPr>
          </w:p>
        </w:tc>
        <w:tc>
          <w:tcPr>
            <w:tcW w:w="1512" w:type="pct"/>
            <w:vAlign w:val="center"/>
          </w:tcPr>
          <w:p w:rsidR="00A803C2" w:rsidRPr="007A3B67" w:rsidRDefault="00A803C2" w:rsidP="00BD1768">
            <w:pPr>
              <w:jc w:val="center"/>
              <w:outlineLvl w:val="0"/>
              <w:rPr>
                <w:bCs/>
                <w:color w:val="000000"/>
                <w:sz w:val="24"/>
                <w:szCs w:val="24"/>
              </w:rPr>
            </w:pPr>
            <w:r w:rsidRPr="007A3B67">
              <w:rPr>
                <w:bCs/>
                <w:color w:val="000000"/>
                <w:sz w:val="24"/>
                <w:szCs w:val="24"/>
              </w:rPr>
              <w:t>(dacă este cazul)</w:t>
            </w:r>
          </w:p>
          <w:p w:rsidR="00A803C2" w:rsidRPr="007A3B67" w:rsidRDefault="00A803C2" w:rsidP="00BD1768">
            <w:pPr>
              <w:outlineLvl w:val="0"/>
              <w:rPr>
                <w:bCs/>
                <w:color w:val="000000"/>
                <w:sz w:val="24"/>
                <w:szCs w:val="24"/>
              </w:rPr>
            </w:pPr>
          </w:p>
        </w:tc>
        <w:tc>
          <w:tcPr>
            <w:tcW w:w="1228" w:type="pct"/>
            <w:vAlign w:val="center"/>
          </w:tcPr>
          <w:p w:rsidR="00A803C2" w:rsidRPr="007A3B67" w:rsidRDefault="00A803C2" w:rsidP="00BD1768">
            <w:pPr>
              <w:jc w:val="center"/>
              <w:outlineLvl w:val="0"/>
              <w:rPr>
                <w:bCs/>
                <w:color w:val="000000"/>
                <w:sz w:val="24"/>
                <w:szCs w:val="24"/>
              </w:rPr>
            </w:pPr>
            <w:r w:rsidRPr="007A3B67">
              <w:rPr>
                <w:bCs/>
                <w:color w:val="000000"/>
                <w:sz w:val="24"/>
                <w:szCs w:val="24"/>
              </w:rPr>
              <w:t>Data:.................. /……</w:t>
            </w:r>
          </w:p>
        </w:tc>
      </w:tr>
    </w:tbl>
    <w:p w:rsidR="00A803C2" w:rsidRPr="00061BDC" w:rsidRDefault="00A803C2" w:rsidP="00A803C2">
      <w:pPr>
        <w:tabs>
          <w:tab w:val="left" w:pos="426"/>
          <w:tab w:val="left" w:pos="720"/>
        </w:tabs>
        <w:ind w:right="-64"/>
        <w:jc w:val="both"/>
        <w:rPr>
          <w:b/>
          <w:color w:val="000000"/>
          <w:sz w:val="24"/>
          <w:szCs w:val="24"/>
          <w:u w:val="single"/>
        </w:rPr>
      </w:pPr>
    </w:p>
    <w:p w:rsidR="00A803C2" w:rsidRPr="007A3B67" w:rsidRDefault="00A803C2" w:rsidP="00A803C2">
      <w:pPr>
        <w:ind w:left="90"/>
        <w:contextualSpacing/>
        <w:jc w:val="both"/>
        <w:rPr>
          <w:b/>
          <w:color w:val="000000"/>
          <w:sz w:val="24"/>
          <w:szCs w:val="24"/>
          <w:u w:val="single"/>
        </w:rPr>
      </w:pPr>
      <w:r w:rsidRPr="007A3B67">
        <w:rPr>
          <w:b/>
          <w:color w:val="000000"/>
          <w:sz w:val="24"/>
          <w:szCs w:val="24"/>
          <w:u w:val="single"/>
        </w:rPr>
        <w:t>IV. Lista documentelor ataşate cererii de solicitare a ajutorului de stat</w:t>
      </w:r>
    </w:p>
    <w:tbl>
      <w:tblPr>
        <w:tblpPr w:leftFromText="180" w:rightFromText="180" w:vertAnchor="text" w:horzAnchor="margin" w:tblpXSpec="center" w:tblpY="361"/>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1"/>
        <w:gridCol w:w="5733"/>
        <w:gridCol w:w="695"/>
        <w:gridCol w:w="794"/>
        <w:gridCol w:w="966"/>
        <w:gridCol w:w="982"/>
      </w:tblGrid>
      <w:tr w:rsidR="00A803C2" w:rsidRPr="007A3B67" w:rsidTr="00BD1768">
        <w:trPr>
          <w:trHeight w:hRule="exact" w:val="543"/>
        </w:trPr>
        <w:tc>
          <w:tcPr>
            <w:tcW w:w="406"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b/>
                <w:color w:val="000000"/>
                <w:sz w:val="24"/>
                <w:szCs w:val="24"/>
              </w:rPr>
            </w:pPr>
            <w:r w:rsidRPr="007A3B67">
              <w:rPr>
                <w:b/>
                <w:color w:val="000000"/>
                <w:sz w:val="24"/>
                <w:szCs w:val="24"/>
              </w:rPr>
              <w:t>Nr. Crt.</w:t>
            </w: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rPr>
                <w:b/>
                <w:color w:val="000000"/>
                <w:sz w:val="24"/>
                <w:szCs w:val="24"/>
              </w:rPr>
            </w:pPr>
            <w:r w:rsidRPr="007A3B67">
              <w:rPr>
                <w:b/>
                <w:color w:val="000000"/>
                <w:sz w:val="24"/>
                <w:szCs w:val="24"/>
              </w:rPr>
              <w:t>Documente ataşate cererii de ajutor:</w:t>
            </w:r>
          </w:p>
        </w:tc>
        <w:tc>
          <w:tcPr>
            <w:tcW w:w="348" w:type="pct"/>
            <w:tcBorders>
              <w:top w:val="single" w:sz="4" w:space="0" w:color="auto"/>
              <w:left w:val="single" w:sz="4" w:space="0" w:color="auto"/>
              <w:right w:val="single" w:sz="4" w:space="0" w:color="auto"/>
            </w:tcBorders>
            <w:vAlign w:val="center"/>
          </w:tcPr>
          <w:p w:rsidR="00A803C2" w:rsidRPr="007A3B67" w:rsidRDefault="00A803C2" w:rsidP="00BD1768">
            <w:pPr>
              <w:ind w:left="-108" w:right="-108"/>
              <w:jc w:val="center"/>
              <w:rPr>
                <w:b/>
                <w:color w:val="000000"/>
                <w:sz w:val="24"/>
                <w:szCs w:val="24"/>
              </w:rPr>
            </w:pPr>
            <w:r w:rsidRPr="007A3B67">
              <w:rPr>
                <w:b/>
                <w:color w:val="000000"/>
                <w:sz w:val="24"/>
                <w:szCs w:val="24"/>
              </w:rPr>
              <w:t>DA</w:t>
            </w:r>
          </w:p>
          <w:p w:rsidR="00A803C2" w:rsidRPr="007A3B67" w:rsidRDefault="00A803C2" w:rsidP="00BD1768">
            <w:pPr>
              <w:jc w:val="center"/>
              <w:rPr>
                <w:color w:val="000000"/>
                <w:sz w:val="24"/>
                <w:szCs w:val="24"/>
              </w:rPr>
            </w:pPr>
          </w:p>
          <w:p w:rsidR="00A803C2" w:rsidRPr="007A3B67" w:rsidRDefault="00A803C2" w:rsidP="00BD1768">
            <w:pPr>
              <w:jc w:val="center"/>
              <w:rPr>
                <w:color w:val="000000"/>
                <w:sz w:val="24"/>
                <w:szCs w:val="24"/>
              </w:rPr>
            </w:pPr>
          </w:p>
          <w:p w:rsidR="00A803C2" w:rsidRPr="007A3B67" w:rsidRDefault="00A803C2" w:rsidP="00BD1768">
            <w:pPr>
              <w:jc w:val="center"/>
              <w:rPr>
                <w:color w:val="000000"/>
                <w:sz w:val="24"/>
                <w:szCs w:val="24"/>
              </w:rPr>
            </w:pPr>
          </w:p>
          <w:p w:rsidR="00A803C2" w:rsidRPr="007A3B67" w:rsidRDefault="00A803C2" w:rsidP="00BD1768">
            <w:pPr>
              <w:jc w:val="center"/>
              <w:rPr>
                <w:b/>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top w:val="single" w:sz="4" w:space="0" w:color="auto"/>
              <w:left w:val="single" w:sz="4" w:space="0" w:color="auto"/>
              <w:right w:val="single" w:sz="4" w:space="0" w:color="auto"/>
            </w:tcBorders>
            <w:vAlign w:val="center"/>
          </w:tcPr>
          <w:p w:rsidR="00A803C2" w:rsidRPr="007A3B67" w:rsidRDefault="00A803C2" w:rsidP="00BD1768">
            <w:pPr>
              <w:ind w:left="-108" w:right="-108"/>
              <w:jc w:val="center"/>
              <w:rPr>
                <w:b/>
                <w:color w:val="000000"/>
                <w:sz w:val="24"/>
                <w:szCs w:val="24"/>
              </w:rPr>
            </w:pPr>
            <w:r w:rsidRPr="007A3B67">
              <w:rPr>
                <w:b/>
                <w:color w:val="000000"/>
                <w:sz w:val="24"/>
                <w:szCs w:val="24"/>
              </w:rPr>
              <w:t>NU</w:t>
            </w:r>
          </w:p>
          <w:p w:rsidR="00A803C2" w:rsidRPr="007A3B67" w:rsidRDefault="00A803C2" w:rsidP="00BD1768">
            <w:pPr>
              <w:jc w:val="center"/>
              <w:rPr>
                <w:color w:val="000000"/>
                <w:sz w:val="24"/>
                <w:szCs w:val="24"/>
              </w:rPr>
            </w:pPr>
          </w:p>
          <w:p w:rsidR="00A803C2" w:rsidRPr="007A3B67" w:rsidRDefault="00A803C2" w:rsidP="00BD1768">
            <w:pPr>
              <w:jc w:val="center"/>
              <w:rPr>
                <w:color w:val="000000"/>
                <w:sz w:val="24"/>
                <w:szCs w:val="24"/>
              </w:rPr>
            </w:pPr>
          </w:p>
          <w:p w:rsidR="00A803C2" w:rsidRPr="007A3B67" w:rsidRDefault="00A803C2" w:rsidP="00BD1768">
            <w:pPr>
              <w:jc w:val="center"/>
              <w:rPr>
                <w:b/>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top w:val="single" w:sz="4" w:space="0" w:color="auto"/>
              <w:left w:val="single" w:sz="4" w:space="0" w:color="auto"/>
              <w:right w:val="single" w:sz="4" w:space="0" w:color="auto"/>
            </w:tcBorders>
          </w:tcPr>
          <w:p w:rsidR="00A803C2" w:rsidRPr="004A40CB" w:rsidRDefault="00A803C2" w:rsidP="00BD1768">
            <w:pPr>
              <w:ind w:left="-108" w:right="-108"/>
              <w:jc w:val="center"/>
              <w:rPr>
                <w:b/>
                <w:color w:val="000000"/>
                <w:sz w:val="24"/>
                <w:szCs w:val="24"/>
              </w:rPr>
            </w:pPr>
            <w:r w:rsidRPr="004A40CB">
              <w:rPr>
                <w:b/>
                <w:color w:val="000000"/>
                <w:sz w:val="24"/>
                <w:szCs w:val="24"/>
              </w:rPr>
              <w:t>Nu este cazul</w:t>
            </w:r>
          </w:p>
        </w:tc>
        <w:tc>
          <w:tcPr>
            <w:tcW w:w="492" w:type="pct"/>
            <w:tcBorders>
              <w:top w:val="single" w:sz="4" w:space="0" w:color="auto"/>
              <w:left w:val="single" w:sz="4" w:space="0" w:color="auto"/>
              <w:right w:val="single" w:sz="4" w:space="0" w:color="auto"/>
            </w:tcBorders>
          </w:tcPr>
          <w:p w:rsidR="00A803C2" w:rsidRPr="007A3B67" w:rsidRDefault="00A803C2" w:rsidP="00BD1768">
            <w:pPr>
              <w:ind w:left="-108" w:right="-108"/>
              <w:jc w:val="center"/>
              <w:rPr>
                <w:b/>
                <w:color w:val="000000"/>
                <w:sz w:val="24"/>
                <w:szCs w:val="24"/>
              </w:rPr>
            </w:pPr>
            <w:r w:rsidRPr="007A3B67">
              <w:rPr>
                <w:b/>
                <w:color w:val="000000"/>
                <w:sz w:val="24"/>
                <w:szCs w:val="24"/>
              </w:rPr>
              <w:t xml:space="preserve">Control vizual </w:t>
            </w:r>
            <w:proofErr w:type="spellStart"/>
            <w:r w:rsidRPr="007A3B67">
              <w:rPr>
                <w:b/>
                <w:color w:val="000000"/>
                <w:sz w:val="24"/>
                <w:szCs w:val="24"/>
              </w:rPr>
              <w:t>Functionar</w:t>
            </w:r>
            <w:proofErr w:type="spellEnd"/>
            <w:r w:rsidRPr="007A3B67">
              <w:rPr>
                <w:b/>
                <w:color w:val="000000"/>
                <w:sz w:val="24"/>
                <w:szCs w:val="24"/>
              </w:rPr>
              <w:t xml:space="preserve"> APIA </w:t>
            </w:r>
          </w:p>
        </w:tc>
      </w:tr>
      <w:tr w:rsidR="00A803C2" w:rsidRPr="007A3B67" w:rsidTr="00BD1768">
        <w:trPr>
          <w:cantSplit/>
          <w:trHeight w:val="350"/>
        </w:trPr>
        <w:tc>
          <w:tcPr>
            <w:tcW w:w="406" w:type="pct"/>
            <w:tcBorders>
              <w:top w:val="single" w:sz="4" w:space="0" w:color="auto"/>
              <w:left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right w:val="single" w:sz="4" w:space="0" w:color="auto"/>
            </w:tcBorders>
            <w:vAlign w:val="center"/>
          </w:tcPr>
          <w:p w:rsidR="00A803C2" w:rsidRPr="007A3B67" w:rsidRDefault="00A803C2" w:rsidP="00BD1768">
            <w:pPr>
              <w:jc w:val="both"/>
              <w:rPr>
                <w:color w:val="000000"/>
                <w:sz w:val="24"/>
                <w:szCs w:val="24"/>
              </w:rPr>
            </w:pPr>
            <w:r w:rsidRPr="007A3B67">
              <w:rPr>
                <w:color w:val="000000"/>
                <w:sz w:val="24"/>
                <w:szCs w:val="24"/>
              </w:rPr>
              <w:t>Copie CUI / CIF, după caz</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right w:val="single" w:sz="4" w:space="0" w:color="auto"/>
            </w:tcBorders>
            <w:vAlign w:val="center"/>
          </w:tcPr>
          <w:p w:rsidR="00A803C2" w:rsidRPr="007A3B67" w:rsidRDefault="00A803C2" w:rsidP="00BD1768">
            <w:pPr>
              <w:jc w:val="both"/>
              <w:rPr>
                <w:color w:val="000000"/>
                <w:sz w:val="24"/>
                <w:szCs w:val="24"/>
              </w:rPr>
            </w:pPr>
            <w:r w:rsidRPr="007A3B67">
              <w:rPr>
                <w:color w:val="000000"/>
                <w:sz w:val="24"/>
                <w:szCs w:val="24"/>
              </w:rPr>
              <w:t>Copie buletin/carte de identitate a beneficiarului/ titularului/ administratorului/ reprezentantului legal/ împuternicitului</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right w:val="single" w:sz="4" w:space="0" w:color="auto"/>
            </w:tcBorders>
            <w:vAlign w:val="center"/>
          </w:tcPr>
          <w:p w:rsidR="00A803C2" w:rsidRPr="007A3B67" w:rsidRDefault="00A803C2" w:rsidP="00BD1768">
            <w:pPr>
              <w:jc w:val="both"/>
              <w:rPr>
                <w:color w:val="000000"/>
                <w:sz w:val="24"/>
                <w:szCs w:val="24"/>
              </w:rPr>
            </w:pPr>
            <w:r w:rsidRPr="007A3B67">
              <w:rPr>
                <w:color w:val="000000"/>
                <w:sz w:val="24"/>
                <w:szCs w:val="24"/>
              </w:rPr>
              <w:t>Document coordonate bancare/trezorerie</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right w:val="single" w:sz="4" w:space="0" w:color="auto"/>
            </w:tcBorders>
            <w:vAlign w:val="center"/>
          </w:tcPr>
          <w:p w:rsidR="00A803C2" w:rsidRPr="007A3B67" w:rsidRDefault="00A803C2" w:rsidP="00BD1768">
            <w:pPr>
              <w:jc w:val="both"/>
              <w:rPr>
                <w:color w:val="000000"/>
                <w:sz w:val="24"/>
                <w:szCs w:val="24"/>
              </w:rPr>
            </w:pPr>
            <w:r w:rsidRPr="007A3B67">
              <w:rPr>
                <w:color w:val="000000"/>
                <w:sz w:val="24"/>
                <w:szCs w:val="24"/>
              </w:rPr>
              <w:t>Document  emis de utilizatorul  Sistemului naţional de identificare din care rezultă efectivul de vaci adulte deținut la data de 31 iulie 2022 în exploatația/ile cu cod ANSVSA înscrisă/e în cerere și la data de 31 decembrie 2022</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5000" w:type="pct"/>
            <w:gridSpan w:val="6"/>
            <w:tcBorders>
              <w:top w:val="single" w:sz="4" w:space="0" w:color="auto"/>
              <w:left w:val="single" w:sz="4" w:space="0" w:color="auto"/>
              <w:right w:val="single" w:sz="4" w:space="0" w:color="auto"/>
            </w:tcBorders>
            <w:shd w:val="clear" w:color="auto" w:fill="auto"/>
            <w:vAlign w:val="center"/>
          </w:tcPr>
          <w:p w:rsidR="00A803C2" w:rsidRPr="007A3B67" w:rsidRDefault="00A803C2" w:rsidP="00BD1768">
            <w:pPr>
              <w:rPr>
                <w:color w:val="000000"/>
                <w:sz w:val="24"/>
                <w:szCs w:val="24"/>
              </w:rPr>
            </w:pPr>
            <w:r w:rsidRPr="007A3B67">
              <w:rPr>
                <w:color w:val="000000"/>
                <w:sz w:val="24"/>
                <w:szCs w:val="24"/>
              </w:rPr>
              <w:t>Valorificare către prim - cumpărător</w:t>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color w:val="000000"/>
                <w:sz w:val="24"/>
                <w:szCs w:val="24"/>
              </w:rPr>
            </w:pPr>
            <w:r w:rsidRPr="007A3B67">
              <w:rPr>
                <w:noProof/>
                <w:color w:val="000000"/>
                <w:sz w:val="24"/>
                <w:szCs w:val="24"/>
              </w:rPr>
              <w:t>Copie de pe contractul încheiat pe o perioadă de minimum 6 luni cu un prim-cumpărător, valabil în perioada 1 august 2022 – 31 decembrie 2022  însoţită de documentele de la 5.1 sau 5.2 în functie de forma de organizare:</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tabs>
                <w:tab w:val="left" w:pos="0"/>
              </w:tabs>
              <w:jc w:val="center"/>
              <w:rPr>
                <w:color w:val="000000"/>
                <w:sz w:val="24"/>
                <w:szCs w:val="24"/>
              </w:rPr>
            </w:pPr>
            <w:r w:rsidRPr="007A3B67">
              <w:rPr>
                <w:color w:val="000000"/>
                <w:sz w:val="24"/>
                <w:szCs w:val="24"/>
              </w:rPr>
              <w:t>5.1</w:t>
            </w: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noProof/>
                <w:color w:val="000000"/>
                <w:sz w:val="24"/>
                <w:szCs w:val="24"/>
              </w:rPr>
            </w:pPr>
            <w:r w:rsidRPr="007A3B67">
              <w:rPr>
                <w:noProof/>
                <w:color w:val="000000"/>
                <w:sz w:val="24"/>
                <w:szCs w:val="24"/>
              </w:rPr>
              <w:t>Copii de pe</w:t>
            </w:r>
            <w:r w:rsidRPr="007A3B67">
              <w:rPr>
                <w:color w:val="000000"/>
                <w:sz w:val="24"/>
                <w:szCs w:val="24"/>
                <w:shd w:val="clear" w:color="auto" w:fill="FFFFFF"/>
              </w:rPr>
              <w:t xml:space="preserve"> rapoarte fiscale de închidere zilnică/</w:t>
            </w:r>
            <w:r w:rsidRPr="007A3B67">
              <w:rPr>
                <w:noProof/>
                <w:color w:val="000000"/>
                <w:sz w:val="24"/>
                <w:szCs w:val="24"/>
              </w:rPr>
              <w:t xml:space="preserve">  factură/facturi din care rezultă că a valorificat lapte în perioada 1 august 2022 – 31 decembrie 2022 (PJ/PFA/II/IF/SOCIETATE AGRICOLĂ);</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tabs>
                <w:tab w:val="left" w:pos="0"/>
              </w:tabs>
              <w:jc w:val="center"/>
              <w:rPr>
                <w:color w:val="000000"/>
                <w:sz w:val="24"/>
                <w:szCs w:val="24"/>
              </w:rPr>
            </w:pPr>
            <w:r w:rsidRPr="007A3B67">
              <w:rPr>
                <w:color w:val="000000"/>
                <w:sz w:val="24"/>
                <w:szCs w:val="24"/>
              </w:rPr>
              <w:lastRenderedPageBreak/>
              <w:t>5.2</w:t>
            </w: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noProof/>
                <w:color w:val="000000"/>
                <w:sz w:val="24"/>
                <w:szCs w:val="24"/>
              </w:rPr>
            </w:pPr>
            <w:r w:rsidRPr="007A3B67">
              <w:rPr>
                <w:noProof/>
                <w:color w:val="000000"/>
                <w:sz w:val="24"/>
                <w:szCs w:val="24"/>
              </w:rPr>
              <w:t>Copie de pe atestatul de producător,  emis înainte de 1 august 2022 și valabil cel puțin până la data de 31 decembrie 2022, însoțită de copie de pe fila/filele din carnetul de comercializare a produselor din sectorul agricol pentru producătorul PF, din care rezultă cantitatea  de lapte valorificat în perioada 1 august 2022  – 31 decembrie 2022.</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rPr>
                <w:color w:val="000000"/>
                <w:sz w:val="24"/>
                <w:szCs w:val="24"/>
              </w:rPr>
            </w:pPr>
            <w:r w:rsidRPr="007A3B67">
              <w:rPr>
                <w:color w:val="000000"/>
                <w:sz w:val="24"/>
                <w:szCs w:val="24"/>
              </w:rPr>
              <w:t xml:space="preserve">Alte tipuri de valorificare: </w:t>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noProof/>
                <w:color w:val="000000"/>
                <w:sz w:val="24"/>
                <w:szCs w:val="24"/>
              </w:rPr>
            </w:pPr>
            <w:r w:rsidRPr="007A3B67">
              <w:rPr>
                <w:noProof/>
                <w:color w:val="000000"/>
                <w:sz w:val="24"/>
                <w:szCs w:val="24"/>
              </w:rPr>
              <w:t>Copie de pe fila/filele din carnetul de comercializare a produselor din sectorul agricol pentru producătorul persoană fizică, din care rezultă cantitatea  de lapte valorificat în perioada 1 august 2022– 31 decembrie 2022,   însoţită de documentele de la 6.1 și 6.2 :</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tabs>
                <w:tab w:val="left" w:pos="0"/>
              </w:tabs>
              <w:jc w:val="center"/>
              <w:rPr>
                <w:color w:val="000000"/>
                <w:sz w:val="24"/>
                <w:szCs w:val="24"/>
              </w:rPr>
            </w:pPr>
            <w:r w:rsidRPr="007A3B67">
              <w:rPr>
                <w:color w:val="000000"/>
                <w:sz w:val="24"/>
                <w:szCs w:val="24"/>
              </w:rPr>
              <w:t>6.1</w:t>
            </w: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noProof/>
                <w:color w:val="000000"/>
                <w:sz w:val="24"/>
                <w:szCs w:val="24"/>
              </w:rPr>
            </w:pPr>
            <w:r w:rsidRPr="007A3B67">
              <w:rPr>
                <w:noProof/>
                <w:color w:val="000000"/>
                <w:sz w:val="24"/>
                <w:szCs w:val="24"/>
              </w:rPr>
              <w:t>Copie de pe atestatul de producător,  emis înainte de 1 august 2022 și valabil cel puțin până la data de 31 decembrie 2022</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tabs>
                <w:tab w:val="left" w:pos="0"/>
              </w:tabs>
              <w:jc w:val="center"/>
              <w:rPr>
                <w:color w:val="000000"/>
                <w:sz w:val="24"/>
                <w:szCs w:val="24"/>
              </w:rPr>
            </w:pPr>
            <w:r w:rsidRPr="007A3B67">
              <w:rPr>
                <w:color w:val="000000"/>
                <w:sz w:val="24"/>
                <w:szCs w:val="24"/>
              </w:rPr>
              <w:t>6.2.</w:t>
            </w: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noProof/>
                <w:color w:val="000000"/>
                <w:sz w:val="24"/>
                <w:szCs w:val="24"/>
              </w:rPr>
            </w:pPr>
            <w:r>
              <w:rPr>
                <w:noProof/>
                <w:color w:val="000000"/>
                <w:sz w:val="24"/>
                <w:szCs w:val="24"/>
              </w:rPr>
              <w:t>Documentul sanitar</w:t>
            </w:r>
            <w:r w:rsidRPr="007A3B67">
              <w:rPr>
                <w:noProof/>
                <w:color w:val="000000"/>
                <w:sz w:val="24"/>
                <w:szCs w:val="24"/>
              </w:rPr>
              <w:t>-veterinar pentru valorificare</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noProof/>
                <w:color w:val="000000"/>
                <w:sz w:val="24"/>
                <w:szCs w:val="24"/>
              </w:rPr>
            </w:pPr>
            <w:r w:rsidRPr="007A3B67">
              <w:rPr>
                <w:noProof/>
                <w:color w:val="000000"/>
                <w:sz w:val="24"/>
                <w:szCs w:val="24"/>
              </w:rPr>
              <w:t>prin automatele de lapte, indiferent de forma de organizare juridică copie de pe avizul de însoţire a mărfii şi de pe dispoziţia de încasare a valorii/documente fiscale aferente laptelui comercializat pentru producătorul care a efectuat valorificarea laptelui în perioada 1 august 2022 – 31 decembrie 2022</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r w:rsidR="00A803C2" w:rsidRPr="007A3B67" w:rsidTr="00BD1768">
        <w:trPr>
          <w:cantSplit/>
          <w:trHeight w:val="350"/>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A803C2" w:rsidRPr="007A3B67" w:rsidRDefault="00A803C2" w:rsidP="00BD1768">
            <w:pPr>
              <w:numPr>
                <w:ilvl w:val="0"/>
                <w:numId w:val="19"/>
              </w:numPr>
              <w:tabs>
                <w:tab w:val="left" w:pos="0"/>
              </w:tabs>
              <w:jc w:val="center"/>
              <w:rPr>
                <w:color w:val="000000"/>
                <w:sz w:val="24"/>
                <w:szCs w:val="24"/>
              </w:rPr>
            </w:pPr>
          </w:p>
        </w:tc>
        <w:tc>
          <w:tcPr>
            <w:tcW w:w="2872" w:type="pct"/>
            <w:tcBorders>
              <w:top w:val="single" w:sz="4" w:space="0" w:color="auto"/>
              <w:left w:val="single" w:sz="4" w:space="0" w:color="auto"/>
              <w:bottom w:val="single" w:sz="4" w:space="0" w:color="auto"/>
              <w:right w:val="single" w:sz="4" w:space="0" w:color="auto"/>
            </w:tcBorders>
            <w:vAlign w:val="center"/>
          </w:tcPr>
          <w:p w:rsidR="00A803C2" w:rsidRPr="007A3B67" w:rsidRDefault="00A803C2" w:rsidP="00BD1768">
            <w:pPr>
              <w:jc w:val="both"/>
              <w:rPr>
                <w:noProof/>
                <w:color w:val="000000"/>
                <w:sz w:val="24"/>
                <w:szCs w:val="24"/>
              </w:rPr>
            </w:pPr>
            <w:r w:rsidRPr="007A3B67">
              <w:rPr>
                <w:noProof/>
                <w:color w:val="000000"/>
                <w:sz w:val="24"/>
                <w:szCs w:val="24"/>
              </w:rPr>
              <w:t>la unitatea proprie de procesare copie de pe avizele de însoţire a mărfii care atestă livrarea şi de pe notele de intrare-recepţie în unitatea de procesare, din care să rezulte livrarea şi recepţia laptelui, în perioada 1 august 2022 – 31 decembrie 2022, precum şi copie de pe certificatul constatator emis de ONRC din care să reiasă obiectul de activitate, respectiv procesare lapte</w:t>
            </w:r>
          </w:p>
        </w:tc>
        <w:tc>
          <w:tcPr>
            <w:tcW w:w="34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398"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84"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c>
          <w:tcPr>
            <w:tcW w:w="492" w:type="pct"/>
            <w:tcBorders>
              <w:left w:val="single" w:sz="4" w:space="0" w:color="auto"/>
              <w:right w:val="single" w:sz="4" w:space="0" w:color="auto"/>
            </w:tcBorders>
            <w:vAlign w:val="center"/>
          </w:tcPr>
          <w:p w:rsidR="00A803C2" w:rsidRPr="007A3B67" w:rsidRDefault="00A803C2" w:rsidP="00BD1768">
            <w:pPr>
              <w:rPr>
                <w:color w:val="000000"/>
                <w:sz w:val="24"/>
                <w:szCs w:val="24"/>
              </w:rPr>
            </w:pPr>
            <w:r w:rsidRPr="007A3B67">
              <w:rPr>
                <w:color w:val="000000"/>
                <w:sz w:val="24"/>
                <w:szCs w:val="24"/>
              </w:rPr>
              <w:fldChar w:fldCharType="begin">
                <w:ffData>
                  <w:name w:val="Kontrollkästchen8"/>
                  <w:enabled/>
                  <w:calcOnExit w:val="0"/>
                  <w:checkBox>
                    <w:sizeAuto/>
                    <w:default w:val="0"/>
                  </w:checkBox>
                </w:ffData>
              </w:fldChar>
            </w:r>
            <w:r w:rsidRPr="007A3B67">
              <w:rPr>
                <w:color w:val="000000"/>
                <w:sz w:val="24"/>
                <w:szCs w:val="24"/>
              </w:rPr>
              <w:instrText xml:space="preserve"> FORMCHECKBOX </w:instrText>
            </w:r>
            <w:r w:rsidR="007A3B4B">
              <w:rPr>
                <w:color w:val="000000"/>
                <w:sz w:val="24"/>
                <w:szCs w:val="24"/>
              </w:rPr>
            </w:r>
            <w:r w:rsidR="007A3B4B">
              <w:rPr>
                <w:color w:val="000000"/>
                <w:sz w:val="24"/>
                <w:szCs w:val="24"/>
              </w:rPr>
              <w:fldChar w:fldCharType="separate"/>
            </w:r>
            <w:r w:rsidRPr="007A3B67">
              <w:rPr>
                <w:color w:val="000000"/>
                <w:sz w:val="24"/>
                <w:szCs w:val="24"/>
              </w:rPr>
              <w:fldChar w:fldCharType="end"/>
            </w:r>
          </w:p>
        </w:tc>
      </w:tr>
    </w:tbl>
    <w:p w:rsidR="00A803C2" w:rsidRPr="007A3B67" w:rsidRDefault="00A803C2" w:rsidP="00A803C2">
      <w:pPr>
        <w:contextualSpacing/>
        <w:jc w:val="both"/>
        <w:rPr>
          <w:b/>
          <w:color w:val="000000"/>
          <w:sz w:val="24"/>
          <w:szCs w:val="24"/>
          <w:u w:val="single"/>
        </w:rPr>
      </w:pPr>
    </w:p>
    <w:p w:rsidR="00A803C2" w:rsidRPr="007A3B67" w:rsidRDefault="00A803C2" w:rsidP="00A803C2">
      <w:pPr>
        <w:jc w:val="both"/>
        <w:rPr>
          <w:b/>
          <w:i/>
          <w:color w:val="000000"/>
          <w:sz w:val="24"/>
          <w:szCs w:val="24"/>
        </w:rPr>
      </w:pPr>
    </w:p>
    <w:p w:rsidR="00A803C2" w:rsidRPr="007A3B67" w:rsidRDefault="00A803C2" w:rsidP="00A803C2">
      <w:pPr>
        <w:jc w:val="both"/>
        <w:rPr>
          <w:b/>
          <w:i/>
          <w:color w:val="000000"/>
          <w:sz w:val="24"/>
          <w:szCs w:val="24"/>
        </w:rPr>
      </w:pPr>
      <w:r w:rsidRPr="007A3B67">
        <w:rPr>
          <w:i/>
          <w:color w:val="000000"/>
          <w:sz w:val="24"/>
          <w:szCs w:val="24"/>
        </w:rPr>
        <w:t>Câmpurile „</w:t>
      </w:r>
      <w:r w:rsidRPr="007A3B67">
        <w:rPr>
          <w:i/>
          <w:color w:val="000000"/>
          <w:sz w:val="24"/>
          <w:szCs w:val="24"/>
        </w:rPr>
        <w:fldChar w:fldCharType="begin">
          <w:ffData>
            <w:name w:val="Kontrollkästchen8"/>
            <w:enabled/>
            <w:calcOnExit w:val="0"/>
            <w:checkBox>
              <w:sizeAuto/>
              <w:default w:val="0"/>
            </w:checkBox>
          </w:ffData>
        </w:fldChar>
      </w:r>
      <w:r w:rsidRPr="007A3B67">
        <w:rPr>
          <w:i/>
          <w:color w:val="000000"/>
          <w:sz w:val="24"/>
          <w:szCs w:val="24"/>
        </w:rPr>
        <w:instrText xml:space="preserve"> FORMCHECKBOX </w:instrText>
      </w:r>
      <w:r w:rsidR="007A3B4B">
        <w:rPr>
          <w:i/>
          <w:color w:val="000000"/>
          <w:sz w:val="24"/>
          <w:szCs w:val="24"/>
        </w:rPr>
      </w:r>
      <w:r w:rsidR="007A3B4B">
        <w:rPr>
          <w:i/>
          <w:color w:val="000000"/>
          <w:sz w:val="24"/>
          <w:szCs w:val="24"/>
        </w:rPr>
        <w:fldChar w:fldCharType="separate"/>
      </w:r>
      <w:r w:rsidRPr="007A3B67">
        <w:rPr>
          <w:i/>
          <w:color w:val="000000"/>
          <w:sz w:val="24"/>
          <w:szCs w:val="24"/>
        </w:rPr>
        <w:fldChar w:fldCharType="end"/>
      </w:r>
      <w:r w:rsidRPr="007A3B67">
        <w:rPr>
          <w:i/>
          <w:color w:val="000000"/>
          <w:sz w:val="24"/>
          <w:szCs w:val="24"/>
        </w:rPr>
        <w:t>” se completează prin bifare.</w:t>
      </w:r>
    </w:p>
    <w:p w:rsidR="00A803C2" w:rsidRPr="007A3B67" w:rsidRDefault="00A803C2" w:rsidP="00A803C2">
      <w:pPr>
        <w:jc w:val="both"/>
        <w:rPr>
          <w:b/>
          <w:i/>
          <w:color w:val="000000"/>
          <w:sz w:val="24"/>
          <w:szCs w:val="24"/>
        </w:rPr>
      </w:pPr>
    </w:p>
    <w:p w:rsidR="00A803C2" w:rsidRPr="007A3B67" w:rsidRDefault="00A803C2" w:rsidP="00A803C2">
      <w:pPr>
        <w:jc w:val="both"/>
        <w:rPr>
          <w:b/>
          <w:i/>
          <w:color w:val="000000"/>
          <w:sz w:val="24"/>
          <w:szCs w:val="24"/>
        </w:rPr>
      </w:pPr>
    </w:p>
    <w:p w:rsidR="00A803C2" w:rsidRDefault="00A803C2" w:rsidP="00A803C2">
      <w:pPr>
        <w:rPr>
          <w:b/>
          <w:i/>
          <w:color w:val="000000"/>
          <w:sz w:val="24"/>
          <w:szCs w:val="24"/>
        </w:rPr>
      </w:pPr>
      <w:r w:rsidRPr="007A3B67">
        <w:rPr>
          <w:b/>
          <w:i/>
          <w:color w:val="000000"/>
          <w:sz w:val="24"/>
          <w:szCs w:val="24"/>
        </w:rPr>
        <w:t>Semnătură beneficiar</w:t>
      </w:r>
      <w:r>
        <w:rPr>
          <w:b/>
          <w:i/>
          <w:color w:val="000000"/>
          <w:sz w:val="24"/>
          <w:szCs w:val="24"/>
        </w:rPr>
        <w:t xml:space="preserve"> </w:t>
      </w:r>
      <w:r w:rsidRPr="007A3B67">
        <w:rPr>
          <w:b/>
          <w:i/>
          <w:color w:val="000000"/>
          <w:sz w:val="24"/>
          <w:szCs w:val="24"/>
        </w:rPr>
        <w:t>...................................................</w:t>
      </w:r>
    </w:p>
    <w:p w:rsidR="00A803C2" w:rsidRDefault="00A803C2" w:rsidP="00A803C2">
      <w:pPr>
        <w:rPr>
          <w:b/>
          <w:i/>
          <w:color w:val="000000"/>
          <w:sz w:val="24"/>
          <w:szCs w:val="24"/>
        </w:rPr>
      </w:pPr>
    </w:p>
    <w:p w:rsidR="00A803C2" w:rsidRDefault="00A803C2" w:rsidP="00A803C2">
      <w:pPr>
        <w:rPr>
          <w:b/>
          <w:i/>
          <w:color w:val="000000"/>
          <w:sz w:val="24"/>
          <w:szCs w:val="24"/>
        </w:rPr>
      </w:pPr>
    </w:p>
    <w:p w:rsidR="00A803C2" w:rsidRPr="007A3B67" w:rsidRDefault="00A803C2" w:rsidP="00A803C2">
      <w:pPr>
        <w:rPr>
          <w:b/>
          <w:i/>
          <w:color w:val="000000"/>
          <w:sz w:val="24"/>
          <w:szCs w:val="24"/>
        </w:rPr>
      </w:pPr>
      <w:r w:rsidRPr="007A3B67">
        <w:rPr>
          <w:b/>
          <w:i/>
          <w:color w:val="000000"/>
          <w:sz w:val="24"/>
          <w:szCs w:val="24"/>
        </w:rPr>
        <w:t>Data</w:t>
      </w:r>
      <w:r>
        <w:rPr>
          <w:b/>
          <w:i/>
          <w:color w:val="000000"/>
          <w:sz w:val="24"/>
          <w:szCs w:val="24"/>
        </w:rPr>
        <w:t xml:space="preserve"> </w:t>
      </w:r>
      <w:r w:rsidRPr="007A3B67">
        <w:rPr>
          <w:b/>
          <w:i/>
          <w:color w:val="000000"/>
          <w:sz w:val="24"/>
          <w:szCs w:val="24"/>
        </w:rPr>
        <w:t>.....................</w:t>
      </w:r>
    </w:p>
    <w:p w:rsidR="00A803C2" w:rsidRPr="007A3B67" w:rsidRDefault="00A803C2" w:rsidP="00A803C2">
      <w:pPr>
        <w:rPr>
          <w:b/>
          <w:bCs/>
          <w:color w:val="000000"/>
          <w:sz w:val="24"/>
          <w:szCs w:val="24"/>
          <w:lang w:eastAsia="ro-RO"/>
        </w:rPr>
      </w:pPr>
    </w:p>
    <w:p w:rsidR="00A803C2" w:rsidRPr="007A3B67" w:rsidRDefault="00A803C2" w:rsidP="00A803C2">
      <w:pPr>
        <w:ind w:right="-595"/>
        <w:jc w:val="both"/>
        <w:outlineLvl w:val="0"/>
        <w:rPr>
          <w:b/>
          <w:color w:val="000000"/>
          <w:sz w:val="24"/>
          <w:szCs w:val="24"/>
        </w:rPr>
      </w:pPr>
    </w:p>
    <w:p w:rsidR="00A803C2" w:rsidRPr="007A3B67" w:rsidRDefault="00A803C2" w:rsidP="00A803C2">
      <w:pPr>
        <w:ind w:right="-595"/>
        <w:jc w:val="right"/>
        <w:outlineLvl w:val="0"/>
        <w:rPr>
          <w:b/>
          <w:color w:val="000000"/>
          <w:sz w:val="24"/>
          <w:szCs w:val="24"/>
        </w:rPr>
      </w:pPr>
    </w:p>
    <w:p w:rsidR="00A803C2" w:rsidRPr="007A3B67" w:rsidRDefault="00A803C2" w:rsidP="00A803C2">
      <w:pPr>
        <w:ind w:right="-595"/>
        <w:jc w:val="right"/>
        <w:outlineLvl w:val="0"/>
        <w:rPr>
          <w:b/>
          <w:color w:val="000000"/>
          <w:sz w:val="24"/>
          <w:szCs w:val="24"/>
        </w:rPr>
      </w:pPr>
    </w:p>
    <w:p w:rsidR="00A803C2" w:rsidRDefault="00A803C2" w:rsidP="00A803C2">
      <w:pPr>
        <w:rPr>
          <w:b/>
          <w:bCs/>
          <w:color w:val="000000"/>
          <w:sz w:val="24"/>
          <w:szCs w:val="24"/>
          <w:lang w:eastAsia="ro-RO"/>
        </w:rPr>
      </w:pPr>
    </w:p>
    <w:p w:rsidR="00A803C2" w:rsidRDefault="00A803C2" w:rsidP="00A803C2">
      <w:pPr>
        <w:rPr>
          <w:b/>
          <w:bCs/>
          <w:color w:val="000000"/>
          <w:sz w:val="24"/>
          <w:szCs w:val="24"/>
          <w:lang w:eastAsia="ro-RO"/>
        </w:rPr>
      </w:pPr>
    </w:p>
    <w:p w:rsidR="00A803C2" w:rsidRDefault="00A803C2" w:rsidP="00A803C2">
      <w:pPr>
        <w:rPr>
          <w:b/>
          <w:bCs/>
          <w:color w:val="000000"/>
          <w:sz w:val="24"/>
          <w:szCs w:val="24"/>
          <w:lang w:eastAsia="ro-RO"/>
        </w:rPr>
      </w:pPr>
    </w:p>
    <w:p w:rsidR="00A803C2" w:rsidRPr="007A3B67" w:rsidRDefault="00A803C2" w:rsidP="00A803C2">
      <w:pPr>
        <w:rPr>
          <w:b/>
          <w:bCs/>
          <w:color w:val="000000"/>
          <w:sz w:val="24"/>
          <w:szCs w:val="24"/>
          <w:lang w:eastAsia="ro-RO"/>
        </w:rPr>
      </w:pPr>
    </w:p>
    <w:p w:rsidR="00A803C2" w:rsidRPr="007A3B67" w:rsidRDefault="00A803C2" w:rsidP="00A803C2">
      <w:pPr>
        <w:jc w:val="right"/>
        <w:rPr>
          <w:b/>
          <w:bCs/>
          <w:color w:val="000000"/>
          <w:sz w:val="24"/>
          <w:szCs w:val="24"/>
          <w:lang w:eastAsia="ro-RO"/>
        </w:rPr>
      </w:pPr>
      <w:r w:rsidRPr="007A3B67">
        <w:rPr>
          <w:b/>
          <w:bCs/>
          <w:color w:val="000000"/>
          <w:sz w:val="24"/>
          <w:szCs w:val="24"/>
          <w:lang w:eastAsia="ro-RO"/>
        </w:rPr>
        <w:lastRenderedPageBreak/>
        <w:t>Anexa nr. 2</w:t>
      </w:r>
    </w:p>
    <w:p w:rsidR="00A803C2" w:rsidRPr="007A3B67" w:rsidRDefault="00A803C2" w:rsidP="00A803C2">
      <w:pPr>
        <w:rPr>
          <w:b/>
          <w:bCs/>
          <w:color w:val="000000"/>
          <w:sz w:val="24"/>
          <w:szCs w:val="24"/>
          <w:lang w:eastAsia="ro-RO"/>
        </w:rPr>
      </w:pPr>
      <w:r w:rsidRPr="00973296">
        <w:rPr>
          <w:b/>
          <w:bCs/>
          <w:color w:val="000000"/>
          <w:sz w:val="24"/>
          <w:szCs w:val="24"/>
          <w:lang w:eastAsia="ro-RO"/>
        </w:rPr>
        <w:t>Agenția de Plăți și Intervenție pentru Agricultură</w:t>
      </w:r>
    </w:p>
    <w:p w:rsidR="00A803C2" w:rsidRPr="007A3B67" w:rsidRDefault="00A803C2" w:rsidP="00A803C2">
      <w:pPr>
        <w:rPr>
          <w:bCs/>
          <w:color w:val="000000"/>
          <w:sz w:val="24"/>
          <w:szCs w:val="24"/>
          <w:lang w:eastAsia="ro-RO"/>
        </w:rPr>
      </w:pPr>
      <w:r w:rsidRPr="00973296">
        <w:rPr>
          <w:b/>
          <w:bCs/>
          <w:color w:val="000000"/>
          <w:sz w:val="24"/>
          <w:szCs w:val="24"/>
          <w:lang w:eastAsia="ro-RO"/>
        </w:rPr>
        <w:t>Centrul Județean</w:t>
      </w:r>
      <w:r>
        <w:rPr>
          <w:b/>
          <w:bCs/>
          <w:color w:val="000000"/>
          <w:sz w:val="24"/>
          <w:szCs w:val="24"/>
          <w:lang w:eastAsia="ro-RO"/>
        </w:rPr>
        <w:t xml:space="preserve"> </w:t>
      </w:r>
      <w:r w:rsidRPr="007A3B67">
        <w:rPr>
          <w:b/>
          <w:bCs/>
          <w:color w:val="000000"/>
          <w:sz w:val="24"/>
          <w:szCs w:val="24"/>
          <w:lang w:eastAsia="ro-RO"/>
        </w:rPr>
        <w:t>.................</w:t>
      </w:r>
    </w:p>
    <w:p w:rsidR="00A803C2" w:rsidRPr="007A3B67" w:rsidRDefault="00A803C2" w:rsidP="00A803C2">
      <w:pPr>
        <w:rPr>
          <w:bCs/>
          <w:color w:val="000000"/>
          <w:sz w:val="24"/>
          <w:szCs w:val="24"/>
          <w:lang w:eastAsia="ro-RO"/>
        </w:rPr>
      </w:pPr>
      <w:r w:rsidRPr="007A3B67">
        <w:rPr>
          <w:bCs/>
          <w:color w:val="000000"/>
          <w:sz w:val="24"/>
          <w:szCs w:val="24"/>
          <w:lang w:eastAsia="ro-RO"/>
        </w:rPr>
        <w:t>Operator date cu caracter personal: 9596</w:t>
      </w:r>
    </w:p>
    <w:p w:rsidR="00A803C2" w:rsidRPr="007A3B67" w:rsidRDefault="00A803C2" w:rsidP="00A803C2">
      <w:pPr>
        <w:jc w:val="right"/>
        <w:rPr>
          <w:bCs/>
          <w:color w:val="000000"/>
          <w:sz w:val="24"/>
          <w:szCs w:val="24"/>
          <w:lang w:eastAsia="ro-RO"/>
        </w:rPr>
      </w:pPr>
      <w:r w:rsidRPr="007A3B67">
        <w:rPr>
          <w:bCs/>
          <w:color w:val="000000"/>
          <w:sz w:val="24"/>
          <w:szCs w:val="24"/>
          <w:lang w:eastAsia="ro-RO"/>
        </w:rPr>
        <w:t xml:space="preserve">Bun de plată </w:t>
      </w:r>
    </w:p>
    <w:p w:rsidR="00A803C2" w:rsidRDefault="00A803C2" w:rsidP="00A803C2">
      <w:pPr>
        <w:jc w:val="right"/>
        <w:rPr>
          <w:bCs/>
          <w:color w:val="000000"/>
          <w:sz w:val="24"/>
          <w:szCs w:val="24"/>
          <w:lang w:eastAsia="ro-RO"/>
        </w:rPr>
      </w:pPr>
      <w:r>
        <w:rPr>
          <w:bCs/>
          <w:color w:val="000000"/>
          <w:sz w:val="24"/>
          <w:szCs w:val="24"/>
          <w:lang w:eastAsia="ro-RO"/>
        </w:rPr>
        <w:t>..............................</w:t>
      </w:r>
      <w:r w:rsidRPr="007A3B67">
        <w:rPr>
          <w:bCs/>
          <w:color w:val="000000"/>
          <w:sz w:val="24"/>
          <w:szCs w:val="24"/>
          <w:lang w:eastAsia="ro-RO"/>
        </w:rPr>
        <w:t>lei</w:t>
      </w:r>
    </w:p>
    <w:p w:rsidR="00A803C2" w:rsidRPr="007A3B67" w:rsidRDefault="00A803C2" w:rsidP="00A803C2">
      <w:pPr>
        <w:jc w:val="right"/>
        <w:rPr>
          <w:bCs/>
          <w:color w:val="000000"/>
          <w:sz w:val="24"/>
          <w:szCs w:val="24"/>
          <w:lang w:eastAsia="ro-RO"/>
        </w:rPr>
      </w:pPr>
    </w:p>
    <w:p w:rsidR="00A803C2" w:rsidRDefault="00A803C2" w:rsidP="00A803C2">
      <w:pPr>
        <w:jc w:val="right"/>
        <w:rPr>
          <w:bCs/>
          <w:color w:val="000000"/>
          <w:sz w:val="24"/>
          <w:szCs w:val="24"/>
          <w:lang w:eastAsia="ro-RO"/>
        </w:rPr>
      </w:pPr>
      <w:r>
        <w:rPr>
          <w:bCs/>
          <w:color w:val="000000"/>
          <w:sz w:val="24"/>
          <w:szCs w:val="24"/>
          <w:lang w:eastAsia="ro-RO"/>
        </w:rPr>
        <w:t xml:space="preserve"> </w:t>
      </w:r>
      <w:r w:rsidRPr="007A3B67">
        <w:rPr>
          <w:bCs/>
          <w:color w:val="000000"/>
          <w:sz w:val="24"/>
          <w:szCs w:val="24"/>
          <w:lang w:eastAsia="ro-RO"/>
        </w:rPr>
        <w:t>Director executiv CJ,</w:t>
      </w:r>
    </w:p>
    <w:p w:rsidR="00A803C2" w:rsidRPr="007A3B67" w:rsidRDefault="00A803C2" w:rsidP="00A803C2">
      <w:pPr>
        <w:jc w:val="right"/>
        <w:rPr>
          <w:bCs/>
          <w:color w:val="000000"/>
          <w:sz w:val="24"/>
          <w:szCs w:val="24"/>
          <w:lang w:eastAsia="ro-RO"/>
        </w:rPr>
      </w:pPr>
      <w:r>
        <w:rPr>
          <w:bCs/>
          <w:color w:val="000000"/>
          <w:sz w:val="24"/>
          <w:szCs w:val="24"/>
          <w:lang w:eastAsia="ro-RO"/>
        </w:rPr>
        <w:t>..............................</w:t>
      </w:r>
    </w:p>
    <w:p w:rsidR="00A803C2" w:rsidRPr="007A3B67" w:rsidRDefault="00A803C2" w:rsidP="00A803C2">
      <w:pPr>
        <w:spacing w:line="360" w:lineRule="auto"/>
        <w:rPr>
          <w:b/>
          <w:bCs/>
          <w:color w:val="000000"/>
          <w:sz w:val="24"/>
          <w:szCs w:val="24"/>
          <w:lang w:eastAsia="ro-RO"/>
        </w:rPr>
      </w:pPr>
    </w:p>
    <w:p w:rsidR="00A803C2" w:rsidRDefault="00A803C2" w:rsidP="00A803C2">
      <w:pPr>
        <w:jc w:val="center"/>
        <w:rPr>
          <w:b/>
          <w:bCs/>
          <w:color w:val="000000"/>
          <w:sz w:val="24"/>
          <w:szCs w:val="24"/>
          <w:lang w:eastAsia="ro-RO"/>
        </w:rPr>
      </w:pPr>
      <w:r w:rsidRPr="007A3B67">
        <w:rPr>
          <w:b/>
          <w:bCs/>
          <w:color w:val="000000"/>
          <w:sz w:val="24"/>
          <w:szCs w:val="24"/>
          <w:lang w:eastAsia="ro-RO"/>
        </w:rPr>
        <w:t xml:space="preserve">SITUAŢIA CENTRALIZATOARE </w:t>
      </w:r>
    </w:p>
    <w:p w:rsidR="00A803C2" w:rsidRDefault="00A803C2" w:rsidP="00A803C2">
      <w:pPr>
        <w:jc w:val="center"/>
        <w:rPr>
          <w:b/>
          <w:bCs/>
          <w:color w:val="000000"/>
          <w:sz w:val="24"/>
          <w:szCs w:val="24"/>
          <w:lang w:eastAsia="ro-RO"/>
        </w:rPr>
      </w:pPr>
      <w:r>
        <w:rPr>
          <w:b/>
          <w:bCs/>
          <w:color w:val="000000"/>
          <w:sz w:val="24"/>
          <w:szCs w:val="24"/>
          <w:lang w:eastAsia="ro-RO"/>
        </w:rPr>
        <w:t>cu sumele aprobate</w:t>
      </w:r>
      <w:r w:rsidRPr="007A3B67">
        <w:rPr>
          <w:b/>
          <w:bCs/>
          <w:color w:val="000000"/>
          <w:sz w:val="24"/>
          <w:szCs w:val="24"/>
          <w:lang w:eastAsia="ro-RO"/>
        </w:rPr>
        <w:t xml:space="preserve"> în cadrul schemei de ajutor de stat </w:t>
      </w:r>
      <w:r w:rsidRPr="007A3B67">
        <w:rPr>
          <w:rStyle w:val="do1"/>
          <w:color w:val="000000"/>
          <w:sz w:val="24"/>
          <w:szCs w:val="24"/>
        </w:rPr>
        <w:t>pentru susțin</w:t>
      </w:r>
      <w:r>
        <w:rPr>
          <w:rStyle w:val="do1"/>
          <w:color w:val="000000"/>
          <w:sz w:val="24"/>
          <w:szCs w:val="24"/>
        </w:rPr>
        <w:t xml:space="preserve">erea activității  crescătorilor </w:t>
      </w:r>
      <w:r w:rsidRPr="007A3B67">
        <w:rPr>
          <w:b/>
          <w:color w:val="000000"/>
          <w:sz w:val="24"/>
          <w:szCs w:val="24"/>
        </w:rPr>
        <w:t xml:space="preserve">din sectorul bovin, </w:t>
      </w:r>
      <w:r w:rsidRPr="007A3B67">
        <w:rPr>
          <w:rStyle w:val="do1"/>
          <w:color w:val="000000"/>
          <w:sz w:val="24"/>
          <w:szCs w:val="24"/>
        </w:rPr>
        <w:t xml:space="preserve">în anul 2022, în contextul crizei </w:t>
      </w:r>
      <w:r w:rsidRPr="007A3B67">
        <w:rPr>
          <w:b/>
          <w:bCs/>
          <w:color w:val="000000"/>
          <w:sz w:val="24"/>
          <w:szCs w:val="24"/>
        </w:rPr>
        <w:t>provocate de agresiunea Rusiei împotriva Ucrainei</w:t>
      </w:r>
    </w:p>
    <w:p w:rsidR="00A803C2" w:rsidRPr="00115F04" w:rsidRDefault="00A803C2" w:rsidP="00A803C2">
      <w:pPr>
        <w:jc w:val="center"/>
        <w:rPr>
          <w:b/>
          <w:bCs/>
          <w:color w:val="000000"/>
          <w:sz w:val="24"/>
          <w:szCs w:val="24"/>
          <w:lang w:eastAsia="ro-RO"/>
        </w:rPr>
      </w:pPr>
    </w:p>
    <w:tbl>
      <w:tblPr>
        <w:tblW w:w="5518"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531"/>
        <w:gridCol w:w="1062"/>
        <w:gridCol w:w="1051"/>
        <w:gridCol w:w="1053"/>
        <w:gridCol w:w="1648"/>
        <w:gridCol w:w="2103"/>
        <w:gridCol w:w="2250"/>
      </w:tblGrid>
      <w:tr w:rsidR="00A803C2" w:rsidRPr="007A3B67" w:rsidTr="00BD1768">
        <w:trPr>
          <w:trHeight w:val="646"/>
        </w:trPr>
        <w:tc>
          <w:tcPr>
            <w:tcW w:w="254"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Nr.cr.</w:t>
            </w:r>
          </w:p>
        </w:tc>
        <w:tc>
          <w:tcPr>
            <w:tcW w:w="679"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Denumire beneficiar</w:t>
            </w:r>
          </w:p>
        </w:tc>
        <w:tc>
          <w:tcPr>
            <w:tcW w:w="471"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Nr. si data cerere</w:t>
            </w:r>
          </w:p>
        </w:tc>
        <w:tc>
          <w:tcPr>
            <w:tcW w:w="466"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ID fermier</w:t>
            </w:r>
          </w:p>
        </w:tc>
        <w:tc>
          <w:tcPr>
            <w:tcW w:w="467"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CUI/CNP</w:t>
            </w:r>
          </w:p>
        </w:tc>
        <w:tc>
          <w:tcPr>
            <w:tcW w:w="731"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 xml:space="preserve">Cod exploataţie </w:t>
            </w:r>
          </w:p>
        </w:tc>
        <w:tc>
          <w:tcPr>
            <w:tcW w:w="933"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Efectiv eligibil</w:t>
            </w:r>
          </w:p>
          <w:p w:rsidR="00A803C2" w:rsidRPr="007A3B67" w:rsidRDefault="00A803C2" w:rsidP="00BD1768">
            <w:pPr>
              <w:jc w:val="center"/>
              <w:rPr>
                <w:bCs/>
                <w:color w:val="000000"/>
                <w:sz w:val="24"/>
                <w:szCs w:val="24"/>
                <w:lang w:eastAsia="ro-RO"/>
              </w:rPr>
            </w:pPr>
            <w:r w:rsidRPr="007A3B67">
              <w:rPr>
                <w:bCs/>
                <w:color w:val="000000"/>
                <w:sz w:val="24"/>
                <w:szCs w:val="24"/>
                <w:lang w:eastAsia="ro-RO"/>
              </w:rPr>
              <w:t xml:space="preserve">(capete)  </w:t>
            </w:r>
          </w:p>
        </w:tc>
        <w:tc>
          <w:tcPr>
            <w:tcW w:w="998"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Val ajutor de stat (lei)</w:t>
            </w:r>
          </w:p>
        </w:tc>
      </w:tr>
      <w:tr w:rsidR="00A803C2" w:rsidRPr="007A3B67" w:rsidTr="00BD1768">
        <w:trPr>
          <w:trHeight w:val="208"/>
        </w:trPr>
        <w:tc>
          <w:tcPr>
            <w:tcW w:w="254"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0</w:t>
            </w:r>
          </w:p>
        </w:tc>
        <w:tc>
          <w:tcPr>
            <w:tcW w:w="679"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1</w:t>
            </w:r>
          </w:p>
        </w:tc>
        <w:tc>
          <w:tcPr>
            <w:tcW w:w="471"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2</w:t>
            </w:r>
          </w:p>
        </w:tc>
        <w:tc>
          <w:tcPr>
            <w:tcW w:w="466"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3</w:t>
            </w:r>
          </w:p>
        </w:tc>
        <w:tc>
          <w:tcPr>
            <w:tcW w:w="467"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4</w:t>
            </w:r>
          </w:p>
        </w:tc>
        <w:tc>
          <w:tcPr>
            <w:tcW w:w="731"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5</w:t>
            </w:r>
          </w:p>
        </w:tc>
        <w:tc>
          <w:tcPr>
            <w:tcW w:w="933"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6</w:t>
            </w:r>
          </w:p>
        </w:tc>
        <w:tc>
          <w:tcPr>
            <w:tcW w:w="998"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7</w:t>
            </w:r>
          </w:p>
        </w:tc>
      </w:tr>
      <w:tr w:rsidR="00A803C2" w:rsidRPr="007A3B67" w:rsidTr="00BD1768">
        <w:trPr>
          <w:trHeight w:val="218"/>
        </w:trPr>
        <w:tc>
          <w:tcPr>
            <w:tcW w:w="254" w:type="pct"/>
            <w:shd w:val="clear" w:color="auto" w:fill="auto"/>
          </w:tcPr>
          <w:p w:rsidR="00A803C2" w:rsidRPr="007A3B67" w:rsidRDefault="00A803C2" w:rsidP="00BD1768">
            <w:pPr>
              <w:jc w:val="center"/>
              <w:rPr>
                <w:bCs/>
                <w:color w:val="000000"/>
                <w:sz w:val="24"/>
                <w:szCs w:val="24"/>
                <w:lang w:eastAsia="ro-RO"/>
              </w:rPr>
            </w:pPr>
          </w:p>
        </w:tc>
        <w:tc>
          <w:tcPr>
            <w:tcW w:w="679" w:type="pct"/>
            <w:shd w:val="clear" w:color="auto" w:fill="auto"/>
          </w:tcPr>
          <w:p w:rsidR="00A803C2" w:rsidRPr="007A3B67" w:rsidRDefault="00A803C2" w:rsidP="00BD1768">
            <w:pPr>
              <w:jc w:val="center"/>
              <w:rPr>
                <w:bCs/>
                <w:color w:val="000000"/>
                <w:sz w:val="24"/>
                <w:szCs w:val="24"/>
                <w:lang w:eastAsia="ro-RO"/>
              </w:rPr>
            </w:pPr>
          </w:p>
        </w:tc>
        <w:tc>
          <w:tcPr>
            <w:tcW w:w="471" w:type="pct"/>
            <w:shd w:val="clear" w:color="auto" w:fill="auto"/>
          </w:tcPr>
          <w:p w:rsidR="00A803C2" w:rsidRPr="007A3B67" w:rsidRDefault="00A803C2" w:rsidP="00BD1768">
            <w:pPr>
              <w:jc w:val="center"/>
              <w:rPr>
                <w:bCs/>
                <w:color w:val="000000"/>
                <w:sz w:val="24"/>
                <w:szCs w:val="24"/>
                <w:lang w:eastAsia="ro-RO"/>
              </w:rPr>
            </w:pPr>
          </w:p>
        </w:tc>
        <w:tc>
          <w:tcPr>
            <w:tcW w:w="466" w:type="pct"/>
            <w:shd w:val="clear" w:color="auto" w:fill="auto"/>
          </w:tcPr>
          <w:p w:rsidR="00A803C2" w:rsidRPr="007A3B67" w:rsidRDefault="00A803C2" w:rsidP="00BD1768">
            <w:pPr>
              <w:jc w:val="center"/>
              <w:rPr>
                <w:bCs/>
                <w:color w:val="000000"/>
                <w:sz w:val="24"/>
                <w:szCs w:val="24"/>
                <w:lang w:eastAsia="ro-RO"/>
              </w:rPr>
            </w:pPr>
          </w:p>
        </w:tc>
        <w:tc>
          <w:tcPr>
            <w:tcW w:w="467" w:type="pct"/>
            <w:shd w:val="clear" w:color="auto" w:fill="auto"/>
          </w:tcPr>
          <w:p w:rsidR="00A803C2" w:rsidRPr="007A3B67" w:rsidRDefault="00A803C2" w:rsidP="00BD1768">
            <w:pPr>
              <w:jc w:val="center"/>
              <w:rPr>
                <w:bCs/>
                <w:color w:val="000000"/>
                <w:sz w:val="24"/>
                <w:szCs w:val="24"/>
                <w:lang w:eastAsia="ro-RO"/>
              </w:rPr>
            </w:pPr>
          </w:p>
        </w:tc>
        <w:tc>
          <w:tcPr>
            <w:tcW w:w="731" w:type="pct"/>
            <w:shd w:val="clear" w:color="auto" w:fill="auto"/>
          </w:tcPr>
          <w:p w:rsidR="00A803C2" w:rsidRPr="007A3B67" w:rsidRDefault="00A803C2" w:rsidP="00BD1768">
            <w:pPr>
              <w:jc w:val="center"/>
              <w:rPr>
                <w:bCs/>
                <w:color w:val="000000"/>
                <w:sz w:val="24"/>
                <w:szCs w:val="24"/>
                <w:lang w:eastAsia="ro-RO"/>
              </w:rPr>
            </w:pPr>
          </w:p>
        </w:tc>
        <w:tc>
          <w:tcPr>
            <w:tcW w:w="933" w:type="pct"/>
            <w:shd w:val="clear" w:color="auto" w:fill="auto"/>
          </w:tcPr>
          <w:p w:rsidR="00A803C2" w:rsidRPr="007A3B67" w:rsidRDefault="00A803C2" w:rsidP="00BD1768">
            <w:pPr>
              <w:jc w:val="center"/>
              <w:rPr>
                <w:bCs/>
                <w:color w:val="000000"/>
                <w:sz w:val="24"/>
                <w:szCs w:val="24"/>
                <w:lang w:eastAsia="ro-RO"/>
              </w:rPr>
            </w:pPr>
          </w:p>
        </w:tc>
        <w:tc>
          <w:tcPr>
            <w:tcW w:w="998" w:type="pct"/>
            <w:shd w:val="clear" w:color="auto" w:fill="auto"/>
          </w:tcPr>
          <w:p w:rsidR="00A803C2" w:rsidRPr="007A3B67" w:rsidRDefault="00A803C2" w:rsidP="00BD1768">
            <w:pPr>
              <w:jc w:val="center"/>
              <w:rPr>
                <w:bCs/>
                <w:color w:val="000000"/>
                <w:sz w:val="24"/>
                <w:szCs w:val="24"/>
                <w:lang w:eastAsia="ro-RO"/>
              </w:rPr>
            </w:pPr>
          </w:p>
        </w:tc>
      </w:tr>
      <w:tr w:rsidR="00A803C2" w:rsidRPr="007A3B67" w:rsidTr="00BD1768">
        <w:trPr>
          <w:trHeight w:val="208"/>
        </w:trPr>
        <w:tc>
          <w:tcPr>
            <w:tcW w:w="254" w:type="pct"/>
            <w:shd w:val="clear" w:color="auto" w:fill="auto"/>
          </w:tcPr>
          <w:p w:rsidR="00A803C2" w:rsidRPr="007A3B67" w:rsidRDefault="00A803C2" w:rsidP="00BD1768">
            <w:pPr>
              <w:jc w:val="center"/>
              <w:rPr>
                <w:bCs/>
                <w:color w:val="000000"/>
                <w:sz w:val="24"/>
                <w:szCs w:val="24"/>
                <w:lang w:eastAsia="ro-RO"/>
              </w:rPr>
            </w:pPr>
          </w:p>
        </w:tc>
        <w:tc>
          <w:tcPr>
            <w:tcW w:w="679" w:type="pct"/>
            <w:shd w:val="clear" w:color="auto" w:fill="auto"/>
          </w:tcPr>
          <w:p w:rsidR="00A803C2" w:rsidRPr="007A3B67" w:rsidRDefault="00A803C2" w:rsidP="00BD1768">
            <w:pPr>
              <w:jc w:val="center"/>
              <w:rPr>
                <w:bCs/>
                <w:color w:val="000000"/>
                <w:sz w:val="24"/>
                <w:szCs w:val="24"/>
                <w:lang w:eastAsia="ro-RO"/>
              </w:rPr>
            </w:pPr>
          </w:p>
        </w:tc>
        <w:tc>
          <w:tcPr>
            <w:tcW w:w="471" w:type="pct"/>
            <w:shd w:val="clear" w:color="auto" w:fill="auto"/>
          </w:tcPr>
          <w:p w:rsidR="00A803C2" w:rsidRPr="007A3B67" w:rsidRDefault="00A803C2" w:rsidP="00BD1768">
            <w:pPr>
              <w:jc w:val="center"/>
              <w:rPr>
                <w:bCs/>
                <w:color w:val="000000"/>
                <w:sz w:val="24"/>
                <w:szCs w:val="24"/>
                <w:lang w:eastAsia="ro-RO"/>
              </w:rPr>
            </w:pPr>
          </w:p>
        </w:tc>
        <w:tc>
          <w:tcPr>
            <w:tcW w:w="466" w:type="pct"/>
            <w:shd w:val="clear" w:color="auto" w:fill="auto"/>
          </w:tcPr>
          <w:p w:rsidR="00A803C2" w:rsidRPr="007A3B67" w:rsidRDefault="00A803C2" w:rsidP="00BD1768">
            <w:pPr>
              <w:jc w:val="center"/>
              <w:rPr>
                <w:bCs/>
                <w:color w:val="000000"/>
                <w:sz w:val="24"/>
                <w:szCs w:val="24"/>
                <w:lang w:eastAsia="ro-RO"/>
              </w:rPr>
            </w:pPr>
          </w:p>
        </w:tc>
        <w:tc>
          <w:tcPr>
            <w:tcW w:w="467" w:type="pct"/>
            <w:shd w:val="clear" w:color="auto" w:fill="auto"/>
          </w:tcPr>
          <w:p w:rsidR="00A803C2" w:rsidRPr="007A3B67" w:rsidRDefault="00A803C2" w:rsidP="00BD1768">
            <w:pPr>
              <w:jc w:val="center"/>
              <w:rPr>
                <w:bCs/>
                <w:color w:val="000000"/>
                <w:sz w:val="24"/>
                <w:szCs w:val="24"/>
                <w:lang w:eastAsia="ro-RO"/>
              </w:rPr>
            </w:pPr>
          </w:p>
        </w:tc>
        <w:tc>
          <w:tcPr>
            <w:tcW w:w="731" w:type="pct"/>
            <w:shd w:val="clear" w:color="auto" w:fill="auto"/>
          </w:tcPr>
          <w:p w:rsidR="00A803C2" w:rsidRPr="007A3B67" w:rsidRDefault="00A803C2" w:rsidP="00BD1768">
            <w:pPr>
              <w:jc w:val="center"/>
              <w:rPr>
                <w:bCs/>
                <w:color w:val="000000"/>
                <w:sz w:val="24"/>
                <w:szCs w:val="24"/>
                <w:lang w:eastAsia="ro-RO"/>
              </w:rPr>
            </w:pPr>
          </w:p>
        </w:tc>
        <w:tc>
          <w:tcPr>
            <w:tcW w:w="933" w:type="pct"/>
            <w:shd w:val="clear" w:color="auto" w:fill="auto"/>
          </w:tcPr>
          <w:p w:rsidR="00A803C2" w:rsidRPr="007A3B67" w:rsidRDefault="00A803C2" w:rsidP="00BD1768">
            <w:pPr>
              <w:jc w:val="center"/>
              <w:rPr>
                <w:bCs/>
                <w:color w:val="000000"/>
                <w:sz w:val="24"/>
                <w:szCs w:val="24"/>
                <w:lang w:eastAsia="ro-RO"/>
              </w:rPr>
            </w:pPr>
          </w:p>
        </w:tc>
        <w:tc>
          <w:tcPr>
            <w:tcW w:w="998" w:type="pct"/>
            <w:shd w:val="clear" w:color="auto" w:fill="auto"/>
          </w:tcPr>
          <w:p w:rsidR="00A803C2" w:rsidRPr="007A3B67" w:rsidRDefault="00A803C2" w:rsidP="00BD1768">
            <w:pPr>
              <w:jc w:val="center"/>
              <w:rPr>
                <w:bCs/>
                <w:color w:val="000000"/>
                <w:sz w:val="24"/>
                <w:szCs w:val="24"/>
                <w:lang w:eastAsia="ro-RO"/>
              </w:rPr>
            </w:pPr>
          </w:p>
        </w:tc>
      </w:tr>
      <w:tr w:rsidR="00A803C2" w:rsidRPr="007A3B67" w:rsidTr="00BD1768">
        <w:trPr>
          <w:trHeight w:val="218"/>
        </w:trPr>
        <w:tc>
          <w:tcPr>
            <w:tcW w:w="254" w:type="pct"/>
            <w:shd w:val="clear" w:color="auto" w:fill="auto"/>
          </w:tcPr>
          <w:p w:rsidR="00A803C2" w:rsidRPr="007A3B67" w:rsidRDefault="00A803C2" w:rsidP="00BD1768">
            <w:pPr>
              <w:jc w:val="center"/>
              <w:rPr>
                <w:bCs/>
                <w:color w:val="000000"/>
                <w:sz w:val="24"/>
                <w:szCs w:val="24"/>
                <w:lang w:eastAsia="ro-RO"/>
              </w:rPr>
            </w:pPr>
          </w:p>
        </w:tc>
        <w:tc>
          <w:tcPr>
            <w:tcW w:w="679"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 xml:space="preserve">Total </w:t>
            </w:r>
          </w:p>
        </w:tc>
        <w:tc>
          <w:tcPr>
            <w:tcW w:w="471"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x</w:t>
            </w:r>
          </w:p>
        </w:tc>
        <w:tc>
          <w:tcPr>
            <w:tcW w:w="466"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x</w:t>
            </w:r>
          </w:p>
        </w:tc>
        <w:tc>
          <w:tcPr>
            <w:tcW w:w="467"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x</w:t>
            </w:r>
          </w:p>
        </w:tc>
        <w:tc>
          <w:tcPr>
            <w:tcW w:w="731" w:type="pct"/>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x</w:t>
            </w:r>
          </w:p>
        </w:tc>
        <w:tc>
          <w:tcPr>
            <w:tcW w:w="933" w:type="pct"/>
            <w:shd w:val="clear" w:color="auto" w:fill="auto"/>
          </w:tcPr>
          <w:p w:rsidR="00A803C2" w:rsidRPr="007A3B67" w:rsidRDefault="00A803C2" w:rsidP="00BD1768">
            <w:pPr>
              <w:jc w:val="center"/>
              <w:rPr>
                <w:bCs/>
                <w:color w:val="000000"/>
                <w:sz w:val="24"/>
                <w:szCs w:val="24"/>
                <w:lang w:eastAsia="ro-RO"/>
              </w:rPr>
            </w:pPr>
          </w:p>
        </w:tc>
        <w:tc>
          <w:tcPr>
            <w:tcW w:w="998" w:type="pct"/>
            <w:shd w:val="clear" w:color="auto" w:fill="auto"/>
          </w:tcPr>
          <w:p w:rsidR="00A803C2" w:rsidRPr="007A3B67" w:rsidRDefault="00A803C2" w:rsidP="00BD1768">
            <w:pPr>
              <w:jc w:val="center"/>
              <w:rPr>
                <w:bCs/>
                <w:color w:val="000000"/>
                <w:sz w:val="24"/>
                <w:szCs w:val="24"/>
                <w:lang w:eastAsia="ro-RO"/>
              </w:rPr>
            </w:pPr>
          </w:p>
        </w:tc>
      </w:tr>
    </w:tbl>
    <w:p w:rsidR="00A803C2" w:rsidRPr="007A3B67" w:rsidRDefault="00A803C2" w:rsidP="00A803C2">
      <w:pPr>
        <w:spacing w:line="360" w:lineRule="auto"/>
        <w:rPr>
          <w:b/>
          <w:bCs/>
          <w:i/>
          <w:iCs/>
          <w:color w:val="000000"/>
          <w:sz w:val="24"/>
          <w:szCs w:val="24"/>
          <w:lang w:eastAsia="ro-RO"/>
        </w:rPr>
      </w:pPr>
    </w:p>
    <w:p w:rsidR="00A803C2" w:rsidRPr="007A3B67" w:rsidRDefault="00A803C2" w:rsidP="00A803C2">
      <w:pPr>
        <w:spacing w:line="360" w:lineRule="auto"/>
        <w:jc w:val="center"/>
        <w:rPr>
          <w:b/>
          <w:bCs/>
          <w:i/>
          <w:iCs/>
          <w:color w:val="000000"/>
          <w:sz w:val="24"/>
          <w:szCs w:val="24"/>
          <w:lang w:eastAsia="ro-RO"/>
        </w:rPr>
      </w:pPr>
      <w:r w:rsidRPr="007A3B67">
        <w:rPr>
          <w:b/>
          <w:bCs/>
          <w:i/>
          <w:iCs/>
          <w:color w:val="000000"/>
          <w:sz w:val="24"/>
          <w:szCs w:val="24"/>
          <w:lang w:eastAsia="ro-RO"/>
        </w:rPr>
        <w:t xml:space="preserve">Certificat din punct de vedere al realității, regularității datelor </w:t>
      </w:r>
    </w:p>
    <w:p w:rsidR="00A803C2" w:rsidRPr="007A3B67" w:rsidRDefault="00A803C2" w:rsidP="00A803C2">
      <w:pPr>
        <w:spacing w:line="360" w:lineRule="auto"/>
        <w:jc w:val="center"/>
        <w:rPr>
          <w:b/>
          <w:bCs/>
          <w:i/>
          <w:iCs/>
          <w:color w:val="000000"/>
          <w:sz w:val="24"/>
          <w:szCs w:val="24"/>
          <w:lang w:eastAsia="ro-RO"/>
        </w:rPr>
      </w:pPr>
      <w:r w:rsidRPr="007A3B67">
        <w:rPr>
          <w:b/>
          <w:bCs/>
          <w:i/>
          <w:iCs/>
          <w:color w:val="000000"/>
          <w:sz w:val="24"/>
          <w:szCs w:val="24"/>
          <w:lang w:eastAsia="ro-RO"/>
        </w:rPr>
        <w:t>Director executiv adjunct</w:t>
      </w:r>
    </w:p>
    <w:p w:rsidR="00A803C2" w:rsidRPr="007A3B67" w:rsidRDefault="00A803C2" w:rsidP="00A803C2">
      <w:pPr>
        <w:spacing w:line="360" w:lineRule="auto"/>
        <w:jc w:val="center"/>
        <w:rPr>
          <w:b/>
          <w:bCs/>
          <w:i/>
          <w:iCs/>
          <w:color w:val="000000"/>
          <w:sz w:val="24"/>
          <w:szCs w:val="24"/>
          <w:lang w:eastAsia="ro-RO"/>
        </w:rPr>
      </w:pPr>
      <w:r w:rsidRPr="007A3B67">
        <w:rPr>
          <w:b/>
          <w:bCs/>
          <w:i/>
          <w:iCs/>
          <w:color w:val="000000"/>
          <w:sz w:val="24"/>
          <w:szCs w:val="24"/>
          <w:lang w:eastAsia="ro-RO"/>
        </w:rPr>
        <w:t>……………………………………………</w:t>
      </w:r>
    </w:p>
    <w:p w:rsidR="00A803C2" w:rsidRPr="007A3B67" w:rsidRDefault="00A803C2" w:rsidP="00A803C2">
      <w:pPr>
        <w:spacing w:line="360" w:lineRule="auto"/>
        <w:jc w:val="center"/>
        <w:rPr>
          <w:b/>
          <w:bCs/>
          <w:i/>
          <w:iCs/>
          <w:color w:val="000000"/>
          <w:sz w:val="24"/>
          <w:szCs w:val="24"/>
          <w:lang w:eastAsia="ro-RO"/>
        </w:rPr>
      </w:pPr>
      <w:r w:rsidRPr="007A3B67">
        <w:rPr>
          <w:b/>
          <w:bCs/>
          <w:i/>
          <w:iCs/>
          <w:color w:val="000000"/>
          <w:sz w:val="24"/>
          <w:szCs w:val="24"/>
          <w:lang w:eastAsia="ro-RO"/>
        </w:rPr>
        <w:t>Semnătura</w:t>
      </w:r>
    </w:p>
    <w:p w:rsidR="00A803C2" w:rsidRPr="007A3B67" w:rsidRDefault="00A803C2" w:rsidP="00A803C2">
      <w:pPr>
        <w:spacing w:line="360" w:lineRule="auto"/>
        <w:jc w:val="center"/>
        <w:rPr>
          <w:b/>
          <w:bCs/>
          <w:i/>
          <w:iCs/>
          <w:color w:val="000000"/>
          <w:sz w:val="24"/>
          <w:szCs w:val="24"/>
          <w:lang w:eastAsia="ro-RO"/>
        </w:rPr>
      </w:pPr>
    </w:p>
    <w:p w:rsidR="00A803C2" w:rsidRPr="007A3B67" w:rsidRDefault="00A803C2" w:rsidP="00A803C2">
      <w:pPr>
        <w:spacing w:line="360" w:lineRule="auto"/>
        <w:jc w:val="center"/>
        <w:rPr>
          <w:b/>
          <w:bCs/>
          <w:i/>
          <w:iCs/>
          <w:color w:val="000000"/>
          <w:sz w:val="24"/>
          <w:szCs w:val="24"/>
          <w:lang w:eastAsia="ro-RO"/>
        </w:rPr>
      </w:pPr>
    </w:p>
    <w:p w:rsidR="00A803C2" w:rsidRPr="007A3B67" w:rsidRDefault="00A803C2" w:rsidP="00A803C2">
      <w:pPr>
        <w:rPr>
          <w:b/>
          <w:bCs/>
          <w:color w:val="000000"/>
          <w:sz w:val="24"/>
          <w:szCs w:val="24"/>
          <w:lang w:eastAsia="ro-RO"/>
        </w:rPr>
      </w:pPr>
      <w:r w:rsidRPr="007A3B67">
        <w:rPr>
          <w:b/>
          <w:bCs/>
          <w:color w:val="000000"/>
          <w:sz w:val="24"/>
          <w:szCs w:val="24"/>
          <w:lang w:eastAsia="ro-RO"/>
        </w:rPr>
        <w:t xml:space="preserve">Verificat, </w:t>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p>
    <w:p w:rsidR="00A803C2" w:rsidRPr="007A3B67" w:rsidRDefault="00A803C2" w:rsidP="00A803C2">
      <w:pPr>
        <w:rPr>
          <w:b/>
          <w:bCs/>
          <w:color w:val="000000"/>
          <w:sz w:val="24"/>
          <w:szCs w:val="24"/>
          <w:lang w:eastAsia="ro-RO"/>
        </w:rPr>
      </w:pPr>
      <w:r w:rsidRPr="007A3B67">
        <w:rPr>
          <w:b/>
          <w:bCs/>
          <w:color w:val="000000"/>
          <w:sz w:val="24"/>
          <w:szCs w:val="24"/>
          <w:lang w:eastAsia="ro-RO"/>
        </w:rPr>
        <w:t>Șef serviciu,</w:t>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r>
      <w:r w:rsidRPr="007A3B67">
        <w:rPr>
          <w:b/>
          <w:bCs/>
          <w:color w:val="000000"/>
          <w:sz w:val="24"/>
          <w:szCs w:val="24"/>
          <w:lang w:eastAsia="ro-RO"/>
        </w:rPr>
        <w:tab/>
        <w:t xml:space="preserve">  </w:t>
      </w:r>
      <w:r w:rsidRPr="007A3B67">
        <w:rPr>
          <w:b/>
          <w:bCs/>
          <w:color w:val="000000"/>
          <w:sz w:val="24"/>
          <w:szCs w:val="24"/>
          <w:lang w:eastAsia="ro-RO"/>
        </w:rPr>
        <w:tab/>
      </w:r>
      <w:r w:rsidRPr="007A3B67">
        <w:rPr>
          <w:b/>
          <w:bCs/>
          <w:color w:val="000000"/>
          <w:sz w:val="24"/>
          <w:szCs w:val="24"/>
          <w:lang w:eastAsia="ro-RO"/>
        </w:rPr>
        <w:tab/>
      </w:r>
      <w:r>
        <w:rPr>
          <w:b/>
          <w:bCs/>
          <w:color w:val="000000"/>
          <w:sz w:val="24"/>
          <w:szCs w:val="24"/>
          <w:lang w:eastAsia="ro-RO"/>
        </w:rPr>
        <w:t xml:space="preserve">     </w:t>
      </w:r>
      <w:r w:rsidRPr="007A3B67">
        <w:rPr>
          <w:b/>
          <w:bCs/>
          <w:color w:val="000000"/>
          <w:sz w:val="24"/>
          <w:szCs w:val="24"/>
          <w:lang w:eastAsia="ro-RO"/>
        </w:rPr>
        <w:t xml:space="preserve"> Întocmit,</w:t>
      </w:r>
    </w:p>
    <w:p w:rsidR="00A803C2" w:rsidRPr="007A3B67" w:rsidRDefault="00A803C2" w:rsidP="00A803C2">
      <w:pPr>
        <w:rPr>
          <w:b/>
          <w:bCs/>
          <w:color w:val="000000"/>
          <w:sz w:val="24"/>
          <w:szCs w:val="24"/>
          <w:lang w:eastAsia="ro-RO"/>
        </w:rPr>
      </w:pPr>
      <w:r w:rsidRPr="007A3B67">
        <w:rPr>
          <w:b/>
          <w:bCs/>
          <w:color w:val="000000"/>
          <w:sz w:val="24"/>
          <w:szCs w:val="24"/>
          <w:lang w:eastAsia="ro-RO"/>
        </w:rPr>
        <w:t>…………………………                                                                          …………………………..</w:t>
      </w: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jc w:val="right"/>
        <w:rPr>
          <w:b/>
          <w:bCs/>
          <w:color w:val="000000"/>
          <w:sz w:val="24"/>
          <w:szCs w:val="24"/>
          <w:lang w:eastAsia="ro-RO"/>
        </w:rPr>
      </w:pPr>
    </w:p>
    <w:p w:rsidR="00A803C2" w:rsidRPr="007A3B67" w:rsidRDefault="00A803C2" w:rsidP="00A803C2">
      <w:pPr>
        <w:rPr>
          <w:b/>
          <w:bCs/>
          <w:color w:val="000000"/>
          <w:sz w:val="24"/>
          <w:szCs w:val="24"/>
          <w:lang w:eastAsia="ro-RO"/>
        </w:rPr>
      </w:pPr>
    </w:p>
    <w:p w:rsidR="00A803C2" w:rsidRPr="007A3B67" w:rsidRDefault="00A803C2" w:rsidP="00A803C2">
      <w:pPr>
        <w:jc w:val="right"/>
        <w:rPr>
          <w:b/>
          <w:bCs/>
          <w:color w:val="000000"/>
          <w:sz w:val="24"/>
          <w:szCs w:val="24"/>
          <w:lang w:eastAsia="ro-RO"/>
        </w:rPr>
      </w:pPr>
      <w:r w:rsidRPr="007A3B67">
        <w:rPr>
          <w:b/>
          <w:bCs/>
          <w:color w:val="000000"/>
          <w:sz w:val="24"/>
          <w:szCs w:val="24"/>
          <w:lang w:eastAsia="ro-RO"/>
        </w:rPr>
        <w:lastRenderedPageBreak/>
        <w:t>Anexa nr. 3</w:t>
      </w:r>
    </w:p>
    <w:p w:rsidR="00A803C2" w:rsidRPr="007A3B67" w:rsidRDefault="00A803C2" w:rsidP="00A803C2">
      <w:pPr>
        <w:jc w:val="right"/>
        <w:rPr>
          <w:bCs/>
          <w:color w:val="000000"/>
          <w:sz w:val="24"/>
          <w:szCs w:val="24"/>
          <w:lang w:eastAsia="ro-RO"/>
        </w:rPr>
      </w:pPr>
    </w:p>
    <w:p w:rsidR="00A803C2" w:rsidRDefault="00A803C2" w:rsidP="00A803C2">
      <w:pPr>
        <w:jc w:val="center"/>
        <w:rPr>
          <w:b/>
          <w:bCs/>
          <w:color w:val="000000"/>
          <w:sz w:val="24"/>
          <w:szCs w:val="24"/>
          <w:lang w:eastAsia="ro-RO"/>
        </w:rPr>
      </w:pPr>
      <w:r w:rsidRPr="007A3B67">
        <w:rPr>
          <w:b/>
          <w:bCs/>
          <w:color w:val="000000"/>
          <w:sz w:val="24"/>
          <w:szCs w:val="24"/>
          <w:lang w:eastAsia="ro-RO"/>
        </w:rPr>
        <w:t xml:space="preserve"> SITUAŢIA CENTRALIZATOARE </w:t>
      </w:r>
    </w:p>
    <w:p w:rsidR="00A803C2" w:rsidRPr="007A3B67" w:rsidRDefault="00A803C2" w:rsidP="00A803C2">
      <w:pPr>
        <w:jc w:val="center"/>
        <w:rPr>
          <w:b/>
          <w:bCs/>
          <w:color w:val="000000"/>
          <w:sz w:val="24"/>
          <w:szCs w:val="24"/>
          <w:lang w:eastAsia="ro-RO"/>
        </w:rPr>
      </w:pPr>
      <w:r>
        <w:rPr>
          <w:b/>
          <w:bCs/>
          <w:color w:val="000000"/>
          <w:sz w:val="24"/>
          <w:szCs w:val="24"/>
          <w:lang w:eastAsia="ro-RO"/>
        </w:rPr>
        <w:t>cu sumele solicitate</w:t>
      </w:r>
      <w:r w:rsidRPr="007A3B67">
        <w:rPr>
          <w:b/>
          <w:bCs/>
          <w:color w:val="000000"/>
          <w:sz w:val="24"/>
          <w:szCs w:val="24"/>
          <w:lang w:eastAsia="ro-RO"/>
        </w:rPr>
        <w:t xml:space="preserve"> în cadrul schemei de ajutor de stat </w:t>
      </w:r>
      <w:r w:rsidRPr="007A3B67">
        <w:rPr>
          <w:rStyle w:val="do1"/>
          <w:color w:val="000000"/>
          <w:sz w:val="24"/>
          <w:szCs w:val="24"/>
        </w:rPr>
        <w:t xml:space="preserve">pentru susținerea activității  crescătorilor </w:t>
      </w:r>
      <w:r w:rsidRPr="007A3B67">
        <w:rPr>
          <w:b/>
          <w:color w:val="000000"/>
          <w:sz w:val="24"/>
          <w:szCs w:val="24"/>
        </w:rPr>
        <w:t xml:space="preserve">din sectorul bovin, </w:t>
      </w:r>
      <w:r w:rsidRPr="007A3B67">
        <w:rPr>
          <w:rStyle w:val="do1"/>
          <w:color w:val="000000"/>
          <w:sz w:val="24"/>
          <w:szCs w:val="24"/>
        </w:rPr>
        <w:t xml:space="preserve">în anul 2022, în contextul crizei </w:t>
      </w:r>
      <w:r w:rsidRPr="007A3B67">
        <w:rPr>
          <w:b/>
          <w:bCs/>
          <w:color w:val="000000"/>
          <w:sz w:val="24"/>
          <w:szCs w:val="24"/>
        </w:rPr>
        <w:t>provocate de agresiunea Rusiei împotriva Ucrainei</w:t>
      </w:r>
    </w:p>
    <w:p w:rsidR="00A803C2" w:rsidRPr="007A3B67" w:rsidRDefault="00A803C2" w:rsidP="00A803C2">
      <w:pPr>
        <w:rPr>
          <w:b/>
          <w:bCs/>
          <w:color w:val="000000"/>
          <w:sz w:val="24"/>
          <w:szCs w:val="24"/>
          <w:lang w:eastAsia="ro-RO"/>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2520"/>
        <w:gridCol w:w="1643"/>
        <w:gridCol w:w="2227"/>
        <w:gridCol w:w="2767"/>
      </w:tblGrid>
      <w:tr w:rsidR="00A803C2" w:rsidRPr="007A3B67" w:rsidTr="00BD1768">
        <w:trPr>
          <w:jc w:val="center"/>
        </w:trPr>
        <w:tc>
          <w:tcPr>
            <w:tcW w:w="625" w:type="dxa"/>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Nr.crt.</w:t>
            </w:r>
          </w:p>
        </w:tc>
        <w:tc>
          <w:tcPr>
            <w:tcW w:w="2520" w:type="dxa"/>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Judeţ</w:t>
            </w:r>
          </w:p>
        </w:tc>
        <w:tc>
          <w:tcPr>
            <w:tcW w:w="1643" w:type="dxa"/>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Nr. beneficiari</w:t>
            </w:r>
          </w:p>
        </w:tc>
        <w:tc>
          <w:tcPr>
            <w:tcW w:w="2227" w:type="dxa"/>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 xml:space="preserve">Efectiv </w:t>
            </w:r>
          </w:p>
          <w:p w:rsidR="00A803C2" w:rsidRPr="007A3B67" w:rsidRDefault="00A803C2" w:rsidP="00BD1768">
            <w:pPr>
              <w:jc w:val="center"/>
              <w:rPr>
                <w:bCs/>
                <w:color w:val="000000"/>
                <w:sz w:val="24"/>
                <w:szCs w:val="24"/>
                <w:lang w:eastAsia="ro-RO"/>
              </w:rPr>
            </w:pPr>
            <w:r w:rsidRPr="007A3B67">
              <w:rPr>
                <w:bCs/>
                <w:color w:val="000000"/>
                <w:sz w:val="24"/>
                <w:szCs w:val="24"/>
                <w:lang w:eastAsia="ro-RO"/>
              </w:rPr>
              <w:t>(capete)</w:t>
            </w:r>
          </w:p>
        </w:tc>
        <w:tc>
          <w:tcPr>
            <w:tcW w:w="2767" w:type="dxa"/>
            <w:shd w:val="clear" w:color="auto" w:fill="auto"/>
          </w:tcPr>
          <w:p w:rsidR="00A803C2" w:rsidRPr="007A3B67" w:rsidRDefault="00A803C2" w:rsidP="00BD1768">
            <w:pPr>
              <w:jc w:val="center"/>
              <w:rPr>
                <w:bCs/>
                <w:color w:val="000000"/>
                <w:sz w:val="24"/>
                <w:szCs w:val="24"/>
                <w:lang w:eastAsia="ro-RO"/>
              </w:rPr>
            </w:pPr>
            <w:r w:rsidRPr="007A3B67">
              <w:rPr>
                <w:bCs/>
                <w:color w:val="000000"/>
                <w:sz w:val="24"/>
                <w:szCs w:val="24"/>
                <w:lang w:eastAsia="ro-RO"/>
              </w:rPr>
              <w:t>Ajutor de stat solicitat (lei)</w:t>
            </w:r>
          </w:p>
        </w:tc>
      </w:tr>
      <w:tr w:rsidR="00A803C2" w:rsidRPr="007A3B67" w:rsidTr="00BD1768">
        <w:trPr>
          <w:jc w:val="center"/>
        </w:trPr>
        <w:tc>
          <w:tcPr>
            <w:tcW w:w="625" w:type="dxa"/>
            <w:shd w:val="clear" w:color="auto" w:fill="auto"/>
          </w:tcPr>
          <w:p w:rsidR="00A803C2" w:rsidRPr="007A3B67" w:rsidRDefault="00A803C2" w:rsidP="00BD1768">
            <w:pPr>
              <w:jc w:val="center"/>
              <w:rPr>
                <w:bCs/>
                <w:color w:val="000000"/>
                <w:sz w:val="24"/>
                <w:szCs w:val="24"/>
                <w:lang w:eastAsia="ro-RO"/>
              </w:rPr>
            </w:pPr>
          </w:p>
        </w:tc>
        <w:tc>
          <w:tcPr>
            <w:tcW w:w="2520" w:type="dxa"/>
            <w:shd w:val="clear" w:color="auto" w:fill="auto"/>
          </w:tcPr>
          <w:p w:rsidR="00A803C2" w:rsidRPr="007A3B67" w:rsidRDefault="00A803C2" w:rsidP="00BD1768">
            <w:pPr>
              <w:jc w:val="center"/>
              <w:rPr>
                <w:bCs/>
                <w:color w:val="000000"/>
                <w:sz w:val="24"/>
                <w:szCs w:val="24"/>
                <w:lang w:eastAsia="ro-RO"/>
              </w:rPr>
            </w:pPr>
          </w:p>
        </w:tc>
        <w:tc>
          <w:tcPr>
            <w:tcW w:w="1643" w:type="dxa"/>
            <w:shd w:val="clear" w:color="auto" w:fill="auto"/>
          </w:tcPr>
          <w:p w:rsidR="00A803C2" w:rsidRPr="007A3B67" w:rsidRDefault="00A803C2" w:rsidP="00BD1768">
            <w:pPr>
              <w:jc w:val="center"/>
              <w:rPr>
                <w:bCs/>
                <w:color w:val="000000"/>
                <w:sz w:val="24"/>
                <w:szCs w:val="24"/>
                <w:lang w:eastAsia="ro-RO"/>
              </w:rPr>
            </w:pPr>
          </w:p>
        </w:tc>
        <w:tc>
          <w:tcPr>
            <w:tcW w:w="2227" w:type="dxa"/>
          </w:tcPr>
          <w:p w:rsidR="00A803C2" w:rsidRPr="007A3B67" w:rsidRDefault="00A803C2" w:rsidP="00BD1768">
            <w:pPr>
              <w:jc w:val="center"/>
              <w:rPr>
                <w:bCs/>
                <w:color w:val="000000"/>
                <w:sz w:val="24"/>
                <w:szCs w:val="24"/>
                <w:lang w:eastAsia="ro-RO"/>
              </w:rPr>
            </w:pPr>
          </w:p>
        </w:tc>
        <w:tc>
          <w:tcPr>
            <w:tcW w:w="2767" w:type="dxa"/>
            <w:shd w:val="clear" w:color="auto" w:fill="auto"/>
          </w:tcPr>
          <w:p w:rsidR="00A803C2" w:rsidRPr="007A3B67" w:rsidRDefault="00A803C2" w:rsidP="00BD1768">
            <w:pPr>
              <w:jc w:val="center"/>
              <w:rPr>
                <w:bCs/>
                <w:color w:val="000000"/>
                <w:sz w:val="24"/>
                <w:szCs w:val="24"/>
                <w:lang w:eastAsia="ro-RO"/>
              </w:rPr>
            </w:pPr>
          </w:p>
        </w:tc>
      </w:tr>
      <w:tr w:rsidR="00A803C2" w:rsidRPr="007A3B67" w:rsidTr="00BD1768">
        <w:trPr>
          <w:jc w:val="center"/>
        </w:trPr>
        <w:tc>
          <w:tcPr>
            <w:tcW w:w="625" w:type="dxa"/>
            <w:shd w:val="clear" w:color="auto" w:fill="auto"/>
          </w:tcPr>
          <w:p w:rsidR="00A803C2" w:rsidRPr="007A3B67" w:rsidRDefault="00A803C2" w:rsidP="00BD1768">
            <w:pPr>
              <w:jc w:val="center"/>
              <w:rPr>
                <w:bCs/>
                <w:color w:val="000000"/>
                <w:sz w:val="24"/>
                <w:szCs w:val="24"/>
                <w:lang w:eastAsia="ro-RO"/>
              </w:rPr>
            </w:pPr>
          </w:p>
        </w:tc>
        <w:tc>
          <w:tcPr>
            <w:tcW w:w="2520" w:type="dxa"/>
            <w:shd w:val="clear" w:color="auto" w:fill="auto"/>
          </w:tcPr>
          <w:p w:rsidR="00A803C2" w:rsidRPr="007A3B67" w:rsidRDefault="00A803C2" w:rsidP="00BD1768">
            <w:pPr>
              <w:jc w:val="center"/>
              <w:rPr>
                <w:bCs/>
                <w:color w:val="000000"/>
                <w:sz w:val="24"/>
                <w:szCs w:val="24"/>
                <w:lang w:eastAsia="ro-RO"/>
              </w:rPr>
            </w:pPr>
          </w:p>
        </w:tc>
        <w:tc>
          <w:tcPr>
            <w:tcW w:w="1643" w:type="dxa"/>
            <w:shd w:val="clear" w:color="auto" w:fill="auto"/>
          </w:tcPr>
          <w:p w:rsidR="00A803C2" w:rsidRPr="007A3B67" w:rsidRDefault="00A803C2" w:rsidP="00BD1768">
            <w:pPr>
              <w:jc w:val="center"/>
              <w:rPr>
                <w:bCs/>
                <w:color w:val="000000"/>
                <w:sz w:val="24"/>
                <w:szCs w:val="24"/>
                <w:lang w:eastAsia="ro-RO"/>
              </w:rPr>
            </w:pPr>
          </w:p>
        </w:tc>
        <w:tc>
          <w:tcPr>
            <w:tcW w:w="2227" w:type="dxa"/>
          </w:tcPr>
          <w:p w:rsidR="00A803C2" w:rsidRPr="007A3B67" w:rsidRDefault="00A803C2" w:rsidP="00BD1768">
            <w:pPr>
              <w:jc w:val="center"/>
              <w:rPr>
                <w:bCs/>
                <w:color w:val="000000"/>
                <w:sz w:val="24"/>
                <w:szCs w:val="24"/>
                <w:lang w:eastAsia="ro-RO"/>
              </w:rPr>
            </w:pPr>
          </w:p>
        </w:tc>
        <w:tc>
          <w:tcPr>
            <w:tcW w:w="2767" w:type="dxa"/>
            <w:shd w:val="clear" w:color="auto" w:fill="auto"/>
          </w:tcPr>
          <w:p w:rsidR="00A803C2" w:rsidRPr="007A3B67" w:rsidRDefault="00A803C2" w:rsidP="00BD1768">
            <w:pPr>
              <w:jc w:val="center"/>
              <w:rPr>
                <w:bCs/>
                <w:color w:val="000000"/>
                <w:sz w:val="24"/>
                <w:szCs w:val="24"/>
                <w:lang w:eastAsia="ro-RO"/>
              </w:rPr>
            </w:pPr>
          </w:p>
        </w:tc>
      </w:tr>
      <w:tr w:rsidR="00A803C2" w:rsidRPr="007A3B67" w:rsidTr="00BD1768">
        <w:trPr>
          <w:jc w:val="center"/>
        </w:trPr>
        <w:tc>
          <w:tcPr>
            <w:tcW w:w="625" w:type="dxa"/>
            <w:shd w:val="clear" w:color="auto" w:fill="auto"/>
          </w:tcPr>
          <w:p w:rsidR="00A803C2" w:rsidRPr="007A3B67" w:rsidRDefault="00A803C2" w:rsidP="00BD1768">
            <w:pPr>
              <w:jc w:val="center"/>
              <w:rPr>
                <w:bCs/>
                <w:color w:val="000000"/>
                <w:sz w:val="24"/>
                <w:szCs w:val="24"/>
                <w:lang w:eastAsia="ro-RO"/>
              </w:rPr>
            </w:pPr>
          </w:p>
        </w:tc>
        <w:tc>
          <w:tcPr>
            <w:tcW w:w="2520" w:type="dxa"/>
            <w:shd w:val="clear" w:color="auto" w:fill="auto"/>
          </w:tcPr>
          <w:p w:rsidR="00A803C2" w:rsidRPr="007A3B67" w:rsidRDefault="00A803C2" w:rsidP="00BD1768">
            <w:pPr>
              <w:jc w:val="center"/>
              <w:rPr>
                <w:bCs/>
                <w:color w:val="000000"/>
                <w:sz w:val="24"/>
                <w:szCs w:val="24"/>
                <w:lang w:eastAsia="ro-RO"/>
              </w:rPr>
            </w:pPr>
          </w:p>
        </w:tc>
        <w:tc>
          <w:tcPr>
            <w:tcW w:w="1643" w:type="dxa"/>
            <w:shd w:val="clear" w:color="auto" w:fill="auto"/>
          </w:tcPr>
          <w:p w:rsidR="00A803C2" w:rsidRPr="007A3B67" w:rsidRDefault="00A803C2" w:rsidP="00BD1768">
            <w:pPr>
              <w:jc w:val="center"/>
              <w:rPr>
                <w:bCs/>
                <w:color w:val="000000"/>
                <w:sz w:val="24"/>
                <w:szCs w:val="24"/>
                <w:lang w:eastAsia="ro-RO"/>
              </w:rPr>
            </w:pPr>
          </w:p>
        </w:tc>
        <w:tc>
          <w:tcPr>
            <w:tcW w:w="2227" w:type="dxa"/>
          </w:tcPr>
          <w:p w:rsidR="00A803C2" w:rsidRPr="007A3B67" w:rsidRDefault="00A803C2" w:rsidP="00BD1768">
            <w:pPr>
              <w:jc w:val="center"/>
              <w:rPr>
                <w:bCs/>
                <w:color w:val="000000"/>
                <w:sz w:val="24"/>
                <w:szCs w:val="24"/>
                <w:lang w:eastAsia="ro-RO"/>
              </w:rPr>
            </w:pPr>
          </w:p>
        </w:tc>
        <w:tc>
          <w:tcPr>
            <w:tcW w:w="2767" w:type="dxa"/>
            <w:shd w:val="clear" w:color="auto" w:fill="auto"/>
          </w:tcPr>
          <w:p w:rsidR="00A803C2" w:rsidRPr="007A3B67" w:rsidRDefault="00A803C2" w:rsidP="00BD1768">
            <w:pPr>
              <w:jc w:val="center"/>
              <w:rPr>
                <w:bCs/>
                <w:color w:val="000000"/>
                <w:sz w:val="24"/>
                <w:szCs w:val="24"/>
                <w:lang w:eastAsia="ro-RO"/>
              </w:rPr>
            </w:pPr>
          </w:p>
        </w:tc>
      </w:tr>
      <w:tr w:rsidR="00A803C2" w:rsidRPr="007A3B67" w:rsidTr="00BD1768">
        <w:trPr>
          <w:jc w:val="center"/>
        </w:trPr>
        <w:tc>
          <w:tcPr>
            <w:tcW w:w="625" w:type="dxa"/>
            <w:shd w:val="clear" w:color="auto" w:fill="auto"/>
          </w:tcPr>
          <w:p w:rsidR="00A803C2" w:rsidRPr="007A3B67" w:rsidRDefault="00A803C2" w:rsidP="00BD1768">
            <w:pPr>
              <w:jc w:val="center"/>
              <w:rPr>
                <w:bCs/>
                <w:color w:val="000000"/>
                <w:sz w:val="24"/>
                <w:szCs w:val="24"/>
                <w:lang w:eastAsia="ro-RO"/>
              </w:rPr>
            </w:pPr>
          </w:p>
        </w:tc>
        <w:tc>
          <w:tcPr>
            <w:tcW w:w="2520" w:type="dxa"/>
            <w:shd w:val="clear" w:color="auto" w:fill="auto"/>
          </w:tcPr>
          <w:p w:rsidR="00A803C2" w:rsidRPr="007A3B67" w:rsidRDefault="00A803C2" w:rsidP="00BD1768">
            <w:pPr>
              <w:jc w:val="center"/>
              <w:rPr>
                <w:bCs/>
                <w:color w:val="000000"/>
                <w:sz w:val="24"/>
                <w:szCs w:val="24"/>
                <w:lang w:eastAsia="ro-RO"/>
              </w:rPr>
            </w:pPr>
          </w:p>
        </w:tc>
        <w:tc>
          <w:tcPr>
            <w:tcW w:w="1643" w:type="dxa"/>
            <w:shd w:val="clear" w:color="auto" w:fill="auto"/>
          </w:tcPr>
          <w:p w:rsidR="00A803C2" w:rsidRPr="007A3B67" w:rsidRDefault="00A803C2" w:rsidP="00BD1768">
            <w:pPr>
              <w:jc w:val="center"/>
              <w:rPr>
                <w:bCs/>
                <w:color w:val="000000"/>
                <w:sz w:val="24"/>
                <w:szCs w:val="24"/>
                <w:lang w:eastAsia="ro-RO"/>
              </w:rPr>
            </w:pPr>
          </w:p>
        </w:tc>
        <w:tc>
          <w:tcPr>
            <w:tcW w:w="2227" w:type="dxa"/>
          </w:tcPr>
          <w:p w:rsidR="00A803C2" w:rsidRPr="007A3B67" w:rsidRDefault="00A803C2" w:rsidP="00BD1768">
            <w:pPr>
              <w:jc w:val="center"/>
              <w:rPr>
                <w:bCs/>
                <w:color w:val="000000"/>
                <w:sz w:val="24"/>
                <w:szCs w:val="24"/>
                <w:lang w:eastAsia="ro-RO"/>
              </w:rPr>
            </w:pPr>
          </w:p>
        </w:tc>
        <w:tc>
          <w:tcPr>
            <w:tcW w:w="2767" w:type="dxa"/>
            <w:shd w:val="clear" w:color="auto" w:fill="auto"/>
          </w:tcPr>
          <w:p w:rsidR="00A803C2" w:rsidRPr="007A3B67" w:rsidRDefault="00A803C2" w:rsidP="00BD1768">
            <w:pPr>
              <w:jc w:val="center"/>
              <w:rPr>
                <w:bCs/>
                <w:color w:val="000000"/>
                <w:sz w:val="24"/>
                <w:szCs w:val="24"/>
                <w:lang w:eastAsia="ro-RO"/>
              </w:rPr>
            </w:pPr>
          </w:p>
        </w:tc>
      </w:tr>
      <w:tr w:rsidR="00A803C2" w:rsidRPr="007A3B67" w:rsidTr="00BD1768">
        <w:trPr>
          <w:trHeight w:val="386"/>
          <w:jc w:val="center"/>
        </w:trPr>
        <w:tc>
          <w:tcPr>
            <w:tcW w:w="3145" w:type="dxa"/>
            <w:gridSpan w:val="2"/>
            <w:shd w:val="clear" w:color="auto" w:fill="auto"/>
          </w:tcPr>
          <w:p w:rsidR="00A803C2" w:rsidRPr="007A3B67" w:rsidRDefault="00A803C2" w:rsidP="00BD1768">
            <w:pPr>
              <w:rPr>
                <w:bCs/>
                <w:color w:val="000000"/>
                <w:sz w:val="24"/>
                <w:szCs w:val="24"/>
                <w:lang w:eastAsia="ro-RO"/>
              </w:rPr>
            </w:pPr>
          </w:p>
        </w:tc>
        <w:tc>
          <w:tcPr>
            <w:tcW w:w="1643" w:type="dxa"/>
            <w:shd w:val="clear" w:color="auto" w:fill="auto"/>
          </w:tcPr>
          <w:p w:rsidR="00A803C2" w:rsidRPr="007A3B67" w:rsidRDefault="00A803C2" w:rsidP="00BD1768">
            <w:pPr>
              <w:jc w:val="center"/>
              <w:rPr>
                <w:bCs/>
                <w:color w:val="000000"/>
                <w:sz w:val="24"/>
                <w:szCs w:val="24"/>
                <w:lang w:eastAsia="ro-RO"/>
              </w:rPr>
            </w:pPr>
          </w:p>
        </w:tc>
        <w:tc>
          <w:tcPr>
            <w:tcW w:w="2227" w:type="dxa"/>
          </w:tcPr>
          <w:p w:rsidR="00A803C2" w:rsidRPr="007A3B67" w:rsidRDefault="00A803C2" w:rsidP="00BD1768">
            <w:pPr>
              <w:jc w:val="center"/>
              <w:rPr>
                <w:bCs/>
                <w:color w:val="000000"/>
                <w:sz w:val="24"/>
                <w:szCs w:val="24"/>
                <w:lang w:eastAsia="ro-RO"/>
              </w:rPr>
            </w:pPr>
          </w:p>
        </w:tc>
        <w:tc>
          <w:tcPr>
            <w:tcW w:w="2767" w:type="dxa"/>
            <w:shd w:val="clear" w:color="auto" w:fill="auto"/>
          </w:tcPr>
          <w:p w:rsidR="00A803C2" w:rsidRPr="007A3B67" w:rsidRDefault="00A803C2" w:rsidP="00BD1768">
            <w:pPr>
              <w:jc w:val="center"/>
              <w:rPr>
                <w:bCs/>
                <w:color w:val="000000"/>
                <w:sz w:val="24"/>
                <w:szCs w:val="24"/>
                <w:lang w:eastAsia="ro-RO"/>
              </w:rPr>
            </w:pPr>
          </w:p>
        </w:tc>
      </w:tr>
    </w:tbl>
    <w:p w:rsidR="00A803C2" w:rsidRPr="007A3B67" w:rsidRDefault="00A803C2" w:rsidP="00A803C2">
      <w:pPr>
        <w:jc w:val="both"/>
        <w:rPr>
          <w:b/>
          <w:bCs/>
          <w:color w:val="000000"/>
          <w:sz w:val="24"/>
          <w:szCs w:val="24"/>
          <w:lang w:eastAsia="ro-RO"/>
        </w:rPr>
      </w:pPr>
    </w:p>
    <w:p w:rsidR="00A803C2" w:rsidRPr="009C13A8" w:rsidRDefault="00A803C2" w:rsidP="00A803C2">
      <w:pPr>
        <w:jc w:val="center"/>
        <w:rPr>
          <w:b/>
          <w:i/>
          <w:color w:val="000000"/>
          <w:sz w:val="24"/>
          <w:szCs w:val="24"/>
        </w:rPr>
      </w:pPr>
      <w:r w:rsidRPr="009C13A8">
        <w:rPr>
          <w:b/>
          <w:bCs/>
          <w:i/>
          <w:color w:val="000000"/>
          <w:sz w:val="24"/>
          <w:szCs w:val="24"/>
          <w:lang w:eastAsia="ro-RO"/>
        </w:rPr>
        <w:t xml:space="preserve">Directorul General al </w:t>
      </w:r>
      <w:r w:rsidRPr="009C13A8">
        <w:rPr>
          <w:b/>
          <w:i/>
          <w:color w:val="000000"/>
          <w:sz w:val="24"/>
          <w:szCs w:val="24"/>
        </w:rPr>
        <w:t>Agenţiei de Plăţi şi Intervenţie pentru Agricultură</w:t>
      </w:r>
      <w:r>
        <w:rPr>
          <w:b/>
          <w:i/>
          <w:color w:val="000000"/>
          <w:sz w:val="24"/>
          <w:szCs w:val="24"/>
        </w:rPr>
        <w:t>,</w:t>
      </w:r>
    </w:p>
    <w:p w:rsidR="00A803C2" w:rsidRPr="007A3B67" w:rsidRDefault="00A803C2" w:rsidP="00A803C2">
      <w:pPr>
        <w:jc w:val="center"/>
        <w:rPr>
          <w:b/>
          <w:bCs/>
          <w:color w:val="000000"/>
          <w:sz w:val="24"/>
          <w:szCs w:val="24"/>
          <w:lang w:eastAsia="ro-RO"/>
        </w:rPr>
      </w:pPr>
      <w:r w:rsidRPr="007A3B67">
        <w:rPr>
          <w:b/>
          <w:bCs/>
          <w:color w:val="000000"/>
          <w:sz w:val="24"/>
          <w:szCs w:val="24"/>
          <w:lang w:eastAsia="ro-RO"/>
        </w:rPr>
        <w:t xml:space="preserve"> ………………………………….</w:t>
      </w:r>
    </w:p>
    <w:p w:rsidR="00A803C2" w:rsidRPr="007A3B67" w:rsidRDefault="00A803C2" w:rsidP="00A803C2">
      <w:pPr>
        <w:rPr>
          <w:b/>
          <w:bCs/>
          <w:color w:val="000000"/>
          <w:sz w:val="24"/>
          <w:szCs w:val="24"/>
          <w:lang w:eastAsia="ro-RO"/>
        </w:rPr>
      </w:pPr>
      <w:r>
        <w:rPr>
          <w:b/>
          <w:bCs/>
          <w:color w:val="000000"/>
          <w:sz w:val="24"/>
          <w:szCs w:val="24"/>
          <w:lang w:eastAsia="ro-RO"/>
        </w:rPr>
        <w:tab/>
      </w:r>
      <w:r>
        <w:rPr>
          <w:b/>
          <w:bCs/>
          <w:color w:val="000000"/>
          <w:sz w:val="24"/>
          <w:szCs w:val="24"/>
          <w:lang w:eastAsia="ro-RO"/>
        </w:rPr>
        <w:tab/>
      </w:r>
      <w:r>
        <w:rPr>
          <w:b/>
          <w:bCs/>
          <w:color w:val="000000"/>
          <w:sz w:val="24"/>
          <w:szCs w:val="24"/>
          <w:lang w:eastAsia="ro-RO"/>
        </w:rPr>
        <w:tab/>
      </w:r>
      <w:r>
        <w:rPr>
          <w:b/>
          <w:bCs/>
          <w:color w:val="000000"/>
          <w:sz w:val="24"/>
          <w:szCs w:val="24"/>
          <w:lang w:eastAsia="ro-RO"/>
        </w:rPr>
        <w:tab/>
      </w:r>
      <w:r>
        <w:rPr>
          <w:b/>
          <w:bCs/>
          <w:color w:val="000000"/>
          <w:sz w:val="24"/>
          <w:szCs w:val="24"/>
          <w:lang w:eastAsia="ro-RO"/>
        </w:rPr>
        <w:tab/>
      </w:r>
      <w:r>
        <w:rPr>
          <w:b/>
          <w:bCs/>
          <w:color w:val="000000"/>
          <w:sz w:val="24"/>
          <w:szCs w:val="24"/>
          <w:lang w:eastAsia="ro-RO"/>
        </w:rPr>
        <w:tab/>
      </w:r>
      <w:r w:rsidRPr="007A3B67">
        <w:rPr>
          <w:b/>
          <w:bCs/>
          <w:color w:val="000000"/>
          <w:sz w:val="24"/>
          <w:szCs w:val="24"/>
          <w:lang w:eastAsia="ro-RO"/>
        </w:rPr>
        <w:tab/>
      </w:r>
    </w:p>
    <w:p w:rsidR="00A803C2" w:rsidRPr="007A3B67" w:rsidRDefault="00A803C2" w:rsidP="00A803C2">
      <w:pPr>
        <w:jc w:val="right"/>
        <w:rPr>
          <w:b/>
          <w:bCs/>
          <w:color w:val="000000"/>
          <w:sz w:val="24"/>
          <w:szCs w:val="24"/>
          <w:lang w:eastAsia="ro-RO"/>
        </w:rPr>
      </w:pPr>
      <w:r w:rsidRPr="007A3B67">
        <w:rPr>
          <w:b/>
          <w:bCs/>
          <w:color w:val="000000"/>
          <w:sz w:val="24"/>
          <w:szCs w:val="24"/>
          <w:lang w:eastAsia="ro-RO"/>
        </w:rPr>
        <w:t>Anexa nr. 4</w:t>
      </w:r>
    </w:p>
    <w:p w:rsidR="00A803C2" w:rsidRPr="007A3B67" w:rsidRDefault="00A803C2" w:rsidP="00A803C2">
      <w:pPr>
        <w:jc w:val="right"/>
        <w:rPr>
          <w:b/>
          <w:bCs/>
          <w:color w:val="000000"/>
          <w:sz w:val="24"/>
          <w:szCs w:val="24"/>
          <w:lang w:eastAsia="ro-RO"/>
        </w:rPr>
      </w:pPr>
    </w:p>
    <w:p w:rsidR="00A803C2" w:rsidRPr="007A3B67" w:rsidRDefault="00A803C2" w:rsidP="00A803C2">
      <w:pPr>
        <w:shd w:val="clear" w:color="auto" w:fill="FFFFFF"/>
        <w:rPr>
          <w:color w:val="000000"/>
          <w:sz w:val="24"/>
          <w:szCs w:val="24"/>
        </w:rPr>
      </w:pPr>
      <w:r w:rsidRPr="007A3B67">
        <w:rPr>
          <w:color w:val="000000"/>
          <w:sz w:val="24"/>
          <w:szCs w:val="24"/>
        </w:rPr>
        <w:t>Ministerul Agriculturii şi Dezvoltării Rurale</w:t>
      </w:r>
    </w:p>
    <w:p w:rsidR="00A803C2" w:rsidRPr="007A3B67" w:rsidRDefault="00A803C2" w:rsidP="00A803C2">
      <w:pPr>
        <w:shd w:val="clear" w:color="auto" w:fill="FFFFFF"/>
        <w:rPr>
          <w:color w:val="000000"/>
          <w:sz w:val="24"/>
          <w:szCs w:val="24"/>
        </w:rPr>
      </w:pPr>
      <w:r w:rsidRPr="007A3B67">
        <w:rPr>
          <w:color w:val="000000"/>
          <w:sz w:val="24"/>
          <w:szCs w:val="24"/>
        </w:rPr>
        <w:t>Se aprobă,</w:t>
      </w:r>
    </w:p>
    <w:p w:rsidR="00A803C2" w:rsidRPr="007A3B67" w:rsidRDefault="00A803C2" w:rsidP="00A803C2">
      <w:pPr>
        <w:shd w:val="clear" w:color="auto" w:fill="FFFFFF"/>
        <w:rPr>
          <w:color w:val="000000"/>
          <w:sz w:val="24"/>
          <w:szCs w:val="24"/>
        </w:rPr>
      </w:pPr>
      <w:r>
        <w:rPr>
          <w:color w:val="000000"/>
          <w:sz w:val="24"/>
          <w:szCs w:val="24"/>
        </w:rPr>
        <w:t>Ordonator principal de credite,</w:t>
      </w:r>
    </w:p>
    <w:p w:rsidR="00A803C2" w:rsidRPr="007A3B67" w:rsidRDefault="00A803C2" w:rsidP="00A803C2">
      <w:pPr>
        <w:rPr>
          <w:b/>
          <w:bCs/>
          <w:color w:val="000000"/>
          <w:sz w:val="24"/>
          <w:szCs w:val="24"/>
          <w:lang w:eastAsia="ro-RO"/>
        </w:rPr>
      </w:pPr>
      <w:r w:rsidRPr="007A3B67">
        <w:rPr>
          <w:color w:val="000000"/>
          <w:sz w:val="24"/>
          <w:szCs w:val="24"/>
        </w:rPr>
        <w:t>……………………………………………</w:t>
      </w:r>
    </w:p>
    <w:p w:rsidR="00A803C2" w:rsidRPr="007A3B67" w:rsidRDefault="00A803C2" w:rsidP="00A803C2">
      <w:pPr>
        <w:spacing w:line="360" w:lineRule="auto"/>
        <w:jc w:val="center"/>
        <w:rPr>
          <w:b/>
          <w:bCs/>
          <w:color w:val="000000"/>
          <w:sz w:val="24"/>
          <w:szCs w:val="24"/>
          <w:lang w:eastAsia="ro-RO"/>
        </w:rPr>
      </w:pPr>
    </w:p>
    <w:p w:rsidR="00A803C2" w:rsidRDefault="00A803C2" w:rsidP="00A803C2">
      <w:pPr>
        <w:jc w:val="center"/>
        <w:rPr>
          <w:b/>
          <w:bCs/>
          <w:color w:val="000000"/>
          <w:sz w:val="24"/>
          <w:szCs w:val="24"/>
          <w:lang w:eastAsia="ro-RO"/>
        </w:rPr>
      </w:pPr>
      <w:r w:rsidRPr="007A3B67">
        <w:rPr>
          <w:b/>
          <w:bCs/>
          <w:color w:val="000000"/>
          <w:sz w:val="24"/>
          <w:szCs w:val="24"/>
          <w:lang w:eastAsia="ro-RO"/>
        </w:rPr>
        <w:t xml:space="preserve">SITUAȚIA CENTRALIZATOARE </w:t>
      </w:r>
    </w:p>
    <w:p w:rsidR="00A803C2" w:rsidRPr="007A3B67" w:rsidRDefault="00A803C2" w:rsidP="00A803C2">
      <w:pPr>
        <w:jc w:val="center"/>
        <w:rPr>
          <w:b/>
          <w:bCs/>
          <w:color w:val="000000"/>
          <w:sz w:val="24"/>
          <w:szCs w:val="24"/>
          <w:lang w:eastAsia="ro-RO"/>
        </w:rPr>
      </w:pPr>
      <w:r>
        <w:rPr>
          <w:b/>
          <w:bCs/>
          <w:color w:val="000000"/>
          <w:sz w:val="24"/>
          <w:szCs w:val="24"/>
          <w:lang w:eastAsia="ro-RO"/>
        </w:rPr>
        <w:t xml:space="preserve">cu sumele solicitate </w:t>
      </w:r>
      <w:r w:rsidRPr="007A3B67">
        <w:rPr>
          <w:b/>
          <w:bCs/>
          <w:color w:val="000000"/>
          <w:sz w:val="24"/>
          <w:szCs w:val="24"/>
          <w:lang w:eastAsia="ro-RO"/>
        </w:rPr>
        <w:t xml:space="preserve">în cadrul schemei de ajutor de stat </w:t>
      </w:r>
      <w:r w:rsidRPr="007A3B67">
        <w:rPr>
          <w:rStyle w:val="do1"/>
          <w:color w:val="000000"/>
          <w:sz w:val="24"/>
          <w:szCs w:val="24"/>
        </w:rPr>
        <w:t xml:space="preserve">pentru susținerea activității  crescătorilor </w:t>
      </w:r>
      <w:r w:rsidRPr="007A3B67">
        <w:rPr>
          <w:b/>
          <w:color w:val="000000"/>
          <w:sz w:val="24"/>
          <w:szCs w:val="24"/>
        </w:rPr>
        <w:t xml:space="preserve">din sectorul bovin, </w:t>
      </w:r>
      <w:r w:rsidRPr="007A3B67">
        <w:rPr>
          <w:rStyle w:val="do1"/>
          <w:color w:val="000000"/>
          <w:sz w:val="24"/>
          <w:szCs w:val="24"/>
        </w:rPr>
        <w:t xml:space="preserve">în anul 2022, în contextul crizei </w:t>
      </w:r>
      <w:r w:rsidRPr="007A3B67">
        <w:rPr>
          <w:b/>
          <w:bCs/>
          <w:color w:val="000000"/>
          <w:sz w:val="24"/>
          <w:szCs w:val="24"/>
        </w:rPr>
        <w:t>provocate de agresiunea Rusiei împotriva Ucrainei</w:t>
      </w:r>
    </w:p>
    <w:p w:rsidR="00A803C2" w:rsidRPr="007A3B67" w:rsidRDefault="00A803C2" w:rsidP="00A803C2">
      <w:pPr>
        <w:spacing w:line="360" w:lineRule="auto"/>
        <w:jc w:val="center"/>
        <w:rPr>
          <w:b/>
          <w:bCs/>
          <w:color w:val="000000"/>
          <w:sz w:val="24"/>
          <w:szCs w:val="24"/>
          <w:lang w:eastAsia="ro-RO"/>
        </w:rPr>
      </w:pPr>
    </w:p>
    <w:tbl>
      <w:tblPr>
        <w:tblW w:w="10270"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9"/>
        <w:gridCol w:w="3960"/>
        <w:gridCol w:w="5051"/>
      </w:tblGrid>
      <w:tr w:rsidR="00A803C2" w:rsidRPr="007A3B67" w:rsidTr="00BD1768">
        <w:trPr>
          <w:tblCellSpacing w:w="0" w:type="dxa"/>
          <w:jc w:val="center"/>
        </w:trPr>
        <w:tc>
          <w:tcPr>
            <w:tcW w:w="613" w:type="pct"/>
            <w:tcBorders>
              <w:top w:val="outset" w:sz="6" w:space="0" w:color="auto"/>
              <w:left w:val="outset" w:sz="6" w:space="0" w:color="auto"/>
              <w:bottom w:val="outset" w:sz="6" w:space="0" w:color="auto"/>
              <w:right w:val="outset" w:sz="6" w:space="0" w:color="auto"/>
            </w:tcBorders>
            <w:vAlign w:val="center"/>
            <w:hideMark/>
          </w:tcPr>
          <w:p w:rsidR="00A803C2" w:rsidRPr="007A3B67" w:rsidRDefault="00A803C2" w:rsidP="00BD1768">
            <w:pPr>
              <w:jc w:val="center"/>
              <w:rPr>
                <w:b/>
                <w:color w:val="000000"/>
                <w:sz w:val="24"/>
                <w:szCs w:val="24"/>
              </w:rPr>
            </w:pPr>
            <w:r w:rsidRPr="007A3B67">
              <w:rPr>
                <w:b/>
                <w:color w:val="000000"/>
                <w:sz w:val="24"/>
                <w:szCs w:val="24"/>
              </w:rPr>
              <w:t>Nr. crt.</w:t>
            </w:r>
          </w:p>
        </w:tc>
        <w:tc>
          <w:tcPr>
            <w:tcW w:w="1928" w:type="pct"/>
            <w:tcBorders>
              <w:top w:val="outset" w:sz="6" w:space="0" w:color="auto"/>
              <w:left w:val="outset" w:sz="6" w:space="0" w:color="auto"/>
              <w:bottom w:val="outset" w:sz="6" w:space="0" w:color="auto"/>
              <w:right w:val="outset" w:sz="6" w:space="0" w:color="auto"/>
            </w:tcBorders>
            <w:vAlign w:val="center"/>
            <w:hideMark/>
          </w:tcPr>
          <w:p w:rsidR="00A803C2" w:rsidRPr="007A3B67" w:rsidRDefault="00A803C2" w:rsidP="00BD1768">
            <w:pPr>
              <w:jc w:val="center"/>
              <w:rPr>
                <w:b/>
                <w:color w:val="000000"/>
                <w:sz w:val="24"/>
                <w:szCs w:val="24"/>
              </w:rPr>
            </w:pPr>
            <w:r w:rsidRPr="007A3B67">
              <w:rPr>
                <w:b/>
                <w:color w:val="000000"/>
                <w:sz w:val="24"/>
                <w:szCs w:val="24"/>
              </w:rPr>
              <w:t>Judeţul</w:t>
            </w:r>
          </w:p>
        </w:tc>
        <w:tc>
          <w:tcPr>
            <w:tcW w:w="2459" w:type="pct"/>
            <w:tcBorders>
              <w:top w:val="outset" w:sz="6" w:space="0" w:color="auto"/>
              <w:left w:val="outset" w:sz="6" w:space="0" w:color="auto"/>
              <w:bottom w:val="outset" w:sz="6" w:space="0" w:color="auto"/>
              <w:right w:val="outset" w:sz="6" w:space="0" w:color="auto"/>
            </w:tcBorders>
            <w:vAlign w:val="center"/>
            <w:hideMark/>
          </w:tcPr>
          <w:p w:rsidR="00A803C2" w:rsidRPr="007A3B67" w:rsidRDefault="00A803C2" w:rsidP="00BD1768">
            <w:pPr>
              <w:jc w:val="center"/>
              <w:rPr>
                <w:b/>
                <w:color w:val="000000"/>
                <w:sz w:val="24"/>
                <w:szCs w:val="24"/>
              </w:rPr>
            </w:pPr>
            <w:r w:rsidRPr="007A3B67">
              <w:rPr>
                <w:b/>
                <w:color w:val="000000"/>
                <w:sz w:val="24"/>
                <w:szCs w:val="24"/>
              </w:rPr>
              <w:t>Suma solicitată</w:t>
            </w:r>
          </w:p>
          <w:p w:rsidR="00A803C2" w:rsidRPr="007A3B67" w:rsidRDefault="00A803C2" w:rsidP="00BD1768">
            <w:pPr>
              <w:jc w:val="center"/>
              <w:rPr>
                <w:b/>
                <w:color w:val="000000"/>
                <w:sz w:val="24"/>
                <w:szCs w:val="24"/>
              </w:rPr>
            </w:pPr>
            <w:r w:rsidRPr="007A3B67">
              <w:rPr>
                <w:b/>
                <w:color w:val="000000"/>
                <w:sz w:val="24"/>
                <w:szCs w:val="24"/>
              </w:rPr>
              <w:t>(lei)</w:t>
            </w:r>
          </w:p>
        </w:tc>
      </w:tr>
      <w:tr w:rsidR="00A803C2" w:rsidRPr="007A3B67" w:rsidTr="00BD1768">
        <w:trPr>
          <w:tblCellSpacing w:w="0" w:type="dxa"/>
          <w:jc w:val="center"/>
        </w:trPr>
        <w:tc>
          <w:tcPr>
            <w:tcW w:w="613" w:type="pct"/>
            <w:tcBorders>
              <w:top w:val="outset" w:sz="6" w:space="0" w:color="auto"/>
              <w:left w:val="outset" w:sz="6" w:space="0" w:color="auto"/>
              <w:bottom w:val="outset" w:sz="6" w:space="0" w:color="auto"/>
              <w:right w:val="outset" w:sz="6" w:space="0" w:color="auto"/>
            </w:tcBorders>
            <w:vAlign w:val="center"/>
            <w:hideMark/>
          </w:tcPr>
          <w:p w:rsidR="00A803C2" w:rsidRPr="007A3B67" w:rsidRDefault="00A803C2" w:rsidP="00BD1768">
            <w:pPr>
              <w:jc w:val="center"/>
              <w:rPr>
                <w:b/>
                <w:color w:val="000000"/>
                <w:sz w:val="24"/>
                <w:szCs w:val="24"/>
              </w:rPr>
            </w:pPr>
            <w:r w:rsidRPr="007A3B67">
              <w:rPr>
                <w:b/>
                <w:color w:val="000000"/>
                <w:sz w:val="24"/>
                <w:szCs w:val="24"/>
              </w:rPr>
              <w:t>(0)</w:t>
            </w:r>
          </w:p>
        </w:tc>
        <w:tc>
          <w:tcPr>
            <w:tcW w:w="1928" w:type="pct"/>
            <w:tcBorders>
              <w:top w:val="outset" w:sz="6" w:space="0" w:color="auto"/>
              <w:left w:val="outset" w:sz="6" w:space="0" w:color="auto"/>
              <w:bottom w:val="outset" w:sz="6" w:space="0" w:color="auto"/>
              <w:right w:val="outset" w:sz="6" w:space="0" w:color="auto"/>
            </w:tcBorders>
            <w:vAlign w:val="center"/>
            <w:hideMark/>
          </w:tcPr>
          <w:p w:rsidR="00A803C2" w:rsidRPr="007A3B67" w:rsidRDefault="00A803C2" w:rsidP="00BD1768">
            <w:pPr>
              <w:jc w:val="center"/>
              <w:rPr>
                <w:b/>
                <w:color w:val="000000"/>
                <w:sz w:val="24"/>
                <w:szCs w:val="24"/>
              </w:rPr>
            </w:pPr>
            <w:r w:rsidRPr="007A3B67">
              <w:rPr>
                <w:b/>
                <w:color w:val="000000"/>
                <w:sz w:val="24"/>
                <w:szCs w:val="24"/>
              </w:rPr>
              <w:t>(1)</w:t>
            </w:r>
          </w:p>
        </w:tc>
        <w:tc>
          <w:tcPr>
            <w:tcW w:w="2459" w:type="pct"/>
            <w:tcBorders>
              <w:top w:val="outset" w:sz="6" w:space="0" w:color="auto"/>
              <w:left w:val="outset" w:sz="6" w:space="0" w:color="auto"/>
              <w:bottom w:val="outset" w:sz="6" w:space="0" w:color="auto"/>
              <w:right w:val="outset" w:sz="6" w:space="0" w:color="auto"/>
            </w:tcBorders>
            <w:vAlign w:val="center"/>
            <w:hideMark/>
          </w:tcPr>
          <w:p w:rsidR="00A803C2" w:rsidRPr="007A3B67" w:rsidRDefault="00A803C2" w:rsidP="00BD1768">
            <w:pPr>
              <w:jc w:val="center"/>
              <w:rPr>
                <w:b/>
                <w:color w:val="000000"/>
                <w:sz w:val="24"/>
                <w:szCs w:val="24"/>
              </w:rPr>
            </w:pPr>
            <w:r w:rsidRPr="007A3B67">
              <w:rPr>
                <w:b/>
                <w:color w:val="000000"/>
                <w:sz w:val="24"/>
                <w:szCs w:val="24"/>
              </w:rPr>
              <w:t>(2)</w:t>
            </w:r>
          </w:p>
        </w:tc>
      </w:tr>
      <w:tr w:rsidR="00A803C2" w:rsidRPr="007A3B67" w:rsidTr="00BD1768">
        <w:trPr>
          <w:tblCellSpacing w:w="0" w:type="dxa"/>
          <w:jc w:val="center"/>
        </w:trPr>
        <w:tc>
          <w:tcPr>
            <w:tcW w:w="613"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jc w:val="center"/>
              <w:rPr>
                <w:b/>
                <w:color w:val="000000"/>
                <w:sz w:val="24"/>
                <w:szCs w:val="24"/>
              </w:rPr>
            </w:pPr>
            <w:r w:rsidRPr="007A3B67">
              <w:rPr>
                <w:b/>
                <w:color w:val="000000"/>
                <w:sz w:val="24"/>
                <w:szCs w:val="24"/>
              </w:rPr>
              <w:t>1.</w:t>
            </w:r>
          </w:p>
        </w:tc>
        <w:tc>
          <w:tcPr>
            <w:tcW w:w="1928"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c>
          <w:tcPr>
            <w:tcW w:w="2459"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r>
      <w:tr w:rsidR="00A803C2" w:rsidRPr="007A3B67" w:rsidTr="00BD1768">
        <w:trPr>
          <w:tblCellSpacing w:w="0" w:type="dxa"/>
          <w:jc w:val="center"/>
        </w:trPr>
        <w:tc>
          <w:tcPr>
            <w:tcW w:w="613"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jc w:val="center"/>
              <w:rPr>
                <w:b/>
                <w:color w:val="000000"/>
                <w:sz w:val="24"/>
                <w:szCs w:val="24"/>
              </w:rPr>
            </w:pPr>
            <w:r w:rsidRPr="007A3B67">
              <w:rPr>
                <w:b/>
                <w:color w:val="000000"/>
                <w:sz w:val="24"/>
                <w:szCs w:val="24"/>
              </w:rPr>
              <w:t>2.</w:t>
            </w:r>
          </w:p>
        </w:tc>
        <w:tc>
          <w:tcPr>
            <w:tcW w:w="1928"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c>
          <w:tcPr>
            <w:tcW w:w="2459"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r>
      <w:tr w:rsidR="00A803C2" w:rsidRPr="007A3B67" w:rsidTr="00BD1768">
        <w:trPr>
          <w:tblCellSpacing w:w="0" w:type="dxa"/>
          <w:jc w:val="center"/>
        </w:trPr>
        <w:tc>
          <w:tcPr>
            <w:tcW w:w="613"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jc w:val="center"/>
              <w:rPr>
                <w:b/>
                <w:color w:val="000000"/>
                <w:sz w:val="24"/>
                <w:szCs w:val="24"/>
              </w:rPr>
            </w:pPr>
            <w:r w:rsidRPr="007A3B67">
              <w:rPr>
                <w:b/>
                <w:color w:val="000000"/>
                <w:sz w:val="24"/>
                <w:szCs w:val="24"/>
              </w:rPr>
              <w:t>3.</w:t>
            </w:r>
          </w:p>
        </w:tc>
        <w:tc>
          <w:tcPr>
            <w:tcW w:w="1928"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c>
          <w:tcPr>
            <w:tcW w:w="2459"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r>
      <w:tr w:rsidR="00A803C2" w:rsidRPr="007A3B67" w:rsidTr="00BD1768">
        <w:trPr>
          <w:tblCellSpacing w:w="0" w:type="dxa"/>
          <w:jc w:val="center"/>
        </w:trPr>
        <w:tc>
          <w:tcPr>
            <w:tcW w:w="613"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jc w:val="center"/>
              <w:rPr>
                <w:b/>
                <w:color w:val="000000"/>
                <w:sz w:val="24"/>
                <w:szCs w:val="24"/>
              </w:rPr>
            </w:pPr>
            <w:r w:rsidRPr="007A3B67">
              <w:rPr>
                <w:b/>
                <w:color w:val="000000"/>
                <w:sz w:val="24"/>
                <w:szCs w:val="24"/>
              </w:rPr>
              <w:t>.....</w:t>
            </w:r>
          </w:p>
        </w:tc>
        <w:tc>
          <w:tcPr>
            <w:tcW w:w="1928"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c>
          <w:tcPr>
            <w:tcW w:w="2459"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r>
      <w:tr w:rsidR="00A803C2" w:rsidRPr="007A3B67" w:rsidTr="00BD1768">
        <w:trPr>
          <w:tblCellSpacing w:w="0" w:type="dxa"/>
          <w:jc w:val="center"/>
        </w:trPr>
        <w:tc>
          <w:tcPr>
            <w:tcW w:w="613"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jc w:val="center"/>
              <w:rPr>
                <w:b/>
                <w:color w:val="000000"/>
                <w:sz w:val="24"/>
                <w:szCs w:val="24"/>
              </w:rPr>
            </w:pPr>
            <w:r w:rsidRPr="007A3B67">
              <w:rPr>
                <w:b/>
                <w:color w:val="000000"/>
                <w:sz w:val="24"/>
                <w:szCs w:val="24"/>
              </w:rPr>
              <w:t>TOTAL:</w:t>
            </w:r>
          </w:p>
        </w:tc>
        <w:tc>
          <w:tcPr>
            <w:tcW w:w="1928"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c>
          <w:tcPr>
            <w:tcW w:w="2459" w:type="pct"/>
            <w:tcBorders>
              <w:top w:val="outset" w:sz="6" w:space="0" w:color="auto"/>
              <w:left w:val="outset" w:sz="6" w:space="0" w:color="auto"/>
              <w:bottom w:val="outset" w:sz="6" w:space="0" w:color="auto"/>
              <w:right w:val="outset" w:sz="6" w:space="0" w:color="auto"/>
            </w:tcBorders>
            <w:hideMark/>
          </w:tcPr>
          <w:p w:rsidR="00A803C2" w:rsidRPr="007A3B67" w:rsidRDefault="00A803C2" w:rsidP="00BD1768">
            <w:pPr>
              <w:rPr>
                <w:b/>
                <w:color w:val="000000"/>
                <w:sz w:val="24"/>
                <w:szCs w:val="24"/>
              </w:rPr>
            </w:pPr>
            <w:r w:rsidRPr="007A3B67">
              <w:rPr>
                <w:b/>
                <w:color w:val="000000"/>
                <w:sz w:val="24"/>
                <w:szCs w:val="24"/>
              </w:rPr>
              <w:t> </w:t>
            </w:r>
          </w:p>
        </w:tc>
      </w:tr>
    </w:tbl>
    <w:p w:rsidR="00A803C2" w:rsidRPr="007A3B67" w:rsidRDefault="00A803C2" w:rsidP="00A803C2">
      <w:pPr>
        <w:shd w:val="clear" w:color="auto" w:fill="FFFFFF"/>
        <w:jc w:val="center"/>
        <w:rPr>
          <w:b/>
          <w:color w:val="000000"/>
          <w:sz w:val="24"/>
          <w:szCs w:val="24"/>
        </w:rPr>
      </w:pPr>
    </w:p>
    <w:p w:rsidR="00A803C2" w:rsidRPr="007A3B67" w:rsidRDefault="00A803C2" w:rsidP="00A803C2">
      <w:pPr>
        <w:shd w:val="clear" w:color="auto" w:fill="FFFFFF"/>
        <w:jc w:val="center"/>
        <w:rPr>
          <w:b/>
          <w:color w:val="000000"/>
          <w:sz w:val="24"/>
          <w:szCs w:val="24"/>
        </w:rPr>
      </w:pPr>
      <w:r w:rsidRPr="007A3B67">
        <w:rPr>
          <w:b/>
          <w:color w:val="000000"/>
          <w:sz w:val="24"/>
          <w:szCs w:val="24"/>
        </w:rPr>
        <w:t>Direcţia generală buget-finanţe şi fonduri europene</w:t>
      </w:r>
    </w:p>
    <w:p w:rsidR="00A803C2" w:rsidRPr="005C5144" w:rsidRDefault="00A803C2" w:rsidP="00A803C2">
      <w:pPr>
        <w:shd w:val="clear" w:color="auto" w:fill="FFFFFF"/>
        <w:jc w:val="center"/>
        <w:rPr>
          <w:b/>
          <w:i/>
          <w:color w:val="000000"/>
          <w:sz w:val="24"/>
          <w:szCs w:val="24"/>
        </w:rPr>
      </w:pPr>
      <w:bookmarkStart w:id="4" w:name="do|ax6|pa7"/>
      <w:bookmarkEnd w:id="4"/>
      <w:r w:rsidRPr="005C5144">
        <w:rPr>
          <w:b/>
          <w:i/>
          <w:color w:val="000000"/>
          <w:sz w:val="24"/>
          <w:szCs w:val="24"/>
        </w:rPr>
        <w:t>Director general,</w:t>
      </w:r>
    </w:p>
    <w:p w:rsidR="00A803C2" w:rsidRPr="007A3B67" w:rsidRDefault="00A803C2" w:rsidP="00A803C2">
      <w:pPr>
        <w:shd w:val="clear" w:color="auto" w:fill="FFFFFF"/>
        <w:jc w:val="center"/>
        <w:rPr>
          <w:b/>
          <w:color w:val="000000"/>
          <w:sz w:val="24"/>
          <w:szCs w:val="24"/>
        </w:rPr>
      </w:pPr>
      <w:bookmarkStart w:id="5" w:name="do|ax6|pa8"/>
      <w:bookmarkEnd w:id="5"/>
      <w:r w:rsidRPr="007A3B67">
        <w:rPr>
          <w:b/>
          <w:color w:val="000000"/>
          <w:sz w:val="24"/>
          <w:szCs w:val="24"/>
        </w:rPr>
        <w:t>...................................................</w:t>
      </w:r>
      <w:bookmarkStart w:id="6" w:name="do|ax6|pa9"/>
      <w:bookmarkEnd w:id="6"/>
    </w:p>
    <w:p w:rsidR="00A803C2" w:rsidRPr="007A3B67" w:rsidRDefault="00A803C2" w:rsidP="00A803C2">
      <w:pPr>
        <w:shd w:val="clear" w:color="auto" w:fill="FFFFFF"/>
        <w:jc w:val="center"/>
        <w:rPr>
          <w:b/>
          <w:color w:val="000000"/>
          <w:sz w:val="24"/>
          <w:szCs w:val="24"/>
        </w:rPr>
      </w:pPr>
      <w:r w:rsidRPr="007A3B67">
        <w:rPr>
          <w:b/>
          <w:color w:val="000000"/>
          <w:sz w:val="24"/>
          <w:szCs w:val="24"/>
        </w:rPr>
        <w:t>(semnătura şi ștampila)</w:t>
      </w:r>
    </w:p>
    <w:p w:rsidR="00E03F9D" w:rsidRPr="00F30AE1" w:rsidRDefault="007A3B4B">
      <w:pPr>
        <w:rPr>
          <w:sz w:val="28"/>
          <w:szCs w:val="28"/>
        </w:rPr>
      </w:pPr>
    </w:p>
    <w:sectPr w:rsidR="00E03F9D" w:rsidRPr="00F30AE1" w:rsidSect="009C6AF7">
      <w:pgSz w:w="12240" w:h="15840"/>
      <w:pgMar w:top="1296" w:right="1008" w:bottom="129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B4B" w:rsidRDefault="007A3B4B">
      <w:r>
        <w:separator/>
      </w:r>
    </w:p>
  </w:endnote>
  <w:endnote w:type="continuationSeparator" w:id="0">
    <w:p w:rsidR="007A3B4B" w:rsidRDefault="007A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56A" w:rsidRDefault="00F30AE1">
    <w:pPr>
      <w:pStyle w:val="Footer"/>
      <w:jc w:val="right"/>
    </w:pPr>
    <w:r>
      <w:fldChar w:fldCharType="begin"/>
    </w:r>
    <w:r>
      <w:instrText xml:space="preserve"> PAGE   \* MERGEFORMAT </w:instrText>
    </w:r>
    <w:r>
      <w:fldChar w:fldCharType="separate"/>
    </w:r>
    <w:r w:rsidR="004370CF">
      <w:rPr>
        <w:noProof/>
      </w:rPr>
      <w:t>3</w:t>
    </w:r>
    <w:r>
      <w:rPr>
        <w:noProof/>
      </w:rPr>
      <w:fldChar w:fldCharType="end"/>
    </w:r>
  </w:p>
  <w:p w:rsidR="00D7556A" w:rsidRDefault="007A3B4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597635"/>
      <w:docPartObj>
        <w:docPartGallery w:val="Page Numbers (Bottom of Page)"/>
        <w:docPartUnique/>
      </w:docPartObj>
    </w:sdtPr>
    <w:sdtEndPr>
      <w:rPr>
        <w:noProof/>
      </w:rPr>
    </w:sdtEndPr>
    <w:sdtContent>
      <w:p w:rsidR="00A803C2" w:rsidRDefault="00A803C2">
        <w:pPr>
          <w:pStyle w:val="Footer"/>
          <w:jc w:val="center"/>
        </w:pPr>
        <w:r>
          <w:fldChar w:fldCharType="begin"/>
        </w:r>
        <w:r>
          <w:instrText xml:space="preserve"> PAGE   \* MERGEFORMAT </w:instrText>
        </w:r>
        <w:r>
          <w:fldChar w:fldCharType="separate"/>
        </w:r>
        <w:r w:rsidR="004370CF">
          <w:rPr>
            <w:noProof/>
          </w:rPr>
          <w:t>25</w:t>
        </w:r>
        <w:r>
          <w:rPr>
            <w:noProof/>
          </w:rPr>
          <w:fldChar w:fldCharType="end"/>
        </w:r>
      </w:p>
    </w:sdtContent>
  </w:sdt>
  <w:p w:rsidR="00A803C2" w:rsidRDefault="00A803C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B4B" w:rsidRDefault="007A3B4B">
      <w:r>
        <w:separator/>
      </w:r>
    </w:p>
  </w:footnote>
  <w:footnote w:type="continuationSeparator" w:id="0">
    <w:p w:rsidR="007A3B4B" w:rsidRDefault="007A3B4B">
      <w:r>
        <w:continuationSeparator/>
      </w:r>
    </w:p>
  </w:footnote>
  <w:footnote w:id="1">
    <w:p w:rsidR="00A803C2" w:rsidRPr="00D80E86" w:rsidRDefault="00A803C2" w:rsidP="00A803C2">
      <w:pPr>
        <w:pStyle w:val="FootnoteText"/>
        <w:spacing w:line="240" w:lineRule="auto"/>
        <w:jc w:val="both"/>
        <w:rPr>
          <w:rFonts w:ascii="Times New Roman" w:hAnsi="Times New Roman"/>
          <w:lang w:val="ro-RO"/>
        </w:rPr>
      </w:pPr>
      <w:r w:rsidRPr="00D80E86">
        <w:rPr>
          <w:rFonts w:ascii="Times New Roman" w:hAnsi="Times New Roman"/>
          <w:vertAlign w:val="superscript"/>
          <w:lang w:val="ro-RO"/>
        </w:rPr>
        <w:t>2)</w:t>
      </w:r>
      <w:r>
        <w:rPr>
          <w:rFonts w:ascii="Times New Roman" w:hAnsi="Times New Roman"/>
          <w:lang w:val="ro-RO"/>
        </w:rPr>
        <w:t xml:space="preserve">Se va completa cu unul din codurile: CAEN 0141 – creștere bovine de lapte, CAEN 0142 – Creșterea altor bovine, CAEN 0150 – Activități în ferme mixte (cultură vegetală combinată cu creșterea animalelor)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C6F16"/>
    <w:multiLevelType w:val="multilevel"/>
    <w:tmpl w:val="E97862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8D48D0"/>
    <w:multiLevelType w:val="multilevel"/>
    <w:tmpl w:val="348A11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343414"/>
    <w:multiLevelType w:val="hybridMultilevel"/>
    <w:tmpl w:val="A8766294"/>
    <w:lvl w:ilvl="0" w:tplc="F35A7B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E947F8"/>
    <w:multiLevelType w:val="multilevel"/>
    <w:tmpl w:val="7C8EBE0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050E46"/>
    <w:multiLevelType w:val="multilevel"/>
    <w:tmpl w:val="901CF9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8C4DE6"/>
    <w:multiLevelType w:val="multilevel"/>
    <w:tmpl w:val="653C33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1B1ADA"/>
    <w:multiLevelType w:val="multilevel"/>
    <w:tmpl w:val="A8EA8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4A0AE7"/>
    <w:multiLevelType w:val="multilevel"/>
    <w:tmpl w:val="F768119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70127D"/>
    <w:multiLevelType w:val="multilevel"/>
    <w:tmpl w:val="FDDC96D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DB20F9"/>
    <w:multiLevelType w:val="multilevel"/>
    <w:tmpl w:val="4DE6D9A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0C0303"/>
    <w:multiLevelType w:val="multilevel"/>
    <w:tmpl w:val="1E2E32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684B41"/>
    <w:multiLevelType w:val="multilevel"/>
    <w:tmpl w:val="1E2E32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78020C"/>
    <w:multiLevelType w:val="multilevel"/>
    <w:tmpl w:val="74901B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26161E"/>
    <w:multiLevelType w:val="multilevel"/>
    <w:tmpl w:val="1E2E32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F512D7"/>
    <w:multiLevelType w:val="hybridMultilevel"/>
    <w:tmpl w:val="4252A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057D9"/>
    <w:multiLevelType w:val="hybridMultilevel"/>
    <w:tmpl w:val="E8D4C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DD647D"/>
    <w:multiLevelType w:val="hybridMultilevel"/>
    <w:tmpl w:val="6E74D864"/>
    <w:lvl w:ilvl="0" w:tplc="8B36F758">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C112E3"/>
    <w:multiLevelType w:val="multilevel"/>
    <w:tmpl w:val="1E2E32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55B1FD3"/>
    <w:multiLevelType w:val="multilevel"/>
    <w:tmpl w:val="1E2E32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0B4E92"/>
    <w:multiLevelType w:val="multilevel"/>
    <w:tmpl w:val="EC28754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B507B72"/>
    <w:multiLevelType w:val="hybridMultilevel"/>
    <w:tmpl w:val="176AA8C6"/>
    <w:lvl w:ilvl="0" w:tplc="695A1152">
      <w:start w:val="1"/>
      <w:numFmt w:val="upperRoman"/>
      <w:lvlText w:val="%1."/>
      <w:lvlJc w:val="left"/>
      <w:pPr>
        <w:tabs>
          <w:tab w:val="num" w:pos="1080"/>
        </w:tabs>
        <w:ind w:left="1080" w:hanging="720"/>
      </w:pPr>
      <w:rPr>
        <w:rFonts w:hint="default"/>
        <w:lang w:val="pt-BR"/>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18"/>
  </w:num>
  <w:num w:numId="3">
    <w:abstractNumId w:val="11"/>
  </w:num>
  <w:num w:numId="4">
    <w:abstractNumId w:val="17"/>
  </w:num>
  <w:num w:numId="5">
    <w:abstractNumId w:val="13"/>
  </w:num>
  <w:num w:numId="6">
    <w:abstractNumId w:val="10"/>
  </w:num>
  <w:num w:numId="7">
    <w:abstractNumId w:val="1"/>
  </w:num>
  <w:num w:numId="8">
    <w:abstractNumId w:val="12"/>
  </w:num>
  <w:num w:numId="9">
    <w:abstractNumId w:val="0"/>
  </w:num>
  <w:num w:numId="10">
    <w:abstractNumId w:val="9"/>
  </w:num>
  <w:num w:numId="11">
    <w:abstractNumId w:val="4"/>
  </w:num>
  <w:num w:numId="12">
    <w:abstractNumId w:val="19"/>
  </w:num>
  <w:num w:numId="13">
    <w:abstractNumId w:val="5"/>
  </w:num>
  <w:num w:numId="14">
    <w:abstractNumId w:val="7"/>
  </w:num>
  <w:num w:numId="15">
    <w:abstractNumId w:val="3"/>
  </w:num>
  <w:num w:numId="16">
    <w:abstractNumId w:val="6"/>
  </w:num>
  <w:num w:numId="17">
    <w:abstractNumId w:val="8"/>
  </w:num>
  <w:num w:numId="18">
    <w:abstractNumId w:val="20"/>
  </w:num>
  <w:num w:numId="19">
    <w:abstractNumId w:val="15"/>
  </w:num>
  <w:num w:numId="20">
    <w:abstractNumId w:val="16"/>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C29"/>
    <w:rsid w:val="00012764"/>
    <w:rsid w:val="000204A7"/>
    <w:rsid w:val="000521F1"/>
    <w:rsid w:val="00067DE4"/>
    <w:rsid w:val="000A0211"/>
    <w:rsid w:val="000B741C"/>
    <w:rsid w:val="000E0AE4"/>
    <w:rsid w:val="00115C8D"/>
    <w:rsid w:val="0016061C"/>
    <w:rsid w:val="001638AE"/>
    <w:rsid w:val="00194C9D"/>
    <w:rsid w:val="001E6D67"/>
    <w:rsid w:val="001F51B8"/>
    <w:rsid w:val="00211CBD"/>
    <w:rsid w:val="00243397"/>
    <w:rsid w:val="0025526C"/>
    <w:rsid w:val="00255CAA"/>
    <w:rsid w:val="0026100C"/>
    <w:rsid w:val="002613F9"/>
    <w:rsid w:val="0028743D"/>
    <w:rsid w:val="00297810"/>
    <w:rsid w:val="00297DA5"/>
    <w:rsid w:val="002B29BE"/>
    <w:rsid w:val="002C79EB"/>
    <w:rsid w:val="002D350D"/>
    <w:rsid w:val="002D504E"/>
    <w:rsid w:val="00392962"/>
    <w:rsid w:val="003A6B15"/>
    <w:rsid w:val="003D400A"/>
    <w:rsid w:val="004119F5"/>
    <w:rsid w:val="004370CF"/>
    <w:rsid w:val="004638BC"/>
    <w:rsid w:val="00476C7E"/>
    <w:rsid w:val="004A54CD"/>
    <w:rsid w:val="004F1B00"/>
    <w:rsid w:val="00510D4D"/>
    <w:rsid w:val="0053284F"/>
    <w:rsid w:val="005340BE"/>
    <w:rsid w:val="005377F1"/>
    <w:rsid w:val="00554F2E"/>
    <w:rsid w:val="005722E9"/>
    <w:rsid w:val="005923D7"/>
    <w:rsid w:val="005C31B1"/>
    <w:rsid w:val="005E24BB"/>
    <w:rsid w:val="005F35EA"/>
    <w:rsid w:val="00615E90"/>
    <w:rsid w:val="00616628"/>
    <w:rsid w:val="00635D44"/>
    <w:rsid w:val="006B12A4"/>
    <w:rsid w:val="007248B3"/>
    <w:rsid w:val="00753668"/>
    <w:rsid w:val="007A3B4B"/>
    <w:rsid w:val="007B5A1B"/>
    <w:rsid w:val="00803023"/>
    <w:rsid w:val="00807097"/>
    <w:rsid w:val="00880971"/>
    <w:rsid w:val="008B3344"/>
    <w:rsid w:val="008B6FD0"/>
    <w:rsid w:val="008C1C60"/>
    <w:rsid w:val="008E537C"/>
    <w:rsid w:val="00945749"/>
    <w:rsid w:val="0098402A"/>
    <w:rsid w:val="009941AD"/>
    <w:rsid w:val="009D1268"/>
    <w:rsid w:val="009D3C5E"/>
    <w:rsid w:val="009E68B3"/>
    <w:rsid w:val="009F31CF"/>
    <w:rsid w:val="009F3E30"/>
    <w:rsid w:val="00A367B8"/>
    <w:rsid w:val="00A61868"/>
    <w:rsid w:val="00A63C56"/>
    <w:rsid w:val="00A66A16"/>
    <w:rsid w:val="00A803C2"/>
    <w:rsid w:val="00A925EF"/>
    <w:rsid w:val="00AB7B63"/>
    <w:rsid w:val="00AE5E28"/>
    <w:rsid w:val="00B10D03"/>
    <w:rsid w:val="00B500D7"/>
    <w:rsid w:val="00B5097B"/>
    <w:rsid w:val="00B81A47"/>
    <w:rsid w:val="00B96DC9"/>
    <w:rsid w:val="00BB19F8"/>
    <w:rsid w:val="00BE1D58"/>
    <w:rsid w:val="00C1481E"/>
    <w:rsid w:val="00C456FE"/>
    <w:rsid w:val="00C637E2"/>
    <w:rsid w:val="00C828D8"/>
    <w:rsid w:val="00CC0882"/>
    <w:rsid w:val="00CD527F"/>
    <w:rsid w:val="00CE7040"/>
    <w:rsid w:val="00D017D5"/>
    <w:rsid w:val="00D16E02"/>
    <w:rsid w:val="00D4415B"/>
    <w:rsid w:val="00D61C29"/>
    <w:rsid w:val="00DB51AE"/>
    <w:rsid w:val="00DB6EFE"/>
    <w:rsid w:val="00E141C8"/>
    <w:rsid w:val="00EA2C9D"/>
    <w:rsid w:val="00EA3FA7"/>
    <w:rsid w:val="00ED25F2"/>
    <w:rsid w:val="00EF13E9"/>
    <w:rsid w:val="00F10A47"/>
    <w:rsid w:val="00F30AE1"/>
    <w:rsid w:val="00F40840"/>
    <w:rsid w:val="00FB40E0"/>
    <w:rsid w:val="00FB56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9AC1E"/>
  <w15:chartTrackingRefBased/>
  <w15:docId w15:val="{F00E7F28-E16D-4D86-BFA9-DD76577F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AE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30AE1"/>
    <w:pPr>
      <w:tabs>
        <w:tab w:val="center" w:pos="4320"/>
        <w:tab w:val="right" w:pos="8640"/>
      </w:tabs>
    </w:pPr>
  </w:style>
  <w:style w:type="character" w:customStyle="1" w:styleId="FooterChar">
    <w:name w:val="Footer Char"/>
    <w:basedOn w:val="DefaultParagraphFont"/>
    <w:link w:val="Footer"/>
    <w:uiPriority w:val="99"/>
    <w:rsid w:val="00F30AE1"/>
    <w:rPr>
      <w:rFonts w:ascii="Times New Roman" w:eastAsia="Times New Roman" w:hAnsi="Times New Roman" w:cs="Times New Roman"/>
      <w:sz w:val="20"/>
      <w:szCs w:val="20"/>
    </w:rPr>
  </w:style>
  <w:style w:type="paragraph" w:styleId="BodyText2">
    <w:name w:val="Body Text 2"/>
    <w:basedOn w:val="Normal"/>
    <w:link w:val="BodyText2Char"/>
    <w:uiPriority w:val="99"/>
    <w:rsid w:val="00F30AE1"/>
    <w:pPr>
      <w:spacing w:after="120" w:line="480" w:lineRule="auto"/>
    </w:pPr>
    <w:rPr>
      <w:sz w:val="26"/>
      <w:szCs w:val="28"/>
    </w:rPr>
  </w:style>
  <w:style w:type="character" w:customStyle="1" w:styleId="BodyText2Char">
    <w:name w:val="Body Text 2 Char"/>
    <w:basedOn w:val="DefaultParagraphFont"/>
    <w:link w:val="BodyText2"/>
    <w:uiPriority w:val="99"/>
    <w:rsid w:val="00F30AE1"/>
    <w:rPr>
      <w:rFonts w:ascii="Times New Roman" w:eastAsia="Times New Roman" w:hAnsi="Times New Roman" w:cs="Times New Roman"/>
      <w:sz w:val="26"/>
      <w:szCs w:val="28"/>
    </w:rPr>
  </w:style>
  <w:style w:type="paragraph" w:styleId="ListParagraph">
    <w:name w:val="List Paragraph"/>
    <w:basedOn w:val="Normal"/>
    <w:uiPriority w:val="34"/>
    <w:qFormat/>
    <w:rsid w:val="00A803C2"/>
    <w:pPr>
      <w:spacing w:after="160" w:line="259" w:lineRule="auto"/>
      <w:ind w:left="720"/>
      <w:contextualSpacing/>
    </w:pPr>
    <w:rPr>
      <w:rFonts w:ascii="Calibri" w:eastAsia="Calibri" w:hAnsi="Calibri"/>
      <w:sz w:val="22"/>
      <w:szCs w:val="22"/>
      <w:lang w:val="en-US"/>
    </w:rPr>
  </w:style>
  <w:style w:type="table" w:styleId="TableGrid">
    <w:name w:val="Table Grid"/>
    <w:basedOn w:val="TableNormal"/>
    <w:uiPriority w:val="39"/>
    <w:rsid w:val="00A803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03C2"/>
    <w:pPr>
      <w:tabs>
        <w:tab w:val="center" w:pos="4680"/>
        <w:tab w:val="right" w:pos="9360"/>
      </w:tabs>
    </w:pPr>
    <w:rPr>
      <w:lang w:val="en-US"/>
    </w:rPr>
  </w:style>
  <w:style w:type="character" w:customStyle="1" w:styleId="HeaderChar">
    <w:name w:val="Header Char"/>
    <w:basedOn w:val="DefaultParagraphFont"/>
    <w:link w:val="Header"/>
    <w:uiPriority w:val="99"/>
    <w:rsid w:val="00A803C2"/>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A803C2"/>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803C2"/>
    <w:rPr>
      <w:rFonts w:ascii="Segoe UI" w:eastAsia="Times New Roman" w:hAnsi="Segoe UI" w:cs="Segoe UI"/>
      <w:sz w:val="18"/>
      <w:szCs w:val="18"/>
      <w:lang w:val="en-US"/>
    </w:rPr>
  </w:style>
  <w:style w:type="character" w:customStyle="1" w:styleId="Bodytext4">
    <w:name w:val="Body text (4)_"/>
    <w:basedOn w:val="DefaultParagraphFont"/>
    <w:link w:val="Bodytext40"/>
    <w:rsid w:val="00A803C2"/>
    <w:rPr>
      <w:rFonts w:ascii="Times New Roman" w:eastAsia="Times New Roman" w:hAnsi="Times New Roman" w:cs="Times New Roman"/>
      <w:b/>
      <w:bCs/>
      <w:sz w:val="25"/>
      <w:szCs w:val="25"/>
      <w:shd w:val="clear" w:color="auto" w:fill="FFFFFF"/>
    </w:rPr>
  </w:style>
  <w:style w:type="character" w:customStyle="1" w:styleId="Bodytext">
    <w:name w:val="Body text_"/>
    <w:basedOn w:val="DefaultParagraphFont"/>
    <w:link w:val="BodyText1"/>
    <w:rsid w:val="00A803C2"/>
    <w:rPr>
      <w:rFonts w:ascii="Times New Roman" w:eastAsia="Times New Roman" w:hAnsi="Times New Roman" w:cs="Times New Roman"/>
      <w:sz w:val="25"/>
      <w:szCs w:val="25"/>
      <w:shd w:val="clear" w:color="auto" w:fill="FFFFFF"/>
    </w:rPr>
  </w:style>
  <w:style w:type="paragraph" w:customStyle="1" w:styleId="Bodytext40">
    <w:name w:val="Body text (4)"/>
    <w:basedOn w:val="Normal"/>
    <w:link w:val="Bodytext4"/>
    <w:rsid w:val="00A803C2"/>
    <w:pPr>
      <w:widowControl w:val="0"/>
      <w:shd w:val="clear" w:color="auto" w:fill="FFFFFF"/>
      <w:spacing w:before="300" w:after="600" w:line="338" w:lineRule="exact"/>
      <w:jc w:val="center"/>
    </w:pPr>
    <w:rPr>
      <w:b/>
      <w:bCs/>
      <w:sz w:val="25"/>
      <w:szCs w:val="25"/>
    </w:rPr>
  </w:style>
  <w:style w:type="paragraph" w:customStyle="1" w:styleId="BodyText1">
    <w:name w:val="Body Text1"/>
    <w:basedOn w:val="Normal"/>
    <w:link w:val="Bodytext"/>
    <w:rsid w:val="00A803C2"/>
    <w:pPr>
      <w:widowControl w:val="0"/>
      <w:shd w:val="clear" w:color="auto" w:fill="FFFFFF"/>
      <w:spacing w:before="420" w:after="300" w:line="338" w:lineRule="exact"/>
      <w:jc w:val="both"/>
    </w:pPr>
    <w:rPr>
      <w:sz w:val="25"/>
      <w:szCs w:val="25"/>
    </w:rPr>
  </w:style>
  <w:style w:type="character" w:customStyle="1" w:styleId="BodytextItalic">
    <w:name w:val="Body text + Italic"/>
    <w:basedOn w:val="Bodytext"/>
    <w:rsid w:val="00A803C2"/>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o-RO"/>
    </w:rPr>
  </w:style>
  <w:style w:type="character" w:customStyle="1" w:styleId="BodytextBold">
    <w:name w:val="Body text + Bold"/>
    <w:basedOn w:val="Bodytext"/>
    <w:rsid w:val="00A803C2"/>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o-RO"/>
    </w:rPr>
  </w:style>
  <w:style w:type="paragraph" w:customStyle="1" w:styleId="BodyText3">
    <w:name w:val="Body Text3"/>
    <w:basedOn w:val="Normal"/>
    <w:rsid w:val="00A803C2"/>
    <w:pPr>
      <w:widowControl w:val="0"/>
      <w:shd w:val="clear" w:color="auto" w:fill="FFFFFF"/>
      <w:spacing w:before="1860" w:line="472" w:lineRule="exact"/>
      <w:ind w:hanging="1620"/>
      <w:jc w:val="both"/>
    </w:pPr>
    <w:rPr>
      <w:color w:val="000000"/>
      <w:sz w:val="28"/>
      <w:szCs w:val="28"/>
      <w:lang w:eastAsia="ro-RO"/>
    </w:rPr>
  </w:style>
  <w:style w:type="character" w:styleId="Hyperlink">
    <w:name w:val="Hyperlink"/>
    <w:basedOn w:val="DefaultParagraphFont"/>
    <w:rsid w:val="00A803C2"/>
    <w:rPr>
      <w:color w:val="0066CC"/>
      <w:u w:val="single"/>
    </w:rPr>
  </w:style>
  <w:style w:type="character" w:customStyle="1" w:styleId="Bodytext5">
    <w:name w:val="Body text (5)_"/>
    <w:basedOn w:val="DefaultParagraphFont"/>
    <w:link w:val="Bodytext50"/>
    <w:rsid w:val="00A803C2"/>
    <w:rPr>
      <w:rFonts w:ascii="Times New Roman" w:eastAsia="Times New Roman" w:hAnsi="Times New Roman" w:cs="Times New Roman"/>
      <w:sz w:val="19"/>
      <w:szCs w:val="19"/>
      <w:shd w:val="clear" w:color="auto" w:fill="FFFFFF"/>
    </w:rPr>
  </w:style>
  <w:style w:type="paragraph" w:customStyle="1" w:styleId="Bodytext50">
    <w:name w:val="Body text (5)"/>
    <w:basedOn w:val="Normal"/>
    <w:link w:val="Bodytext5"/>
    <w:rsid w:val="00A803C2"/>
    <w:pPr>
      <w:widowControl w:val="0"/>
      <w:shd w:val="clear" w:color="auto" w:fill="FFFFFF"/>
      <w:spacing w:line="0" w:lineRule="atLeast"/>
      <w:jc w:val="center"/>
    </w:pPr>
    <w:rPr>
      <w:sz w:val="19"/>
      <w:szCs w:val="19"/>
    </w:rPr>
  </w:style>
  <w:style w:type="character" w:customStyle="1" w:styleId="Bodytext4pt">
    <w:name w:val="Body text + 4 pt"/>
    <w:basedOn w:val="Bodytext"/>
    <w:rsid w:val="00A803C2"/>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o-RO"/>
    </w:rPr>
  </w:style>
  <w:style w:type="character" w:customStyle="1" w:styleId="do1">
    <w:name w:val="do1"/>
    <w:rsid w:val="00A803C2"/>
    <w:rPr>
      <w:b/>
      <w:bCs/>
      <w:sz w:val="26"/>
      <w:szCs w:val="26"/>
    </w:rPr>
  </w:style>
  <w:style w:type="paragraph" w:styleId="FootnoteText">
    <w:name w:val="footnote text"/>
    <w:basedOn w:val="Normal"/>
    <w:link w:val="FootnoteTextChar"/>
    <w:uiPriority w:val="99"/>
    <w:semiHidden/>
    <w:unhideWhenUsed/>
    <w:rsid w:val="00A803C2"/>
    <w:pPr>
      <w:spacing w:after="200" w:line="276" w:lineRule="auto"/>
    </w:pPr>
    <w:rPr>
      <w:rFonts w:ascii="Calibri" w:eastAsia="Calibri" w:hAnsi="Calibri"/>
      <w:lang w:val="en-US"/>
    </w:rPr>
  </w:style>
  <w:style w:type="character" w:customStyle="1" w:styleId="FootnoteTextChar">
    <w:name w:val="Footnote Text Char"/>
    <w:basedOn w:val="DefaultParagraphFont"/>
    <w:link w:val="FootnoteText"/>
    <w:uiPriority w:val="99"/>
    <w:semiHidden/>
    <w:rsid w:val="00A803C2"/>
    <w:rPr>
      <w:rFonts w:ascii="Calibri" w:eastAsia="Calibri" w:hAnsi="Calibri"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anne.niculescu\sintact%204.0\cache\Legislatie\temp9963810\00082913.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act:2851854%2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ndr.ro/documente/ro/PNS-" TargetMode="External"/><Relationship Id="rId4" Type="http://schemas.openxmlformats.org/officeDocument/2006/relationships/webSettings" Target="webSettings.xml"/><Relationship Id="rId9" Type="http://schemas.openxmlformats.org/officeDocument/2006/relationships/hyperlink" Target="http://www.madr.ro" TargetMode="External"/><Relationship Id="rId14" Type="http://schemas.openxmlformats.org/officeDocument/2006/relationships/hyperlink" Target="file:///C:\anne.niculescu\sintact%204.0\cache\Legislatie\temp9963810\0005255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27</Pages>
  <Words>7036</Words>
  <Characters>40813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Stan</dc:creator>
  <cp:keywords/>
  <dc:description/>
  <cp:lastModifiedBy>Mihaela Stan</cp:lastModifiedBy>
  <cp:revision>84</cp:revision>
  <dcterms:created xsi:type="dcterms:W3CDTF">2022-04-13T12:44:00Z</dcterms:created>
  <dcterms:modified xsi:type="dcterms:W3CDTF">2023-04-05T09:22:00Z</dcterms:modified>
</cp:coreProperties>
</file>