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24C" w:rsidRPr="00B76DD4" w:rsidRDefault="00AA024C" w:rsidP="00AA024C">
      <w:pPr>
        <w:jc w:val="center"/>
        <w:rPr>
          <w:b/>
          <w:caps/>
          <w:sz w:val="28"/>
          <w:szCs w:val="28"/>
          <w:lang w:val="ro-RO"/>
        </w:rPr>
      </w:pPr>
      <w:r>
        <w:rPr>
          <w:noProof/>
          <w:sz w:val="28"/>
          <w:szCs w:val="28"/>
          <w:lang w:val="en-US"/>
        </w:rPr>
        <w:drawing>
          <wp:inline distT="0" distB="0" distL="0" distR="0">
            <wp:extent cx="685800" cy="8001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024C" w:rsidRPr="00B76DD4" w:rsidRDefault="00AA024C" w:rsidP="00AA024C">
      <w:pPr>
        <w:jc w:val="center"/>
        <w:rPr>
          <w:b/>
          <w:caps/>
          <w:sz w:val="28"/>
          <w:szCs w:val="28"/>
          <w:lang w:val="ro-RO"/>
        </w:rPr>
      </w:pPr>
      <w:r w:rsidRPr="00B76DD4">
        <w:rPr>
          <w:b/>
          <w:caps/>
          <w:sz w:val="28"/>
          <w:szCs w:val="28"/>
          <w:lang w:val="ro-RO"/>
        </w:rPr>
        <w:t>Parlamentul României</w:t>
      </w:r>
    </w:p>
    <w:p w:rsidR="00AA024C" w:rsidRPr="00B76DD4" w:rsidRDefault="00AA024C" w:rsidP="00AA024C">
      <w:pPr>
        <w:jc w:val="center"/>
        <w:rPr>
          <w:b/>
          <w:caps/>
          <w:sz w:val="28"/>
          <w:szCs w:val="28"/>
          <w:lang w:val="ro-RO"/>
        </w:rPr>
      </w:pPr>
      <w:r w:rsidRPr="00B76DD4">
        <w:rPr>
          <w:b/>
          <w:caps/>
          <w:sz w:val="28"/>
          <w:szCs w:val="28"/>
          <w:lang w:val="ro-RO"/>
        </w:rPr>
        <w:t>Camera Deputaţilor</w:t>
      </w:r>
    </w:p>
    <w:p w:rsidR="00AA024C" w:rsidRPr="00B76DD4" w:rsidRDefault="00AA024C" w:rsidP="00AA024C">
      <w:pPr>
        <w:jc w:val="center"/>
        <w:rPr>
          <w:sz w:val="28"/>
          <w:szCs w:val="28"/>
          <w:lang w:val="ro-RO"/>
        </w:rPr>
      </w:pPr>
    </w:p>
    <w:p w:rsidR="00AA024C" w:rsidRPr="00B76DD4" w:rsidRDefault="00AA024C" w:rsidP="00AA024C">
      <w:pPr>
        <w:rPr>
          <w:sz w:val="28"/>
          <w:szCs w:val="28"/>
          <w:lang w:val="ro-RO"/>
        </w:rPr>
      </w:pPr>
      <w:r w:rsidRPr="00B76DD4">
        <w:rPr>
          <w:sz w:val="28"/>
          <w:szCs w:val="28"/>
          <w:lang w:val="ro-RO"/>
        </w:rPr>
        <w:t xml:space="preserve">Comisia pentru apărare, ordine                                           </w:t>
      </w:r>
      <w:r>
        <w:rPr>
          <w:sz w:val="28"/>
          <w:szCs w:val="28"/>
          <w:lang w:val="ro-RO"/>
        </w:rPr>
        <w:t xml:space="preserve">         </w:t>
      </w:r>
      <w:r w:rsidRPr="00B76DD4">
        <w:rPr>
          <w:sz w:val="28"/>
          <w:szCs w:val="28"/>
          <w:lang w:val="ro-RO"/>
        </w:rPr>
        <w:t>Bucureşti,</w:t>
      </w:r>
      <w:r w:rsidR="00B673A2">
        <w:rPr>
          <w:sz w:val="28"/>
          <w:szCs w:val="28"/>
          <w:lang w:val="ro-RO"/>
        </w:rPr>
        <w:t xml:space="preserve"> 6</w:t>
      </w:r>
      <w:r>
        <w:rPr>
          <w:sz w:val="28"/>
          <w:szCs w:val="28"/>
          <w:lang w:val="ro-RO"/>
        </w:rPr>
        <w:t>.11.2017</w:t>
      </w:r>
    </w:p>
    <w:p w:rsidR="00AA024C" w:rsidRPr="00B76DD4" w:rsidRDefault="00AA024C" w:rsidP="00AA024C">
      <w:pPr>
        <w:rPr>
          <w:sz w:val="28"/>
          <w:szCs w:val="28"/>
          <w:lang w:val="ro-RO"/>
        </w:rPr>
      </w:pPr>
      <w:r w:rsidRPr="00B76DD4">
        <w:rPr>
          <w:sz w:val="28"/>
          <w:szCs w:val="28"/>
          <w:lang w:val="ro-RO"/>
        </w:rPr>
        <w:t xml:space="preserve">publică  şi  siguranţă  naţională                                                    </w:t>
      </w:r>
      <w:r>
        <w:rPr>
          <w:b/>
          <w:sz w:val="28"/>
          <w:szCs w:val="28"/>
          <w:lang w:val="ro-RO"/>
        </w:rPr>
        <w:t>PL</w:t>
      </w:r>
      <w:r w:rsidRPr="00B76DD4">
        <w:rPr>
          <w:b/>
          <w:sz w:val="28"/>
          <w:szCs w:val="28"/>
          <w:lang w:val="ro-RO"/>
        </w:rPr>
        <w:t xml:space="preserve">x </w:t>
      </w:r>
      <w:r>
        <w:rPr>
          <w:b/>
          <w:sz w:val="28"/>
          <w:szCs w:val="28"/>
          <w:lang w:val="ro-RO"/>
        </w:rPr>
        <w:t>371/2017</w:t>
      </w:r>
      <w:r w:rsidRPr="00B76DD4">
        <w:rPr>
          <w:sz w:val="28"/>
          <w:szCs w:val="28"/>
          <w:lang w:val="ro-RO"/>
        </w:rPr>
        <w:t xml:space="preserve">                                                         </w:t>
      </w:r>
    </w:p>
    <w:p w:rsidR="00AA024C" w:rsidRDefault="00AA024C" w:rsidP="00AA024C">
      <w:pPr>
        <w:rPr>
          <w:b/>
          <w:sz w:val="28"/>
          <w:szCs w:val="28"/>
          <w:lang w:val="ro-RO"/>
        </w:rPr>
      </w:pPr>
      <w:r w:rsidRPr="00B76DD4">
        <w:rPr>
          <w:b/>
          <w:sz w:val="28"/>
          <w:szCs w:val="28"/>
          <w:lang w:val="ro-RO"/>
        </w:rPr>
        <w:t xml:space="preserve">           Nr.</w:t>
      </w:r>
      <w:r>
        <w:rPr>
          <w:b/>
          <w:sz w:val="28"/>
          <w:szCs w:val="28"/>
          <w:lang w:val="ro-RO"/>
        </w:rPr>
        <w:t>4c-12/1074</w:t>
      </w:r>
    </w:p>
    <w:p w:rsidR="00AA024C" w:rsidRPr="00B76DD4" w:rsidRDefault="00AA024C" w:rsidP="00AA024C">
      <w:pPr>
        <w:rPr>
          <w:sz w:val="28"/>
          <w:szCs w:val="28"/>
          <w:lang w:val="ro-RO"/>
        </w:rPr>
      </w:pPr>
    </w:p>
    <w:p w:rsidR="00AA024C" w:rsidRDefault="00AA024C" w:rsidP="00AA024C">
      <w:pPr>
        <w:jc w:val="center"/>
        <w:rPr>
          <w:b/>
          <w:sz w:val="28"/>
          <w:szCs w:val="28"/>
          <w:u w:val="single"/>
          <w:lang w:val="ro-RO"/>
        </w:rPr>
      </w:pPr>
      <w:r w:rsidRPr="00B76DD4">
        <w:rPr>
          <w:b/>
          <w:sz w:val="28"/>
          <w:szCs w:val="28"/>
          <w:u w:val="single"/>
          <w:lang w:val="ro-RO"/>
        </w:rPr>
        <w:t>AVIZ</w:t>
      </w:r>
    </w:p>
    <w:p w:rsidR="00AA024C" w:rsidRPr="00A40260" w:rsidRDefault="00AA024C" w:rsidP="00AA024C">
      <w:pPr>
        <w:jc w:val="center"/>
        <w:rPr>
          <w:b/>
          <w:bCs/>
          <w:color w:val="000000" w:themeColor="text1"/>
          <w:sz w:val="28"/>
          <w:szCs w:val="28"/>
          <w:lang w:val="ro-RO"/>
        </w:rPr>
      </w:pPr>
      <w:r w:rsidRPr="00551A14">
        <w:rPr>
          <w:b/>
          <w:sz w:val="28"/>
          <w:szCs w:val="28"/>
          <w:lang w:val="ro-RO"/>
        </w:rPr>
        <w:t xml:space="preserve">asupra </w:t>
      </w:r>
      <w:r w:rsidRPr="00A40260">
        <w:rPr>
          <w:b/>
          <w:bCs/>
          <w:color w:val="000000" w:themeColor="text1"/>
          <w:sz w:val="28"/>
          <w:szCs w:val="28"/>
          <w:lang w:val="ro-RO"/>
        </w:rPr>
        <w:t>proiectului de Lege pentru aprobarea Ordonanţei de urgenţã a Guvernului nr.62/2017 privind completarea art.II din Legea nr.152/2017 pentru aprobarea Ordonanţei de urgenţă a Guvernului nr. 99/2016 privind unele măsuri pentru salarizarea personalului plătit din fonduri publice, prorogarea unor termene, precum şi unele măsuri fiscal-bugetare</w:t>
      </w:r>
    </w:p>
    <w:p w:rsidR="00AA024C" w:rsidRPr="00E53C1A" w:rsidRDefault="00AA024C" w:rsidP="00AA024C">
      <w:pPr>
        <w:jc w:val="center"/>
        <w:rPr>
          <w:sz w:val="28"/>
          <w:szCs w:val="28"/>
          <w:lang w:val="ro-RO"/>
        </w:rPr>
      </w:pPr>
    </w:p>
    <w:p w:rsidR="00AA024C" w:rsidRPr="00E53C1A" w:rsidRDefault="00AA024C" w:rsidP="00AA024C">
      <w:pPr>
        <w:ind w:firstLine="720"/>
        <w:jc w:val="both"/>
        <w:rPr>
          <w:sz w:val="28"/>
          <w:szCs w:val="28"/>
          <w:lang w:val="ro-RO"/>
        </w:rPr>
      </w:pPr>
      <w:r w:rsidRPr="00E53C1A">
        <w:rPr>
          <w:sz w:val="28"/>
          <w:szCs w:val="28"/>
          <w:lang w:val="ro-RO"/>
        </w:rPr>
        <w:t xml:space="preserve">În conformitate cu prevederile art. 95 şi 115 din Regulamentul Camerei Deputaţilor, republicat, Comisia pentru apărare, ordine publică şi siguranţă naţională a fost sesizată spre dezbatere şi avizare, în procedură de urgenţă, cu </w:t>
      </w:r>
      <w:r w:rsidRPr="00A40260">
        <w:rPr>
          <w:bCs/>
          <w:i/>
          <w:color w:val="000000" w:themeColor="text1"/>
          <w:sz w:val="28"/>
          <w:szCs w:val="28"/>
          <w:lang w:val="ro-RO"/>
        </w:rPr>
        <w:t>proiectul de Lege pentru aprobarea Ordonanţei de urgenţã a Guvernului nr.62/2017 privind completarea art.II din Legea nr.152/2017 pentru aprobarea Ordonanţei de urgenţă a Guvernului nr. 99/2016 privind unele măsuri pentru salarizarea personalului plătit din fonduri publice, prorogarea unor termene, precum şi unele măsuri fiscal-bugetare</w:t>
      </w:r>
      <w:r w:rsidRPr="00AA024C">
        <w:rPr>
          <w:i/>
          <w:sz w:val="28"/>
          <w:szCs w:val="28"/>
          <w:lang w:val="ro-RO"/>
        </w:rPr>
        <w:t>,</w:t>
      </w:r>
      <w:r w:rsidRPr="00E53C1A">
        <w:rPr>
          <w:sz w:val="28"/>
          <w:szCs w:val="28"/>
          <w:lang w:val="ro-RO"/>
        </w:rPr>
        <w:t xml:space="preserve"> transmis cu adresa nr. PL.x </w:t>
      </w:r>
      <w:r>
        <w:rPr>
          <w:sz w:val="28"/>
          <w:szCs w:val="28"/>
          <w:lang w:val="ro-RO"/>
        </w:rPr>
        <w:t>371</w:t>
      </w:r>
      <w:r w:rsidRPr="00E53C1A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23</w:t>
      </w:r>
      <w:r w:rsidRPr="00E53C1A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octombrie </w:t>
      </w:r>
      <w:r w:rsidRPr="00E53C1A">
        <w:rPr>
          <w:sz w:val="28"/>
          <w:szCs w:val="28"/>
          <w:lang w:val="ro-RO"/>
        </w:rPr>
        <w:t>2017 şi înregistrat sub nr. 4c-12/</w:t>
      </w:r>
      <w:r>
        <w:rPr>
          <w:sz w:val="28"/>
          <w:szCs w:val="28"/>
          <w:lang w:val="ro-RO"/>
        </w:rPr>
        <w:t xml:space="preserve">1074 </w:t>
      </w:r>
      <w:r w:rsidRPr="00E53C1A">
        <w:rPr>
          <w:sz w:val="28"/>
          <w:szCs w:val="28"/>
          <w:lang w:val="ro-RO"/>
        </w:rPr>
        <w:t xml:space="preserve">din </w:t>
      </w:r>
      <w:r>
        <w:rPr>
          <w:sz w:val="28"/>
          <w:szCs w:val="28"/>
          <w:lang w:val="ro-RO"/>
        </w:rPr>
        <w:t>24</w:t>
      </w:r>
      <w:r w:rsidRPr="00E53C1A">
        <w:rPr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>10</w:t>
      </w:r>
      <w:r w:rsidRPr="00E53C1A">
        <w:rPr>
          <w:sz w:val="28"/>
          <w:szCs w:val="28"/>
          <w:lang w:val="ro-RO"/>
        </w:rPr>
        <w:t>.2017.</w:t>
      </w:r>
    </w:p>
    <w:p w:rsidR="00AA024C" w:rsidRPr="00E53C1A" w:rsidRDefault="00AA024C" w:rsidP="00AA024C">
      <w:pPr>
        <w:ind w:firstLine="720"/>
        <w:jc w:val="both"/>
        <w:rPr>
          <w:b/>
          <w:sz w:val="28"/>
          <w:szCs w:val="28"/>
          <w:lang w:val="ro-RO"/>
        </w:rPr>
      </w:pPr>
      <w:r w:rsidRPr="00E53C1A">
        <w:rPr>
          <w:sz w:val="28"/>
          <w:szCs w:val="28"/>
          <w:lang w:val="ro-RO"/>
        </w:rPr>
        <w:t xml:space="preserve">Potrivit dispoziţiilor art.75 din Constituţia României, republicată, şi ale art.92 alin.(9) din Regulamentul Camerei Deputaţilor, republicat, </w:t>
      </w:r>
      <w:r w:rsidRPr="00E53C1A">
        <w:rPr>
          <w:b/>
          <w:sz w:val="28"/>
          <w:szCs w:val="28"/>
          <w:lang w:val="ro-RO"/>
        </w:rPr>
        <w:t>Camera Deputaţilor este Cameră decizională</w:t>
      </w:r>
      <w:r w:rsidRPr="00E53C1A">
        <w:rPr>
          <w:sz w:val="28"/>
          <w:szCs w:val="28"/>
          <w:lang w:val="ro-RO"/>
        </w:rPr>
        <w:t xml:space="preserve">. </w:t>
      </w:r>
    </w:p>
    <w:p w:rsidR="00AA024C" w:rsidRDefault="00AA024C" w:rsidP="00AA024C">
      <w:pPr>
        <w:jc w:val="both"/>
        <w:rPr>
          <w:b/>
          <w:sz w:val="28"/>
          <w:szCs w:val="28"/>
          <w:lang w:val="ro-RO"/>
        </w:rPr>
      </w:pPr>
      <w:r w:rsidRPr="00E53C1A">
        <w:rPr>
          <w:sz w:val="28"/>
          <w:szCs w:val="28"/>
          <w:lang w:val="ro-RO"/>
        </w:rPr>
        <w:t xml:space="preserve">         În temeiul prevederilor art. 61 din Regulamentul Camerei Deputaţilor, republicat, Comisia a dezbătut proiectul de lege sus menţionat, </w:t>
      </w:r>
      <w:r w:rsidRPr="00E53C1A">
        <w:rPr>
          <w:b/>
          <w:sz w:val="28"/>
          <w:szCs w:val="28"/>
          <w:lang w:val="ro-RO"/>
        </w:rPr>
        <w:t xml:space="preserve">în şedinţa din </w:t>
      </w:r>
      <w:r>
        <w:rPr>
          <w:b/>
          <w:sz w:val="28"/>
          <w:szCs w:val="28"/>
          <w:lang w:val="ro-RO"/>
        </w:rPr>
        <w:t>1noiembrie 2017.</w:t>
      </w:r>
    </w:p>
    <w:p w:rsidR="00AA024C" w:rsidRPr="00AA024C" w:rsidRDefault="00AA024C" w:rsidP="00AA024C">
      <w:pPr>
        <w:ind w:firstLine="720"/>
        <w:jc w:val="both"/>
        <w:rPr>
          <w:color w:val="FF0000"/>
          <w:sz w:val="28"/>
          <w:szCs w:val="28"/>
          <w:lang w:val="ro-RO"/>
        </w:rPr>
      </w:pPr>
      <w:r w:rsidRPr="00B76DD4">
        <w:rPr>
          <w:sz w:val="28"/>
          <w:szCs w:val="28"/>
          <w:lang w:val="ro-RO"/>
        </w:rPr>
        <w:t xml:space="preserve">Membrii </w:t>
      </w:r>
      <w:r>
        <w:rPr>
          <w:sz w:val="28"/>
          <w:szCs w:val="28"/>
          <w:lang w:val="ro-RO"/>
        </w:rPr>
        <w:t>C</w:t>
      </w:r>
      <w:r w:rsidRPr="00B76DD4">
        <w:rPr>
          <w:sz w:val="28"/>
          <w:szCs w:val="28"/>
          <w:lang w:val="ro-RO"/>
        </w:rPr>
        <w:t>omisiei au examinat proiectul de</w:t>
      </w:r>
      <w:r>
        <w:rPr>
          <w:sz w:val="28"/>
          <w:szCs w:val="28"/>
          <w:lang w:val="ro-RO"/>
        </w:rPr>
        <w:t xml:space="preserve"> lege supus avizării, precum și avizul Consiliului Legislativ. </w:t>
      </w:r>
    </w:p>
    <w:p w:rsidR="00AA024C" w:rsidRPr="00AA024C" w:rsidRDefault="00AA024C" w:rsidP="00AA024C">
      <w:pPr>
        <w:jc w:val="both"/>
        <w:rPr>
          <w:color w:val="FF0000"/>
          <w:sz w:val="28"/>
          <w:szCs w:val="28"/>
          <w:lang w:val="ro-RO"/>
        </w:rPr>
      </w:pPr>
      <w:r w:rsidRPr="00E53C1A">
        <w:rPr>
          <w:sz w:val="28"/>
          <w:szCs w:val="28"/>
          <w:lang w:val="ro-RO"/>
        </w:rPr>
        <w:tab/>
        <w:t xml:space="preserve">În urma dezbaterilor, Comisia a hotărât, cu </w:t>
      </w:r>
      <w:r w:rsidR="00B673A2" w:rsidRPr="00B673A2">
        <w:rPr>
          <w:b/>
          <w:color w:val="000000" w:themeColor="text1"/>
          <w:sz w:val="28"/>
          <w:szCs w:val="28"/>
          <w:lang w:val="ro-RO"/>
        </w:rPr>
        <w:t>unanimitate</w:t>
      </w:r>
      <w:r w:rsidRPr="00B673A2">
        <w:rPr>
          <w:b/>
          <w:color w:val="000000" w:themeColor="text1"/>
          <w:sz w:val="28"/>
          <w:szCs w:val="28"/>
          <w:lang w:val="ro-RO"/>
        </w:rPr>
        <w:t xml:space="preserve"> de voturi pentru,</w:t>
      </w:r>
      <w:r w:rsidRPr="00AA024C">
        <w:rPr>
          <w:b/>
          <w:color w:val="FF0000"/>
          <w:sz w:val="28"/>
          <w:szCs w:val="28"/>
          <w:lang w:val="ro-RO"/>
        </w:rPr>
        <w:t xml:space="preserve"> </w:t>
      </w:r>
      <w:r w:rsidRPr="00B673A2">
        <w:rPr>
          <w:b/>
          <w:color w:val="000000" w:themeColor="text1"/>
          <w:sz w:val="28"/>
          <w:szCs w:val="28"/>
          <w:lang w:val="ro-RO"/>
        </w:rPr>
        <w:t xml:space="preserve">avizarea favorabilă </w:t>
      </w:r>
      <w:r w:rsidRPr="00B673A2">
        <w:rPr>
          <w:color w:val="000000" w:themeColor="text1"/>
          <w:sz w:val="28"/>
          <w:szCs w:val="28"/>
          <w:lang w:val="ro-RO"/>
        </w:rPr>
        <w:t>a proiectului de lege.</w:t>
      </w:r>
    </w:p>
    <w:p w:rsidR="00AA024C" w:rsidRPr="00E53C1A" w:rsidRDefault="00AA024C" w:rsidP="00AA024C">
      <w:pPr>
        <w:jc w:val="both"/>
        <w:rPr>
          <w:sz w:val="28"/>
          <w:szCs w:val="28"/>
          <w:lang w:val="ro-RO"/>
        </w:rPr>
      </w:pPr>
      <w:r w:rsidRPr="00E53C1A">
        <w:rPr>
          <w:sz w:val="28"/>
          <w:szCs w:val="28"/>
          <w:lang w:val="ro-RO"/>
        </w:rPr>
        <w:tab/>
        <w:t xml:space="preserve">În raport cu obiectul şi conţinutul său, proiectul de lege face parte din categoria </w:t>
      </w:r>
      <w:r w:rsidRPr="00E53C1A">
        <w:rPr>
          <w:b/>
          <w:sz w:val="28"/>
          <w:szCs w:val="28"/>
          <w:lang w:val="ro-RO"/>
        </w:rPr>
        <w:t xml:space="preserve">legilor </w:t>
      </w:r>
      <w:r>
        <w:rPr>
          <w:b/>
          <w:sz w:val="28"/>
          <w:szCs w:val="28"/>
          <w:lang w:val="ro-RO"/>
        </w:rPr>
        <w:t>ordinare.</w:t>
      </w:r>
    </w:p>
    <w:p w:rsidR="00AA024C" w:rsidRDefault="00AA024C" w:rsidP="00AA024C">
      <w:pPr>
        <w:rPr>
          <w:sz w:val="28"/>
          <w:szCs w:val="28"/>
          <w:lang w:val="ro-RO"/>
        </w:rPr>
      </w:pPr>
    </w:p>
    <w:p w:rsidR="00AA024C" w:rsidRDefault="00AA024C" w:rsidP="00AA024C">
      <w:pPr>
        <w:jc w:val="center"/>
        <w:rPr>
          <w:b/>
          <w:sz w:val="28"/>
          <w:szCs w:val="28"/>
          <w:lang w:val="ro-RO"/>
        </w:rPr>
      </w:pPr>
    </w:p>
    <w:p w:rsidR="00AA024C" w:rsidRPr="00AA024C" w:rsidRDefault="00AA024C" w:rsidP="00AA024C">
      <w:pPr>
        <w:jc w:val="center"/>
        <w:rPr>
          <w:b/>
          <w:sz w:val="28"/>
          <w:szCs w:val="28"/>
          <w:lang w:val="ro-RO"/>
        </w:rPr>
      </w:pPr>
      <w:r w:rsidRPr="00AA024C">
        <w:rPr>
          <w:b/>
          <w:sz w:val="28"/>
          <w:szCs w:val="28"/>
          <w:lang w:val="ro-RO"/>
        </w:rPr>
        <w:t>Președinte</w:t>
      </w:r>
    </w:p>
    <w:p w:rsidR="00AA024C" w:rsidRPr="00AA024C" w:rsidRDefault="00AA024C" w:rsidP="00AA024C">
      <w:pPr>
        <w:jc w:val="center"/>
        <w:rPr>
          <w:b/>
          <w:sz w:val="28"/>
          <w:szCs w:val="28"/>
          <w:lang w:val="ro-RO"/>
        </w:rPr>
      </w:pPr>
    </w:p>
    <w:p w:rsidR="00AA024C" w:rsidRPr="00AA024C" w:rsidRDefault="00AA024C" w:rsidP="00AA024C">
      <w:pPr>
        <w:jc w:val="center"/>
        <w:rPr>
          <w:b/>
          <w:sz w:val="28"/>
          <w:szCs w:val="28"/>
          <w:lang w:val="ro-RO"/>
        </w:rPr>
      </w:pPr>
      <w:r w:rsidRPr="00AA024C">
        <w:rPr>
          <w:b/>
          <w:sz w:val="28"/>
          <w:szCs w:val="28"/>
          <w:lang w:val="ro-RO"/>
        </w:rPr>
        <w:t>Dorel – Gheorghe Căprar</w:t>
      </w:r>
    </w:p>
    <w:sectPr w:rsidR="00AA024C" w:rsidRPr="00AA024C" w:rsidSect="00D80F3F">
      <w:footerReference w:type="even" r:id="rId7"/>
      <w:footerReference w:type="default" r:id="rId8"/>
      <w:pgSz w:w="11907" w:h="16840" w:code="9"/>
      <w:pgMar w:top="568" w:right="992" w:bottom="1418" w:left="1276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25EA" w:rsidRDefault="00EC25EA" w:rsidP="008D284C">
      <w:r>
        <w:separator/>
      </w:r>
    </w:p>
  </w:endnote>
  <w:endnote w:type="continuationSeparator" w:id="1">
    <w:p w:rsidR="00EC25EA" w:rsidRDefault="00EC25EA" w:rsidP="008D28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BFB" w:rsidRDefault="00A54F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A024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024C">
      <w:rPr>
        <w:rStyle w:val="PageNumber"/>
        <w:noProof/>
      </w:rPr>
      <w:t>1</w:t>
    </w:r>
    <w:r>
      <w:rPr>
        <w:rStyle w:val="PageNumber"/>
      </w:rPr>
      <w:fldChar w:fldCharType="end"/>
    </w:r>
  </w:p>
  <w:p w:rsidR="00EB0BFB" w:rsidRDefault="00EC25E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BFB" w:rsidRDefault="00A54F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A024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024C">
      <w:rPr>
        <w:rStyle w:val="PageNumber"/>
        <w:noProof/>
      </w:rPr>
      <w:t>2</w:t>
    </w:r>
    <w:r>
      <w:rPr>
        <w:rStyle w:val="PageNumber"/>
      </w:rPr>
      <w:fldChar w:fldCharType="end"/>
    </w:r>
  </w:p>
  <w:p w:rsidR="00EB0BFB" w:rsidRDefault="00EC25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25EA" w:rsidRDefault="00EC25EA" w:rsidP="008D284C">
      <w:r>
        <w:separator/>
      </w:r>
    </w:p>
  </w:footnote>
  <w:footnote w:type="continuationSeparator" w:id="1">
    <w:p w:rsidR="00EC25EA" w:rsidRDefault="00EC25EA" w:rsidP="008D28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024C"/>
    <w:rsid w:val="004D36E7"/>
    <w:rsid w:val="00566E0E"/>
    <w:rsid w:val="008D284C"/>
    <w:rsid w:val="00A40260"/>
    <w:rsid w:val="00A54F32"/>
    <w:rsid w:val="00AA024C"/>
    <w:rsid w:val="00B673A2"/>
    <w:rsid w:val="00EC2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24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A024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A024C"/>
    <w:rPr>
      <w:rFonts w:ascii="Times New Roman" w:eastAsia="Times New Roman" w:hAnsi="Times New Roman" w:cs="Times New Roman"/>
      <w:sz w:val="24"/>
      <w:szCs w:val="20"/>
      <w:lang w:val="en-AU"/>
    </w:rPr>
  </w:style>
  <w:style w:type="character" w:styleId="PageNumber">
    <w:name w:val="page number"/>
    <w:basedOn w:val="DefaultParagraphFont"/>
    <w:rsid w:val="00AA024C"/>
  </w:style>
  <w:style w:type="paragraph" w:styleId="BalloonText">
    <w:name w:val="Balloon Text"/>
    <w:basedOn w:val="Normal"/>
    <w:link w:val="BalloonTextChar"/>
    <w:uiPriority w:val="99"/>
    <w:semiHidden/>
    <w:unhideWhenUsed/>
    <w:rsid w:val="00AA02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24C"/>
    <w:rPr>
      <w:rFonts w:ascii="Tahoma" w:eastAsia="Times New Roman" w:hAnsi="Tahoma" w:cs="Tahoma"/>
      <w:sz w:val="16"/>
      <w:szCs w:val="16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luminita.oprea</dc:creator>
  <cp:lastModifiedBy>george.cucu</cp:lastModifiedBy>
  <cp:revision>2</cp:revision>
  <cp:lastPrinted>2017-11-06T14:21:00Z</cp:lastPrinted>
  <dcterms:created xsi:type="dcterms:W3CDTF">2017-11-07T06:59:00Z</dcterms:created>
  <dcterms:modified xsi:type="dcterms:W3CDTF">2017-11-07T06:59:00Z</dcterms:modified>
</cp:coreProperties>
</file>