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D6BFAB" w14:textId="58C6E5E2" w:rsidR="00ED2D5E" w:rsidRDefault="00ED7D8A" w:rsidP="00ED2D5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270C8DE" wp14:editId="616DFFB8">
            <wp:simplePos x="0" y="0"/>
            <wp:positionH relativeFrom="margin">
              <wp:posOffset>2476500</wp:posOffset>
            </wp:positionH>
            <wp:positionV relativeFrom="paragraph">
              <wp:posOffset>0</wp:posOffset>
            </wp:positionV>
            <wp:extent cx="923925" cy="1119505"/>
            <wp:effectExtent l="0" t="0" r="9525" b="4445"/>
            <wp:wrapThrough wrapText="bothSides">
              <wp:wrapPolygon edited="0">
                <wp:start x="0" y="0"/>
                <wp:lineTo x="0" y="21318"/>
                <wp:lineTo x="21377" y="21318"/>
                <wp:lineTo x="21377" y="0"/>
                <wp:lineTo x="0" y="0"/>
              </wp:wrapPolygon>
            </wp:wrapThrough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1119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83E6D9" w14:textId="10ABC5CC" w:rsidR="00ED2D5E" w:rsidRDefault="007B3012" w:rsidP="00ED2D5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2F810B82" wp14:editId="0251A175">
            <wp:extent cx="1419225" cy="41910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050" w:type="dxa"/>
        <w:jc w:val="center"/>
        <w:tblLayout w:type="fixed"/>
        <w:tblLook w:val="04A0" w:firstRow="1" w:lastRow="0" w:firstColumn="1" w:lastColumn="0" w:noHBand="0" w:noVBand="1"/>
      </w:tblPr>
      <w:tblGrid>
        <w:gridCol w:w="10050"/>
      </w:tblGrid>
      <w:tr w:rsidR="00ED2D5E" w14:paraId="0691BA3F" w14:textId="77777777" w:rsidTr="00B04F33">
        <w:trPr>
          <w:trHeight w:val="1319"/>
          <w:jc w:val="center"/>
        </w:trPr>
        <w:tc>
          <w:tcPr>
            <w:tcW w:w="10050" w:type="dxa"/>
          </w:tcPr>
          <w:p w14:paraId="573C09F8" w14:textId="77777777" w:rsidR="00ED2D5E" w:rsidRDefault="00ED2D5E" w:rsidP="005C40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  <w:p w14:paraId="35574197" w14:textId="77777777" w:rsidR="00ED2D5E" w:rsidRDefault="00ED2D5E">
            <w:pPr>
              <w:spacing w:after="0" w:line="240" w:lineRule="auto"/>
              <w:ind w:left="-47" w:right="-184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</w:rPr>
              <w:t>Parlamentul României</w:t>
            </w:r>
          </w:p>
          <w:p w14:paraId="6F7C172B" w14:textId="77777777" w:rsidR="00ED2D5E" w:rsidRDefault="00ED2D5E">
            <w:pPr>
              <w:spacing w:after="0" w:line="240" w:lineRule="auto"/>
              <w:ind w:left="-47" w:right="-184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</w:rPr>
              <w:t>Camera Deputaților</w:t>
            </w:r>
          </w:p>
        </w:tc>
      </w:tr>
      <w:tr w:rsidR="00ED2D5E" w14:paraId="0A2118A8" w14:textId="77777777" w:rsidTr="00B04F33">
        <w:trPr>
          <w:trHeight w:val="180"/>
          <w:jc w:val="center"/>
        </w:trPr>
        <w:tc>
          <w:tcPr>
            <w:tcW w:w="10050" w:type="dxa"/>
            <w:vAlign w:val="bottom"/>
            <w:hideMark/>
          </w:tcPr>
          <w:p w14:paraId="1FA2AC79" w14:textId="0448042F" w:rsidR="00ED2D5E" w:rsidRDefault="00ED2D5E">
            <w:pPr>
              <w:spacing w:after="0" w:line="240" w:lineRule="auto"/>
              <w:ind w:left="-47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Comisia pentru apărare, ordine                                                                         București, </w:t>
            </w:r>
            <w:r w:rsidR="004E0FE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.0</w:t>
            </w:r>
            <w:r w:rsidR="004E0FE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.2023</w:t>
            </w:r>
          </w:p>
          <w:p w14:paraId="3EBF7087" w14:textId="3BB55826" w:rsidR="00ED2D5E" w:rsidRDefault="00ED2D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publică și siguranță națională                                                                                PL-x nr. </w:t>
            </w:r>
            <w:r w:rsidR="004179B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69/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2023  </w:t>
            </w:r>
          </w:p>
          <w:p w14:paraId="514CCB53" w14:textId="6F60C2DF" w:rsidR="00ED2D5E" w:rsidRDefault="00ED2D5E">
            <w:pPr>
              <w:spacing w:after="0" w:line="240" w:lineRule="auto"/>
              <w:ind w:left="-47" w:right="6053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Nr. 4c-15/</w:t>
            </w:r>
            <w:r w:rsidR="00E44A1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/</w:t>
            </w:r>
            <w:r w:rsidR="00E44A1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13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.0</w:t>
            </w:r>
            <w:r w:rsidR="00753BF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.202</w:t>
            </w:r>
            <w:r w:rsidR="00753BF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</w:tr>
    </w:tbl>
    <w:p w14:paraId="4BC97DD7" w14:textId="77777777" w:rsidR="00B04F33" w:rsidRDefault="00B04F33" w:rsidP="00B04F33">
      <w:pPr>
        <w:pStyle w:val="Heading1"/>
        <w:rPr>
          <w:i w:val="0"/>
          <w:szCs w:val="28"/>
        </w:rPr>
      </w:pPr>
      <w:r>
        <w:rPr>
          <w:i w:val="0"/>
          <w:szCs w:val="28"/>
        </w:rPr>
        <w:t xml:space="preserve">AVIZ  </w:t>
      </w:r>
    </w:p>
    <w:p w14:paraId="02320DA3" w14:textId="198A5348" w:rsidR="00B04F33" w:rsidRPr="004B1BC4" w:rsidRDefault="00B04F33" w:rsidP="005310D9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4457E">
        <w:rPr>
          <w:bCs/>
          <w:sz w:val="28"/>
          <w:szCs w:val="28"/>
          <w:shd w:val="clear" w:color="auto" w:fill="FFFFFF"/>
        </w:rPr>
        <w:t>asupra</w:t>
      </w:r>
      <w:r>
        <w:rPr>
          <w:b/>
          <w:sz w:val="28"/>
          <w:szCs w:val="28"/>
          <w:shd w:val="clear" w:color="auto" w:fill="FFFFFF"/>
        </w:rPr>
        <w:t xml:space="preserve"> </w:t>
      </w:r>
      <w:r w:rsidR="005C3A72" w:rsidRPr="004B1BC4">
        <w:rPr>
          <w:rFonts w:ascii="Times New Roman" w:hAnsi="Times New Roman" w:cs="Times New Roman"/>
          <w:b/>
          <w:bCs/>
          <w:color w:val="2A2A2A"/>
          <w:sz w:val="28"/>
          <w:szCs w:val="28"/>
          <w:shd w:val="clear" w:color="auto" w:fill="FFFFFF"/>
        </w:rPr>
        <w:t>Proiectului de Lege pentru modificarea şi completarea Ordonanţei de urgenţă a Guvernului nr.97/2005 privind evidenţa, domiciliul, reşedinţa şi actele de identitate ale cetăţenilor români</w:t>
      </w:r>
    </w:p>
    <w:p w14:paraId="5541E741" w14:textId="22CFB4D5" w:rsidR="00B04F33" w:rsidRPr="00181A87" w:rsidRDefault="00B04F33" w:rsidP="007D6508">
      <w:pPr>
        <w:spacing w:after="0" w:line="240" w:lineRule="auto"/>
        <w:ind w:firstLine="63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81A87">
        <w:rPr>
          <w:rFonts w:ascii="Times New Roman" w:hAnsi="Times New Roman" w:cs="Times New Roman"/>
          <w:sz w:val="26"/>
          <w:szCs w:val="26"/>
        </w:rPr>
        <w:t xml:space="preserve">În conformitate cu prevederile art.95 din Regulamentul Camerei Deputaţilor, republicat, Comisia pentru </w:t>
      </w:r>
      <w:r w:rsidR="0094457E" w:rsidRPr="00181A87">
        <w:rPr>
          <w:rFonts w:ascii="Times New Roman" w:hAnsi="Times New Roman" w:cs="Times New Roman"/>
          <w:sz w:val="26"/>
          <w:szCs w:val="26"/>
        </w:rPr>
        <w:t>apărare și siguranță națională</w:t>
      </w:r>
      <w:r w:rsidRPr="00181A87">
        <w:rPr>
          <w:rFonts w:ascii="Times New Roman" w:hAnsi="Times New Roman" w:cs="Times New Roman"/>
          <w:sz w:val="26"/>
          <w:szCs w:val="26"/>
        </w:rPr>
        <w:t xml:space="preserve"> a fost sesizată, spre avizare, cu </w:t>
      </w:r>
      <w:r w:rsidR="005C3A72" w:rsidRPr="00E23A0A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Proiectul de Lege pentru modificarea şi completarea Ordonanţei de urgenţă a Guvernului nr.97/2005 privind evidenţa, domiciliul, reşedinţa şi actele de identitate ale cetăţenilor români</w:t>
      </w:r>
      <w:r w:rsidRPr="00181A87">
        <w:rPr>
          <w:rFonts w:ascii="Times New Roman" w:hAnsi="Times New Roman" w:cs="Times New Roman"/>
          <w:b/>
          <w:i/>
          <w:sz w:val="26"/>
          <w:szCs w:val="26"/>
        </w:rPr>
        <w:t xml:space="preserve">, </w:t>
      </w:r>
      <w:r w:rsidRPr="00181A87">
        <w:rPr>
          <w:rFonts w:ascii="Times New Roman" w:hAnsi="Times New Roman" w:cs="Times New Roman"/>
          <w:sz w:val="26"/>
          <w:szCs w:val="26"/>
        </w:rPr>
        <w:t xml:space="preserve">trimis cu adresa </w:t>
      </w:r>
      <w:r w:rsidRPr="00181A87">
        <w:rPr>
          <w:rFonts w:ascii="Times New Roman" w:hAnsi="Times New Roman" w:cs="Times New Roman"/>
          <w:b/>
          <w:sz w:val="26"/>
          <w:szCs w:val="26"/>
        </w:rPr>
        <w:t xml:space="preserve">PLx </w:t>
      </w:r>
      <w:r w:rsidR="004179BE">
        <w:rPr>
          <w:rFonts w:ascii="Times New Roman" w:hAnsi="Times New Roman" w:cs="Times New Roman"/>
          <w:b/>
          <w:sz w:val="26"/>
          <w:szCs w:val="26"/>
        </w:rPr>
        <w:t>69</w:t>
      </w:r>
      <w:r w:rsidRPr="00181A87">
        <w:rPr>
          <w:rFonts w:ascii="Times New Roman" w:hAnsi="Times New Roman" w:cs="Times New Roman"/>
          <w:b/>
          <w:sz w:val="26"/>
          <w:szCs w:val="26"/>
        </w:rPr>
        <w:t>/202</w:t>
      </w:r>
      <w:r w:rsidR="0094457E" w:rsidRPr="00181A87">
        <w:rPr>
          <w:rFonts w:ascii="Times New Roman" w:hAnsi="Times New Roman" w:cs="Times New Roman"/>
          <w:b/>
          <w:sz w:val="26"/>
          <w:szCs w:val="26"/>
        </w:rPr>
        <w:t>3</w:t>
      </w:r>
      <w:r w:rsidRPr="00181A87">
        <w:rPr>
          <w:rFonts w:ascii="Times New Roman" w:hAnsi="Times New Roman" w:cs="Times New Roman"/>
          <w:bCs/>
          <w:iCs/>
          <w:sz w:val="26"/>
          <w:szCs w:val="26"/>
        </w:rPr>
        <w:t xml:space="preserve"> din </w:t>
      </w:r>
      <w:r w:rsidR="00E44A18">
        <w:rPr>
          <w:rFonts w:ascii="Times New Roman" w:hAnsi="Times New Roman" w:cs="Times New Roman"/>
          <w:bCs/>
          <w:iCs/>
          <w:sz w:val="26"/>
          <w:szCs w:val="26"/>
        </w:rPr>
        <w:t xml:space="preserve">13 </w:t>
      </w:r>
      <w:r w:rsidRPr="00181A87">
        <w:rPr>
          <w:rFonts w:ascii="Times New Roman" w:hAnsi="Times New Roman" w:cs="Times New Roman"/>
          <w:bCs/>
          <w:iCs/>
          <w:sz w:val="26"/>
          <w:szCs w:val="26"/>
        </w:rPr>
        <w:t>februarie 202</w:t>
      </w:r>
      <w:r w:rsidR="0094457E" w:rsidRPr="00181A87">
        <w:rPr>
          <w:rFonts w:ascii="Times New Roman" w:hAnsi="Times New Roman" w:cs="Times New Roman"/>
          <w:bCs/>
          <w:iCs/>
          <w:sz w:val="26"/>
          <w:szCs w:val="26"/>
        </w:rPr>
        <w:t>3</w:t>
      </w:r>
      <w:r w:rsidRPr="00181A87">
        <w:rPr>
          <w:rFonts w:ascii="Times New Roman" w:hAnsi="Times New Roman" w:cs="Times New Roman"/>
          <w:bCs/>
          <w:iCs/>
          <w:sz w:val="26"/>
          <w:szCs w:val="26"/>
        </w:rPr>
        <w:t>.</w:t>
      </w:r>
    </w:p>
    <w:p w14:paraId="5C5183F0" w14:textId="6EDCAEF5" w:rsidR="00B04F33" w:rsidRPr="00181A87" w:rsidRDefault="00B04F33" w:rsidP="007D6508">
      <w:pPr>
        <w:pStyle w:val="Default"/>
        <w:ind w:firstLine="720"/>
        <w:jc w:val="both"/>
        <w:rPr>
          <w:color w:val="000000" w:themeColor="text1"/>
          <w:sz w:val="26"/>
          <w:szCs w:val="26"/>
          <w:lang w:val="ro-RO"/>
        </w:rPr>
      </w:pPr>
      <w:r w:rsidRPr="00181A87">
        <w:rPr>
          <w:sz w:val="26"/>
          <w:szCs w:val="26"/>
        </w:rPr>
        <w:t>Membrii Comisiei au examinat proiectul de Lege supus avizării, în şedinţa din data de</w:t>
      </w:r>
      <w:r w:rsidR="009B27F4">
        <w:rPr>
          <w:sz w:val="26"/>
          <w:szCs w:val="26"/>
        </w:rPr>
        <w:t xml:space="preserve"> 28</w:t>
      </w:r>
      <w:r w:rsidRPr="00181A87">
        <w:rPr>
          <w:sz w:val="26"/>
          <w:szCs w:val="26"/>
        </w:rPr>
        <w:t xml:space="preserve"> februarie 202</w:t>
      </w:r>
      <w:r w:rsidR="00E32D23" w:rsidRPr="00181A87">
        <w:rPr>
          <w:sz w:val="26"/>
          <w:szCs w:val="26"/>
        </w:rPr>
        <w:t>3</w:t>
      </w:r>
      <w:r w:rsidRPr="00181A87">
        <w:rPr>
          <w:sz w:val="26"/>
          <w:szCs w:val="26"/>
        </w:rPr>
        <w:t>.</w:t>
      </w:r>
      <w:r w:rsidR="00D57E1B" w:rsidRPr="00181A87">
        <w:rPr>
          <w:color w:val="000000" w:themeColor="text1"/>
          <w:sz w:val="26"/>
          <w:szCs w:val="26"/>
        </w:rPr>
        <w:t xml:space="preserve"> </w:t>
      </w:r>
      <w:r w:rsidR="00D57E1B" w:rsidRPr="00181A87">
        <w:rPr>
          <w:color w:val="000000" w:themeColor="text1"/>
          <w:sz w:val="26"/>
          <w:szCs w:val="26"/>
          <w:lang w:val="ro-RO"/>
        </w:rPr>
        <w:t>În raport cu obiectul şi conţinutul acestuia, Proiectul de lege face parte din categoria legilor ordinare.</w:t>
      </w:r>
    </w:p>
    <w:p w14:paraId="70D86788" w14:textId="39281900" w:rsidR="00B04F33" w:rsidRPr="00181A87" w:rsidRDefault="00B04F33" w:rsidP="005310D9">
      <w:pPr>
        <w:spacing w:line="240" w:lineRule="auto"/>
        <w:ind w:firstLine="630"/>
        <w:jc w:val="both"/>
        <w:rPr>
          <w:rFonts w:ascii="Times New Roman" w:hAnsi="Times New Roman" w:cs="Times New Roman"/>
          <w:sz w:val="26"/>
          <w:szCs w:val="26"/>
        </w:rPr>
      </w:pPr>
      <w:r w:rsidRPr="00181A87">
        <w:rPr>
          <w:rFonts w:ascii="Times New Roman" w:hAnsi="Times New Roman" w:cs="Times New Roman"/>
          <w:sz w:val="26"/>
          <w:szCs w:val="26"/>
        </w:rPr>
        <w:t xml:space="preserve">În urma dezbaterilor, membrii Comisiei pentru </w:t>
      </w:r>
      <w:r w:rsidR="00E32D23" w:rsidRPr="00181A87">
        <w:rPr>
          <w:rFonts w:ascii="Times New Roman" w:hAnsi="Times New Roman" w:cs="Times New Roman"/>
          <w:sz w:val="26"/>
          <w:szCs w:val="26"/>
        </w:rPr>
        <w:t>apărare și siguranță națională</w:t>
      </w:r>
      <w:r w:rsidRPr="00181A87">
        <w:rPr>
          <w:rFonts w:ascii="Times New Roman" w:hAnsi="Times New Roman" w:cs="Times New Roman"/>
          <w:sz w:val="26"/>
          <w:szCs w:val="26"/>
        </w:rPr>
        <w:t xml:space="preserve"> au hotărât, cu </w:t>
      </w:r>
      <w:r w:rsidR="001E3EF1">
        <w:rPr>
          <w:rFonts w:ascii="Times New Roman" w:hAnsi="Times New Roman" w:cs="Times New Roman"/>
          <w:b/>
          <w:bCs/>
          <w:sz w:val="26"/>
          <w:szCs w:val="26"/>
        </w:rPr>
        <w:t>unanimitate</w:t>
      </w:r>
      <w:r w:rsidRPr="00181A87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181A87">
        <w:rPr>
          <w:rFonts w:ascii="Times New Roman" w:hAnsi="Times New Roman" w:cs="Times New Roman"/>
          <w:sz w:val="26"/>
          <w:szCs w:val="26"/>
        </w:rPr>
        <w:t xml:space="preserve">de voturi, avizarea </w:t>
      </w:r>
      <w:r w:rsidR="001E3EF1">
        <w:rPr>
          <w:rFonts w:ascii="Times New Roman" w:hAnsi="Times New Roman" w:cs="Times New Roman"/>
          <w:b/>
          <w:sz w:val="26"/>
          <w:szCs w:val="26"/>
        </w:rPr>
        <w:t xml:space="preserve">favorabilă </w:t>
      </w:r>
      <w:r w:rsidRPr="00181A87">
        <w:rPr>
          <w:rFonts w:ascii="Times New Roman" w:hAnsi="Times New Roman" w:cs="Times New Roman"/>
          <w:sz w:val="26"/>
          <w:szCs w:val="26"/>
        </w:rPr>
        <w:t>a</w:t>
      </w:r>
      <w:r w:rsidRPr="00181A8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F40D7">
        <w:rPr>
          <w:rFonts w:ascii="Times New Roman" w:hAnsi="Times New Roman" w:cs="Times New Roman"/>
          <w:sz w:val="26"/>
          <w:szCs w:val="26"/>
        </w:rPr>
        <w:t>P</w:t>
      </w:r>
      <w:r w:rsidRPr="00181A87">
        <w:rPr>
          <w:rFonts w:ascii="Times New Roman" w:hAnsi="Times New Roman" w:cs="Times New Roman"/>
          <w:sz w:val="26"/>
          <w:szCs w:val="26"/>
        </w:rPr>
        <w:t>roiectului de Lege</w:t>
      </w:r>
      <w:r w:rsidR="001E3EF1">
        <w:rPr>
          <w:rFonts w:ascii="Times New Roman" w:hAnsi="Times New Roman" w:cs="Times New Roman"/>
          <w:sz w:val="26"/>
          <w:szCs w:val="26"/>
        </w:rPr>
        <w:t>, în forma adoptată de Senat.</w:t>
      </w:r>
    </w:p>
    <w:p w14:paraId="43B1DE2B" w14:textId="77777777" w:rsidR="00E23A0A" w:rsidRDefault="00E23A0A" w:rsidP="00C03D8B">
      <w:pPr>
        <w:pStyle w:val="Title"/>
        <w:tabs>
          <w:tab w:val="left" w:pos="1260"/>
        </w:tabs>
        <w:spacing w:line="360" w:lineRule="auto"/>
        <w:rPr>
          <w:sz w:val="28"/>
          <w:szCs w:val="28"/>
        </w:rPr>
      </w:pPr>
    </w:p>
    <w:p w14:paraId="141733B0" w14:textId="07903E47" w:rsidR="00C03D8B" w:rsidRDefault="00C03D8B" w:rsidP="00C03D8B">
      <w:pPr>
        <w:pStyle w:val="Title"/>
        <w:tabs>
          <w:tab w:val="left" w:pos="126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PREȘEDINTE</w:t>
      </w:r>
    </w:p>
    <w:p w14:paraId="4DF4AC6D" w14:textId="19A4F030" w:rsidR="00576A7F" w:rsidRPr="00181A87" w:rsidRDefault="00C03D8B" w:rsidP="005310D9">
      <w:pPr>
        <w:spacing w:line="276" w:lineRule="auto"/>
        <w:jc w:val="center"/>
        <w:rPr>
          <w:b/>
          <w:bCs/>
          <w:sz w:val="28"/>
          <w:szCs w:val="28"/>
        </w:rPr>
      </w:pPr>
      <w:r w:rsidRPr="00181A87">
        <w:rPr>
          <w:b/>
          <w:bCs/>
          <w:sz w:val="28"/>
          <w:szCs w:val="28"/>
        </w:rPr>
        <w:t>Laurenţiu-Dan LEOREANU</w:t>
      </w:r>
    </w:p>
    <w:p w14:paraId="407E4A47" w14:textId="60F73861" w:rsidR="00181A87" w:rsidRDefault="00181A87" w:rsidP="005310D9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73ACF76" w14:textId="77777777" w:rsidR="00E23A0A" w:rsidRPr="005310D9" w:rsidRDefault="00E23A0A" w:rsidP="005310D9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6F90DD9" w14:textId="77777777" w:rsidR="00E13315" w:rsidRDefault="00E13315" w:rsidP="00E1331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6"/>
          <w:szCs w:val="28"/>
        </w:rPr>
      </w:pPr>
    </w:p>
    <w:p w14:paraId="5B950DA1" w14:textId="77777777" w:rsidR="00E13315" w:rsidRDefault="00E13315" w:rsidP="00E1331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6"/>
          <w:szCs w:val="28"/>
        </w:rPr>
      </w:pPr>
      <w:r>
        <w:rPr>
          <w:rFonts w:ascii="Times New Roman" w:hAnsi="Times New Roman" w:cs="Times New Roman"/>
          <w:color w:val="000000" w:themeColor="text1"/>
          <w:sz w:val="16"/>
          <w:szCs w:val="28"/>
        </w:rPr>
        <w:t>Întocmit,</w:t>
      </w:r>
    </w:p>
    <w:p w14:paraId="0038C47D" w14:textId="77777777" w:rsidR="00E13315" w:rsidRDefault="00E13315" w:rsidP="00E1331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6"/>
          <w:szCs w:val="28"/>
        </w:rPr>
      </w:pPr>
      <w:r>
        <w:rPr>
          <w:rFonts w:ascii="Times New Roman" w:hAnsi="Times New Roman" w:cs="Times New Roman"/>
          <w:color w:val="000000" w:themeColor="text1"/>
          <w:sz w:val="16"/>
          <w:szCs w:val="28"/>
        </w:rPr>
        <w:t>Consilier parlamentar, Florin Danciu</w:t>
      </w:r>
    </w:p>
    <w:p w14:paraId="00FDE337" w14:textId="77777777" w:rsidR="00C45D60" w:rsidRPr="00AA0016" w:rsidRDefault="00C45D60">
      <w:pPr>
        <w:rPr>
          <w:rFonts w:ascii="Times New Roman" w:hAnsi="Times New Roman" w:cs="Times New Roman"/>
          <w:sz w:val="28"/>
          <w:szCs w:val="28"/>
        </w:rPr>
      </w:pPr>
    </w:p>
    <w:sectPr w:rsidR="00C45D60" w:rsidRPr="00AA00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D60"/>
    <w:rsid w:val="000A7FF2"/>
    <w:rsid w:val="00181A87"/>
    <w:rsid w:val="001E3EF1"/>
    <w:rsid w:val="002D0BFF"/>
    <w:rsid w:val="00321FD5"/>
    <w:rsid w:val="00326DE1"/>
    <w:rsid w:val="004179BE"/>
    <w:rsid w:val="004B1BC4"/>
    <w:rsid w:val="004E0FE7"/>
    <w:rsid w:val="005310D9"/>
    <w:rsid w:val="00576A7F"/>
    <w:rsid w:val="005C3A72"/>
    <w:rsid w:val="005C4032"/>
    <w:rsid w:val="00753BF1"/>
    <w:rsid w:val="00754DB4"/>
    <w:rsid w:val="00770376"/>
    <w:rsid w:val="007A413B"/>
    <w:rsid w:val="007B3012"/>
    <w:rsid w:val="007D6508"/>
    <w:rsid w:val="00843547"/>
    <w:rsid w:val="008F40D7"/>
    <w:rsid w:val="0094457E"/>
    <w:rsid w:val="009B27F4"/>
    <w:rsid w:val="00AA0016"/>
    <w:rsid w:val="00B04F33"/>
    <w:rsid w:val="00B53B17"/>
    <w:rsid w:val="00C03D8B"/>
    <w:rsid w:val="00C45D60"/>
    <w:rsid w:val="00D57E1B"/>
    <w:rsid w:val="00E13315"/>
    <w:rsid w:val="00E17B4D"/>
    <w:rsid w:val="00E23A0A"/>
    <w:rsid w:val="00E32D23"/>
    <w:rsid w:val="00E44A18"/>
    <w:rsid w:val="00E63E10"/>
    <w:rsid w:val="00ED2D5E"/>
    <w:rsid w:val="00ED7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297C4E"/>
  <w15:chartTrackingRefBased/>
  <w15:docId w15:val="{52D86484-8134-4E92-A397-2D8859D81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2D5E"/>
    <w:pPr>
      <w:spacing w:line="254" w:lineRule="auto"/>
    </w:pPr>
    <w:rPr>
      <w:lang w:val="ro-RO"/>
    </w:rPr>
  </w:style>
  <w:style w:type="paragraph" w:styleId="Heading1">
    <w:name w:val="heading 1"/>
    <w:basedOn w:val="Normal"/>
    <w:next w:val="Normal"/>
    <w:link w:val="Heading1Char"/>
    <w:qFormat/>
    <w:rsid w:val="00B04F3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i/>
      <w:sz w:val="28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04F33"/>
    <w:rPr>
      <w:rFonts w:ascii="Times New Roman" w:eastAsia="Times New Roman" w:hAnsi="Times New Roman" w:cs="Times New Roman"/>
      <w:b/>
      <w:i/>
      <w:sz w:val="28"/>
      <w:szCs w:val="20"/>
      <w:u w:val="single"/>
      <w:lang w:val="ro-RO"/>
    </w:rPr>
  </w:style>
  <w:style w:type="paragraph" w:styleId="Title">
    <w:name w:val="Title"/>
    <w:basedOn w:val="Normal"/>
    <w:link w:val="TitleChar"/>
    <w:qFormat/>
    <w:rsid w:val="00C03D8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40"/>
      <w:szCs w:val="20"/>
    </w:rPr>
  </w:style>
  <w:style w:type="character" w:customStyle="1" w:styleId="TitleChar">
    <w:name w:val="Title Char"/>
    <w:basedOn w:val="DefaultParagraphFont"/>
    <w:link w:val="Title"/>
    <w:rsid w:val="00C03D8B"/>
    <w:rPr>
      <w:rFonts w:ascii="Times New Roman" w:eastAsia="Times New Roman" w:hAnsi="Times New Roman" w:cs="Times New Roman"/>
      <w:b/>
      <w:sz w:val="40"/>
      <w:szCs w:val="20"/>
      <w:lang w:val="ro-RO"/>
    </w:rPr>
  </w:style>
  <w:style w:type="paragraph" w:customStyle="1" w:styleId="Default">
    <w:name w:val="Default"/>
    <w:rsid w:val="00D57E1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71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212</Words>
  <Characters>1212</Characters>
  <Application>Microsoft Office Word</Application>
  <DocSecurity>0</DocSecurity>
  <Lines>10</Lines>
  <Paragraphs>2</Paragraphs>
  <ScaleCrop>false</ScaleCrop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FLORIN DANCIU</dc:creator>
  <cp:keywords/>
  <dc:description/>
  <cp:lastModifiedBy>FLORIN DANCIU</cp:lastModifiedBy>
  <cp:revision>39</cp:revision>
  <cp:lastPrinted>2023-03-01T07:05:00Z</cp:lastPrinted>
  <dcterms:created xsi:type="dcterms:W3CDTF">2023-02-20T07:09:00Z</dcterms:created>
  <dcterms:modified xsi:type="dcterms:W3CDTF">2023-03-01T10:24:00Z</dcterms:modified>
</cp:coreProperties>
</file>