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A99D3" w14:textId="34018C60" w:rsidR="0040625A" w:rsidRPr="00E36538" w:rsidRDefault="0040625A" w:rsidP="008C374D">
      <w:pPr>
        <w:jc w:val="center"/>
        <w:rPr>
          <w:rFonts w:ascii="Times New Roman" w:hAnsi="Times New Roman"/>
          <w:b/>
          <w:bCs/>
          <w:sz w:val="24"/>
          <w:szCs w:val="24"/>
          <w:lang w:val="ro-RO"/>
        </w:rPr>
      </w:pPr>
    </w:p>
    <w:p w14:paraId="65FC11FC" w14:textId="3D648595" w:rsidR="0040625A" w:rsidRPr="00E36538" w:rsidRDefault="0040625A" w:rsidP="008C374D">
      <w:pPr>
        <w:jc w:val="center"/>
        <w:rPr>
          <w:rFonts w:ascii="Times New Roman" w:hAnsi="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C306F" w:rsidRPr="006960CD" w14:paraId="294B7918" w14:textId="77777777" w:rsidTr="00CC306F">
        <w:tc>
          <w:tcPr>
            <w:tcW w:w="4508" w:type="dxa"/>
          </w:tcPr>
          <w:p w14:paraId="1D221822" w14:textId="590E35B6" w:rsidR="00CC306F" w:rsidRPr="006960CD" w:rsidRDefault="00CC306F" w:rsidP="008C374D">
            <w:pPr>
              <w:ind w:left="-105"/>
              <w:rPr>
                <w:rFonts w:ascii="Times New Roman" w:hAnsi="Times New Roman"/>
                <w:b/>
                <w:bCs/>
                <w:sz w:val="24"/>
                <w:szCs w:val="24"/>
                <w:lang w:val="ro-RO"/>
              </w:rPr>
            </w:pPr>
            <w:r w:rsidRPr="006960CD">
              <w:rPr>
                <w:rFonts w:ascii="Times New Roman" w:hAnsi="Times New Roman"/>
                <w:noProof/>
                <w:sz w:val="24"/>
                <w:szCs w:val="24"/>
                <w:lang w:val="ro-RO" w:eastAsia="ro-RO"/>
              </w:rPr>
              <w:drawing>
                <wp:anchor distT="0" distB="0" distL="114300" distR="114300" simplePos="0" relativeHeight="251659264" behindDoc="0" locked="0" layoutInCell="1" allowOverlap="1" wp14:anchorId="1E40FD24" wp14:editId="6C7CE1BB">
                  <wp:simplePos x="0" y="0"/>
                  <wp:positionH relativeFrom="margin">
                    <wp:posOffset>-71755</wp:posOffset>
                  </wp:positionH>
                  <wp:positionV relativeFrom="margin">
                    <wp:posOffset>18415</wp:posOffset>
                  </wp:positionV>
                  <wp:extent cx="828040" cy="1000760"/>
                  <wp:effectExtent l="0" t="0" r="0" b="889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040" cy="1000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816AD9" w14:textId="2FB1F4EF" w:rsidR="00CC306F" w:rsidRPr="006960CD" w:rsidRDefault="00CC306F" w:rsidP="008C374D">
            <w:pPr>
              <w:ind w:left="-105"/>
              <w:rPr>
                <w:rFonts w:ascii="Times New Roman" w:hAnsi="Times New Roman"/>
                <w:b/>
                <w:bCs/>
                <w:sz w:val="24"/>
                <w:szCs w:val="24"/>
                <w:lang w:val="ro-RO"/>
              </w:rPr>
            </w:pPr>
          </w:p>
          <w:p w14:paraId="7D8C5333" w14:textId="77777777" w:rsidR="00CC306F" w:rsidRPr="006960CD" w:rsidRDefault="00CC306F" w:rsidP="008C374D">
            <w:pPr>
              <w:ind w:left="-105"/>
              <w:rPr>
                <w:rFonts w:ascii="Times New Roman" w:hAnsi="Times New Roman"/>
                <w:b/>
                <w:bCs/>
                <w:sz w:val="24"/>
                <w:szCs w:val="24"/>
                <w:lang w:val="ro-RO"/>
              </w:rPr>
            </w:pPr>
          </w:p>
          <w:p w14:paraId="193B704A" w14:textId="77777777" w:rsidR="00CC306F" w:rsidRPr="006960CD" w:rsidRDefault="00CC306F" w:rsidP="008C374D">
            <w:pPr>
              <w:ind w:left="-105"/>
              <w:rPr>
                <w:rFonts w:ascii="Times New Roman" w:hAnsi="Times New Roman"/>
                <w:b/>
                <w:bCs/>
                <w:sz w:val="24"/>
                <w:szCs w:val="24"/>
                <w:lang w:val="ro-RO"/>
              </w:rPr>
            </w:pPr>
          </w:p>
          <w:p w14:paraId="0CE1A5FB" w14:textId="77777777" w:rsidR="00CC306F" w:rsidRPr="006960CD" w:rsidRDefault="00CC306F" w:rsidP="008C374D">
            <w:pPr>
              <w:ind w:left="-105"/>
              <w:rPr>
                <w:rFonts w:ascii="Times New Roman" w:hAnsi="Times New Roman"/>
                <w:b/>
                <w:bCs/>
                <w:sz w:val="24"/>
                <w:szCs w:val="24"/>
                <w:lang w:val="ro-RO"/>
              </w:rPr>
            </w:pPr>
          </w:p>
          <w:p w14:paraId="3DFF126B" w14:textId="671ADEC9" w:rsidR="00CC306F" w:rsidRPr="006960CD" w:rsidRDefault="00CC306F" w:rsidP="008C374D">
            <w:pPr>
              <w:ind w:left="-105"/>
              <w:rPr>
                <w:rFonts w:ascii="Times New Roman" w:hAnsi="Times New Roman"/>
                <w:b/>
                <w:bCs/>
                <w:sz w:val="24"/>
                <w:szCs w:val="24"/>
                <w:lang w:val="ro-RO"/>
              </w:rPr>
            </w:pPr>
          </w:p>
        </w:tc>
        <w:tc>
          <w:tcPr>
            <w:tcW w:w="4508" w:type="dxa"/>
          </w:tcPr>
          <w:p w14:paraId="7D7269A2" w14:textId="3A730B01" w:rsidR="00CC306F" w:rsidRPr="006960CD" w:rsidRDefault="00CC306F" w:rsidP="008C374D">
            <w:pPr>
              <w:ind w:left="-107"/>
              <w:jc w:val="right"/>
              <w:rPr>
                <w:rFonts w:ascii="Times New Roman" w:hAnsi="Times New Roman"/>
                <w:b/>
                <w:bCs/>
                <w:sz w:val="24"/>
                <w:szCs w:val="24"/>
                <w:lang w:val="ro-RO"/>
              </w:rPr>
            </w:pPr>
            <w:r w:rsidRPr="006960CD">
              <w:rPr>
                <w:rFonts w:ascii="Times New Roman" w:hAnsi="Times New Roman"/>
                <w:noProof/>
                <w:sz w:val="24"/>
                <w:szCs w:val="24"/>
                <w:lang w:val="ro-RO" w:eastAsia="ro-RO"/>
              </w:rPr>
              <w:drawing>
                <wp:anchor distT="0" distB="0" distL="114300" distR="114300" simplePos="0" relativeHeight="251660288" behindDoc="0" locked="0" layoutInCell="1" allowOverlap="1" wp14:anchorId="0EB5B867" wp14:editId="17DCA997">
                  <wp:simplePos x="0" y="0"/>
                  <wp:positionH relativeFrom="margin">
                    <wp:posOffset>2058670</wp:posOffset>
                  </wp:positionH>
                  <wp:positionV relativeFrom="paragraph">
                    <wp:posOffset>148590</wp:posOffset>
                  </wp:positionV>
                  <wp:extent cx="744855" cy="960120"/>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55" cy="9601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C306F" w:rsidRPr="006960CD" w14:paraId="4B706ED1" w14:textId="77777777" w:rsidTr="00CC306F">
        <w:tc>
          <w:tcPr>
            <w:tcW w:w="4508" w:type="dxa"/>
          </w:tcPr>
          <w:p w14:paraId="3A3FB105" w14:textId="77777777" w:rsidR="0028638C" w:rsidRPr="006960CD" w:rsidRDefault="0028638C" w:rsidP="008C374D">
            <w:pPr>
              <w:ind w:left="-105"/>
              <w:rPr>
                <w:rFonts w:ascii="Times New Roman" w:hAnsi="Times New Roman"/>
                <w:b/>
                <w:bCs/>
                <w:sz w:val="24"/>
                <w:szCs w:val="24"/>
                <w:lang w:val="ro-RO"/>
              </w:rPr>
            </w:pPr>
          </w:p>
          <w:p w14:paraId="4B568DF6" w14:textId="2B1AB287" w:rsidR="00CC306F" w:rsidRPr="006960CD" w:rsidRDefault="00CC306F" w:rsidP="008C374D">
            <w:pPr>
              <w:ind w:left="-105"/>
              <w:rPr>
                <w:rFonts w:ascii="Times New Roman" w:hAnsi="Times New Roman"/>
                <w:b/>
                <w:sz w:val="24"/>
                <w:szCs w:val="24"/>
                <w:lang w:val="ro-RO"/>
              </w:rPr>
            </w:pPr>
            <w:r w:rsidRPr="006960CD">
              <w:rPr>
                <w:rFonts w:ascii="Times New Roman" w:hAnsi="Times New Roman"/>
                <w:b/>
                <w:bCs/>
                <w:sz w:val="24"/>
                <w:szCs w:val="24"/>
                <w:lang w:val="ro-RO"/>
              </w:rPr>
              <w:t>COMISIA</w:t>
            </w:r>
            <w:r w:rsidRPr="006960CD">
              <w:rPr>
                <w:rFonts w:ascii="Times New Roman" w:hAnsi="Times New Roman"/>
                <w:sz w:val="24"/>
                <w:szCs w:val="24"/>
                <w:lang w:val="ro-RO"/>
              </w:rPr>
              <w:t xml:space="preserve"> </w:t>
            </w:r>
            <w:r w:rsidRPr="006960CD">
              <w:rPr>
                <w:rFonts w:ascii="Times New Roman" w:hAnsi="Times New Roman"/>
                <w:b/>
                <w:sz w:val="24"/>
                <w:szCs w:val="24"/>
                <w:lang w:val="ro-RO"/>
              </w:rPr>
              <w:t xml:space="preserve">PENTRU APĂRARE, </w:t>
            </w:r>
          </w:p>
          <w:p w14:paraId="5290F740" w14:textId="77777777" w:rsidR="00CC306F" w:rsidRPr="006960CD" w:rsidRDefault="00CC306F" w:rsidP="008C374D">
            <w:pPr>
              <w:ind w:left="-105"/>
              <w:rPr>
                <w:rFonts w:ascii="Times New Roman" w:hAnsi="Times New Roman"/>
                <w:bCs/>
                <w:i/>
                <w:iCs/>
                <w:sz w:val="24"/>
                <w:szCs w:val="24"/>
                <w:lang w:val="ro-RO"/>
              </w:rPr>
            </w:pPr>
            <w:r w:rsidRPr="006960CD">
              <w:rPr>
                <w:rFonts w:ascii="Times New Roman" w:hAnsi="Times New Roman"/>
                <w:b/>
                <w:sz w:val="24"/>
                <w:szCs w:val="24"/>
                <w:lang w:val="ro-RO"/>
              </w:rPr>
              <w:t>ORDINE PUBLICĂ ȘI SIGURANȚĂ NAȚIONALĂ</w:t>
            </w:r>
            <w:r w:rsidRPr="006960CD">
              <w:rPr>
                <w:rFonts w:ascii="Times New Roman" w:hAnsi="Times New Roman"/>
                <w:bCs/>
                <w:i/>
                <w:iCs/>
                <w:sz w:val="24"/>
                <w:szCs w:val="24"/>
                <w:lang w:val="ro-RO"/>
              </w:rPr>
              <w:t xml:space="preserve"> </w:t>
            </w:r>
          </w:p>
          <w:p w14:paraId="647FE17B" w14:textId="6C231897" w:rsidR="00CC306F" w:rsidRPr="006960CD" w:rsidRDefault="00CC306F" w:rsidP="008C374D">
            <w:pPr>
              <w:ind w:left="-105"/>
              <w:rPr>
                <w:rFonts w:ascii="Times New Roman" w:hAnsi="Times New Roman"/>
                <w:b/>
                <w:sz w:val="24"/>
                <w:szCs w:val="24"/>
                <w:u w:val="single"/>
                <w:lang w:val="ro-RO"/>
              </w:rPr>
            </w:pPr>
            <w:r w:rsidRPr="006960CD">
              <w:rPr>
                <w:rFonts w:ascii="Times New Roman" w:hAnsi="Times New Roman"/>
                <w:b/>
                <w:sz w:val="24"/>
                <w:szCs w:val="24"/>
                <w:lang w:val="ro-RO"/>
              </w:rPr>
              <w:t>Nr.</w:t>
            </w:r>
            <w:r w:rsidR="00EA4BB4" w:rsidRPr="006960CD">
              <w:rPr>
                <w:rFonts w:ascii="Times New Roman" w:hAnsi="Times New Roman"/>
                <w:b/>
                <w:sz w:val="24"/>
                <w:szCs w:val="24"/>
                <w:lang w:val="ro-RO"/>
              </w:rPr>
              <w:t xml:space="preserve"> 4</w:t>
            </w:r>
            <w:r w:rsidR="00506B36">
              <w:rPr>
                <w:rFonts w:ascii="Times New Roman" w:hAnsi="Times New Roman"/>
                <w:b/>
                <w:sz w:val="24"/>
                <w:szCs w:val="24"/>
                <w:lang w:val="ro-RO"/>
              </w:rPr>
              <w:t>c</w:t>
            </w:r>
            <w:r w:rsidR="00EA4BB4" w:rsidRPr="006960CD">
              <w:rPr>
                <w:rFonts w:ascii="Times New Roman" w:hAnsi="Times New Roman"/>
                <w:b/>
                <w:sz w:val="24"/>
                <w:szCs w:val="24"/>
                <w:lang w:val="ro-RO"/>
              </w:rPr>
              <w:t>-15/</w:t>
            </w:r>
            <w:r w:rsidR="00506B36">
              <w:rPr>
                <w:rFonts w:ascii="Times New Roman" w:hAnsi="Times New Roman"/>
                <w:b/>
                <w:sz w:val="24"/>
                <w:szCs w:val="24"/>
                <w:lang w:val="ro-RO"/>
              </w:rPr>
              <w:t>468/18.12.2023</w:t>
            </w:r>
          </w:p>
        </w:tc>
        <w:tc>
          <w:tcPr>
            <w:tcW w:w="4508" w:type="dxa"/>
          </w:tcPr>
          <w:p w14:paraId="4589C08C" w14:textId="77777777" w:rsidR="0028638C" w:rsidRPr="006960CD" w:rsidRDefault="00CC306F" w:rsidP="008C374D">
            <w:pPr>
              <w:ind w:left="-107"/>
              <w:jc w:val="right"/>
              <w:rPr>
                <w:rFonts w:ascii="Times New Roman" w:hAnsi="Times New Roman"/>
                <w:b/>
                <w:bCs/>
                <w:sz w:val="24"/>
                <w:szCs w:val="24"/>
                <w:lang w:val="ro-RO"/>
              </w:rPr>
            </w:pPr>
            <w:r w:rsidRPr="006960CD">
              <w:rPr>
                <w:rFonts w:ascii="Times New Roman" w:hAnsi="Times New Roman"/>
                <w:b/>
                <w:bCs/>
                <w:sz w:val="24"/>
                <w:szCs w:val="24"/>
                <w:lang w:val="ro-RO"/>
              </w:rPr>
              <w:t xml:space="preserve">  </w:t>
            </w:r>
          </w:p>
          <w:p w14:paraId="0D3EE616" w14:textId="3876EDB3" w:rsidR="00CC306F" w:rsidRPr="006960CD" w:rsidRDefault="00CC306F" w:rsidP="008C374D">
            <w:pPr>
              <w:ind w:left="-107"/>
              <w:jc w:val="right"/>
              <w:rPr>
                <w:rFonts w:ascii="Times New Roman" w:hAnsi="Times New Roman"/>
                <w:b/>
                <w:sz w:val="24"/>
                <w:szCs w:val="24"/>
                <w:lang w:val="ro-RO"/>
              </w:rPr>
            </w:pPr>
            <w:r w:rsidRPr="006960CD">
              <w:rPr>
                <w:rFonts w:ascii="Times New Roman" w:hAnsi="Times New Roman"/>
                <w:b/>
                <w:bCs/>
                <w:sz w:val="24"/>
                <w:szCs w:val="24"/>
                <w:lang w:val="ro-RO"/>
              </w:rPr>
              <w:t>COMISIA</w:t>
            </w:r>
            <w:r w:rsidRPr="006960CD">
              <w:rPr>
                <w:rFonts w:ascii="Times New Roman" w:hAnsi="Times New Roman"/>
                <w:sz w:val="24"/>
                <w:szCs w:val="24"/>
                <w:lang w:val="ro-RO"/>
              </w:rPr>
              <w:t xml:space="preserve"> </w:t>
            </w:r>
            <w:r w:rsidRPr="006960CD">
              <w:rPr>
                <w:rFonts w:ascii="Times New Roman" w:hAnsi="Times New Roman"/>
                <w:b/>
                <w:sz w:val="24"/>
                <w:szCs w:val="24"/>
                <w:lang w:val="ro-RO"/>
              </w:rPr>
              <w:t xml:space="preserve">PENTRU APĂRARE, </w:t>
            </w:r>
          </w:p>
          <w:p w14:paraId="410D9D0E" w14:textId="77777777" w:rsidR="00CC306F" w:rsidRPr="006960CD" w:rsidRDefault="00CC306F" w:rsidP="008C374D">
            <w:pPr>
              <w:ind w:left="-107"/>
              <w:jc w:val="right"/>
              <w:rPr>
                <w:rFonts w:ascii="Times New Roman" w:hAnsi="Times New Roman"/>
                <w:b/>
                <w:sz w:val="24"/>
                <w:szCs w:val="24"/>
                <w:lang w:val="ro-RO"/>
              </w:rPr>
            </w:pPr>
            <w:r w:rsidRPr="006960CD">
              <w:rPr>
                <w:rFonts w:ascii="Times New Roman" w:hAnsi="Times New Roman"/>
                <w:b/>
                <w:sz w:val="24"/>
                <w:szCs w:val="24"/>
                <w:lang w:val="ro-RO"/>
              </w:rPr>
              <w:t>ORDINE PUBLICĂ ȘI SIGURANȚĂ NAȚIONALĂ</w:t>
            </w:r>
          </w:p>
          <w:p w14:paraId="5FDCB8D1" w14:textId="4B156635" w:rsidR="00EA4BB4" w:rsidRPr="006960CD" w:rsidRDefault="00CC306F" w:rsidP="008C374D">
            <w:pPr>
              <w:jc w:val="right"/>
              <w:rPr>
                <w:rFonts w:ascii="Times New Roman" w:hAnsi="Times New Roman"/>
                <w:b/>
                <w:sz w:val="24"/>
                <w:szCs w:val="24"/>
                <w:u w:val="single"/>
                <w:lang w:val="ro-RO"/>
              </w:rPr>
            </w:pPr>
            <w:r w:rsidRPr="006960CD">
              <w:rPr>
                <w:rFonts w:ascii="Times New Roman" w:hAnsi="Times New Roman"/>
                <w:b/>
                <w:sz w:val="24"/>
                <w:szCs w:val="24"/>
                <w:lang w:val="ro-RO"/>
              </w:rPr>
              <w:t xml:space="preserve">Nr. </w:t>
            </w:r>
            <w:r w:rsidR="00EA4BB4" w:rsidRPr="006960CD">
              <w:rPr>
                <w:rFonts w:ascii="Times New Roman" w:hAnsi="Times New Roman"/>
                <w:b/>
                <w:sz w:val="24"/>
                <w:szCs w:val="24"/>
                <w:lang w:val="ro-RO"/>
              </w:rPr>
              <w:t>XXV/</w:t>
            </w:r>
            <w:r w:rsidR="00D664A8">
              <w:rPr>
                <w:rFonts w:ascii="Times New Roman" w:hAnsi="Times New Roman"/>
                <w:b/>
                <w:sz w:val="24"/>
                <w:szCs w:val="24"/>
                <w:lang w:val="ro-RO"/>
              </w:rPr>
              <w:t>738/18.12.2023</w:t>
            </w:r>
          </w:p>
          <w:p w14:paraId="424EEB5E" w14:textId="31AB1F44" w:rsidR="00CC306F" w:rsidRPr="006960CD" w:rsidRDefault="00CC306F" w:rsidP="008C374D">
            <w:pPr>
              <w:jc w:val="right"/>
              <w:rPr>
                <w:rFonts w:ascii="Times New Roman" w:hAnsi="Times New Roman"/>
                <w:bCs/>
                <w:i/>
                <w:iCs/>
                <w:sz w:val="24"/>
                <w:szCs w:val="24"/>
                <w:lang w:val="ro-RO"/>
              </w:rPr>
            </w:pPr>
          </w:p>
          <w:p w14:paraId="18FA0A78" w14:textId="77777777" w:rsidR="00CC306F" w:rsidRPr="006960CD" w:rsidRDefault="00CC306F" w:rsidP="008C374D">
            <w:pPr>
              <w:jc w:val="center"/>
              <w:rPr>
                <w:rFonts w:ascii="Times New Roman" w:hAnsi="Times New Roman"/>
                <w:b/>
                <w:sz w:val="24"/>
                <w:szCs w:val="24"/>
                <w:u w:val="single"/>
                <w:lang w:val="ro-RO"/>
              </w:rPr>
            </w:pPr>
          </w:p>
        </w:tc>
      </w:tr>
    </w:tbl>
    <w:p w14:paraId="576DA22E" w14:textId="53B471D6" w:rsidR="008E5E15" w:rsidRPr="006960CD" w:rsidRDefault="008E5E15" w:rsidP="008C374D">
      <w:pPr>
        <w:jc w:val="center"/>
        <w:rPr>
          <w:rFonts w:ascii="Times New Roman" w:hAnsi="Times New Roman"/>
          <w:b/>
          <w:sz w:val="24"/>
          <w:szCs w:val="24"/>
          <w:u w:val="single"/>
          <w:lang w:val="ro-RO"/>
        </w:rPr>
      </w:pPr>
    </w:p>
    <w:p w14:paraId="4C800B2A" w14:textId="77777777" w:rsidR="00653ABE" w:rsidRPr="006960CD" w:rsidRDefault="00653ABE" w:rsidP="008C374D">
      <w:pPr>
        <w:jc w:val="center"/>
        <w:rPr>
          <w:rFonts w:ascii="Times New Roman" w:hAnsi="Times New Roman"/>
          <w:b/>
          <w:sz w:val="24"/>
          <w:szCs w:val="24"/>
          <w:u w:val="single"/>
          <w:lang w:val="ro-RO"/>
        </w:rPr>
      </w:pPr>
    </w:p>
    <w:p w14:paraId="52613435" w14:textId="77777777" w:rsidR="008E5E15" w:rsidRPr="006960CD" w:rsidRDefault="008E5E15" w:rsidP="008C374D">
      <w:pPr>
        <w:jc w:val="center"/>
        <w:rPr>
          <w:rFonts w:ascii="Times New Roman" w:hAnsi="Times New Roman"/>
          <w:b/>
          <w:sz w:val="24"/>
          <w:szCs w:val="24"/>
          <w:u w:val="single"/>
          <w:lang w:val="ro-RO"/>
        </w:rPr>
      </w:pPr>
    </w:p>
    <w:p w14:paraId="16DA700E" w14:textId="761CA473" w:rsidR="00B67DF1" w:rsidRPr="006960CD" w:rsidRDefault="0040625A" w:rsidP="008C374D">
      <w:pPr>
        <w:jc w:val="center"/>
        <w:rPr>
          <w:rFonts w:ascii="Times New Roman" w:hAnsi="Times New Roman"/>
          <w:b/>
          <w:sz w:val="24"/>
          <w:szCs w:val="24"/>
          <w:lang w:val="ro-RO"/>
        </w:rPr>
      </w:pPr>
      <w:r w:rsidRPr="006960CD">
        <w:rPr>
          <w:rFonts w:ascii="Times New Roman" w:hAnsi="Times New Roman"/>
          <w:b/>
          <w:sz w:val="24"/>
          <w:szCs w:val="24"/>
          <w:lang w:val="ro-RO"/>
        </w:rPr>
        <w:t>AVIZ COMUN</w:t>
      </w:r>
    </w:p>
    <w:p w14:paraId="43DDCFC1" w14:textId="77777777" w:rsidR="008E5E15" w:rsidRPr="006960CD" w:rsidRDefault="008E5E15" w:rsidP="008C374D">
      <w:pPr>
        <w:jc w:val="center"/>
        <w:rPr>
          <w:rFonts w:ascii="Times New Roman" w:hAnsi="Times New Roman"/>
          <w:b/>
          <w:sz w:val="24"/>
          <w:szCs w:val="24"/>
          <w:u w:val="single"/>
          <w:lang w:val="ro-RO"/>
        </w:rPr>
      </w:pPr>
    </w:p>
    <w:p w14:paraId="55097AB0" w14:textId="2EDED00A" w:rsidR="0040625A" w:rsidRPr="006960CD" w:rsidRDefault="0040625A" w:rsidP="008C374D">
      <w:pPr>
        <w:jc w:val="center"/>
        <w:rPr>
          <w:rFonts w:ascii="Times New Roman" w:hAnsi="Times New Roman"/>
          <w:b/>
          <w:sz w:val="24"/>
          <w:szCs w:val="24"/>
          <w:lang w:val="ro-RO"/>
        </w:rPr>
      </w:pPr>
      <w:r w:rsidRPr="006960CD">
        <w:rPr>
          <w:rFonts w:ascii="Times New Roman" w:hAnsi="Times New Roman"/>
          <w:b/>
          <w:sz w:val="24"/>
          <w:szCs w:val="24"/>
          <w:lang w:val="ro-RO"/>
        </w:rPr>
        <w:t>asupra proiectului Legii bugetului de stat pe anul 202</w:t>
      </w:r>
      <w:r w:rsidR="0044584F" w:rsidRPr="006960CD">
        <w:rPr>
          <w:rFonts w:ascii="Times New Roman" w:hAnsi="Times New Roman"/>
          <w:b/>
          <w:sz w:val="24"/>
          <w:szCs w:val="24"/>
          <w:lang w:val="ro-RO"/>
        </w:rPr>
        <w:t>4</w:t>
      </w:r>
    </w:p>
    <w:p w14:paraId="67B49537" w14:textId="77777777" w:rsidR="00E50EA7" w:rsidRPr="006960CD" w:rsidRDefault="00E50EA7" w:rsidP="008C374D">
      <w:pPr>
        <w:jc w:val="center"/>
        <w:rPr>
          <w:rFonts w:ascii="Times New Roman" w:hAnsi="Times New Roman"/>
          <w:b/>
          <w:sz w:val="24"/>
          <w:szCs w:val="24"/>
          <w:lang w:val="ro-RO"/>
        </w:rPr>
      </w:pPr>
    </w:p>
    <w:p w14:paraId="15CD52AC" w14:textId="7371A954" w:rsidR="0040625A" w:rsidRPr="006960CD" w:rsidRDefault="0040625A" w:rsidP="008C374D">
      <w:pPr>
        <w:jc w:val="both"/>
        <w:rPr>
          <w:rFonts w:ascii="Times New Roman" w:hAnsi="Times New Roman"/>
          <w:b/>
          <w:sz w:val="24"/>
          <w:szCs w:val="24"/>
          <w:lang w:val="ro-RO"/>
        </w:rPr>
      </w:pPr>
    </w:p>
    <w:p w14:paraId="477ADC9D" w14:textId="4F6E51AB" w:rsidR="008E5E15" w:rsidRPr="006960CD" w:rsidRDefault="008E5E15" w:rsidP="008C374D">
      <w:pPr>
        <w:jc w:val="both"/>
        <w:rPr>
          <w:rFonts w:ascii="Times New Roman" w:hAnsi="Times New Roman"/>
          <w:b/>
          <w:sz w:val="24"/>
          <w:szCs w:val="24"/>
          <w:lang w:val="ro-RO"/>
        </w:rPr>
      </w:pPr>
    </w:p>
    <w:p w14:paraId="563FF6C5" w14:textId="6EEAC1C0" w:rsidR="008E5E15" w:rsidRPr="006960CD" w:rsidRDefault="008E5E15" w:rsidP="008C374D">
      <w:pPr>
        <w:jc w:val="both"/>
        <w:rPr>
          <w:rFonts w:ascii="Times New Roman" w:hAnsi="Times New Roman"/>
          <w:b/>
          <w:sz w:val="24"/>
          <w:szCs w:val="24"/>
          <w:lang w:val="ro-RO"/>
        </w:rPr>
      </w:pPr>
    </w:p>
    <w:p w14:paraId="3F17C8F4" w14:textId="77777777" w:rsidR="008E5E15" w:rsidRPr="006960CD" w:rsidRDefault="008E5E15" w:rsidP="008C374D">
      <w:pPr>
        <w:jc w:val="both"/>
        <w:rPr>
          <w:rFonts w:ascii="Times New Roman" w:hAnsi="Times New Roman"/>
          <w:b/>
          <w:sz w:val="24"/>
          <w:szCs w:val="24"/>
          <w:lang w:val="ro-RO"/>
        </w:rPr>
      </w:pPr>
    </w:p>
    <w:p w14:paraId="00E95559" w14:textId="65E94313" w:rsidR="0040625A" w:rsidRPr="006960CD" w:rsidRDefault="0040625A" w:rsidP="008C374D">
      <w:pPr>
        <w:ind w:firstLine="708"/>
        <w:jc w:val="both"/>
        <w:rPr>
          <w:rFonts w:ascii="Times New Roman" w:hAnsi="Times New Roman"/>
          <w:sz w:val="24"/>
          <w:szCs w:val="24"/>
          <w:lang w:val="ro-RO"/>
        </w:rPr>
      </w:pPr>
      <w:r w:rsidRPr="006960CD">
        <w:rPr>
          <w:rFonts w:ascii="Times New Roman" w:hAnsi="Times New Roman"/>
          <w:sz w:val="24"/>
          <w:szCs w:val="24"/>
          <w:lang w:val="ro-RO"/>
        </w:rPr>
        <w:t>În conformitate cu prevederile art.</w:t>
      </w:r>
      <w:r w:rsidR="00A82E86" w:rsidRPr="006960CD">
        <w:rPr>
          <w:rFonts w:ascii="Times New Roman" w:hAnsi="Times New Roman"/>
          <w:sz w:val="24"/>
          <w:szCs w:val="24"/>
          <w:lang w:val="ro-RO"/>
        </w:rPr>
        <w:t xml:space="preserve"> 61</w:t>
      </w:r>
      <w:r w:rsidRPr="006960CD">
        <w:rPr>
          <w:rFonts w:ascii="Times New Roman" w:hAnsi="Times New Roman"/>
          <w:sz w:val="24"/>
          <w:szCs w:val="24"/>
          <w:lang w:val="ro-RO"/>
        </w:rPr>
        <w:t xml:space="preserve"> din </w:t>
      </w:r>
      <w:r w:rsidRPr="006960CD">
        <w:rPr>
          <w:rFonts w:ascii="Times New Roman" w:hAnsi="Times New Roman"/>
          <w:i/>
          <w:iCs/>
          <w:sz w:val="24"/>
          <w:szCs w:val="24"/>
          <w:lang w:val="ro-RO"/>
        </w:rPr>
        <w:t xml:space="preserve">Regulamentul </w:t>
      </w:r>
      <w:r w:rsidR="00AE67BA" w:rsidRPr="006960CD">
        <w:rPr>
          <w:rFonts w:ascii="Times New Roman" w:hAnsi="Times New Roman"/>
          <w:i/>
          <w:iCs/>
          <w:sz w:val="24"/>
          <w:szCs w:val="24"/>
          <w:lang w:val="ro-RO"/>
        </w:rPr>
        <w:t>activităților</w:t>
      </w:r>
      <w:r w:rsidRPr="006960CD">
        <w:rPr>
          <w:rFonts w:ascii="Times New Roman" w:hAnsi="Times New Roman"/>
          <w:i/>
          <w:iCs/>
          <w:sz w:val="24"/>
          <w:szCs w:val="24"/>
          <w:lang w:val="ro-RO"/>
        </w:rPr>
        <w:t xml:space="preserve"> comune ale Camerei Deputaților și Senatului</w:t>
      </w:r>
      <w:r w:rsidRPr="006960CD">
        <w:rPr>
          <w:rFonts w:ascii="Times New Roman" w:hAnsi="Times New Roman"/>
          <w:sz w:val="24"/>
          <w:szCs w:val="24"/>
          <w:lang w:val="ro-RO"/>
        </w:rPr>
        <w:t xml:space="preserve">, </w:t>
      </w:r>
      <w:r w:rsidR="00172771" w:rsidRPr="006960CD">
        <w:rPr>
          <w:rFonts w:ascii="Times New Roman" w:hAnsi="Times New Roman"/>
          <w:sz w:val="24"/>
          <w:szCs w:val="24"/>
          <w:lang w:val="ro-RO"/>
        </w:rPr>
        <w:t xml:space="preserve">republicat, </w:t>
      </w:r>
      <w:r w:rsidRPr="006960CD">
        <w:rPr>
          <w:rFonts w:ascii="Times New Roman" w:hAnsi="Times New Roman"/>
          <w:sz w:val="24"/>
          <w:szCs w:val="24"/>
          <w:lang w:val="ro-RO"/>
        </w:rPr>
        <w:t xml:space="preserve">Comisiile pentru apărare, ordine publică și siguranță națională </w:t>
      </w:r>
      <w:r w:rsidR="00CC306F" w:rsidRPr="006960CD">
        <w:rPr>
          <w:rFonts w:ascii="Times New Roman" w:hAnsi="Times New Roman"/>
          <w:sz w:val="24"/>
          <w:szCs w:val="24"/>
          <w:lang w:val="ro-RO"/>
        </w:rPr>
        <w:t>din Camera Deputa</w:t>
      </w:r>
      <w:r w:rsidR="00B11728" w:rsidRPr="006960CD">
        <w:rPr>
          <w:rFonts w:ascii="Times New Roman" w:hAnsi="Times New Roman"/>
          <w:sz w:val="24"/>
          <w:szCs w:val="24"/>
          <w:lang w:val="ro-RO"/>
        </w:rPr>
        <w:t>ți</w:t>
      </w:r>
      <w:r w:rsidR="00CC306F" w:rsidRPr="006960CD">
        <w:rPr>
          <w:rFonts w:ascii="Times New Roman" w:hAnsi="Times New Roman"/>
          <w:sz w:val="24"/>
          <w:szCs w:val="24"/>
          <w:lang w:val="ro-RO"/>
        </w:rPr>
        <w:t xml:space="preserve">lor </w:t>
      </w:r>
      <w:r w:rsidR="00251754" w:rsidRPr="006960CD">
        <w:rPr>
          <w:rFonts w:ascii="Times New Roman" w:hAnsi="Times New Roman"/>
          <w:sz w:val="24"/>
          <w:szCs w:val="24"/>
          <w:lang w:val="ro-RO"/>
        </w:rPr>
        <w:t>ș</w:t>
      </w:r>
      <w:r w:rsidR="00CC306F" w:rsidRPr="006960CD">
        <w:rPr>
          <w:rFonts w:ascii="Times New Roman" w:hAnsi="Times New Roman"/>
          <w:sz w:val="24"/>
          <w:szCs w:val="24"/>
          <w:lang w:val="ro-RO"/>
        </w:rPr>
        <w:t xml:space="preserve">i Senat </w:t>
      </w:r>
      <w:r w:rsidRPr="006960CD">
        <w:rPr>
          <w:rFonts w:ascii="Times New Roman" w:hAnsi="Times New Roman"/>
          <w:sz w:val="24"/>
          <w:szCs w:val="24"/>
          <w:lang w:val="ro-RO"/>
        </w:rPr>
        <w:t xml:space="preserve">au fost sesizate, spre dezbatere și avizare, cu </w:t>
      </w:r>
      <w:r w:rsidR="00A82E86" w:rsidRPr="006960CD">
        <w:rPr>
          <w:rFonts w:ascii="Times New Roman" w:hAnsi="Times New Roman"/>
          <w:b/>
          <w:bCs/>
          <w:sz w:val="24"/>
          <w:szCs w:val="24"/>
          <w:lang w:val="ro-RO"/>
        </w:rPr>
        <w:t>p</w:t>
      </w:r>
      <w:r w:rsidRPr="006960CD">
        <w:rPr>
          <w:rFonts w:ascii="Times New Roman" w:hAnsi="Times New Roman"/>
          <w:b/>
          <w:bCs/>
          <w:sz w:val="24"/>
          <w:szCs w:val="24"/>
          <w:lang w:val="ro-RO"/>
        </w:rPr>
        <w:t>roiectul Legii bugetului de stat pe anul 202</w:t>
      </w:r>
      <w:r w:rsidR="0044584F" w:rsidRPr="006960CD">
        <w:rPr>
          <w:rFonts w:ascii="Times New Roman" w:hAnsi="Times New Roman"/>
          <w:b/>
          <w:bCs/>
          <w:sz w:val="24"/>
          <w:szCs w:val="24"/>
          <w:lang w:val="ro-RO"/>
        </w:rPr>
        <w:t>4</w:t>
      </w:r>
      <w:r w:rsidR="008E5E15" w:rsidRPr="006960CD">
        <w:rPr>
          <w:rFonts w:ascii="Times New Roman" w:hAnsi="Times New Roman"/>
          <w:sz w:val="24"/>
          <w:szCs w:val="24"/>
          <w:lang w:val="ro-RO"/>
        </w:rPr>
        <w:t xml:space="preserve"> </w:t>
      </w:r>
      <w:r w:rsidR="00566C6D" w:rsidRPr="006960CD">
        <w:rPr>
          <w:rFonts w:ascii="Times New Roman" w:hAnsi="Times New Roman"/>
          <w:sz w:val="24"/>
          <w:szCs w:val="24"/>
          <w:lang w:val="ro-RO"/>
        </w:rPr>
        <w:t>(</w:t>
      </w:r>
      <w:r w:rsidR="00547423" w:rsidRPr="006960CD">
        <w:rPr>
          <w:rFonts w:ascii="Times New Roman" w:hAnsi="Times New Roman"/>
          <w:sz w:val="24"/>
          <w:szCs w:val="24"/>
          <w:lang w:val="ro-RO"/>
        </w:rPr>
        <w:t xml:space="preserve">PLx </w:t>
      </w:r>
      <w:r w:rsidR="0044584F" w:rsidRPr="006960CD">
        <w:rPr>
          <w:rFonts w:ascii="Times New Roman" w:hAnsi="Times New Roman"/>
          <w:sz w:val="24"/>
          <w:szCs w:val="24"/>
          <w:lang w:val="ro-RO"/>
        </w:rPr>
        <w:t>801</w:t>
      </w:r>
      <w:r w:rsidR="00547423" w:rsidRPr="006960CD">
        <w:rPr>
          <w:rFonts w:ascii="Times New Roman" w:hAnsi="Times New Roman"/>
          <w:sz w:val="24"/>
          <w:szCs w:val="24"/>
          <w:lang w:val="ro-RO"/>
        </w:rPr>
        <w:t>/202</w:t>
      </w:r>
      <w:r w:rsidR="0044584F" w:rsidRPr="006960CD">
        <w:rPr>
          <w:rFonts w:ascii="Times New Roman" w:hAnsi="Times New Roman"/>
          <w:sz w:val="24"/>
          <w:szCs w:val="24"/>
          <w:lang w:val="ro-RO"/>
        </w:rPr>
        <w:t>3</w:t>
      </w:r>
      <w:r w:rsidR="00872368" w:rsidRPr="006960CD">
        <w:rPr>
          <w:rFonts w:ascii="Times New Roman" w:hAnsi="Times New Roman"/>
          <w:sz w:val="24"/>
          <w:szCs w:val="24"/>
          <w:lang w:val="ro-RO"/>
        </w:rPr>
        <w:t xml:space="preserve"> și</w:t>
      </w:r>
      <w:r w:rsidR="000510E0" w:rsidRPr="006960CD">
        <w:rPr>
          <w:rFonts w:ascii="Times New Roman" w:hAnsi="Times New Roman"/>
          <w:sz w:val="24"/>
          <w:szCs w:val="24"/>
          <w:lang w:val="ro-RO"/>
        </w:rPr>
        <w:t xml:space="preserve"> </w:t>
      </w:r>
      <w:r w:rsidR="00566C6D" w:rsidRPr="006960CD">
        <w:rPr>
          <w:rFonts w:ascii="Times New Roman" w:hAnsi="Times New Roman"/>
          <w:sz w:val="24"/>
          <w:szCs w:val="24"/>
          <w:lang w:val="ro-RO"/>
        </w:rPr>
        <w:t>L7</w:t>
      </w:r>
      <w:r w:rsidR="00741A9B" w:rsidRPr="006960CD">
        <w:rPr>
          <w:rFonts w:ascii="Times New Roman" w:hAnsi="Times New Roman"/>
          <w:sz w:val="24"/>
          <w:szCs w:val="24"/>
          <w:lang w:val="ro-RO"/>
        </w:rPr>
        <w:t>14</w:t>
      </w:r>
      <w:r w:rsidR="00566C6D" w:rsidRPr="006960CD">
        <w:rPr>
          <w:rFonts w:ascii="Times New Roman" w:hAnsi="Times New Roman"/>
          <w:sz w:val="24"/>
          <w:szCs w:val="24"/>
          <w:lang w:val="ro-RO"/>
        </w:rPr>
        <w:t>/202</w:t>
      </w:r>
      <w:r w:rsidR="00741A9B" w:rsidRPr="006960CD">
        <w:rPr>
          <w:rFonts w:ascii="Times New Roman" w:hAnsi="Times New Roman"/>
          <w:sz w:val="24"/>
          <w:szCs w:val="24"/>
          <w:lang w:val="ro-RO"/>
        </w:rPr>
        <w:t>3</w:t>
      </w:r>
      <w:r w:rsidR="00566C6D" w:rsidRPr="006960CD">
        <w:rPr>
          <w:rFonts w:ascii="Times New Roman" w:hAnsi="Times New Roman"/>
          <w:sz w:val="24"/>
          <w:szCs w:val="24"/>
          <w:lang w:val="ro-RO"/>
        </w:rPr>
        <w:t>)</w:t>
      </w:r>
    </w:p>
    <w:p w14:paraId="591DB5A2" w14:textId="77777777" w:rsidR="0005070F" w:rsidRPr="006960CD" w:rsidRDefault="0005070F" w:rsidP="008C374D">
      <w:pPr>
        <w:ind w:firstLine="708"/>
        <w:jc w:val="both"/>
        <w:rPr>
          <w:rFonts w:ascii="Times New Roman" w:hAnsi="Times New Roman"/>
          <w:sz w:val="24"/>
          <w:szCs w:val="24"/>
          <w:lang w:val="ro-RO"/>
        </w:rPr>
      </w:pPr>
    </w:p>
    <w:p w14:paraId="0AB24699" w14:textId="7AB9D1CF" w:rsidR="001657B6" w:rsidRPr="006960CD" w:rsidRDefault="00046DCF" w:rsidP="008C374D">
      <w:pPr>
        <w:ind w:firstLine="708"/>
        <w:jc w:val="both"/>
        <w:rPr>
          <w:rFonts w:ascii="Times New Roman" w:hAnsi="Times New Roman"/>
          <w:sz w:val="24"/>
          <w:szCs w:val="24"/>
          <w:lang w:val="ro-RO"/>
        </w:rPr>
      </w:pPr>
      <w:r w:rsidRPr="006960CD">
        <w:rPr>
          <w:rFonts w:ascii="Times New Roman" w:hAnsi="Times New Roman"/>
          <w:sz w:val="22"/>
          <w:szCs w:val="22"/>
          <w:lang w:val="ro-RO"/>
        </w:rPr>
        <w:t>În acest sens, î</w:t>
      </w:r>
      <w:r w:rsidRPr="006960CD">
        <w:rPr>
          <w:rFonts w:ascii="Times New Roman" w:hAnsi="Times New Roman"/>
          <w:sz w:val="24"/>
          <w:szCs w:val="24"/>
          <w:lang w:val="ro-RO"/>
        </w:rPr>
        <w:t xml:space="preserve">n </w:t>
      </w:r>
      <w:r w:rsidRPr="006960CD">
        <w:rPr>
          <w:rFonts w:ascii="Times New Roman" w:hAnsi="Times New Roman"/>
          <w:b/>
          <w:bCs/>
          <w:sz w:val="24"/>
          <w:szCs w:val="24"/>
          <w:lang w:val="ro-RO"/>
        </w:rPr>
        <w:t>ședința comună</w:t>
      </w:r>
      <w:r w:rsidRPr="006960CD">
        <w:rPr>
          <w:rFonts w:ascii="Times New Roman" w:hAnsi="Times New Roman"/>
          <w:sz w:val="24"/>
          <w:szCs w:val="24"/>
          <w:lang w:val="ro-RO"/>
        </w:rPr>
        <w:t xml:space="preserve"> din data de </w:t>
      </w:r>
      <w:r w:rsidRPr="006960CD">
        <w:rPr>
          <w:rFonts w:ascii="Times New Roman" w:hAnsi="Times New Roman"/>
          <w:b/>
          <w:bCs/>
          <w:sz w:val="24"/>
          <w:szCs w:val="24"/>
          <w:lang w:val="ro-RO"/>
        </w:rPr>
        <w:t>1</w:t>
      </w:r>
      <w:r w:rsidR="00741A9B" w:rsidRPr="006960CD">
        <w:rPr>
          <w:rFonts w:ascii="Times New Roman" w:hAnsi="Times New Roman"/>
          <w:b/>
          <w:bCs/>
          <w:sz w:val="24"/>
          <w:szCs w:val="24"/>
          <w:lang w:val="ro-RO"/>
        </w:rPr>
        <w:t>8</w:t>
      </w:r>
      <w:r w:rsidRPr="006960CD">
        <w:rPr>
          <w:rFonts w:ascii="Times New Roman" w:hAnsi="Times New Roman"/>
          <w:b/>
          <w:bCs/>
          <w:sz w:val="24"/>
          <w:szCs w:val="24"/>
          <w:lang w:val="ro-RO"/>
        </w:rPr>
        <w:t xml:space="preserve"> decembrie 202</w:t>
      </w:r>
      <w:r w:rsidR="00741A9B" w:rsidRPr="006960CD">
        <w:rPr>
          <w:rFonts w:ascii="Times New Roman" w:hAnsi="Times New Roman"/>
          <w:b/>
          <w:bCs/>
          <w:sz w:val="24"/>
          <w:szCs w:val="24"/>
          <w:lang w:val="ro-RO"/>
        </w:rPr>
        <w:t>3</w:t>
      </w:r>
      <w:r w:rsidRPr="006960CD">
        <w:rPr>
          <w:rFonts w:ascii="Times New Roman" w:hAnsi="Times New Roman"/>
          <w:sz w:val="24"/>
          <w:szCs w:val="24"/>
          <w:lang w:val="ro-RO"/>
        </w:rPr>
        <w:t>,</w:t>
      </w:r>
      <w:r w:rsidRPr="006960CD">
        <w:rPr>
          <w:rFonts w:ascii="Times New Roman" w:hAnsi="Times New Roman"/>
          <w:b/>
          <w:bCs/>
          <w:sz w:val="24"/>
          <w:szCs w:val="24"/>
          <w:lang w:val="ro-RO"/>
        </w:rPr>
        <w:t xml:space="preserve"> </w:t>
      </w:r>
      <w:r w:rsidRPr="006960CD">
        <w:rPr>
          <w:rFonts w:ascii="Times New Roman" w:hAnsi="Times New Roman"/>
          <w:sz w:val="24"/>
          <w:szCs w:val="24"/>
          <w:lang w:val="ro-RO"/>
        </w:rPr>
        <w:t>c</w:t>
      </w:r>
      <w:r w:rsidR="000E145A" w:rsidRPr="006960CD">
        <w:rPr>
          <w:rFonts w:ascii="Times New Roman" w:hAnsi="Times New Roman"/>
          <w:sz w:val="24"/>
          <w:szCs w:val="24"/>
          <w:lang w:val="ro-RO"/>
        </w:rPr>
        <w:t>el</w:t>
      </w:r>
      <w:r w:rsidRPr="006960CD">
        <w:rPr>
          <w:rFonts w:ascii="Times New Roman" w:hAnsi="Times New Roman"/>
          <w:sz w:val="24"/>
          <w:szCs w:val="24"/>
          <w:lang w:val="ro-RO"/>
        </w:rPr>
        <w:t>e</w:t>
      </w:r>
      <w:r w:rsidR="000E145A" w:rsidRPr="006960CD">
        <w:rPr>
          <w:rFonts w:ascii="Times New Roman" w:hAnsi="Times New Roman"/>
          <w:sz w:val="24"/>
          <w:szCs w:val="24"/>
          <w:lang w:val="ro-RO"/>
        </w:rPr>
        <w:t xml:space="preserve"> două comisii</w:t>
      </w:r>
      <w:r w:rsidRPr="006960CD">
        <w:rPr>
          <w:rFonts w:ascii="Times New Roman" w:hAnsi="Times New Roman"/>
          <w:sz w:val="24"/>
          <w:szCs w:val="24"/>
          <w:lang w:val="ro-RO"/>
        </w:rPr>
        <w:t xml:space="preserve"> </w:t>
      </w:r>
      <w:r w:rsidR="00A2549B" w:rsidRPr="006960CD">
        <w:rPr>
          <w:rFonts w:ascii="Times New Roman" w:hAnsi="Times New Roman"/>
          <w:sz w:val="24"/>
          <w:szCs w:val="24"/>
          <w:lang w:val="ro-RO"/>
        </w:rPr>
        <w:t xml:space="preserve">au </w:t>
      </w:r>
      <w:r w:rsidR="0005070F" w:rsidRPr="006960CD">
        <w:rPr>
          <w:rFonts w:ascii="Times New Roman" w:hAnsi="Times New Roman"/>
          <w:sz w:val="24"/>
          <w:szCs w:val="24"/>
          <w:lang w:val="ro-RO"/>
        </w:rPr>
        <w:t>examinat</w:t>
      </w:r>
      <w:r w:rsidR="00A2549B" w:rsidRPr="006960CD">
        <w:rPr>
          <w:rFonts w:ascii="Times New Roman" w:hAnsi="Times New Roman"/>
          <w:sz w:val="24"/>
          <w:szCs w:val="24"/>
          <w:lang w:val="ro-RO"/>
        </w:rPr>
        <w:t xml:space="preserve"> proiectul Legii bugetului de stat pe anul 202</w:t>
      </w:r>
      <w:r w:rsidR="00741A9B" w:rsidRPr="006960CD">
        <w:rPr>
          <w:rFonts w:ascii="Times New Roman" w:hAnsi="Times New Roman"/>
          <w:sz w:val="24"/>
          <w:szCs w:val="24"/>
          <w:lang w:val="ro-RO"/>
        </w:rPr>
        <w:t>4</w:t>
      </w:r>
      <w:r w:rsidR="0005070F" w:rsidRPr="006960CD">
        <w:rPr>
          <w:rFonts w:ascii="Times New Roman" w:hAnsi="Times New Roman"/>
          <w:sz w:val="24"/>
          <w:szCs w:val="24"/>
          <w:lang w:val="ro-RO"/>
        </w:rPr>
        <w:t xml:space="preserve">, </w:t>
      </w:r>
      <w:r w:rsidR="00AA00DF" w:rsidRPr="006960CD">
        <w:rPr>
          <w:rFonts w:ascii="Times New Roman" w:hAnsi="Times New Roman"/>
          <w:sz w:val="24"/>
          <w:szCs w:val="24"/>
          <w:lang w:val="ro-RO"/>
        </w:rPr>
        <w:t>avizul Consiliului Legislativ, avizul Consiliului Economic şi Social, opinia Consiliului Fiscal, declarația de conformitate, Raportul privind situația macroeconomică pe anul 202</w:t>
      </w:r>
      <w:r w:rsidR="00741A9B" w:rsidRPr="006960CD">
        <w:rPr>
          <w:rFonts w:ascii="Times New Roman" w:hAnsi="Times New Roman"/>
          <w:sz w:val="24"/>
          <w:szCs w:val="24"/>
          <w:lang w:val="ro-RO"/>
        </w:rPr>
        <w:t>4</w:t>
      </w:r>
      <w:r w:rsidR="00AA00DF" w:rsidRPr="006960CD">
        <w:rPr>
          <w:rFonts w:ascii="Times New Roman" w:hAnsi="Times New Roman"/>
          <w:sz w:val="24"/>
          <w:szCs w:val="24"/>
          <w:lang w:val="ro-RO"/>
        </w:rPr>
        <w:t xml:space="preserve"> și proiecția acesteia pe anii 202</w:t>
      </w:r>
      <w:r w:rsidR="00741A9B" w:rsidRPr="006960CD">
        <w:rPr>
          <w:rFonts w:ascii="Times New Roman" w:hAnsi="Times New Roman"/>
          <w:sz w:val="24"/>
          <w:szCs w:val="24"/>
          <w:lang w:val="ro-RO"/>
        </w:rPr>
        <w:t>5</w:t>
      </w:r>
      <w:r w:rsidR="00AA00DF" w:rsidRPr="006960CD">
        <w:rPr>
          <w:rFonts w:ascii="Times New Roman" w:hAnsi="Times New Roman"/>
          <w:sz w:val="24"/>
          <w:szCs w:val="24"/>
          <w:lang w:val="ro-RO"/>
        </w:rPr>
        <w:t>-202</w:t>
      </w:r>
      <w:r w:rsidR="00741A9B" w:rsidRPr="006960CD">
        <w:rPr>
          <w:rFonts w:ascii="Times New Roman" w:hAnsi="Times New Roman"/>
          <w:sz w:val="24"/>
          <w:szCs w:val="24"/>
          <w:lang w:val="ro-RO"/>
        </w:rPr>
        <w:t>7</w:t>
      </w:r>
      <w:r w:rsidR="00D05436" w:rsidRPr="006960CD">
        <w:rPr>
          <w:rFonts w:ascii="Times New Roman" w:hAnsi="Times New Roman"/>
          <w:sz w:val="24"/>
          <w:szCs w:val="24"/>
          <w:lang w:val="ro-RO"/>
        </w:rPr>
        <w:t xml:space="preserve"> și </w:t>
      </w:r>
      <w:r w:rsidR="00AA00DF" w:rsidRPr="006960CD">
        <w:rPr>
          <w:rFonts w:ascii="Times New Roman" w:hAnsi="Times New Roman"/>
          <w:sz w:val="24"/>
          <w:szCs w:val="24"/>
          <w:lang w:val="ro-RO"/>
        </w:rPr>
        <w:t>amendamentele scrise primite de la deputaţi şi senatori</w:t>
      </w:r>
      <w:r w:rsidR="00D05436" w:rsidRPr="006960CD">
        <w:rPr>
          <w:rFonts w:ascii="Times New Roman" w:hAnsi="Times New Roman"/>
          <w:sz w:val="24"/>
          <w:szCs w:val="24"/>
          <w:lang w:val="ro-RO"/>
        </w:rPr>
        <w:t xml:space="preserve">, în legătură cu </w:t>
      </w:r>
      <w:r w:rsidR="00B604E6" w:rsidRPr="006960CD">
        <w:rPr>
          <w:rFonts w:ascii="Times New Roman" w:hAnsi="Times New Roman"/>
          <w:sz w:val="24"/>
          <w:szCs w:val="24"/>
          <w:lang w:val="ro-RO"/>
        </w:rPr>
        <w:t xml:space="preserve">prevederile legale și </w:t>
      </w:r>
      <w:r w:rsidR="00A2549B" w:rsidRPr="006960CD">
        <w:rPr>
          <w:rFonts w:ascii="Times New Roman" w:hAnsi="Times New Roman"/>
          <w:sz w:val="24"/>
          <w:szCs w:val="24"/>
          <w:lang w:val="ro-RO"/>
        </w:rPr>
        <w:t>anexe</w:t>
      </w:r>
      <w:r w:rsidR="00B604E6" w:rsidRPr="006960CD">
        <w:rPr>
          <w:rFonts w:ascii="Times New Roman" w:hAnsi="Times New Roman"/>
          <w:sz w:val="24"/>
          <w:szCs w:val="24"/>
          <w:lang w:val="ro-RO"/>
        </w:rPr>
        <w:t>le</w:t>
      </w:r>
      <w:r w:rsidR="001657B6" w:rsidRPr="006960CD">
        <w:rPr>
          <w:rFonts w:ascii="Times New Roman" w:hAnsi="Times New Roman"/>
          <w:sz w:val="24"/>
          <w:szCs w:val="24"/>
          <w:lang w:val="ro-RO"/>
        </w:rPr>
        <w:t xml:space="preserve"> care intră sub incidenţa obiectului lor de activitate</w:t>
      </w:r>
      <w:r w:rsidR="00B604E6" w:rsidRPr="006960CD">
        <w:rPr>
          <w:rFonts w:ascii="Times New Roman" w:hAnsi="Times New Roman"/>
          <w:sz w:val="24"/>
          <w:szCs w:val="24"/>
          <w:lang w:val="ro-RO"/>
        </w:rPr>
        <w:t>. Astfel, acestea au examinat prevederile legale și anexele referitoare la următorii ordonatori de credite</w:t>
      </w:r>
      <w:r w:rsidR="00B604E6" w:rsidRPr="006960CD">
        <w:rPr>
          <w:rFonts w:ascii="Times New Roman" w:hAnsi="Times New Roman"/>
          <w:sz w:val="24"/>
          <w:szCs w:val="24"/>
          <w:lang w:val="en-GB"/>
        </w:rPr>
        <w:t>:</w:t>
      </w:r>
      <w:r w:rsidR="00B604E6" w:rsidRPr="006960CD">
        <w:rPr>
          <w:rFonts w:ascii="Times New Roman" w:hAnsi="Times New Roman"/>
          <w:sz w:val="24"/>
          <w:szCs w:val="24"/>
          <w:lang w:val="ro-RO"/>
        </w:rPr>
        <w:t xml:space="preserve"> </w:t>
      </w:r>
    </w:p>
    <w:p w14:paraId="198A58E9" w14:textId="77777777" w:rsidR="00B604E6" w:rsidRPr="006960CD" w:rsidRDefault="00B604E6" w:rsidP="008C374D">
      <w:pPr>
        <w:ind w:firstLine="708"/>
        <w:jc w:val="both"/>
        <w:rPr>
          <w:rFonts w:ascii="Times New Roman" w:hAnsi="Times New Roman"/>
          <w:sz w:val="24"/>
          <w:szCs w:val="24"/>
          <w:lang w:val="ro-RO"/>
        </w:rPr>
      </w:pPr>
    </w:p>
    <w:p w14:paraId="40180E65" w14:textId="77777777" w:rsidR="00284A93" w:rsidRPr="006960CD" w:rsidRDefault="00284A93" w:rsidP="008C374D">
      <w:pPr>
        <w:pStyle w:val="ListParagraph"/>
        <w:numPr>
          <w:ilvl w:val="0"/>
          <w:numId w:val="3"/>
        </w:numPr>
        <w:jc w:val="both"/>
        <w:rPr>
          <w:rFonts w:ascii="Times New Roman" w:hAnsi="Times New Roman"/>
          <w:sz w:val="24"/>
          <w:szCs w:val="24"/>
          <w:lang w:val="ro-RO"/>
        </w:rPr>
      </w:pPr>
      <w:r w:rsidRPr="006960CD">
        <w:rPr>
          <w:rFonts w:ascii="Times New Roman" w:hAnsi="Times New Roman"/>
          <w:sz w:val="24"/>
          <w:szCs w:val="24"/>
          <w:lang w:val="ro-RO"/>
        </w:rPr>
        <w:t>Ministerul Apărării Naționale (art. 36 - 44, art. 47,  anexa nr. 3/18);</w:t>
      </w:r>
    </w:p>
    <w:p w14:paraId="4E39DC61" w14:textId="4FF958CE" w:rsidR="0050297C" w:rsidRPr="006960CD" w:rsidRDefault="0050297C" w:rsidP="008C374D">
      <w:pPr>
        <w:pStyle w:val="ListParagraph"/>
        <w:numPr>
          <w:ilvl w:val="0"/>
          <w:numId w:val="3"/>
        </w:numPr>
        <w:jc w:val="both"/>
        <w:rPr>
          <w:rFonts w:ascii="Times New Roman" w:hAnsi="Times New Roman"/>
          <w:sz w:val="24"/>
          <w:szCs w:val="24"/>
          <w:lang w:val="ro-RO"/>
        </w:rPr>
      </w:pPr>
      <w:r w:rsidRPr="006960CD">
        <w:rPr>
          <w:rFonts w:ascii="Times New Roman" w:hAnsi="Times New Roman"/>
          <w:sz w:val="24"/>
          <w:szCs w:val="24"/>
          <w:lang w:val="ro-RO"/>
        </w:rPr>
        <w:t xml:space="preserve">Ministerul Afacerilor Interne (art. </w:t>
      </w:r>
      <w:r w:rsidR="006F1DF4" w:rsidRPr="006960CD">
        <w:rPr>
          <w:rFonts w:ascii="Times New Roman" w:hAnsi="Times New Roman"/>
          <w:sz w:val="24"/>
          <w:szCs w:val="24"/>
          <w:lang w:val="ro-RO"/>
        </w:rPr>
        <w:t>45</w:t>
      </w:r>
      <w:r w:rsidRPr="006960CD">
        <w:rPr>
          <w:rFonts w:ascii="Times New Roman" w:hAnsi="Times New Roman"/>
          <w:sz w:val="24"/>
          <w:szCs w:val="24"/>
          <w:lang w:val="ro-RO"/>
        </w:rPr>
        <w:t xml:space="preserve">, </w:t>
      </w:r>
      <w:r w:rsidR="00490A4F" w:rsidRPr="006960CD">
        <w:rPr>
          <w:rFonts w:ascii="Times New Roman" w:hAnsi="Times New Roman"/>
          <w:sz w:val="24"/>
          <w:szCs w:val="24"/>
          <w:lang w:val="ro-RO"/>
        </w:rPr>
        <w:t xml:space="preserve">art. 47, </w:t>
      </w:r>
      <w:r w:rsidRPr="006960CD">
        <w:rPr>
          <w:rFonts w:ascii="Times New Roman" w:hAnsi="Times New Roman"/>
          <w:sz w:val="24"/>
          <w:szCs w:val="24"/>
          <w:lang w:val="ro-RO"/>
        </w:rPr>
        <w:t>anexa nr. 3/19);</w:t>
      </w:r>
    </w:p>
    <w:p w14:paraId="0B26BC5F" w14:textId="255F2D54" w:rsidR="00D05436" w:rsidRPr="006960CD" w:rsidRDefault="00A2549B" w:rsidP="008C374D">
      <w:pPr>
        <w:pStyle w:val="ListParagraph"/>
        <w:numPr>
          <w:ilvl w:val="0"/>
          <w:numId w:val="3"/>
        </w:numPr>
        <w:jc w:val="both"/>
        <w:rPr>
          <w:rFonts w:ascii="Times New Roman" w:hAnsi="Times New Roman"/>
          <w:sz w:val="24"/>
          <w:szCs w:val="24"/>
          <w:lang w:val="ro-RO"/>
        </w:rPr>
      </w:pPr>
      <w:r w:rsidRPr="006960CD">
        <w:rPr>
          <w:rFonts w:ascii="Times New Roman" w:hAnsi="Times New Roman"/>
          <w:sz w:val="24"/>
          <w:szCs w:val="24"/>
          <w:lang w:val="ro-RO"/>
        </w:rPr>
        <w:t>Serviciul de Protecție și Pază</w:t>
      </w:r>
      <w:r w:rsidR="00B604E6" w:rsidRPr="006960CD">
        <w:rPr>
          <w:rFonts w:ascii="Times New Roman" w:hAnsi="Times New Roman"/>
          <w:sz w:val="24"/>
          <w:szCs w:val="24"/>
          <w:lang w:val="ro-RO"/>
        </w:rPr>
        <w:t xml:space="preserve"> (anexa </w:t>
      </w:r>
      <w:r w:rsidR="00C02C70" w:rsidRPr="006960CD">
        <w:rPr>
          <w:rFonts w:ascii="Times New Roman" w:hAnsi="Times New Roman"/>
          <w:sz w:val="24"/>
          <w:szCs w:val="24"/>
          <w:lang w:val="ro-RO"/>
        </w:rPr>
        <w:t xml:space="preserve">nr. </w:t>
      </w:r>
      <w:r w:rsidR="00B604E6" w:rsidRPr="006960CD">
        <w:rPr>
          <w:rFonts w:ascii="Times New Roman" w:hAnsi="Times New Roman"/>
          <w:sz w:val="24"/>
          <w:szCs w:val="24"/>
          <w:lang w:val="ro-RO"/>
        </w:rPr>
        <w:t>3/33)</w:t>
      </w:r>
      <w:r w:rsidR="00D05436" w:rsidRPr="006960CD">
        <w:rPr>
          <w:rFonts w:ascii="Times New Roman" w:hAnsi="Times New Roman"/>
          <w:sz w:val="24"/>
          <w:szCs w:val="24"/>
          <w:lang w:val="ro-RO"/>
        </w:rPr>
        <w:t>;</w:t>
      </w:r>
    </w:p>
    <w:p w14:paraId="0B482C9D" w14:textId="66171A52" w:rsidR="00D05436" w:rsidRPr="006960CD" w:rsidRDefault="00A2549B" w:rsidP="008C374D">
      <w:pPr>
        <w:pStyle w:val="ListParagraph"/>
        <w:numPr>
          <w:ilvl w:val="0"/>
          <w:numId w:val="3"/>
        </w:numPr>
        <w:jc w:val="both"/>
        <w:rPr>
          <w:rFonts w:ascii="Times New Roman" w:hAnsi="Times New Roman"/>
          <w:sz w:val="24"/>
          <w:szCs w:val="24"/>
          <w:lang w:val="ro-RO"/>
        </w:rPr>
      </w:pPr>
      <w:r w:rsidRPr="006960CD">
        <w:rPr>
          <w:rFonts w:ascii="Times New Roman" w:hAnsi="Times New Roman"/>
          <w:sz w:val="24"/>
          <w:szCs w:val="24"/>
          <w:lang w:val="ro-RO"/>
        </w:rPr>
        <w:t>Serviciul de Telecomunicații Speciale</w:t>
      </w:r>
      <w:r w:rsidR="00B604E6" w:rsidRPr="006960CD">
        <w:rPr>
          <w:rFonts w:ascii="Times New Roman" w:hAnsi="Times New Roman"/>
          <w:sz w:val="24"/>
          <w:szCs w:val="24"/>
          <w:lang w:val="ro-RO"/>
        </w:rPr>
        <w:t xml:space="preserve"> (anexa </w:t>
      </w:r>
      <w:r w:rsidR="00C02C70" w:rsidRPr="006960CD">
        <w:rPr>
          <w:rFonts w:ascii="Times New Roman" w:hAnsi="Times New Roman"/>
          <w:sz w:val="24"/>
          <w:szCs w:val="24"/>
          <w:lang w:val="ro-RO"/>
        </w:rPr>
        <w:t xml:space="preserve">nr. </w:t>
      </w:r>
      <w:r w:rsidR="00B604E6" w:rsidRPr="006960CD">
        <w:rPr>
          <w:rFonts w:ascii="Times New Roman" w:hAnsi="Times New Roman"/>
          <w:sz w:val="24"/>
          <w:szCs w:val="24"/>
          <w:lang w:val="ro-RO"/>
        </w:rPr>
        <w:t>3/34)</w:t>
      </w:r>
      <w:r w:rsidR="00D05436" w:rsidRPr="006960CD">
        <w:rPr>
          <w:rFonts w:ascii="Times New Roman" w:hAnsi="Times New Roman"/>
          <w:sz w:val="24"/>
          <w:szCs w:val="24"/>
          <w:lang w:val="ro-RO"/>
        </w:rPr>
        <w:t>;</w:t>
      </w:r>
    </w:p>
    <w:p w14:paraId="7493DBC3" w14:textId="4F5AB679" w:rsidR="00A2549B" w:rsidRPr="006960CD" w:rsidRDefault="00A2549B" w:rsidP="008C374D">
      <w:pPr>
        <w:pStyle w:val="ListParagraph"/>
        <w:numPr>
          <w:ilvl w:val="0"/>
          <w:numId w:val="3"/>
        </w:numPr>
        <w:jc w:val="both"/>
        <w:rPr>
          <w:rFonts w:ascii="Times New Roman" w:hAnsi="Times New Roman"/>
          <w:sz w:val="24"/>
          <w:szCs w:val="24"/>
          <w:lang w:val="ro-RO"/>
        </w:rPr>
      </w:pPr>
      <w:r w:rsidRPr="006960CD">
        <w:rPr>
          <w:rFonts w:ascii="Times New Roman" w:hAnsi="Times New Roman"/>
          <w:sz w:val="24"/>
          <w:szCs w:val="24"/>
          <w:lang w:val="ro-RO"/>
        </w:rPr>
        <w:t>Oficiul Registrului Național al Informațiilor Secrete de Stat</w:t>
      </w:r>
      <w:r w:rsidR="00B604E6" w:rsidRPr="006960CD">
        <w:rPr>
          <w:rFonts w:ascii="Times New Roman" w:hAnsi="Times New Roman"/>
          <w:sz w:val="24"/>
          <w:szCs w:val="24"/>
          <w:lang w:val="ro-RO"/>
        </w:rPr>
        <w:t xml:space="preserve"> (anexa </w:t>
      </w:r>
      <w:r w:rsidR="00C02C70" w:rsidRPr="006960CD">
        <w:rPr>
          <w:rFonts w:ascii="Times New Roman" w:hAnsi="Times New Roman"/>
          <w:sz w:val="24"/>
          <w:szCs w:val="24"/>
          <w:lang w:val="ro-RO"/>
        </w:rPr>
        <w:t xml:space="preserve">nr. </w:t>
      </w:r>
      <w:r w:rsidR="00B604E6" w:rsidRPr="006960CD">
        <w:rPr>
          <w:rFonts w:ascii="Times New Roman" w:hAnsi="Times New Roman"/>
          <w:sz w:val="24"/>
          <w:szCs w:val="24"/>
          <w:lang w:val="ro-RO"/>
        </w:rPr>
        <w:t>3/41)</w:t>
      </w:r>
      <w:r w:rsidR="00D05436" w:rsidRPr="006960CD">
        <w:rPr>
          <w:rFonts w:ascii="Times New Roman" w:hAnsi="Times New Roman"/>
          <w:sz w:val="24"/>
          <w:szCs w:val="24"/>
          <w:lang w:val="ro-RO"/>
        </w:rPr>
        <w:t>.</w:t>
      </w:r>
    </w:p>
    <w:p w14:paraId="77DEDA3B" w14:textId="77777777" w:rsidR="00AA00DF" w:rsidRPr="006960CD" w:rsidRDefault="00AA00DF" w:rsidP="008C374D">
      <w:pPr>
        <w:ind w:firstLine="708"/>
        <w:jc w:val="both"/>
        <w:rPr>
          <w:rFonts w:ascii="Times New Roman" w:hAnsi="Times New Roman"/>
          <w:sz w:val="24"/>
          <w:szCs w:val="24"/>
          <w:lang w:val="ro-RO"/>
        </w:rPr>
      </w:pPr>
    </w:p>
    <w:p w14:paraId="25A1074C" w14:textId="454214BC" w:rsidR="008E5E15" w:rsidRPr="006960CD" w:rsidRDefault="00AA00DF" w:rsidP="008C374D">
      <w:pPr>
        <w:ind w:firstLine="708"/>
        <w:jc w:val="both"/>
        <w:rPr>
          <w:rFonts w:ascii="Times New Roman" w:hAnsi="Times New Roman"/>
          <w:sz w:val="24"/>
          <w:szCs w:val="24"/>
          <w:lang w:val="ro-RO"/>
        </w:rPr>
      </w:pPr>
      <w:r w:rsidRPr="006960CD">
        <w:rPr>
          <w:rFonts w:ascii="Times New Roman" w:hAnsi="Times New Roman"/>
          <w:sz w:val="24"/>
          <w:szCs w:val="24"/>
          <w:lang w:val="ro-RO"/>
        </w:rPr>
        <w:t xml:space="preserve">Deputații și senatorii au fost prezenți la </w:t>
      </w:r>
      <w:r w:rsidR="000163EA" w:rsidRPr="006960CD">
        <w:rPr>
          <w:rFonts w:ascii="Times New Roman" w:hAnsi="Times New Roman"/>
          <w:sz w:val="24"/>
          <w:szCs w:val="24"/>
          <w:lang w:val="ro-RO"/>
        </w:rPr>
        <w:t>ședința comună</w:t>
      </w:r>
      <w:r w:rsidRPr="006960CD">
        <w:rPr>
          <w:rFonts w:ascii="Times New Roman" w:hAnsi="Times New Roman"/>
          <w:sz w:val="24"/>
          <w:szCs w:val="24"/>
          <w:lang w:val="ro-RO"/>
        </w:rPr>
        <w:t xml:space="preserve"> conform listelor de prezență.</w:t>
      </w:r>
    </w:p>
    <w:p w14:paraId="77F585E5" w14:textId="77777777" w:rsidR="00AA00DF" w:rsidRPr="006960CD" w:rsidRDefault="00AA00DF" w:rsidP="008C374D">
      <w:pPr>
        <w:ind w:firstLine="708"/>
        <w:jc w:val="both"/>
        <w:rPr>
          <w:rFonts w:ascii="Times New Roman" w:hAnsi="Times New Roman"/>
          <w:sz w:val="24"/>
          <w:szCs w:val="24"/>
          <w:lang w:val="ro-RO"/>
        </w:rPr>
      </w:pPr>
    </w:p>
    <w:p w14:paraId="20BE79F3" w14:textId="3E34BCB6" w:rsidR="00A53FC6" w:rsidRPr="006960CD" w:rsidRDefault="00A2549B" w:rsidP="008C374D">
      <w:pPr>
        <w:ind w:firstLine="708"/>
        <w:jc w:val="both"/>
        <w:rPr>
          <w:rFonts w:ascii="Times New Roman" w:hAnsi="Times New Roman"/>
          <w:sz w:val="24"/>
          <w:szCs w:val="24"/>
          <w:lang w:val="ro-RO"/>
        </w:rPr>
      </w:pPr>
      <w:r w:rsidRPr="006960CD">
        <w:rPr>
          <w:rFonts w:ascii="Times New Roman" w:hAnsi="Times New Roman"/>
          <w:sz w:val="24"/>
          <w:szCs w:val="24"/>
          <w:lang w:val="ro-RO"/>
        </w:rPr>
        <w:t xml:space="preserve">La dezbateri au participat </w:t>
      </w:r>
      <w:r w:rsidR="00A53FC6" w:rsidRPr="006960CD">
        <w:rPr>
          <w:rFonts w:ascii="Times New Roman" w:hAnsi="Times New Roman"/>
          <w:sz w:val="24"/>
          <w:szCs w:val="24"/>
          <w:lang w:val="ro-RO"/>
        </w:rPr>
        <w:t xml:space="preserve">miniștri, secretari de stat și șefi </w:t>
      </w:r>
      <w:r w:rsidR="009917A0" w:rsidRPr="006960CD">
        <w:rPr>
          <w:rFonts w:ascii="Times New Roman" w:hAnsi="Times New Roman"/>
          <w:sz w:val="24"/>
          <w:szCs w:val="24"/>
          <w:lang w:val="ro-RO"/>
        </w:rPr>
        <w:t xml:space="preserve">ai </w:t>
      </w:r>
      <w:r w:rsidR="00A53FC6" w:rsidRPr="006960CD">
        <w:rPr>
          <w:rFonts w:ascii="Times New Roman" w:hAnsi="Times New Roman"/>
          <w:sz w:val="24"/>
          <w:szCs w:val="24"/>
          <w:lang w:val="ro-RO"/>
        </w:rPr>
        <w:t>instituțiilor din domeniul apărării, ordinii publice și siguranței naționale.</w:t>
      </w:r>
    </w:p>
    <w:p w14:paraId="7AC42F26" w14:textId="18344C5C" w:rsidR="008E5E15" w:rsidRPr="006960CD" w:rsidRDefault="008E5E15" w:rsidP="008C374D">
      <w:pPr>
        <w:ind w:firstLine="708"/>
        <w:jc w:val="both"/>
        <w:rPr>
          <w:rFonts w:ascii="Times New Roman" w:hAnsi="Times New Roman"/>
          <w:sz w:val="24"/>
          <w:szCs w:val="24"/>
          <w:lang w:val="ro-RO"/>
        </w:rPr>
      </w:pPr>
    </w:p>
    <w:p w14:paraId="296224D0" w14:textId="352B0CAA" w:rsidR="00601688" w:rsidRPr="006960CD" w:rsidRDefault="00601688" w:rsidP="008C374D">
      <w:pPr>
        <w:ind w:firstLine="708"/>
        <w:jc w:val="both"/>
        <w:rPr>
          <w:rFonts w:ascii="Times New Roman" w:hAnsi="Times New Roman"/>
          <w:sz w:val="24"/>
          <w:szCs w:val="24"/>
          <w:lang w:val="ro-RO"/>
        </w:rPr>
      </w:pPr>
    </w:p>
    <w:p w14:paraId="4F91AC13" w14:textId="22833856" w:rsidR="00601688" w:rsidRPr="006960CD" w:rsidRDefault="00601688" w:rsidP="008C374D">
      <w:pPr>
        <w:ind w:firstLine="708"/>
        <w:jc w:val="both"/>
        <w:rPr>
          <w:rFonts w:ascii="Times New Roman" w:hAnsi="Times New Roman"/>
          <w:sz w:val="24"/>
          <w:szCs w:val="24"/>
          <w:lang w:val="ro-RO"/>
        </w:rPr>
      </w:pPr>
    </w:p>
    <w:p w14:paraId="1F14F025" w14:textId="77777777" w:rsidR="00601688" w:rsidRPr="006960CD" w:rsidRDefault="00601688" w:rsidP="008C374D">
      <w:pPr>
        <w:ind w:firstLine="708"/>
        <w:jc w:val="both"/>
        <w:rPr>
          <w:rFonts w:ascii="Times New Roman" w:hAnsi="Times New Roman"/>
          <w:sz w:val="24"/>
          <w:szCs w:val="24"/>
          <w:lang w:val="ro-RO"/>
        </w:rPr>
      </w:pPr>
    </w:p>
    <w:p w14:paraId="44F80B4D" w14:textId="7AD66D99" w:rsidR="00B24EAA" w:rsidRPr="006960CD" w:rsidRDefault="00B24EAA" w:rsidP="008C374D">
      <w:pPr>
        <w:ind w:firstLine="708"/>
        <w:jc w:val="both"/>
        <w:rPr>
          <w:rFonts w:ascii="Times New Roman" w:hAnsi="Times New Roman"/>
          <w:sz w:val="24"/>
          <w:szCs w:val="24"/>
          <w:lang w:val="ro-RO"/>
        </w:rPr>
      </w:pPr>
    </w:p>
    <w:p w14:paraId="51320E5D" w14:textId="72DDF970" w:rsidR="00CC306F" w:rsidRPr="006960CD" w:rsidRDefault="00A53FC6" w:rsidP="008C374D">
      <w:pPr>
        <w:ind w:firstLine="708"/>
        <w:jc w:val="both"/>
        <w:rPr>
          <w:rFonts w:ascii="Times New Roman" w:hAnsi="Times New Roman"/>
          <w:sz w:val="24"/>
          <w:szCs w:val="24"/>
          <w:lang w:val="en-GB"/>
        </w:rPr>
      </w:pPr>
      <w:r w:rsidRPr="006960CD">
        <w:rPr>
          <w:rFonts w:ascii="Times New Roman" w:hAnsi="Times New Roman"/>
          <w:sz w:val="24"/>
          <w:szCs w:val="24"/>
          <w:lang w:val="ro-RO"/>
        </w:rPr>
        <w:lastRenderedPageBreak/>
        <w:t xml:space="preserve">În urma dezbaterilor, </w:t>
      </w:r>
      <w:r w:rsidR="00CC306F" w:rsidRPr="006960CD">
        <w:rPr>
          <w:rFonts w:ascii="Times New Roman" w:hAnsi="Times New Roman"/>
          <w:sz w:val="24"/>
          <w:szCs w:val="24"/>
          <w:lang w:val="ro-RO"/>
        </w:rPr>
        <w:t>comisii</w:t>
      </w:r>
      <w:r w:rsidR="00055661">
        <w:rPr>
          <w:rFonts w:ascii="Times New Roman" w:hAnsi="Times New Roman"/>
          <w:sz w:val="24"/>
          <w:szCs w:val="24"/>
          <w:lang w:val="ro-RO"/>
        </w:rPr>
        <w:t>le reunite</w:t>
      </w:r>
      <w:r w:rsidR="00CC306F" w:rsidRPr="006960CD">
        <w:rPr>
          <w:rFonts w:ascii="Times New Roman" w:hAnsi="Times New Roman"/>
          <w:sz w:val="24"/>
          <w:szCs w:val="24"/>
          <w:lang w:val="ro-RO"/>
        </w:rPr>
        <w:t xml:space="preserve"> au hotărât</w:t>
      </w:r>
      <w:r w:rsidR="00CC306F" w:rsidRPr="006960CD">
        <w:rPr>
          <w:rFonts w:ascii="Times New Roman" w:hAnsi="Times New Roman"/>
          <w:sz w:val="24"/>
          <w:szCs w:val="24"/>
          <w:lang w:val="en-GB"/>
        </w:rPr>
        <w:t>:</w:t>
      </w:r>
    </w:p>
    <w:p w14:paraId="2101193C" w14:textId="77777777" w:rsidR="00251754" w:rsidRPr="006960CD" w:rsidRDefault="00251754" w:rsidP="008C374D">
      <w:pPr>
        <w:ind w:firstLine="708"/>
        <w:jc w:val="both"/>
        <w:rPr>
          <w:rFonts w:ascii="Times New Roman" w:hAnsi="Times New Roman"/>
          <w:sz w:val="24"/>
          <w:szCs w:val="24"/>
          <w:lang w:val="en-GB"/>
        </w:rPr>
      </w:pPr>
    </w:p>
    <w:p w14:paraId="669FFE04" w14:textId="15279034" w:rsidR="0050297C" w:rsidRPr="00FE00E4" w:rsidRDefault="0050297C" w:rsidP="008C374D">
      <w:pPr>
        <w:pStyle w:val="ListParagraph"/>
        <w:numPr>
          <w:ilvl w:val="0"/>
          <w:numId w:val="3"/>
        </w:numPr>
        <w:jc w:val="both"/>
        <w:rPr>
          <w:rFonts w:ascii="Times New Roman" w:hAnsi="Times New Roman"/>
          <w:sz w:val="24"/>
          <w:szCs w:val="24"/>
          <w:lang w:val="ro-RO"/>
        </w:rPr>
      </w:pPr>
      <w:r w:rsidRPr="00FE00E4">
        <w:rPr>
          <w:rFonts w:ascii="Times New Roman" w:hAnsi="Times New Roman"/>
          <w:sz w:val="24"/>
          <w:szCs w:val="24"/>
          <w:lang w:val="ro-RO"/>
        </w:rPr>
        <w:t xml:space="preserve">Cu majoritate de voturi </w:t>
      </w:r>
      <w:r w:rsidRPr="00FE00E4">
        <w:rPr>
          <w:rFonts w:ascii="Times New Roman" w:hAnsi="Times New Roman"/>
          <w:b/>
          <w:bCs/>
          <w:sz w:val="24"/>
          <w:szCs w:val="24"/>
          <w:lang w:val="ro-RO"/>
        </w:rPr>
        <w:t>avizarea favorabilă</w:t>
      </w:r>
      <w:r w:rsidRPr="00FE00E4">
        <w:rPr>
          <w:rFonts w:ascii="Times New Roman" w:hAnsi="Times New Roman"/>
          <w:sz w:val="24"/>
          <w:szCs w:val="24"/>
          <w:lang w:val="ro-RO"/>
        </w:rPr>
        <w:t xml:space="preserve"> </w:t>
      </w:r>
      <w:r w:rsidRPr="00FE00E4">
        <w:rPr>
          <w:rFonts w:ascii="Times New Roman" w:hAnsi="Times New Roman"/>
          <w:b/>
          <w:bCs/>
          <w:sz w:val="24"/>
          <w:szCs w:val="24"/>
          <w:lang w:val="ro-RO"/>
        </w:rPr>
        <w:t>cu amendamente admise și respinse</w:t>
      </w:r>
      <w:r w:rsidRPr="00FE00E4">
        <w:rPr>
          <w:rFonts w:ascii="Times New Roman" w:hAnsi="Times New Roman"/>
          <w:sz w:val="24"/>
          <w:szCs w:val="24"/>
          <w:lang w:val="ro-RO"/>
        </w:rPr>
        <w:t xml:space="preserve"> a proiectului Legii bugetului de stat pe anul 202</w:t>
      </w:r>
      <w:r w:rsidR="009A1542" w:rsidRPr="00FE00E4">
        <w:rPr>
          <w:rFonts w:ascii="Times New Roman" w:hAnsi="Times New Roman"/>
          <w:sz w:val="24"/>
          <w:szCs w:val="24"/>
          <w:lang w:val="ro-RO"/>
        </w:rPr>
        <w:t>4</w:t>
      </w:r>
      <w:r w:rsidRPr="00FE00E4">
        <w:rPr>
          <w:rFonts w:ascii="Times New Roman" w:hAnsi="Times New Roman"/>
          <w:sz w:val="24"/>
          <w:szCs w:val="24"/>
          <w:lang w:val="ro-RO"/>
        </w:rPr>
        <w:t xml:space="preserve">, cu privire la </w:t>
      </w:r>
      <w:r w:rsidRPr="00FE00E4">
        <w:rPr>
          <w:rFonts w:ascii="Times New Roman" w:hAnsi="Times New Roman"/>
          <w:b/>
          <w:bCs/>
          <w:sz w:val="24"/>
          <w:szCs w:val="24"/>
          <w:lang w:val="ro-RO"/>
        </w:rPr>
        <w:t>Ministerul Afacerilor Interne</w:t>
      </w:r>
      <w:r w:rsidR="00697E91" w:rsidRPr="00FE00E4">
        <w:rPr>
          <w:rFonts w:ascii="Times New Roman" w:hAnsi="Times New Roman"/>
          <w:i/>
          <w:iCs/>
          <w:sz w:val="24"/>
          <w:szCs w:val="24"/>
          <w:lang w:val="ro-RO"/>
        </w:rPr>
        <w:t>;</w:t>
      </w:r>
      <w:r w:rsidRPr="00FE00E4">
        <w:rPr>
          <w:rFonts w:ascii="Times New Roman" w:hAnsi="Times New Roman"/>
          <w:b/>
          <w:bCs/>
          <w:sz w:val="24"/>
          <w:szCs w:val="24"/>
          <w:lang w:val="ro-RO"/>
        </w:rPr>
        <w:t xml:space="preserve"> </w:t>
      </w:r>
    </w:p>
    <w:p w14:paraId="62FEA941" w14:textId="77777777" w:rsidR="006900F8" w:rsidRPr="005A3C90" w:rsidRDefault="006900F8" w:rsidP="006900F8">
      <w:pPr>
        <w:pStyle w:val="ListParagraph"/>
        <w:jc w:val="both"/>
        <w:rPr>
          <w:rFonts w:ascii="Times New Roman" w:hAnsi="Times New Roman"/>
          <w:sz w:val="24"/>
          <w:szCs w:val="24"/>
          <w:highlight w:val="yellow"/>
          <w:lang w:val="ro-RO"/>
        </w:rPr>
      </w:pPr>
    </w:p>
    <w:p w14:paraId="23D03925" w14:textId="783466BD" w:rsidR="006900F8" w:rsidRPr="00FE00E4" w:rsidRDefault="00251754" w:rsidP="008C374D">
      <w:pPr>
        <w:pStyle w:val="ListParagraph"/>
        <w:numPr>
          <w:ilvl w:val="0"/>
          <w:numId w:val="3"/>
        </w:numPr>
        <w:jc w:val="both"/>
        <w:rPr>
          <w:rFonts w:ascii="Times New Roman" w:hAnsi="Times New Roman"/>
          <w:sz w:val="24"/>
          <w:szCs w:val="24"/>
          <w:lang w:val="ro-RO"/>
        </w:rPr>
      </w:pPr>
      <w:r w:rsidRPr="00FE00E4">
        <w:rPr>
          <w:rFonts w:ascii="Times New Roman" w:hAnsi="Times New Roman"/>
          <w:sz w:val="24"/>
          <w:szCs w:val="24"/>
          <w:lang w:val="ro-RO"/>
        </w:rPr>
        <w:t xml:space="preserve">Cu </w:t>
      </w:r>
      <w:r w:rsidR="00EF7E53" w:rsidRPr="00FE00E4">
        <w:rPr>
          <w:rFonts w:ascii="Times New Roman" w:hAnsi="Times New Roman"/>
          <w:sz w:val="24"/>
          <w:szCs w:val="24"/>
          <w:lang w:val="ro-RO"/>
        </w:rPr>
        <w:t>majoritate</w:t>
      </w:r>
      <w:r w:rsidR="008120F6" w:rsidRPr="00FE00E4">
        <w:rPr>
          <w:rFonts w:ascii="Times New Roman" w:hAnsi="Times New Roman"/>
          <w:sz w:val="24"/>
          <w:szCs w:val="24"/>
          <w:lang w:val="ro-RO"/>
        </w:rPr>
        <w:t xml:space="preserve"> </w:t>
      </w:r>
      <w:r w:rsidRPr="00FE00E4">
        <w:rPr>
          <w:rFonts w:ascii="Times New Roman" w:hAnsi="Times New Roman"/>
          <w:sz w:val="24"/>
          <w:szCs w:val="24"/>
          <w:lang w:val="ro-RO"/>
        </w:rPr>
        <w:t xml:space="preserve">de voturi </w:t>
      </w:r>
      <w:r w:rsidR="00FE5BEC" w:rsidRPr="00FE00E4">
        <w:rPr>
          <w:rFonts w:ascii="Times New Roman" w:hAnsi="Times New Roman"/>
          <w:b/>
          <w:bCs/>
          <w:sz w:val="24"/>
          <w:szCs w:val="24"/>
          <w:lang w:val="ro-RO"/>
        </w:rPr>
        <w:t>avizarea favorabilă</w:t>
      </w:r>
      <w:r w:rsidR="00FE5BEC" w:rsidRPr="00FE00E4">
        <w:rPr>
          <w:rFonts w:ascii="Times New Roman" w:hAnsi="Times New Roman"/>
          <w:sz w:val="24"/>
          <w:szCs w:val="24"/>
          <w:lang w:val="ro-RO"/>
        </w:rPr>
        <w:t xml:space="preserve"> </w:t>
      </w:r>
      <w:r w:rsidR="00FE5BEC" w:rsidRPr="00FE00E4">
        <w:rPr>
          <w:rFonts w:ascii="Times New Roman" w:hAnsi="Times New Roman"/>
          <w:b/>
          <w:bCs/>
          <w:sz w:val="24"/>
          <w:szCs w:val="24"/>
          <w:lang w:val="ro-RO"/>
        </w:rPr>
        <w:t>cu amendamente respinse</w:t>
      </w:r>
      <w:r w:rsidR="00FE5BEC" w:rsidRPr="00FE00E4">
        <w:rPr>
          <w:rFonts w:ascii="Times New Roman" w:hAnsi="Times New Roman"/>
          <w:sz w:val="24"/>
          <w:szCs w:val="24"/>
          <w:lang w:val="ro-RO"/>
        </w:rPr>
        <w:t xml:space="preserve"> </w:t>
      </w:r>
      <w:r w:rsidR="000B6E6F" w:rsidRPr="00FE00E4">
        <w:rPr>
          <w:rFonts w:ascii="Times New Roman" w:hAnsi="Times New Roman"/>
          <w:sz w:val="24"/>
          <w:szCs w:val="24"/>
          <w:lang w:val="ro-RO"/>
        </w:rPr>
        <w:t xml:space="preserve">a </w:t>
      </w:r>
      <w:r w:rsidR="00B47C22" w:rsidRPr="00FE00E4">
        <w:rPr>
          <w:rFonts w:ascii="Times New Roman" w:hAnsi="Times New Roman"/>
          <w:sz w:val="24"/>
          <w:szCs w:val="24"/>
          <w:lang w:val="ro-RO"/>
        </w:rPr>
        <w:t>proiectu</w:t>
      </w:r>
      <w:r w:rsidR="000B6E6F" w:rsidRPr="00FE00E4">
        <w:rPr>
          <w:rFonts w:ascii="Times New Roman" w:hAnsi="Times New Roman"/>
          <w:sz w:val="24"/>
          <w:szCs w:val="24"/>
          <w:lang w:val="ro-RO"/>
        </w:rPr>
        <w:t>lui</w:t>
      </w:r>
      <w:r w:rsidR="00B47C22" w:rsidRPr="00FE00E4">
        <w:rPr>
          <w:rFonts w:ascii="Times New Roman" w:hAnsi="Times New Roman"/>
          <w:sz w:val="24"/>
          <w:szCs w:val="24"/>
          <w:lang w:val="ro-RO"/>
        </w:rPr>
        <w:t xml:space="preserve"> Legii bugetului de stat pe anul 202</w:t>
      </w:r>
      <w:r w:rsidR="009A1542" w:rsidRPr="00FE00E4">
        <w:rPr>
          <w:rFonts w:ascii="Times New Roman" w:hAnsi="Times New Roman"/>
          <w:sz w:val="24"/>
          <w:szCs w:val="24"/>
          <w:lang w:val="ro-RO"/>
        </w:rPr>
        <w:t>4</w:t>
      </w:r>
      <w:r w:rsidR="000B6E6F" w:rsidRPr="00FE00E4">
        <w:rPr>
          <w:rFonts w:ascii="Times New Roman" w:hAnsi="Times New Roman"/>
          <w:sz w:val="24"/>
          <w:szCs w:val="24"/>
          <w:lang w:val="ro-RO"/>
        </w:rPr>
        <w:t>,</w:t>
      </w:r>
      <w:r w:rsidR="00B47C22" w:rsidRPr="00FE00E4">
        <w:rPr>
          <w:rFonts w:ascii="Times New Roman" w:hAnsi="Times New Roman"/>
          <w:sz w:val="24"/>
          <w:szCs w:val="24"/>
          <w:lang w:val="ro-RO"/>
        </w:rPr>
        <w:t xml:space="preserve"> cu privire la </w:t>
      </w:r>
      <w:r w:rsidRPr="00FE00E4">
        <w:rPr>
          <w:rFonts w:ascii="Times New Roman" w:hAnsi="Times New Roman"/>
          <w:b/>
          <w:bCs/>
          <w:sz w:val="24"/>
          <w:szCs w:val="24"/>
          <w:lang w:val="ro-RO"/>
        </w:rPr>
        <w:t>Ministerul Apărării Naționale</w:t>
      </w:r>
      <w:r w:rsidR="00697E91" w:rsidRPr="00FE00E4">
        <w:rPr>
          <w:rFonts w:ascii="Times New Roman" w:hAnsi="Times New Roman"/>
          <w:sz w:val="24"/>
          <w:szCs w:val="24"/>
          <w:lang w:val="ro-RO"/>
        </w:rPr>
        <w:t>;</w:t>
      </w:r>
    </w:p>
    <w:p w14:paraId="062D1544" w14:textId="77777777" w:rsidR="006900F8" w:rsidRPr="006900F8" w:rsidRDefault="006900F8" w:rsidP="006900F8">
      <w:pPr>
        <w:pStyle w:val="ListParagraph"/>
        <w:rPr>
          <w:rFonts w:ascii="Times New Roman" w:hAnsi="Times New Roman"/>
          <w:b/>
          <w:bCs/>
          <w:sz w:val="24"/>
          <w:szCs w:val="24"/>
          <w:highlight w:val="yellow"/>
          <w:lang w:val="ro-RO"/>
        </w:rPr>
      </w:pPr>
    </w:p>
    <w:p w14:paraId="3437974F" w14:textId="73E0678D" w:rsidR="00653ABE" w:rsidRPr="006900F8" w:rsidRDefault="00653ABE" w:rsidP="008C374D">
      <w:pPr>
        <w:pStyle w:val="ListParagraph"/>
        <w:numPr>
          <w:ilvl w:val="0"/>
          <w:numId w:val="3"/>
        </w:numPr>
        <w:jc w:val="both"/>
        <w:rPr>
          <w:rFonts w:ascii="Times New Roman" w:hAnsi="Times New Roman"/>
          <w:sz w:val="24"/>
          <w:szCs w:val="24"/>
          <w:lang w:val="ro-RO"/>
        </w:rPr>
      </w:pPr>
      <w:r w:rsidRPr="00785EF3">
        <w:rPr>
          <w:rFonts w:ascii="Times New Roman" w:hAnsi="Times New Roman"/>
          <w:sz w:val="24"/>
          <w:szCs w:val="24"/>
          <w:lang w:val="ro-RO"/>
        </w:rPr>
        <w:t xml:space="preserve">Cu </w:t>
      </w:r>
      <w:r w:rsidR="00783CEE">
        <w:rPr>
          <w:rFonts w:ascii="Times New Roman" w:hAnsi="Times New Roman"/>
          <w:sz w:val="24"/>
          <w:szCs w:val="24"/>
          <w:lang w:val="ro-RO"/>
        </w:rPr>
        <w:t>majoritate</w:t>
      </w:r>
      <w:r w:rsidRPr="00785EF3">
        <w:rPr>
          <w:rFonts w:ascii="Times New Roman" w:hAnsi="Times New Roman"/>
          <w:sz w:val="24"/>
          <w:szCs w:val="24"/>
          <w:lang w:val="ro-RO"/>
        </w:rPr>
        <w:t xml:space="preserve"> de voturi </w:t>
      </w:r>
      <w:r w:rsidRPr="00785EF3">
        <w:rPr>
          <w:rFonts w:ascii="Times New Roman" w:hAnsi="Times New Roman"/>
          <w:b/>
          <w:bCs/>
          <w:sz w:val="24"/>
          <w:szCs w:val="24"/>
          <w:lang w:val="ro-RO"/>
        </w:rPr>
        <w:t>avizarea favorabilă</w:t>
      </w:r>
      <w:r w:rsidRPr="00785EF3">
        <w:rPr>
          <w:rFonts w:ascii="Times New Roman" w:hAnsi="Times New Roman"/>
          <w:sz w:val="24"/>
          <w:szCs w:val="24"/>
          <w:lang w:val="ro-RO"/>
        </w:rPr>
        <w:t xml:space="preserve"> </w:t>
      </w:r>
      <w:r w:rsidR="00785EF3" w:rsidRPr="00785EF3">
        <w:rPr>
          <w:rFonts w:ascii="Times New Roman" w:hAnsi="Times New Roman"/>
          <w:b/>
          <w:bCs/>
          <w:sz w:val="24"/>
          <w:szCs w:val="24"/>
          <w:lang w:val="ro-RO"/>
        </w:rPr>
        <w:t xml:space="preserve">fără amendamente </w:t>
      </w:r>
      <w:r w:rsidRPr="00574022">
        <w:rPr>
          <w:rFonts w:ascii="Times New Roman" w:hAnsi="Times New Roman"/>
          <w:sz w:val="24"/>
          <w:szCs w:val="24"/>
          <w:lang w:val="ro-RO"/>
        </w:rPr>
        <w:t>a proiectului</w:t>
      </w:r>
      <w:r w:rsidRPr="00785EF3">
        <w:rPr>
          <w:rFonts w:ascii="Times New Roman" w:hAnsi="Times New Roman"/>
          <w:sz w:val="24"/>
          <w:szCs w:val="24"/>
          <w:lang w:val="ro-RO"/>
        </w:rPr>
        <w:t xml:space="preserve"> Legii bugetului de stat pe anul 202</w:t>
      </w:r>
      <w:r w:rsidR="009A1542" w:rsidRPr="00785EF3">
        <w:rPr>
          <w:rFonts w:ascii="Times New Roman" w:hAnsi="Times New Roman"/>
          <w:sz w:val="24"/>
          <w:szCs w:val="24"/>
          <w:lang w:val="ro-RO"/>
        </w:rPr>
        <w:t>4</w:t>
      </w:r>
      <w:r w:rsidRPr="00785EF3">
        <w:rPr>
          <w:rFonts w:ascii="Times New Roman" w:hAnsi="Times New Roman"/>
          <w:sz w:val="24"/>
          <w:szCs w:val="24"/>
          <w:lang w:val="ro-RO"/>
        </w:rPr>
        <w:t xml:space="preserve">, cu privire la </w:t>
      </w:r>
      <w:r w:rsidRPr="00785EF3">
        <w:rPr>
          <w:rFonts w:ascii="Times New Roman" w:hAnsi="Times New Roman"/>
          <w:b/>
          <w:bCs/>
          <w:sz w:val="24"/>
          <w:szCs w:val="24"/>
          <w:lang w:val="ro-RO"/>
        </w:rPr>
        <w:t>Serviciul de Protecție și Pază</w:t>
      </w:r>
      <w:r w:rsidRPr="00785EF3">
        <w:rPr>
          <w:rFonts w:ascii="Times New Roman" w:hAnsi="Times New Roman"/>
          <w:sz w:val="24"/>
          <w:szCs w:val="24"/>
          <w:lang w:val="en-GB"/>
        </w:rPr>
        <w:t>;</w:t>
      </w:r>
    </w:p>
    <w:p w14:paraId="05651EF6" w14:textId="77777777" w:rsidR="006900F8" w:rsidRPr="006900F8" w:rsidRDefault="006900F8" w:rsidP="006900F8">
      <w:pPr>
        <w:pStyle w:val="ListParagraph"/>
        <w:rPr>
          <w:rFonts w:ascii="Times New Roman" w:hAnsi="Times New Roman"/>
          <w:sz w:val="24"/>
          <w:szCs w:val="24"/>
          <w:lang w:val="ro-RO"/>
        </w:rPr>
      </w:pPr>
    </w:p>
    <w:p w14:paraId="6339EB9E" w14:textId="7C831F03" w:rsidR="006900F8" w:rsidRDefault="00251754" w:rsidP="0020186A">
      <w:pPr>
        <w:pStyle w:val="ListParagraph"/>
        <w:numPr>
          <w:ilvl w:val="0"/>
          <w:numId w:val="3"/>
        </w:numPr>
        <w:jc w:val="both"/>
        <w:rPr>
          <w:rFonts w:ascii="Times New Roman" w:hAnsi="Times New Roman"/>
          <w:sz w:val="24"/>
          <w:szCs w:val="24"/>
          <w:lang w:val="ro-RO"/>
        </w:rPr>
      </w:pPr>
      <w:r w:rsidRPr="006900F8">
        <w:rPr>
          <w:rFonts w:ascii="Times New Roman" w:hAnsi="Times New Roman"/>
          <w:sz w:val="24"/>
          <w:szCs w:val="24"/>
          <w:lang w:val="ro-RO"/>
        </w:rPr>
        <w:t xml:space="preserve">Cu </w:t>
      </w:r>
      <w:r w:rsidR="00A43877">
        <w:rPr>
          <w:rFonts w:ascii="Times New Roman" w:hAnsi="Times New Roman"/>
          <w:sz w:val="24"/>
          <w:szCs w:val="24"/>
          <w:lang w:val="ro-RO"/>
        </w:rPr>
        <w:t>majoritate</w:t>
      </w:r>
      <w:r w:rsidR="008120F6" w:rsidRPr="006900F8">
        <w:rPr>
          <w:rFonts w:ascii="Times New Roman" w:hAnsi="Times New Roman"/>
          <w:sz w:val="24"/>
          <w:szCs w:val="24"/>
          <w:lang w:val="ro-RO"/>
        </w:rPr>
        <w:t xml:space="preserve"> de voturi</w:t>
      </w:r>
      <w:r w:rsidRPr="006900F8">
        <w:rPr>
          <w:rFonts w:ascii="Times New Roman" w:hAnsi="Times New Roman"/>
          <w:sz w:val="24"/>
          <w:szCs w:val="24"/>
          <w:lang w:val="ro-RO"/>
        </w:rPr>
        <w:t xml:space="preserve"> </w:t>
      </w:r>
      <w:r w:rsidR="002D56CB" w:rsidRPr="006900F8">
        <w:rPr>
          <w:rFonts w:ascii="Times New Roman" w:hAnsi="Times New Roman"/>
          <w:b/>
          <w:bCs/>
          <w:sz w:val="24"/>
          <w:szCs w:val="24"/>
          <w:lang w:val="ro-RO"/>
        </w:rPr>
        <w:t>avizarea favorabilă</w:t>
      </w:r>
      <w:r w:rsidR="002D56CB" w:rsidRPr="006900F8">
        <w:rPr>
          <w:rFonts w:ascii="Times New Roman" w:hAnsi="Times New Roman"/>
          <w:sz w:val="24"/>
          <w:szCs w:val="24"/>
          <w:lang w:val="ro-RO"/>
        </w:rPr>
        <w:t xml:space="preserve"> </w:t>
      </w:r>
      <w:r w:rsidR="00EF6787" w:rsidRPr="006900F8">
        <w:rPr>
          <w:rFonts w:ascii="Times New Roman" w:hAnsi="Times New Roman"/>
          <w:b/>
          <w:bCs/>
          <w:sz w:val="24"/>
          <w:szCs w:val="24"/>
          <w:lang w:val="ro-RO"/>
        </w:rPr>
        <w:t>fără amendamente</w:t>
      </w:r>
      <w:r w:rsidR="002D56CB" w:rsidRPr="006900F8">
        <w:rPr>
          <w:rFonts w:ascii="Times New Roman" w:hAnsi="Times New Roman"/>
          <w:sz w:val="24"/>
          <w:szCs w:val="24"/>
          <w:lang w:val="ro-RO"/>
        </w:rPr>
        <w:t xml:space="preserve"> a proiectului Legii bugetului de stat pe anul 202</w:t>
      </w:r>
      <w:r w:rsidR="009A1542" w:rsidRPr="006900F8">
        <w:rPr>
          <w:rFonts w:ascii="Times New Roman" w:hAnsi="Times New Roman"/>
          <w:sz w:val="24"/>
          <w:szCs w:val="24"/>
          <w:lang w:val="ro-RO"/>
        </w:rPr>
        <w:t>4</w:t>
      </w:r>
      <w:r w:rsidR="002D56CB" w:rsidRPr="006900F8">
        <w:rPr>
          <w:rFonts w:ascii="Times New Roman" w:hAnsi="Times New Roman"/>
          <w:sz w:val="24"/>
          <w:szCs w:val="24"/>
          <w:lang w:val="ro-RO"/>
        </w:rPr>
        <w:t xml:space="preserve">, cu privire la </w:t>
      </w:r>
      <w:r w:rsidR="002D56CB" w:rsidRPr="006900F8">
        <w:rPr>
          <w:rFonts w:ascii="Times New Roman" w:hAnsi="Times New Roman"/>
          <w:b/>
          <w:bCs/>
          <w:sz w:val="24"/>
          <w:szCs w:val="24"/>
          <w:lang w:val="ro-RO"/>
        </w:rPr>
        <w:t>Serviciul de Telecomunicații Speciale</w:t>
      </w:r>
      <w:r w:rsidR="002D56CB" w:rsidRPr="006900F8">
        <w:rPr>
          <w:rFonts w:ascii="Times New Roman" w:hAnsi="Times New Roman"/>
          <w:sz w:val="24"/>
          <w:szCs w:val="24"/>
          <w:lang w:val="ro-RO"/>
        </w:rPr>
        <w:t>;</w:t>
      </w:r>
    </w:p>
    <w:p w14:paraId="4010EA5C" w14:textId="77777777" w:rsidR="006900F8" w:rsidRPr="006900F8" w:rsidRDefault="006900F8" w:rsidP="006900F8">
      <w:pPr>
        <w:pStyle w:val="ListParagraph"/>
        <w:rPr>
          <w:rFonts w:ascii="Times New Roman" w:hAnsi="Times New Roman"/>
          <w:sz w:val="24"/>
          <w:szCs w:val="24"/>
          <w:lang w:val="ro-RO"/>
        </w:rPr>
      </w:pPr>
    </w:p>
    <w:p w14:paraId="728EA8EE" w14:textId="06D1D5AD" w:rsidR="00E425AF" w:rsidRPr="006900F8" w:rsidRDefault="00251754" w:rsidP="0020186A">
      <w:pPr>
        <w:pStyle w:val="ListParagraph"/>
        <w:numPr>
          <w:ilvl w:val="0"/>
          <w:numId w:val="3"/>
        </w:numPr>
        <w:jc w:val="both"/>
        <w:rPr>
          <w:rFonts w:ascii="Times New Roman" w:hAnsi="Times New Roman"/>
          <w:sz w:val="24"/>
          <w:szCs w:val="24"/>
          <w:lang w:val="ro-RO"/>
        </w:rPr>
      </w:pPr>
      <w:r w:rsidRPr="006900F8">
        <w:rPr>
          <w:rFonts w:ascii="Times New Roman" w:hAnsi="Times New Roman"/>
          <w:sz w:val="24"/>
          <w:szCs w:val="24"/>
          <w:lang w:val="ro-RO"/>
        </w:rPr>
        <w:t xml:space="preserve">Cu </w:t>
      </w:r>
      <w:r w:rsidR="00A43877">
        <w:rPr>
          <w:rFonts w:ascii="Times New Roman" w:hAnsi="Times New Roman"/>
          <w:sz w:val="24"/>
          <w:szCs w:val="24"/>
          <w:lang w:val="ro-RO"/>
        </w:rPr>
        <w:t>majoritate</w:t>
      </w:r>
      <w:r w:rsidRPr="006900F8">
        <w:rPr>
          <w:rFonts w:ascii="Times New Roman" w:hAnsi="Times New Roman"/>
          <w:sz w:val="24"/>
          <w:szCs w:val="24"/>
          <w:lang w:val="ro-RO"/>
        </w:rPr>
        <w:t xml:space="preserve"> </w:t>
      </w:r>
      <w:r w:rsidR="008120F6" w:rsidRPr="006900F8">
        <w:rPr>
          <w:rFonts w:ascii="Times New Roman" w:hAnsi="Times New Roman"/>
          <w:sz w:val="24"/>
          <w:szCs w:val="24"/>
          <w:lang w:val="ro-RO"/>
        </w:rPr>
        <w:t xml:space="preserve">de voturi </w:t>
      </w:r>
      <w:r w:rsidR="00E425AF" w:rsidRPr="006900F8">
        <w:rPr>
          <w:rFonts w:ascii="Times New Roman" w:hAnsi="Times New Roman"/>
          <w:b/>
          <w:bCs/>
          <w:sz w:val="24"/>
          <w:szCs w:val="24"/>
          <w:lang w:val="ro-RO"/>
        </w:rPr>
        <w:t>avizarea favorabilă</w:t>
      </w:r>
      <w:r w:rsidR="00E425AF" w:rsidRPr="006900F8">
        <w:rPr>
          <w:rFonts w:ascii="Times New Roman" w:hAnsi="Times New Roman"/>
          <w:sz w:val="24"/>
          <w:szCs w:val="24"/>
          <w:lang w:val="ro-RO"/>
        </w:rPr>
        <w:t xml:space="preserve"> </w:t>
      </w:r>
      <w:r w:rsidR="00E425AF" w:rsidRPr="006900F8">
        <w:rPr>
          <w:rFonts w:ascii="Times New Roman" w:hAnsi="Times New Roman"/>
          <w:b/>
          <w:bCs/>
          <w:sz w:val="24"/>
          <w:szCs w:val="24"/>
          <w:lang w:val="ro-RO"/>
        </w:rPr>
        <w:t>fără amendamente</w:t>
      </w:r>
      <w:r w:rsidR="00E425AF" w:rsidRPr="006900F8">
        <w:rPr>
          <w:rFonts w:ascii="Times New Roman" w:hAnsi="Times New Roman"/>
          <w:sz w:val="24"/>
          <w:szCs w:val="24"/>
          <w:lang w:val="ro-RO"/>
        </w:rPr>
        <w:t xml:space="preserve"> a proiectului Legii bugetului de stat pe anul 202</w:t>
      </w:r>
      <w:r w:rsidR="009A1542" w:rsidRPr="006900F8">
        <w:rPr>
          <w:rFonts w:ascii="Times New Roman" w:hAnsi="Times New Roman"/>
          <w:sz w:val="24"/>
          <w:szCs w:val="24"/>
          <w:lang w:val="ro-RO"/>
        </w:rPr>
        <w:t>4</w:t>
      </w:r>
      <w:r w:rsidR="00E425AF" w:rsidRPr="006900F8">
        <w:rPr>
          <w:rFonts w:ascii="Times New Roman" w:hAnsi="Times New Roman"/>
          <w:sz w:val="24"/>
          <w:szCs w:val="24"/>
          <w:lang w:val="ro-RO"/>
        </w:rPr>
        <w:t xml:space="preserve">, cu privire la </w:t>
      </w:r>
      <w:r w:rsidR="00E425AF" w:rsidRPr="006900F8">
        <w:rPr>
          <w:rFonts w:ascii="Times New Roman" w:hAnsi="Times New Roman"/>
          <w:b/>
          <w:bCs/>
          <w:sz w:val="24"/>
          <w:szCs w:val="24"/>
          <w:lang w:val="ro-RO"/>
        </w:rPr>
        <w:t>Oficiul</w:t>
      </w:r>
      <w:r w:rsidR="00E425AF" w:rsidRPr="006900F8">
        <w:rPr>
          <w:rFonts w:ascii="Times New Roman" w:hAnsi="Times New Roman"/>
          <w:sz w:val="24"/>
          <w:szCs w:val="24"/>
          <w:lang w:val="ro-RO"/>
        </w:rPr>
        <w:t xml:space="preserve"> </w:t>
      </w:r>
      <w:r w:rsidR="00E425AF" w:rsidRPr="006900F8">
        <w:rPr>
          <w:rFonts w:ascii="Times New Roman" w:hAnsi="Times New Roman"/>
          <w:b/>
          <w:bCs/>
          <w:sz w:val="24"/>
          <w:szCs w:val="24"/>
          <w:lang w:val="ro-RO"/>
        </w:rPr>
        <w:t>Registrului Național al Informațiilor Secrete de Stat</w:t>
      </w:r>
      <w:r w:rsidR="00E425AF" w:rsidRPr="006900F8">
        <w:rPr>
          <w:rFonts w:ascii="Times New Roman" w:hAnsi="Times New Roman"/>
          <w:sz w:val="24"/>
          <w:szCs w:val="24"/>
          <w:lang w:val="ro-RO"/>
        </w:rPr>
        <w:t>.</w:t>
      </w:r>
    </w:p>
    <w:p w14:paraId="1802E45A" w14:textId="5DCCBF4E" w:rsidR="00251754" w:rsidRPr="005A3C90" w:rsidRDefault="00251754" w:rsidP="008C374D">
      <w:pPr>
        <w:ind w:firstLine="708"/>
        <w:jc w:val="both"/>
        <w:rPr>
          <w:rFonts w:ascii="Times New Roman" w:hAnsi="Times New Roman"/>
          <w:sz w:val="24"/>
          <w:szCs w:val="24"/>
          <w:highlight w:val="yellow"/>
          <w:lang w:val="en-GB"/>
        </w:rPr>
      </w:pPr>
    </w:p>
    <w:p w14:paraId="12D3E95B" w14:textId="4B7F9678" w:rsidR="003F44D5" w:rsidRPr="005A3C90" w:rsidRDefault="00697E91" w:rsidP="008C374D">
      <w:pPr>
        <w:ind w:firstLine="708"/>
        <w:jc w:val="both"/>
        <w:rPr>
          <w:rFonts w:ascii="Times New Roman" w:hAnsi="Times New Roman"/>
          <w:sz w:val="24"/>
          <w:szCs w:val="24"/>
          <w:lang w:val="ro-RO"/>
        </w:rPr>
      </w:pPr>
      <w:r w:rsidRPr="00FE00E4">
        <w:rPr>
          <w:rFonts w:ascii="Times New Roman" w:hAnsi="Times New Roman"/>
          <w:sz w:val="24"/>
          <w:szCs w:val="24"/>
          <w:lang w:val="ro-RO"/>
        </w:rPr>
        <w:t>Amendamentele admise</w:t>
      </w:r>
      <w:r w:rsidR="00735E3B" w:rsidRPr="00FE00E4">
        <w:rPr>
          <w:rFonts w:ascii="Times New Roman" w:hAnsi="Times New Roman"/>
          <w:sz w:val="24"/>
          <w:szCs w:val="24"/>
          <w:lang w:val="ro-RO"/>
        </w:rPr>
        <w:t>,</w:t>
      </w:r>
      <w:r w:rsidRPr="00FE00E4">
        <w:rPr>
          <w:rFonts w:ascii="Times New Roman" w:hAnsi="Times New Roman"/>
          <w:sz w:val="24"/>
          <w:szCs w:val="24"/>
          <w:lang w:val="ro-RO"/>
        </w:rPr>
        <w:t xml:space="preserve"> pe ordonatorii de credite</w:t>
      </w:r>
      <w:r w:rsidR="00735E3B" w:rsidRPr="00FE00E4">
        <w:rPr>
          <w:rFonts w:ascii="Times New Roman" w:hAnsi="Times New Roman"/>
          <w:sz w:val="24"/>
          <w:szCs w:val="24"/>
          <w:lang w:val="ro-RO"/>
        </w:rPr>
        <w:t>,</w:t>
      </w:r>
      <w:r w:rsidRPr="00FE00E4">
        <w:rPr>
          <w:rFonts w:ascii="Times New Roman" w:hAnsi="Times New Roman"/>
          <w:sz w:val="24"/>
          <w:szCs w:val="24"/>
          <w:lang w:val="ro-RO"/>
        </w:rPr>
        <w:t xml:space="preserve"> sunt redate în anexa  nr. 1. Amendamentele respinse</w:t>
      </w:r>
      <w:r w:rsidR="00735E3B" w:rsidRPr="00FE00E4">
        <w:rPr>
          <w:rFonts w:ascii="Times New Roman" w:hAnsi="Times New Roman"/>
          <w:sz w:val="24"/>
          <w:szCs w:val="24"/>
          <w:lang w:val="ro-RO"/>
        </w:rPr>
        <w:t>,</w:t>
      </w:r>
      <w:r w:rsidRPr="00FE00E4">
        <w:rPr>
          <w:rFonts w:ascii="Times New Roman" w:hAnsi="Times New Roman"/>
          <w:sz w:val="24"/>
          <w:szCs w:val="24"/>
          <w:lang w:val="ro-RO"/>
        </w:rPr>
        <w:t xml:space="preserve"> pe ordonatorii de credite</w:t>
      </w:r>
      <w:r w:rsidR="00735E3B" w:rsidRPr="00FE00E4">
        <w:rPr>
          <w:rFonts w:ascii="Times New Roman" w:hAnsi="Times New Roman"/>
          <w:sz w:val="24"/>
          <w:szCs w:val="24"/>
          <w:lang w:val="ro-RO"/>
        </w:rPr>
        <w:t>,</w:t>
      </w:r>
      <w:r w:rsidRPr="00FE00E4">
        <w:rPr>
          <w:rFonts w:ascii="Times New Roman" w:hAnsi="Times New Roman"/>
          <w:sz w:val="24"/>
          <w:szCs w:val="24"/>
          <w:lang w:val="ro-RO"/>
        </w:rPr>
        <w:t xml:space="preserve"> sunt redate în anexa  nr. 2</w:t>
      </w:r>
      <w:r w:rsidR="00030F55" w:rsidRPr="00FE00E4">
        <w:rPr>
          <w:rFonts w:ascii="Times New Roman" w:hAnsi="Times New Roman"/>
          <w:sz w:val="24"/>
          <w:szCs w:val="24"/>
          <w:lang w:val="ro-RO"/>
        </w:rPr>
        <w:t>. Anexele fac</w:t>
      </w:r>
      <w:r w:rsidRPr="00FE00E4">
        <w:rPr>
          <w:rFonts w:ascii="Times New Roman" w:hAnsi="Times New Roman"/>
          <w:sz w:val="24"/>
          <w:szCs w:val="24"/>
          <w:lang w:val="ro-RO"/>
        </w:rPr>
        <w:t xml:space="preserve"> parte integrantă din prezentul aviz.</w:t>
      </w:r>
    </w:p>
    <w:p w14:paraId="16B4AE69" w14:textId="2C93B236" w:rsidR="00697E91" w:rsidRPr="006960CD" w:rsidRDefault="00697E91" w:rsidP="008C374D">
      <w:pPr>
        <w:pStyle w:val="ListParagraph"/>
        <w:jc w:val="both"/>
        <w:rPr>
          <w:rFonts w:ascii="Times New Roman" w:hAnsi="Times New Roman"/>
          <w:sz w:val="24"/>
          <w:szCs w:val="24"/>
          <w:lang w:val="ro-RO"/>
        </w:rPr>
      </w:pPr>
    </w:p>
    <w:p w14:paraId="392880B5" w14:textId="77777777" w:rsidR="00697E91" w:rsidRPr="006960CD" w:rsidRDefault="00697E91" w:rsidP="008C374D">
      <w:pPr>
        <w:pStyle w:val="ListParagraph"/>
        <w:jc w:val="both"/>
        <w:rPr>
          <w:rFonts w:ascii="Times New Roman" w:hAnsi="Times New Roman"/>
          <w:sz w:val="24"/>
          <w:szCs w:val="24"/>
          <w:lang w:val="en-GB"/>
        </w:rPr>
      </w:pPr>
    </w:p>
    <w:p w14:paraId="71DFE5C8" w14:textId="77777777" w:rsidR="003F44D5" w:rsidRPr="006960CD" w:rsidRDefault="003F44D5" w:rsidP="008C374D">
      <w:pPr>
        <w:ind w:firstLine="708"/>
        <w:jc w:val="both"/>
        <w:rPr>
          <w:rFonts w:ascii="Times New Roman" w:hAnsi="Times New Roman"/>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B6D53" w:rsidRPr="006960CD" w14:paraId="7AFA4B52" w14:textId="77777777" w:rsidTr="003F44D5">
        <w:tc>
          <w:tcPr>
            <w:tcW w:w="4508" w:type="dxa"/>
          </w:tcPr>
          <w:p w14:paraId="47D55BB4" w14:textId="77777777" w:rsidR="001B6D53" w:rsidRPr="006960CD" w:rsidRDefault="001B6D53" w:rsidP="008C374D">
            <w:pPr>
              <w:jc w:val="both"/>
              <w:rPr>
                <w:rFonts w:ascii="Times New Roman" w:hAnsi="Times New Roman"/>
                <w:b/>
                <w:sz w:val="24"/>
                <w:szCs w:val="24"/>
                <w:lang w:val="ro-RO"/>
              </w:rPr>
            </w:pPr>
            <w:r w:rsidRPr="006960CD">
              <w:rPr>
                <w:rFonts w:ascii="Times New Roman" w:hAnsi="Times New Roman"/>
                <w:b/>
                <w:sz w:val="24"/>
                <w:szCs w:val="24"/>
                <w:lang w:val="ro-RO"/>
              </w:rPr>
              <w:t>PREȘEDINTE</w:t>
            </w:r>
          </w:p>
          <w:p w14:paraId="5EF92FB9" w14:textId="77777777" w:rsidR="001B6D53" w:rsidRPr="006960CD" w:rsidRDefault="001B6D53" w:rsidP="008C374D">
            <w:pPr>
              <w:jc w:val="both"/>
              <w:rPr>
                <w:rFonts w:ascii="Times New Roman" w:hAnsi="Times New Roman"/>
                <w:b/>
                <w:sz w:val="24"/>
                <w:szCs w:val="24"/>
                <w:lang w:val="ro-RO"/>
              </w:rPr>
            </w:pPr>
          </w:p>
          <w:p w14:paraId="4A329911" w14:textId="4E1A3893" w:rsidR="001B6D53" w:rsidRPr="006960CD" w:rsidRDefault="001B6D53" w:rsidP="008C374D">
            <w:pPr>
              <w:jc w:val="both"/>
              <w:rPr>
                <w:rFonts w:ascii="Times New Roman" w:hAnsi="Times New Roman"/>
                <w:sz w:val="24"/>
                <w:szCs w:val="24"/>
                <w:lang w:val="en-GB"/>
              </w:rPr>
            </w:pPr>
            <w:r w:rsidRPr="006960CD">
              <w:rPr>
                <w:rFonts w:ascii="Times New Roman" w:hAnsi="Times New Roman"/>
                <w:b/>
                <w:sz w:val="24"/>
                <w:szCs w:val="24"/>
                <w:lang w:val="ro-RO"/>
              </w:rPr>
              <w:t>Deputat  Laurențiu-Dan LEOREANU</w:t>
            </w:r>
          </w:p>
        </w:tc>
        <w:tc>
          <w:tcPr>
            <w:tcW w:w="4508" w:type="dxa"/>
          </w:tcPr>
          <w:p w14:paraId="336C0D57" w14:textId="77777777" w:rsidR="001B6D53" w:rsidRPr="006960CD" w:rsidRDefault="001B6D53" w:rsidP="008C374D">
            <w:pPr>
              <w:jc w:val="right"/>
              <w:rPr>
                <w:rFonts w:ascii="Times New Roman" w:hAnsi="Times New Roman"/>
                <w:b/>
                <w:sz w:val="24"/>
                <w:szCs w:val="24"/>
                <w:lang w:val="ro-RO"/>
              </w:rPr>
            </w:pPr>
            <w:r w:rsidRPr="006960CD">
              <w:rPr>
                <w:rFonts w:ascii="Times New Roman" w:hAnsi="Times New Roman"/>
                <w:b/>
                <w:sz w:val="24"/>
                <w:szCs w:val="24"/>
                <w:lang w:val="ro-RO"/>
              </w:rPr>
              <w:t xml:space="preserve">PREȘEDINTE                      </w:t>
            </w:r>
          </w:p>
          <w:p w14:paraId="24DD051F" w14:textId="77777777" w:rsidR="001B6D53" w:rsidRPr="006960CD" w:rsidRDefault="001B6D53" w:rsidP="008C374D">
            <w:pPr>
              <w:jc w:val="right"/>
              <w:rPr>
                <w:rFonts w:ascii="Times New Roman" w:hAnsi="Times New Roman"/>
                <w:b/>
                <w:sz w:val="24"/>
                <w:szCs w:val="24"/>
                <w:lang w:val="ro-RO"/>
              </w:rPr>
            </w:pPr>
          </w:p>
          <w:p w14:paraId="1226F10D" w14:textId="18A8C19F" w:rsidR="001B6D53" w:rsidRPr="006960CD" w:rsidRDefault="001B6D53" w:rsidP="008C374D">
            <w:pPr>
              <w:jc w:val="right"/>
              <w:rPr>
                <w:rFonts w:ascii="Times New Roman" w:hAnsi="Times New Roman"/>
                <w:sz w:val="24"/>
                <w:szCs w:val="24"/>
                <w:lang w:val="en-GB"/>
              </w:rPr>
            </w:pPr>
            <w:r w:rsidRPr="006960CD">
              <w:rPr>
                <w:rFonts w:ascii="Times New Roman" w:hAnsi="Times New Roman"/>
                <w:b/>
                <w:sz w:val="24"/>
                <w:szCs w:val="24"/>
                <w:lang w:val="ro-RO"/>
              </w:rPr>
              <w:t>Senator Nicoleta PAULIUC</w:t>
            </w:r>
          </w:p>
        </w:tc>
      </w:tr>
    </w:tbl>
    <w:p w14:paraId="149DCBB2" w14:textId="77777777" w:rsidR="00CC306F" w:rsidRPr="006960CD" w:rsidRDefault="00CC306F" w:rsidP="008C374D">
      <w:pPr>
        <w:ind w:firstLine="708"/>
        <w:jc w:val="both"/>
        <w:rPr>
          <w:rFonts w:ascii="Times New Roman" w:hAnsi="Times New Roman"/>
          <w:sz w:val="24"/>
          <w:szCs w:val="24"/>
          <w:lang w:val="en-GB"/>
        </w:rPr>
      </w:pPr>
    </w:p>
    <w:p w14:paraId="080B5BCA" w14:textId="77777777" w:rsidR="00E50EA7" w:rsidRPr="006960CD" w:rsidRDefault="00E50EA7" w:rsidP="008C374D">
      <w:pPr>
        <w:jc w:val="both"/>
        <w:rPr>
          <w:rFonts w:ascii="Times New Roman" w:hAnsi="Times New Roman"/>
          <w:sz w:val="24"/>
          <w:szCs w:val="24"/>
          <w:lang w:val="ro-RO"/>
        </w:rPr>
      </w:pPr>
    </w:p>
    <w:p w14:paraId="36CD05B0" w14:textId="254A1547" w:rsidR="006F423F" w:rsidRPr="006960CD" w:rsidRDefault="006F423F" w:rsidP="008C374D">
      <w:pPr>
        <w:jc w:val="both"/>
        <w:rPr>
          <w:rFonts w:ascii="Times New Roman" w:hAnsi="Times New Roman"/>
          <w:b/>
          <w:sz w:val="24"/>
          <w:szCs w:val="24"/>
          <w:lang w:val="ro-RO"/>
        </w:rPr>
      </w:pPr>
      <w:r w:rsidRPr="006960CD">
        <w:rPr>
          <w:rFonts w:ascii="Times New Roman" w:hAnsi="Times New Roman"/>
          <w:sz w:val="24"/>
          <w:szCs w:val="24"/>
          <w:lang w:val="ro-RO"/>
        </w:rPr>
        <w:t xml:space="preserve">     </w:t>
      </w:r>
      <w:r w:rsidRPr="006960CD">
        <w:rPr>
          <w:rFonts w:ascii="Times New Roman" w:hAnsi="Times New Roman"/>
          <w:sz w:val="24"/>
          <w:szCs w:val="24"/>
          <w:lang w:val="ro-RO"/>
        </w:rPr>
        <w:tab/>
      </w:r>
      <w:r w:rsidRPr="006960CD">
        <w:rPr>
          <w:rFonts w:ascii="Times New Roman" w:hAnsi="Times New Roman"/>
          <w:b/>
          <w:sz w:val="24"/>
          <w:szCs w:val="24"/>
          <w:lang w:val="ro-RO"/>
        </w:rPr>
        <w:t xml:space="preserve">                                                         </w:t>
      </w:r>
    </w:p>
    <w:p w14:paraId="725FF857" w14:textId="77777777" w:rsidR="006F423F" w:rsidRPr="006960CD" w:rsidRDefault="006F423F" w:rsidP="008C374D">
      <w:pPr>
        <w:jc w:val="both"/>
        <w:rPr>
          <w:rFonts w:ascii="Times New Roman" w:hAnsi="Times New Roman"/>
          <w:b/>
          <w:sz w:val="24"/>
          <w:szCs w:val="24"/>
          <w:lang w:val="ro-RO"/>
        </w:rPr>
      </w:pPr>
    </w:p>
    <w:p w14:paraId="01012D05" w14:textId="77777777" w:rsidR="006F423F" w:rsidRPr="006960CD" w:rsidRDefault="006F423F" w:rsidP="008C374D">
      <w:pPr>
        <w:jc w:val="both"/>
        <w:rPr>
          <w:rFonts w:ascii="Times New Roman" w:hAnsi="Times New Roman"/>
          <w:b/>
          <w:sz w:val="24"/>
          <w:szCs w:val="24"/>
          <w:lang w:val="ro-RO"/>
        </w:rPr>
      </w:pPr>
    </w:p>
    <w:p w14:paraId="2528D79C" w14:textId="77777777" w:rsidR="006F423F" w:rsidRPr="006960CD" w:rsidRDefault="006F423F" w:rsidP="008C374D">
      <w:pPr>
        <w:jc w:val="both"/>
        <w:rPr>
          <w:rFonts w:ascii="Times New Roman" w:hAnsi="Times New Roman"/>
          <w:b/>
          <w:sz w:val="24"/>
          <w:szCs w:val="24"/>
          <w:lang w:val="ro-RO"/>
        </w:rPr>
      </w:pPr>
    </w:p>
    <w:p w14:paraId="2AE43764" w14:textId="77777777" w:rsidR="00E50EA7" w:rsidRPr="006960CD" w:rsidRDefault="00E50EA7" w:rsidP="008C374D">
      <w:pPr>
        <w:jc w:val="both"/>
        <w:rPr>
          <w:rFonts w:ascii="Times New Roman" w:hAnsi="Times New Roman"/>
          <w:b/>
          <w:sz w:val="24"/>
          <w:szCs w:val="24"/>
          <w:lang w:val="ro-RO"/>
        </w:rPr>
      </w:pPr>
    </w:p>
    <w:p w14:paraId="102DD3C1" w14:textId="5351C66E" w:rsidR="00E50EA7" w:rsidRPr="006960CD" w:rsidRDefault="00E50EA7" w:rsidP="008C374D">
      <w:pPr>
        <w:jc w:val="both"/>
        <w:rPr>
          <w:rFonts w:ascii="Times New Roman" w:hAnsi="Times New Roman"/>
          <w:b/>
          <w:sz w:val="24"/>
          <w:szCs w:val="24"/>
          <w:lang w:val="ro-RO"/>
        </w:rPr>
      </w:pPr>
    </w:p>
    <w:p w14:paraId="574A98C9" w14:textId="299AB7C3" w:rsidR="008E5E15" w:rsidRPr="006960CD" w:rsidRDefault="008E5E15" w:rsidP="008C374D">
      <w:pPr>
        <w:jc w:val="both"/>
        <w:rPr>
          <w:rFonts w:ascii="Times New Roman" w:hAnsi="Times New Roman"/>
          <w:b/>
          <w:sz w:val="24"/>
          <w:szCs w:val="24"/>
          <w:lang w:val="ro-RO"/>
        </w:rPr>
      </w:pPr>
    </w:p>
    <w:p w14:paraId="2F88758E" w14:textId="21128787" w:rsidR="004F34E0" w:rsidRPr="006960CD" w:rsidRDefault="004F34E0" w:rsidP="008C374D">
      <w:pPr>
        <w:jc w:val="both"/>
        <w:rPr>
          <w:rFonts w:ascii="Times New Roman" w:hAnsi="Times New Roman"/>
          <w:b/>
          <w:sz w:val="24"/>
          <w:szCs w:val="24"/>
          <w:lang w:val="ro-RO"/>
        </w:rPr>
      </w:pPr>
    </w:p>
    <w:p w14:paraId="5EE60FB2" w14:textId="3AF50EB5" w:rsidR="004F34E0" w:rsidRPr="006960CD" w:rsidRDefault="004F34E0" w:rsidP="008C374D">
      <w:pPr>
        <w:jc w:val="both"/>
        <w:rPr>
          <w:rFonts w:ascii="Times New Roman" w:hAnsi="Times New Roman"/>
          <w:b/>
          <w:sz w:val="24"/>
          <w:szCs w:val="24"/>
          <w:lang w:val="ro-RO"/>
        </w:rPr>
      </w:pPr>
    </w:p>
    <w:p w14:paraId="664216EF" w14:textId="1076BF38" w:rsidR="004F34E0" w:rsidRPr="006960CD" w:rsidRDefault="004F34E0" w:rsidP="008C374D">
      <w:pPr>
        <w:jc w:val="both"/>
        <w:rPr>
          <w:rFonts w:ascii="Times New Roman" w:hAnsi="Times New Roman"/>
          <w:b/>
          <w:sz w:val="24"/>
          <w:szCs w:val="24"/>
          <w:lang w:val="ro-RO"/>
        </w:rPr>
      </w:pPr>
    </w:p>
    <w:p w14:paraId="36928C81" w14:textId="2F24FD71" w:rsidR="004F34E0" w:rsidRPr="006960CD" w:rsidRDefault="004F34E0" w:rsidP="008C374D">
      <w:pPr>
        <w:jc w:val="both"/>
        <w:rPr>
          <w:rFonts w:ascii="Times New Roman" w:hAnsi="Times New Roman"/>
          <w:b/>
          <w:sz w:val="24"/>
          <w:szCs w:val="24"/>
          <w:lang w:val="ro-RO"/>
        </w:rPr>
      </w:pPr>
    </w:p>
    <w:p w14:paraId="391BA3F4" w14:textId="746DA18D" w:rsidR="004F34E0" w:rsidRPr="006960CD" w:rsidRDefault="004F34E0" w:rsidP="008C374D">
      <w:pPr>
        <w:jc w:val="both"/>
        <w:rPr>
          <w:rFonts w:ascii="Times New Roman" w:hAnsi="Times New Roman"/>
          <w:b/>
          <w:sz w:val="24"/>
          <w:szCs w:val="24"/>
          <w:lang w:val="ro-RO"/>
        </w:rPr>
      </w:pPr>
    </w:p>
    <w:p w14:paraId="2CDB9D3A" w14:textId="002B8F6B" w:rsidR="004F34E0" w:rsidRPr="006960CD" w:rsidRDefault="004F34E0" w:rsidP="008C374D">
      <w:pPr>
        <w:jc w:val="both"/>
        <w:rPr>
          <w:rFonts w:ascii="Times New Roman" w:hAnsi="Times New Roman"/>
          <w:b/>
          <w:sz w:val="24"/>
          <w:szCs w:val="24"/>
          <w:lang w:val="ro-RO"/>
        </w:rPr>
      </w:pPr>
    </w:p>
    <w:p w14:paraId="2229AB14" w14:textId="3394E261" w:rsidR="004F34E0" w:rsidRPr="006960CD" w:rsidRDefault="004F34E0" w:rsidP="008C374D">
      <w:pPr>
        <w:jc w:val="both"/>
        <w:rPr>
          <w:rFonts w:ascii="Times New Roman" w:hAnsi="Times New Roman"/>
          <w:b/>
          <w:sz w:val="24"/>
          <w:szCs w:val="24"/>
          <w:lang w:val="ro-RO"/>
        </w:rPr>
      </w:pPr>
    </w:p>
    <w:p w14:paraId="71BD695E" w14:textId="1A94C421" w:rsidR="004F34E0" w:rsidRPr="006960CD" w:rsidRDefault="004F34E0" w:rsidP="008C374D">
      <w:pPr>
        <w:jc w:val="both"/>
        <w:rPr>
          <w:rFonts w:ascii="Times New Roman" w:hAnsi="Times New Roman"/>
          <w:b/>
          <w:sz w:val="24"/>
          <w:szCs w:val="24"/>
          <w:lang w:val="ro-RO"/>
        </w:rPr>
      </w:pPr>
    </w:p>
    <w:p w14:paraId="5834E680" w14:textId="007BA567" w:rsidR="003956D9" w:rsidRPr="006960CD" w:rsidRDefault="003956D9" w:rsidP="008C374D">
      <w:pPr>
        <w:jc w:val="both"/>
        <w:rPr>
          <w:rFonts w:ascii="Times New Roman" w:hAnsi="Times New Roman"/>
          <w:b/>
          <w:sz w:val="24"/>
          <w:szCs w:val="24"/>
          <w:lang w:val="ro-RO"/>
        </w:rPr>
      </w:pPr>
    </w:p>
    <w:p w14:paraId="5EC21553" w14:textId="56B8FC00" w:rsidR="008E5E15" w:rsidRPr="006960CD" w:rsidRDefault="008E5E15" w:rsidP="008C374D">
      <w:pPr>
        <w:jc w:val="both"/>
        <w:rPr>
          <w:rFonts w:ascii="Times New Roman" w:hAnsi="Times New Roman"/>
          <w:b/>
          <w:sz w:val="24"/>
          <w:szCs w:val="24"/>
          <w:lang w:val="ro-RO"/>
        </w:rPr>
      </w:pPr>
    </w:p>
    <w:p w14:paraId="4F1E68D5" w14:textId="5CA88B6B" w:rsidR="00382F81" w:rsidRPr="006960CD" w:rsidRDefault="00382F81" w:rsidP="008C374D">
      <w:pPr>
        <w:jc w:val="both"/>
        <w:rPr>
          <w:rFonts w:ascii="Times New Roman" w:hAnsi="Times New Roman"/>
          <w:b/>
          <w:sz w:val="24"/>
          <w:szCs w:val="24"/>
          <w:lang w:val="ro-RO"/>
        </w:rPr>
      </w:pPr>
    </w:p>
    <w:p w14:paraId="48F9721F" w14:textId="77777777" w:rsidR="00382F81" w:rsidRPr="006960CD" w:rsidRDefault="00382F81" w:rsidP="008C374D">
      <w:pPr>
        <w:jc w:val="both"/>
        <w:rPr>
          <w:rFonts w:ascii="Times New Roman" w:hAnsi="Times New Roman"/>
          <w:b/>
          <w:sz w:val="24"/>
          <w:szCs w:val="24"/>
          <w:lang w:val="ro-RO"/>
        </w:rPr>
      </w:pPr>
    </w:p>
    <w:p w14:paraId="5554D24F" w14:textId="77777777" w:rsidR="008E5E15" w:rsidRPr="006960CD" w:rsidRDefault="00927776" w:rsidP="008C374D">
      <w:pPr>
        <w:jc w:val="both"/>
        <w:rPr>
          <w:rFonts w:ascii="Times New Roman" w:hAnsi="Times New Roman"/>
          <w:b/>
          <w:sz w:val="22"/>
          <w:szCs w:val="22"/>
          <w:lang w:val="ro-RO"/>
        </w:rPr>
      </w:pPr>
      <w:r w:rsidRPr="006960CD">
        <w:rPr>
          <w:rFonts w:ascii="Times New Roman" w:hAnsi="Times New Roman"/>
          <w:b/>
          <w:sz w:val="22"/>
          <w:szCs w:val="22"/>
          <w:lang w:val="ro-RO"/>
        </w:rPr>
        <w:t>Domnului senator Nicolae NEAGU</w:t>
      </w:r>
      <w:r w:rsidR="006F423F" w:rsidRPr="006960CD">
        <w:rPr>
          <w:rFonts w:ascii="Times New Roman" w:hAnsi="Times New Roman"/>
          <w:b/>
          <w:sz w:val="22"/>
          <w:szCs w:val="22"/>
          <w:lang w:val="ro-RO"/>
        </w:rPr>
        <w:t xml:space="preserve"> </w:t>
      </w:r>
    </w:p>
    <w:p w14:paraId="49215BD5" w14:textId="1DA5F761" w:rsidR="006F423F" w:rsidRPr="006960CD" w:rsidRDefault="00927776" w:rsidP="008C374D">
      <w:pPr>
        <w:jc w:val="both"/>
        <w:rPr>
          <w:rFonts w:ascii="Times New Roman" w:hAnsi="Times New Roman"/>
          <w:b/>
          <w:sz w:val="22"/>
          <w:szCs w:val="22"/>
          <w:lang w:val="ro-RO"/>
        </w:rPr>
      </w:pPr>
      <w:r w:rsidRPr="006960CD">
        <w:rPr>
          <w:rFonts w:ascii="Times New Roman" w:hAnsi="Times New Roman"/>
          <w:b/>
          <w:sz w:val="22"/>
          <w:szCs w:val="22"/>
          <w:lang w:val="ro-RO"/>
        </w:rPr>
        <w:t>Președintele Comisiei pentru buget, finanţe, activitate bancară şi piaţă de capital</w:t>
      </w:r>
      <w:r w:rsidR="00E50EA7" w:rsidRPr="006960CD">
        <w:rPr>
          <w:rFonts w:ascii="Times New Roman" w:hAnsi="Times New Roman"/>
          <w:b/>
          <w:sz w:val="22"/>
          <w:szCs w:val="22"/>
          <w:lang w:val="ro-RO"/>
        </w:rPr>
        <w:t xml:space="preserve"> din Senat</w:t>
      </w:r>
    </w:p>
    <w:p w14:paraId="03100129" w14:textId="77777777" w:rsidR="006F52F1" w:rsidRPr="006960CD" w:rsidRDefault="006F52F1" w:rsidP="008C374D">
      <w:pPr>
        <w:jc w:val="both"/>
        <w:rPr>
          <w:rFonts w:ascii="Times New Roman" w:hAnsi="Times New Roman"/>
          <w:b/>
          <w:sz w:val="22"/>
          <w:szCs w:val="22"/>
          <w:lang w:val="ro-RO"/>
        </w:rPr>
      </w:pPr>
    </w:p>
    <w:p w14:paraId="45A594DD" w14:textId="77777777" w:rsidR="008E5E15" w:rsidRPr="006960CD" w:rsidRDefault="00927776" w:rsidP="008C374D">
      <w:pPr>
        <w:jc w:val="both"/>
        <w:rPr>
          <w:rFonts w:ascii="Times New Roman" w:hAnsi="Times New Roman"/>
          <w:b/>
          <w:sz w:val="22"/>
          <w:szCs w:val="22"/>
          <w:lang w:val="ro-RO"/>
        </w:rPr>
      </w:pPr>
      <w:r w:rsidRPr="006960CD">
        <w:rPr>
          <w:rFonts w:ascii="Times New Roman" w:hAnsi="Times New Roman"/>
          <w:b/>
          <w:sz w:val="22"/>
          <w:szCs w:val="22"/>
          <w:lang w:val="ro-RO"/>
        </w:rPr>
        <w:t xml:space="preserve">Domnului deputat Bogdan-Iulian </w:t>
      </w:r>
      <w:r w:rsidR="00E50EA7" w:rsidRPr="006960CD">
        <w:rPr>
          <w:rFonts w:ascii="Times New Roman" w:hAnsi="Times New Roman"/>
          <w:b/>
          <w:sz w:val="22"/>
          <w:szCs w:val="22"/>
          <w:lang w:val="ro-RO"/>
        </w:rPr>
        <w:t>HUŢUCĂ</w:t>
      </w:r>
      <w:r w:rsidR="008E5E15" w:rsidRPr="006960CD">
        <w:rPr>
          <w:rFonts w:ascii="Times New Roman" w:hAnsi="Times New Roman"/>
          <w:b/>
          <w:sz w:val="22"/>
          <w:szCs w:val="22"/>
          <w:lang w:val="ro-RO"/>
        </w:rPr>
        <w:t xml:space="preserve"> </w:t>
      </w:r>
    </w:p>
    <w:p w14:paraId="075E9D71" w14:textId="77777777" w:rsidR="000247FF" w:rsidRDefault="008E5E15" w:rsidP="008C374D">
      <w:pPr>
        <w:jc w:val="both"/>
        <w:rPr>
          <w:rFonts w:ascii="Times New Roman" w:hAnsi="Times New Roman"/>
          <w:b/>
          <w:sz w:val="22"/>
          <w:szCs w:val="22"/>
          <w:lang w:val="ro-RO"/>
        </w:rPr>
        <w:sectPr w:rsidR="000247FF" w:rsidSect="00E50EA7">
          <w:footerReference w:type="default" r:id="rId9"/>
          <w:pgSz w:w="11906" w:h="16838"/>
          <w:pgMar w:top="568" w:right="1440" w:bottom="993" w:left="1440" w:header="708" w:footer="708" w:gutter="0"/>
          <w:cols w:space="708"/>
          <w:docGrid w:linePitch="360"/>
        </w:sectPr>
      </w:pPr>
      <w:r w:rsidRPr="006960CD">
        <w:rPr>
          <w:rFonts w:ascii="Times New Roman" w:hAnsi="Times New Roman"/>
          <w:b/>
          <w:sz w:val="22"/>
          <w:szCs w:val="22"/>
          <w:lang w:val="ro-RO"/>
        </w:rPr>
        <w:t>P</w:t>
      </w:r>
      <w:r w:rsidR="00927776" w:rsidRPr="006960CD">
        <w:rPr>
          <w:rFonts w:ascii="Times New Roman" w:hAnsi="Times New Roman"/>
          <w:b/>
          <w:sz w:val="22"/>
          <w:szCs w:val="22"/>
          <w:lang w:val="ro-RO"/>
        </w:rPr>
        <w:t>reședintele Comisiei pentru buget, finanţe şi bănci</w:t>
      </w:r>
      <w:r w:rsidR="00E50EA7" w:rsidRPr="006960CD">
        <w:rPr>
          <w:rFonts w:ascii="Times New Roman" w:hAnsi="Times New Roman"/>
          <w:b/>
          <w:sz w:val="22"/>
          <w:szCs w:val="22"/>
          <w:lang w:val="ro-RO"/>
        </w:rPr>
        <w:t xml:space="preserve"> din Camera </w:t>
      </w:r>
      <w:r w:rsidRPr="006960CD">
        <w:rPr>
          <w:rFonts w:ascii="Times New Roman" w:hAnsi="Times New Roman"/>
          <w:b/>
          <w:sz w:val="22"/>
          <w:szCs w:val="22"/>
          <w:lang w:val="ro-RO"/>
        </w:rPr>
        <w:t>D</w:t>
      </w:r>
      <w:r w:rsidR="00E50EA7" w:rsidRPr="006960CD">
        <w:rPr>
          <w:rFonts w:ascii="Times New Roman" w:hAnsi="Times New Roman"/>
          <w:b/>
          <w:sz w:val="22"/>
          <w:szCs w:val="22"/>
          <w:lang w:val="ro-RO"/>
        </w:rPr>
        <w:t>eputaților</w:t>
      </w:r>
      <w:r w:rsidR="00E50EA7" w:rsidRPr="003956D9">
        <w:rPr>
          <w:rFonts w:ascii="Times New Roman" w:hAnsi="Times New Roman"/>
          <w:b/>
          <w:sz w:val="22"/>
          <w:szCs w:val="22"/>
          <w:lang w:val="ro-RO"/>
        </w:rPr>
        <w:t xml:space="preserve"> </w:t>
      </w:r>
    </w:p>
    <w:p w14:paraId="45C2797D" w14:textId="77777777" w:rsidR="00263905" w:rsidRPr="00263905" w:rsidRDefault="00263905" w:rsidP="00263905">
      <w:pPr>
        <w:jc w:val="right"/>
        <w:rPr>
          <w:rFonts w:ascii="Times New Roman" w:hAnsi="Times New Roman"/>
          <w:b/>
          <w:sz w:val="24"/>
          <w:szCs w:val="24"/>
          <w:lang w:val="ro-RO"/>
        </w:rPr>
      </w:pPr>
      <w:r w:rsidRPr="00263905">
        <w:rPr>
          <w:rFonts w:ascii="Times New Roman" w:hAnsi="Times New Roman"/>
          <w:b/>
          <w:sz w:val="24"/>
          <w:szCs w:val="24"/>
          <w:lang w:val="ro-RO"/>
        </w:rPr>
        <w:lastRenderedPageBreak/>
        <w:t>Anexa 1</w:t>
      </w:r>
    </w:p>
    <w:p w14:paraId="50BB89B9" w14:textId="77777777" w:rsidR="00263905" w:rsidRPr="00263905" w:rsidRDefault="00263905" w:rsidP="00263905">
      <w:pPr>
        <w:jc w:val="center"/>
        <w:rPr>
          <w:rFonts w:ascii="Times New Roman" w:hAnsi="Times New Roman"/>
          <w:b/>
          <w:sz w:val="24"/>
          <w:szCs w:val="24"/>
          <w:lang w:val="ro-RO"/>
        </w:rPr>
      </w:pPr>
      <w:r w:rsidRPr="00263905">
        <w:rPr>
          <w:rFonts w:ascii="Times New Roman" w:hAnsi="Times New Roman"/>
          <w:b/>
          <w:sz w:val="24"/>
          <w:szCs w:val="24"/>
          <w:lang w:val="ro-RO"/>
        </w:rPr>
        <w:t>AMENDAMENTE ADMISE</w:t>
      </w:r>
    </w:p>
    <w:p w14:paraId="459F6BD4" w14:textId="77777777" w:rsidR="00263905" w:rsidRPr="00263905" w:rsidRDefault="00263905" w:rsidP="00263905">
      <w:pPr>
        <w:jc w:val="center"/>
        <w:rPr>
          <w:rFonts w:ascii="Times New Roman" w:hAnsi="Times New Roman"/>
          <w:b/>
          <w:sz w:val="24"/>
          <w:szCs w:val="24"/>
          <w:lang w:val="ro-RO"/>
        </w:rPr>
      </w:pPr>
      <w:r w:rsidRPr="00263905">
        <w:rPr>
          <w:rFonts w:ascii="Times New Roman" w:hAnsi="Times New Roman"/>
          <w:b/>
          <w:sz w:val="24"/>
          <w:szCs w:val="24"/>
          <w:lang w:val="ro-RO"/>
        </w:rPr>
        <w:t>asupra proiectului Legii bugetului de stat pe anul 2024 primite la Comisia pentru apărare, ordine publică și siguranță națională a Camerei Deputaților</w:t>
      </w:r>
    </w:p>
    <w:p w14:paraId="0FF873E4" w14:textId="77777777" w:rsidR="00263905" w:rsidRPr="00263905" w:rsidRDefault="00263905" w:rsidP="00263905">
      <w:pPr>
        <w:jc w:val="center"/>
        <w:rPr>
          <w:rFonts w:ascii="Times New Roman" w:hAnsi="Times New Roman"/>
          <w:b/>
          <w:sz w:val="24"/>
          <w:szCs w:val="24"/>
          <w:lang w:val="ro-RO"/>
        </w:rPr>
      </w:pPr>
    </w:p>
    <w:p w14:paraId="4982BD6E" w14:textId="77777777" w:rsidR="00263905" w:rsidRPr="00263905" w:rsidRDefault="00263905" w:rsidP="00263905">
      <w:pPr>
        <w:jc w:val="center"/>
        <w:rPr>
          <w:rFonts w:ascii="Times New Roman" w:hAnsi="Times New Roman"/>
          <w:b/>
          <w:sz w:val="24"/>
          <w:szCs w:val="24"/>
          <w:lang w:val="ro-RO"/>
        </w:rPr>
      </w:pPr>
    </w:p>
    <w:tbl>
      <w:tblPr>
        <w:tblW w:w="146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4303"/>
        <w:gridCol w:w="4003"/>
        <w:gridCol w:w="3844"/>
        <w:gridCol w:w="1890"/>
      </w:tblGrid>
      <w:tr w:rsidR="00263905" w:rsidRPr="00263905" w14:paraId="3D0815CF" w14:textId="77777777" w:rsidTr="004F3E66">
        <w:tc>
          <w:tcPr>
            <w:tcW w:w="630" w:type="dxa"/>
          </w:tcPr>
          <w:p w14:paraId="37AA095E"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Nr. crt.</w:t>
            </w:r>
          </w:p>
        </w:tc>
        <w:tc>
          <w:tcPr>
            <w:tcW w:w="4303" w:type="dxa"/>
          </w:tcPr>
          <w:p w14:paraId="11361DEA"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Articolul din lege/anexa/capitol/subcapitol/paragraf/</w:t>
            </w:r>
          </w:p>
          <w:p w14:paraId="6426476A"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grupa/titlul/articol/alineat</w:t>
            </w:r>
          </w:p>
        </w:tc>
        <w:tc>
          <w:tcPr>
            <w:tcW w:w="4003" w:type="dxa"/>
          </w:tcPr>
          <w:p w14:paraId="2B8E8A32"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Text amendament propus</w:t>
            </w:r>
          </w:p>
          <w:p w14:paraId="16586E18"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(autor, apartenenţă politică)</w:t>
            </w:r>
          </w:p>
        </w:tc>
        <w:tc>
          <w:tcPr>
            <w:tcW w:w="3844" w:type="dxa"/>
          </w:tcPr>
          <w:p w14:paraId="59843E99"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Motivaţia amendamentului/</w:t>
            </w:r>
          </w:p>
          <w:p w14:paraId="4162500B"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sursa de finanţare</w:t>
            </w:r>
          </w:p>
        </w:tc>
        <w:tc>
          <w:tcPr>
            <w:tcW w:w="1890" w:type="dxa"/>
          </w:tcPr>
          <w:p w14:paraId="73A59561"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Motivaţia respingerii</w:t>
            </w:r>
          </w:p>
          <w:p w14:paraId="32608CD8" w14:textId="77777777" w:rsidR="00263905" w:rsidRPr="00263905" w:rsidRDefault="00263905" w:rsidP="00263905">
            <w:pPr>
              <w:jc w:val="center"/>
              <w:rPr>
                <w:rFonts w:ascii="Times New Roman" w:hAnsi="Times New Roman"/>
                <w:b/>
                <w:sz w:val="24"/>
                <w:szCs w:val="24"/>
                <w:u w:val="single"/>
                <w:lang w:val="ro-RO"/>
              </w:rPr>
            </w:pPr>
            <w:r w:rsidRPr="00263905">
              <w:rPr>
                <w:rFonts w:ascii="Times New Roman" w:hAnsi="Times New Roman"/>
                <w:b/>
                <w:sz w:val="24"/>
                <w:szCs w:val="24"/>
                <w:u w:val="single"/>
                <w:lang w:val="ro-RO"/>
              </w:rPr>
              <w:t>(numai pt. comisii)</w:t>
            </w:r>
          </w:p>
        </w:tc>
      </w:tr>
      <w:tr w:rsidR="00263905" w:rsidRPr="00263905" w14:paraId="36AF37DD" w14:textId="77777777" w:rsidTr="004F3E66">
        <w:tc>
          <w:tcPr>
            <w:tcW w:w="630" w:type="dxa"/>
          </w:tcPr>
          <w:p w14:paraId="7A3969C8"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1</w:t>
            </w:r>
          </w:p>
        </w:tc>
        <w:tc>
          <w:tcPr>
            <w:tcW w:w="4303" w:type="dxa"/>
          </w:tcPr>
          <w:p w14:paraId="079C17B8"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Art.45 alin.(1) din lege</w:t>
            </w:r>
          </w:p>
          <w:p w14:paraId="0A469D47" w14:textId="77777777" w:rsidR="00263905" w:rsidRPr="00263905" w:rsidRDefault="00263905" w:rsidP="00263905">
            <w:pPr>
              <w:ind w:firstLine="708"/>
              <w:rPr>
                <w:rFonts w:ascii="Times New Roman" w:hAnsi="Times New Roman"/>
                <w:sz w:val="24"/>
                <w:szCs w:val="24"/>
              </w:rPr>
            </w:pPr>
          </w:p>
        </w:tc>
        <w:tc>
          <w:tcPr>
            <w:tcW w:w="4003" w:type="dxa"/>
          </w:tcPr>
          <w:p w14:paraId="520C5F72"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Art.45 (1) În bugetul Ministerului Afacerilor Interne este prevăzută suma de 1.000.000 mii lei credite bugetare și credite de angajament din care suma de 300.000 mii lei la titlul 20 „Bunuri și servicii” și suma de 700.000 mii lei la titlul 71 „Active nefinanciare”, pentru finanțarea unor programe naționale în domeniul combaterii consumului de droguri, antiterorism precum și pentru securizarea punctelor de trecere a frontierei.</w:t>
            </w:r>
          </w:p>
          <w:p w14:paraId="3FB66A29" w14:textId="77777777" w:rsidR="00263905" w:rsidRPr="00263905" w:rsidRDefault="00263905" w:rsidP="00263905">
            <w:pPr>
              <w:jc w:val="both"/>
              <w:rPr>
                <w:rFonts w:ascii="Times New Roman" w:hAnsi="Times New Roman"/>
                <w:sz w:val="24"/>
                <w:szCs w:val="24"/>
              </w:rPr>
            </w:pPr>
          </w:p>
          <w:p w14:paraId="54138740" w14:textId="77777777" w:rsidR="00263905" w:rsidRPr="00263905" w:rsidRDefault="00263905" w:rsidP="00263905">
            <w:pPr>
              <w:jc w:val="both"/>
              <w:rPr>
                <w:rFonts w:ascii="Times New Roman" w:hAnsi="Times New Roman"/>
                <w:sz w:val="24"/>
                <w:szCs w:val="24"/>
              </w:rPr>
            </w:pPr>
          </w:p>
          <w:p w14:paraId="0C3892B9" w14:textId="77777777" w:rsidR="00263905" w:rsidRPr="00263905" w:rsidRDefault="00263905" w:rsidP="00263905">
            <w:pPr>
              <w:jc w:val="both"/>
              <w:rPr>
                <w:rFonts w:ascii="Times New Roman" w:hAnsi="Times New Roman"/>
                <w:sz w:val="24"/>
                <w:szCs w:val="24"/>
              </w:rPr>
            </w:pPr>
          </w:p>
          <w:p w14:paraId="716168F8" w14:textId="77777777" w:rsidR="00263905" w:rsidRPr="00263905" w:rsidRDefault="00263905" w:rsidP="00263905">
            <w:pPr>
              <w:jc w:val="both"/>
              <w:rPr>
                <w:rFonts w:ascii="Times New Roman" w:hAnsi="Times New Roman"/>
                <w:sz w:val="24"/>
                <w:szCs w:val="24"/>
              </w:rPr>
            </w:pPr>
          </w:p>
          <w:p w14:paraId="4104E0EA" w14:textId="77777777" w:rsidR="00263905" w:rsidRPr="00263905" w:rsidRDefault="00263905" w:rsidP="00263905">
            <w:pPr>
              <w:jc w:val="both"/>
              <w:rPr>
                <w:rFonts w:ascii="Times New Roman" w:hAnsi="Times New Roman"/>
                <w:sz w:val="24"/>
                <w:szCs w:val="24"/>
              </w:rPr>
            </w:pPr>
          </w:p>
          <w:p w14:paraId="73353D5B" w14:textId="77777777" w:rsidR="00263905" w:rsidRPr="00263905" w:rsidRDefault="00263905" w:rsidP="00263905">
            <w:pPr>
              <w:jc w:val="both"/>
              <w:rPr>
                <w:rFonts w:ascii="Times New Roman" w:hAnsi="Times New Roman"/>
                <w:i/>
                <w:sz w:val="24"/>
                <w:szCs w:val="24"/>
              </w:rPr>
            </w:pPr>
            <w:r w:rsidRPr="00263905">
              <w:rPr>
                <w:rFonts w:ascii="Times New Roman" w:hAnsi="Times New Roman"/>
                <w:i/>
                <w:sz w:val="24"/>
                <w:szCs w:val="24"/>
              </w:rPr>
              <w:t>Autori: Comisia pentru apărare, ordine publică și siguranță națională din Camera Deputaților și Senat.</w:t>
            </w:r>
          </w:p>
        </w:tc>
        <w:tc>
          <w:tcPr>
            <w:tcW w:w="3844" w:type="dxa"/>
          </w:tcPr>
          <w:p w14:paraId="5C7FCFC8" w14:textId="77777777" w:rsidR="00263905" w:rsidRPr="00263905" w:rsidRDefault="00263905" w:rsidP="00263905">
            <w:pPr>
              <w:rPr>
                <w:rFonts w:ascii="Times New Roman" w:hAnsi="Times New Roman"/>
                <w:sz w:val="24"/>
                <w:szCs w:val="24"/>
              </w:rPr>
            </w:pPr>
            <w:r w:rsidRPr="00263905">
              <w:rPr>
                <w:rFonts w:ascii="Times New Roman" w:hAnsi="Times New Roman"/>
                <w:sz w:val="24"/>
                <w:szCs w:val="24"/>
              </w:rPr>
              <w:t>Pentru implementarea eficientă a programelor naționale în domeniul combaterii consumului de droguri, antiterorism precum și pentru securizarea punctelor de trecere a frontierei, este necesară încadrarea corespunzătoare în clasificația bugetară a necesarului de fonduri.</w:t>
            </w:r>
          </w:p>
          <w:p w14:paraId="2E531216" w14:textId="77777777" w:rsidR="00263905" w:rsidRPr="00263905" w:rsidRDefault="00263905" w:rsidP="00263905">
            <w:pPr>
              <w:rPr>
                <w:rFonts w:ascii="Times New Roman" w:hAnsi="Times New Roman"/>
                <w:sz w:val="24"/>
                <w:szCs w:val="24"/>
              </w:rPr>
            </w:pPr>
          </w:p>
          <w:p w14:paraId="43E99515" w14:textId="77777777" w:rsidR="00263905" w:rsidRPr="00263905" w:rsidRDefault="00263905" w:rsidP="00263905">
            <w:pPr>
              <w:rPr>
                <w:rFonts w:ascii="Times New Roman" w:hAnsi="Times New Roman"/>
                <w:sz w:val="24"/>
                <w:szCs w:val="24"/>
              </w:rPr>
            </w:pPr>
          </w:p>
          <w:p w14:paraId="73091E38" w14:textId="77777777" w:rsidR="00263905" w:rsidRPr="00263905" w:rsidRDefault="00263905" w:rsidP="00263905">
            <w:pPr>
              <w:rPr>
                <w:rFonts w:ascii="Times New Roman" w:hAnsi="Times New Roman"/>
                <w:sz w:val="24"/>
                <w:szCs w:val="24"/>
              </w:rPr>
            </w:pPr>
          </w:p>
          <w:p w14:paraId="3FD93125" w14:textId="77777777" w:rsidR="00263905" w:rsidRPr="00263905" w:rsidRDefault="00263905" w:rsidP="00263905">
            <w:pPr>
              <w:jc w:val="center"/>
              <w:rPr>
                <w:rFonts w:ascii="Times New Roman" w:hAnsi="Times New Roman"/>
                <w:sz w:val="24"/>
                <w:szCs w:val="24"/>
              </w:rPr>
            </w:pPr>
          </w:p>
        </w:tc>
        <w:tc>
          <w:tcPr>
            <w:tcW w:w="1890" w:type="dxa"/>
          </w:tcPr>
          <w:p w14:paraId="0A3F3A60" w14:textId="77777777" w:rsidR="00263905" w:rsidRPr="00263905" w:rsidRDefault="00263905" w:rsidP="00263905">
            <w:pPr>
              <w:jc w:val="center"/>
              <w:rPr>
                <w:rFonts w:ascii="Times New Roman" w:hAnsi="Times New Roman"/>
                <w:sz w:val="24"/>
                <w:szCs w:val="24"/>
                <w:lang w:val="ro-RO"/>
              </w:rPr>
            </w:pPr>
          </w:p>
        </w:tc>
      </w:tr>
      <w:tr w:rsidR="00263905" w:rsidRPr="00263905" w14:paraId="1F99D897" w14:textId="77777777" w:rsidTr="004F3E66">
        <w:tc>
          <w:tcPr>
            <w:tcW w:w="630" w:type="dxa"/>
          </w:tcPr>
          <w:p w14:paraId="7AFEDB98"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2</w:t>
            </w:r>
          </w:p>
        </w:tc>
        <w:tc>
          <w:tcPr>
            <w:tcW w:w="4303" w:type="dxa"/>
          </w:tcPr>
          <w:p w14:paraId="1E3B4CE8" w14:textId="77777777" w:rsidR="00263905" w:rsidRPr="00263905" w:rsidRDefault="00263905" w:rsidP="00263905">
            <w:pPr>
              <w:rPr>
                <w:rFonts w:ascii="Times New Roman" w:hAnsi="Times New Roman"/>
                <w:sz w:val="24"/>
                <w:szCs w:val="24"/>
                <w:lang w:val="ro-RO"/>
              </w:rPr>
            </w:pPr>
            <w:r w:rsidRPr="00263905">
              <w:rPr>
                <w:rFonts w:ascii="Times New Roman" w:hAnsi="Times New Roman"/>
                <w:sz w:val="24"/>
                <w:szCs w:val="24"/>
                <w:lang w:val="ro-RO"/>
              </w:rPr>
              <w:t xml:space="preserve"> ANEXA nr. 3 / 19 / MINISTERUL AFACERILOR INTERNE 02 Bugetul pe </w:t>
            </w:r>
            <w:r w:rsidRPr="00263905">
              <w:rPr>
                <w:rFonts w:ascii="Times New Roman" w:hAnsi="Times New Roman"/>
                <w:sz w:val="24"/>
                <w:szCs w:val="24"/>
                <w:lang w:val="ro-RO"/>
              </w:rPr>
              <w:lastRenderedPageBreak/>
              <w:t>capitole, subcapitole, paragrafe, titluri de cheltuieli, articole si alineate pe anii 2022-2027 (sume alocate din bugetul de stat), în col.3 Propuneri 2024</w:t>
            </w:r>
          </w:p>
        </w:tc>
        <w:tc>
          <w:tcPr>
            <w:tcW w:w="4003" w:type="dxa"/>
          </w:tcPr>
          <w:p w14:paraId="64022F54"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lastRenderedPageBreak/>
              <w:t>Cap.5101 „Autorități publice și acțiuni externe”:</w:t>
            </w:r>
          </w:p>
          <w:p w14:paraId="42DE9B8E"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lastRenderedPageBreak/>
              <w:t>Titlul 10 „Cheltuieli de personal” se diminuează cu 200.000 mii lei, reprezentând credite de angajament și credite bugetare;</w:t>
            </w:r>
          </w:p>
          <w:p w14:paraId="710281F5"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Titlul 20 „Bunuri și servicii” se diminuează cu 500.000 mii lei, reprezentând credite de angajament și credite bugetare;</w:t>
            </w:r>
          </w:p>
          <w:p w14:paraId="08407903"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Subcapitolul 01 „Autorități executive și legislative” -  paragraful 03 „Autorități executive” se diminuează cu 700.000 mii lei, reprezentând credite de angajament și credite bugetare.</w:t>
            </w:r>
          </w:p>
          <w:p w14:paraId="2C6F15DF" w14:textId="77777777" w:rsidR="00263905" w:rsidRPr="00263905" w:rsidRDefault="00263905" w:rsidP="00263905">
            <w:pPr>
              <w:jc w:val="both"/>
              <w:rPr>
                <w:rFonts w:ascii="Times New Roman" w:hAnsi="Times New Roman"/>
                <w:sz w:val="24"/>
                <w:szCs w:val="24"/>
                <w:lang w:val="ro-RO"/>
              </w:rPr>
            </w:pPr>
          </w:p>
          <w:p w14:paraId="3CA6E52D"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Cap.6101 „Ordine publică și siguranță națională”:</w:t>
            </w:r>
          </w:p>
          <w:p w14:paraId="69B2CF07"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Titlul 10 „Cheltuieli de personal” se diminuează cu 100.000 mii lei, reprezentând credite de angajament și credite bugetare;</w:t>
            </w:r>
          </w:p>
          <w:p w14:paraId="0BBD3E07"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Titlul 20 „Bunuri și servicii” se majorează cu 100.000 mii lei, reprezentând credite de angajament și credite bugetare;</w:t>
            </w:r>
          </w:p>
          <w:p w14:paraId="76013708"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 xml:space="preserve">Titlul 51 „Transferuri între unități ale administrației publice” – art.bug.51.02.12 „Transferuri pentru finanțarea </w:t>
            </w:r>
            <w:r w:rsidRPr="00263905">
              <w:rPr>
                <w:rFonts w:ascii="Times New Roman" w:hAnsi="Times New Roman"/>
                <w:sz w:val="24"/>
                <w:szCs w:val="24"/>
                <w:lang w:val="ro-RO"/>
              </w:rPr>
              <w:lastRenderedPageBreak/>
              <w:t>investițiilor la spitale”, se majorează cu 29.796 mii lei, reprezentând credite de angajament și credite bugetare;</w:t>
            </w:r>
          </w:p>
          <w:p w14:paraId="27A9195B"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 xml:space="preserve">Titlul 71 „Active nefinanciare” – art.bug.71.01.02 „Mașini, echipamente și mijloace de transport”, se majorează cu 659.453 mii lei, reprezentând credite de angajament și credite bugetare; </w:t>
            </w:r>
          </w:p>
          <w:p w14:paraId="1D3E7DD2"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Subcapitolul 01 „Administrație centrală” se majorează cu 45.246 mii lei, reprezentând credite de angajament și credite bugetare;</w:t>
            </w:r>
          </w:p>
          <w:p w14:paraId="016D98E4"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Subcapitolul 03 „Ordine publică” -  paragraful 01 „Poliție” se majorează cu 269.875 mii lei, reprezentând credite de angajament și credite bugetare;</w:t>
            </w:r>
          </w:p>
          <w:p w14:paraId="648F0DC3"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Subcapitolul 03 „Ordine publică” -  paragraful 02 „Jandarmerie” se majorează cu 173.871 mii lei, reprezentând credite de angajament și credite bugetare;</w:t>
            </w:r>
          </w:p>
          <w:p w14:paraId="5F0FCEC0"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 xml:space="preserve">Subcapitolul 03 „Ordine publică” -  paragraful 03 „Paza și supravegherea frontierei” se majorează cu 200.257 mii lei, </w:t>
            </w:r>
            <w:r w:rsidRPr="00263905">
              <w:rPr>
                <w:rFonts w:ascii="Times New Roman" w:hAnsi="Times New Roman"/>
                <w:sz w:val="24"/>
                <w:szCs w:val="24"/>
                <w:lang w:val="ro-RO"/>
              </w:rPr>
              <w:lastRenderedPageBreak/>
              <w:t>reprezentând credite de angajament și credite bugetare.</w:t>
            </w:r>
          </w:p>
          <w:p w14:paraId="7C7B8A0B" w14:textId="77777777" w:rsidR="00263905" w:rsidRPr="00263905" w:rsidRDefault="00263905" w:rsidP="00263905">
            <w:pPr>
              <w:jc w:val="both"/>
              <w:rPr>
                <w:rFonts w:ascii="Times New Roman" w:hAnsi="Times New Roman"/>
                <w:sz w:val="24"/>
                <w:szCs w:val="24"/>
                <w:lang w:val="ro-RO"/>
              </w:rPr>
            </w:pPr>
          </w:p>
          <w:p w14:paraId="2A6BB039"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Cap.6501 „Învățământ”:</w:t>
            </w:r>
          </w:p>
          <w:p w14:paraId="005447AA"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Titlul 51 „Transferuri între unități ale administrației publice” – art.bug.51.02.44 „Transferuri de la bugetul de stat catre institutii de învățământ superior militar, ordine publică și securitate națională pentru finanțarea investițiilor”, se majorează cu 6.823 mii lei, reprezentând credite de angajament și credite bugetare;</w:t>
            </w:r>
          </w:p>
          <w:p w14:paraId="3C4DE6C7"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Titlul 71 „Active nefinanciare” – art.bug.71.01.01 „Construcții”, se majorează cu 3.928 mii lei, reprezentând credite de angajament și credite bugetare;</w:t>
            </w:r>
          </w:p>
          <w:p w14:paraId="139B259B"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Subcapitolul 05 „Învățământ postliceal” se majorează cu 3.928 mii lei, reprezentând credite de angajament și credite bugetare;</w:t>
            </w:r>
          </w:p>
          <w:p w14:paraId="41FE6DD8" w14:textId="77777777" w:rsidR="00263905" w:rsidRPr="00263905" w:rsidRDefault="00263905" w:rsidP="00263905">
            <w:pPr>
              <w:numPr>
                <w:ilvl w:val="0"/>
                <w:numId w:val="4"/>
              </w:numPr>
              <w:jc w:val="both"/>
              <w:rPr>
                <w:rFonts w:ascii="Times New Roman" w:hAnsi="Times New Roman"/>
                <w:sz w:val="24"/>
                <w:szCs w:val="24"/>
                <w:lang w:val="ro-RO"/>
              </w:rPr>
            </w:pPr>
            <w:r w:rsidRPr="00263905">
              <w:rPr>
                <w:rFonts w:ascii="Times New Roman" w:hAnsi="Times New Roman"/>
                <w:sz w:val="24"/>
                <w:szCs w:val="24"/>
                <w:lang w:val="ro-RO"/>
              </w:rPr>
              <w:t xml:space="preserve">Subcapitolul 06 „Învățământ superior”, Paragraful 01 „Învățământ universitar” se majorează cu 6.823 mii lei, </w:t>
            </w:r>
            <w:r w:rsidRPr="00263905">
              <w:rPr>
                <w:rFonts w:ascii="Times New Roman" w:hAnsi="Times New Roman"/>
                <w:sz w:val="24"/>
                <w:szCs w:val="24"/>
                <w:lang w:val="ro-RO"/>
              </w:rPr>
              <w:lastRenderedPageBreak/>
              <w:t>reprezentând credite de angajament și credite bugetare.</w:t>
            </w:r>
          </w:p>
          <w:p w14:paraId="58C8DCB2" w14:textId="77777777" w:rsidR="00263905" w:rsidRPr="00263905" w:rsidRDefault="00263905" w:rsidP="00263905">
            <w:pPr>
              <w:jc w:val="both"/>
              <w:rPr>
                <w:rFonts w:ascii="Times New Roman" w:hAnsi="Times New Roman"/>
                <w:sz w:val="24"/>
                <w:szCs w:val="24"/>
                <w:lang w:val="ro-RO"/>
              </w:rPr>
            </w:pPr>
          </w:p>
          <w:p w14:paraId="2CC781B7"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b/>
                <w:sz w:val="24"/>
                <w:szCs w:val="24"/>
                <w:lang w:val="ro-RO"/>
              </w:rPr>
              <w:t>Autorul amendamentului</w:t>
            </w:r>
            <w:r w:rsidRPr="00263905">
              <w:rPr>
                <w:rFonts w:ascii="Times New Roman" w:hAnsi="Times New Roman"/>
                <w:sz w:val="24"/>
                <w:szCs w:val="24"/>
                <w:lang w:val="ro-RO"/>
              </w:rPr>
              <w:t>:</w:t>
            </w:r>
          </w:p>
          <w:p w14:paraId="7CC81647"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Alexandru NAZARE – senator PNL</w:t>
            </w:r>
          </w:p>
        </w:tc>
        <w:tc>
          <w:tcPr>
            <w:tcW w:w="3844" w:type="dxa"/>
          </w:tcPr>
          <w:p w14:paraId="230BA8F7"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lastRenderedPageBreak/>
              <w:t xml:space="preserve">Pentru implementarea eficientă a programelor naționale în domeniul </w:t>
            </w:r>
            <w:r w:rsidRPr="00263905">
              <w:rPr>
                <w:rFonts w:ascii="Times New Roman" w:hAnsi="Times New Roman"/>
                <w:sz w:val="24"/>
                <w:szCs w:val="24"/>
                <w:lang w:val="ro-RO"/>
              </w:rPr>
              <w:lastRenderedPageBreak/>
              <w:t>combaterii consumului de droguri, antiterorism precum și pentru securizarea punctelor de trecere a frontierei, este necesară încadrarea corespunzătoare în clasificația bugetară a necesarului de fonduri.</w:t>
            </w:r>
          </w:p>
          <w:p w14:paraId="115DD949"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Pentru implementarea eficientă a programelor naționale în domeniul combaterii consumului de droguri, antiterorism precum și pentru securizarea punctelor de trecere a frontierei, este necesară încadrarea corespunzătoare în clasificația bugetară a necesarului de fonduri.</w:t>
            </w:r>
          </w:p>
          <w:p w14:paraId="586578EB"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 xml:space="preserve">Investițiile în modernizarea spațiilor de cazare, de servire a mesei și de cursuri trebuie să constituie o prioritate fără de care poate fi periclitat obiectivul strategic de reducere a deficitului de personal cu absolvenți bine pregătiți, capabili să-și inițieze cariere de succes în Ministerul Afacerilor Interne. Astfel, devine esențială continuarea acțiunilor de investiții inițiate în anii precedenți în instituțiile de formare inițială precum Acadeia de Poliție „Alexandru Ioan Cuza” București, Școlii de Agenți de Poliție „Vasile Lascăr” Câmpina, Școala Militară de Subofițeri de Jandarmi „Petru Rareș” Fălticeni și Școala de Pregătire a </w:t>
            </w:r>
            <w:r w:rsidRPr="00263905">
              <w:rPr>
                <w:rFonts w:ascii="Times New Roman" w:hAnsi="Times New Roman"/>
                <w:sz w:val="24"/>
                <w:szCs w:val="24"/>
                <w:lang w:val="ro-RO"/>
              </w:rPr>
              <w:lastRenderedPageBreak/>
              <w:t>Agenților Poliției de Frontieră „Avram Iancu”.</w:t>
            </w:r>
          </w:p>
          <w:p w14:paraId="47DCC070"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Totodată, este esențială continuarea politicii investiționale la nivelul furnizorilor de servicii medicale din rețeaua sanitară proprie a Ministerului Afacerilor Interne, în sensul reabilitării secțiilor medicale și dotării cu aparatură medicală la Spitalul de Urgență al MAI „Prof.dr.Dimitrie Gerota” București, Spitalul Clinic „Avram Iancu” – Oradea, precum și la Centrul Medical de Diagnostic și Tratament Ambulatoriu „N.Kretzulescu” București.</w:t>
            </w:r>
          </w:p>
          <w:p w14:paraId="7ACF6632"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Sursa de finanțare o reprezintă bugetul de stat, fondurile necesare fiind asigurate prin redistribuire de credite de angajament și credite bugetare cu respectarea limitei totale de cheltuieli propuse de Guvern pentru Ministerul Afacerilor Interne în anul 2024, nefiind afectați indicatorii macroeconomici proiectați.</w:t>
            </w:r>
          </w:p>
        </w:tc>
        <w:tc>
          <w:tcPr>
            <w:tcW w:w="1890" w:type="dxa"/>
          </w:tcPr>
          <w:p w14:paraId="01908062" w14:textId="77777777" w:rsidR="00263905" w:rsidRPr="00263905" w:rsidRDefault="00263905" w:rsidP="00263905">
            <w:pPr>
              <w:jc w:val="center"/>
              <w:rPr>
                <w:rFonts w:ascii="Times New Roman" w:hAnsi="Times New Roman"/>
                <w:sz w:val="24"/>
                <w:szCs w:val="24"/>
                <w:lang w:val="ro-RO"/>
              </w:rPr>
            </w:pPr>
          </w:p>
        </w:tc>
      </w:tr>
      <w:tr w:rsidR="00263905" w:rsidRPr="00263905" w14:paraId="18AEA36F" w14:textId="77777777" w:rsidTr="004F3E66">
        <w:tc>
          <w:tcPr>
            <w:tcW w:w="630" w:type="dxa"/>
          </w:tcPr>
          <w:p w14:paraId="6C16DA0B"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lastRenderedPageBreak/>
              <w:t>3</w:t>
            </w:r>
          </w:p>
        </w:tc>
        <w:tc>
          <w:tcPr>
            <w:tcW w:w="4303" w:type="dxa"/>
          </w:tcPr>
          <w:p w14:paraId="43B7BE63"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ANEXA nr. 3 / 19 / 26 Sinteza finanțării programelor</w:t>
            </w:r>
          </w:p>
        </w:tc>
        <w:tc>
          <w:tcPr>
            <w:tcW w:w="4003" w:type="dxa"/>
          </w:tcPr>
          <w:p w14:paraId="7B0FAADC"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În col.3 Propuneri 2024, se introduc următoarele modificări:</w:t>
            </w:r>
          </w:p>
          <w:p w14:paraId="231AC464" w14:textId="77777777" w:rsidR="00263905" w:rsidRPr="00263905" w:rsidRDefault="00263905" w:rsidP="00263905">
            <w:pPr>
              <w:numPr>
                <w:ilvl w:val="0"/>
                <w:numId w:val="5"/>
              </w:numPr>
              <w:jc w:val="both"/>
              <w:rPr>
                <w:rFonts w:ascii="Times New Roman" w:hAnsi="Times New Roman"/>
                <w:sz w:val="24"/>
                <w:szCs w:val="24"/>
                <w:lang w:val="ro-RO"/>
              </w:rPr>
            </w:pPr>
            <w:r w:rsidRPr="00263905">
              <w:rPr>
                <w:rFonts w:ascii="Times New Roman" w:hAnsi="Times New Roman"/>
                <w:sz w:val="24"/>
                <w:szCs w:val="24"/>
                <w:lang w:val="ro-RO"/>
              </w:rPr>
              <w:t>Programul 884 „Ordine și siguranță publică”, la sursa buget de stat, se majorează cu 446.674 mii lei, reprezentând credite de angajament și credite bugetare;</w:t>
            </w:r>
          </w:p>
          <w:p w14:paraId="54ECFD94" w14:textId="77777777" w:rsidR="00263905" w:rsidRPr="00263905" w:rsidRDefault="00263905" w:rsidP="00263905">
            <w:pPr>
              <w:numPr>
                <w:ilvl w:val="0"/>
                <w:numId w:val="5"/>
              </w:numPr>
              <w:jc w:val="both"/>
              <w:rPr>
                <w:rFonts w:ascii="Times New Roman" w:hAnsi="Times New Roman"/>
                <w:sz w:val="24"/>
                <w:szCs w:val="24"/>
                <w:lang w:val="ro-RO"/>
              </w:rPr>
            </w:pPr>
            <w:r w:rsidRPr="00263905">
              <w:rPr>
                <w:rFonts w:ascii="Times New Roman" w:hAnsi="Times New Roman"/>
                <w:sz w:val="24"/>
                <w:szCs w:val="24"/>
                <w:lang w:val="ro-RO"/>
              </w:rPr>
              <w:t>Programul 886 „Capacitate administrativă și sprijin operațional”, la sursa buget de stat, se majorează cu 52.069 mii lei, reprezentând credite de angajament și credite bugetare;</w:t>
            </w:r>
          </w:p>
          <w:p w14:paraId="22C8FB06" w14:textId="77777777" w:rsidR="00263905" w:rsidRPr="00263905" w:rsidRDefault="00263905" w:rsidP="00263905">
            <w:pPr>
              <w:numPr>
                <w:ilvl w:val="0"/>
                <w:numId w:val="5"/>
              </w:numPr>
              <w:jc w:val="both"/>
              <w:rPr>
                <w:rFonts w:ascii="Times New Roman" w:hAnsi="Times New Roman"/>
                <w:sz w:val="24"/>
                <w:szCs w:val="24"/>
                <w:lang w:val="ro-RO"/>
              </w:rPr>
            </w:pPr>
            <w:r w:rsidRPr="00263905">
              <w:rPr>
                <w:rFonts w:ascii="Times New Roman" w:hAnsi="Times New Roman"/>
                <w:sz w:val="24"/>
                <w:szCs w:val="24"/>
                <w:lang w:val="ro-RO"/>
              </w:rPr>
              <w:t>Programul 1848 „Siguranța frontierei de stat, migrație, azil și integrare”, la sursa buget de stat, se majorează cu 201.257 mii lei, reprezentând credite de angajament și credite bugetare;</w:t>
            </w:r>
          </w:p>
          <w:p w14:paraId="1352CA02" w14:textId="77777777" w:rsidR="00263905" w:rsidRPr="00263905" w:rsidRDefault="00263905" w:rsidP="00263905">
            <w:pPr>
              <w:numPr>
                <w:ilvl w:val="0"/>
                <w:numId w:val="5"/>
              </w:numPr>
              <w:jc w:val="both"/>
              <w:rPr>
                <w:rFonts w:ascii="Times New Roman" w:hAnsi="Times New Roman"/>
                <w:sz w:val="24"/>
                <w:szCs w:val="24"/>
                <w:lang w:val="ro-RO"/>
              </w:rPr>
            </w:pPr>
            <w:r w:rsidRPr="00263905">
              <w:rPr>
                <w:rFonts w:ascii="Times New Roman" w:hAnsi="Times New Roman"/>
                <w:sz w:val="24"/>
                <w:szCs w:val="24"/>
                <w:lang w:val="ro-RO"/>
              </w:rPr>
              <w:t>Programul 1849 „Servicii pentru cetățeni și persoane juridice”, la sursa buget de stat, se diminuează cu 700.000 mii lei, reprezentând credite de angajament și credite bugetare.</w:t>
            </w:r>
          </w:p>
          <w:p w14:paraId="6A1C645F" w14:textId="77777777" w:rsidR="00263905" w:rsidRPr="00263905" w:rsidRDefault="00263905" w:rsidP="00263905">
            <w:pPr>
              <w:jc w:val="both"/>
              <w:rPr>
                <w:rFonts w:ascii="Times New Roman" w:hAnsi="Times New Roman"/>
                <w:sz w:val="24"/>
                <w:szCs w:val="24"/>
                <w:lang w:val="ro-RO"/>
              </w:rPr>
            </w:pPr>
          </w:p>
          <w:p w14:paraId="5E4392CF"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b/>
                <w:sz w:val="24"/>
                <w:szCs w:val="24"/>
                <w:lang w:val="ro-RO"/>
              </w:rPr>
              <w:lastRenderedPageBreak/>
              <w:t>Autorul amendamentului</w:t>
            </w:r>
            <w:r w:rsidRPr="00263905">
              <w:rPr>
                <w:rFonts w:ascii="Times New Roman" w:hAnsi="Times New Roman"/>
                <w:sz w:val="24"/>
                <w:szCs w:val="24"/>
                <w:lang w:val="ro-RO"/>
              </w:rPr>
              <w:t>:</w:t>
            </w:r>
          </w:p>
          <w:p w14:paraId="61640A88"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Alexandru NAZARE – senator PNL</w:t>
            </w:r>
          </w:p>
        </w:tc>
        <w:tc>
          <w:tcPr>
            <w:tcW w:w="3844" w:type="dxa"/>
          </w:tcPr>
          <w:p w14:paraId="55F4DC7F" w14:textId="77777777" w:rsidR="00263905" w:rsidRPr="00263905" w:rsidRDefault="00263905" w:rsidP="00263905">
            <w:pPr>
              <w:jc w:val="both"/>
              <w:rPr>
                <w:rFonts w:ascii="Times New Roman" w:hAnsi="Times New Roman"/>
                <w:sz w:val="24"/>
                <w:szCs w:val="24"/>
                <w:lang w:val="ro-RO"/>
              </w:rPr>
            </w:pPr>
          </w:p>
        </w:tc>
        <w:tc>
          <w:tcPr>
            <w:tcW w:w="1890" w:type="dxa"/>
          </w:tcPr>
          <w:p w14:paraId="2DBBCCDA" w14:textId="77777777" w:rsidR="00263905" w:rsidRPr="00263905" w:rsidRDefault="00263905" w:rsidP="00263905">
            <w:pPr>
              <w:jc w:val="center"/>
              <w:rPr>
                <w:rFonts w:ascii="Times New Roman" w:hAnsi="Times New Roman"/>
                <w:sz w:val="24"/>
                <w:szCs w:val="24"/>
                <w:lang w:val="ro-RO"/>
              </w:rPr>
            </w:pPr>
          </w:p>
        </w:tc>
      </w:tr>
      <w:tr w:rsidR="00263905" w:rsidRPr="00263905" w14:paraId="3B210393" w14:textId="77777777" w:rsidTr="004F3E66">
        <w:tc>
          <w:tcPr>
            <w:tcW w:w="630" w:type="dxa"/>
          </w:tcPr>
          <w:p w14:paraId="7EC0A3CD"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4</w:t>
            </w:r>
          </w:p>
        </w:tc>
        <w:tc>
          <w:tcPr>
            <w:tcW w:w="4303" w:type="dxa"/>
          </w:tcPr>
          <w:p w14:paraId="3F58DE71"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ANEXA nr. 3 / 19 / 27 Fișa programului bugetar</w:t>
            </w:r>
          </w:p>
        </w:tc>
        <w:tc>
          <w:tcPr>
            <w:tcW w:w="4003" w:type="dxa"/>
          </w:tcPr>
          <w:p w14:paraId="4F5A6F57"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În Programul 884 „Ordine și siguranță publică”, se introduc următoarele modificări:</w:t>
            </w:r>
          </w:p>
          <w:p w14:paraId="5B6E31B9"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Costul asociat măsurii 841 „Menținerea climatului de ordine și siguranță publică, precum și prevenirea și combaterea tuturor formelor de criminalitate” se majorează cu 190.794 mii lei;</w:t>
            </w:r>
          </w:p>
          <w:p w14:paraId="2D766D3C"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Costul asociat măsurii 843 „Managementul integrat al ordinii și siguranței publice se majorează cu 255.880 mii lei;</w:t>
            </w:r>
          </w:p>
          <w:p w14:paraId="33496745"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 xml:space="preserve">Bugetul programului, în col.Propuneri 2024, la Capitolul 6101 „Ordine publică și siguranță națională”, se diminuează la titlul I „Cheltuieli de personal” cu suma de 100.000 mii lei reprezentând credite de angajament și credite bugetare, se majorează la titlul II „Bunuri și servicii” cu suma de 100.000 mii lei reprezentând credite de angajament și credite bugetare, și se majorează la titlul XV „Active nefinanciare” cu suma de 446.674 mii lei </w:t>
            </w:r>
            <w:r w:rsidRPr="00263905">
              <w:rPr>
                <w:rFonts w:ascii="Times New Roman" w:hAnsi="Times New Roman"/>
                <w:sz w:val="24"/>
                <w:szCs w:val="24"/>
                <w:lang w:val="ro-RO"/>
              </w:rPr>
              <w:lastRenderedPageBreak/>
              <w:t>reprezentând credite de angajament și credite bugetare.</w:t>
            </w:r>
          </w:p>
          <w:p w14:paraId="220B9F0E" w14:textId="77777777" w:rsidR="00263905" w:rsidRPr="00263905" w:rsidRDefault="00263905" w:rsidP="00263905">
            <w:pPr>
              <w:jc w:val="both"/>
              <w:rPr>
                <w:rFonts w:ascii="Times New Roman" w:hAnsi="Times New Roman"/>
                <w:sz w:val="24"/>
                <w:szCs w:val="24"/>
                <w:lang w:val="ro-RO"/>
              </w:rPr>
            </w:pPr>
          </w:p>
          <w:p w14:paraId="32E19F86"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 În Programul 886 „Capacitate administrativă și sprijin operațional”, se introduc următoarele modificări:</w:t>
            </w:r>
          </w:p>
          <w:p w14:paraId="14B19D71"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Costul asociat măsurii 861 „Consolidarea eficienței instituționale prin creșterea capacității administrative și operaționale a MAI” se majorează cu 52.069 mii lei;</w:t>
            </w:r>
          </w:p>
          <w:p w14:paraId="7CF1AFA5"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Bugetul programului se majorează, în col.Propuneri 2024, la Capitolul 6101 „Ordine publică și siguranță națională”, la titlul VI „Transferuri între unități ale administrației publice” cu suma de 29.796 mii lei reprezentând credite de angajament și credite bugetare și la titlul XV „Active nefinanciare” cu suma de 15.450 mii lei reprezentând credite de angajament și credite bugetare, precum și la Capitolul 6501 „Învățământ”, la titlul VI „Transferuri între unități ale administrației publice” cu suma de 6.823 mii lei reprezentând credite de angajament și credite bugetare.</w:t>
            </w:r>
          </w:p>
          <w:p w14:paraId="5EEC449A" w14:textId="77777777" w:rsidR="00263905" w:rsidRPr="00263905" w:rsidRDefault="00263905" w:rsidP="00263905">
            <w:pPr>
              <w:jc w:val="both"/>
              <w:rPr>
                <w:rFonts w:ascii="Times New Roman" w:hAnsi="Times New Roman"/>
                <w:sz w:val="24"/>
                <w:szCs w:val="24"/>
                <w:lang w:val="ro-RO"/>
              </w:rPr>
            </w:pPr>
          </w:p>
          <w:p w14:paraId="2910A4EF"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 În Programul 1848 „Siguranța frontierei de stat, migrație, azil și integrare”, se introduc următoarele modificări:</w:t>
            </w:r>
          </w:p>
          <w:p w14:paraId="7E942842"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Costul asociat măsurii 848 „Supravegherea și controlul trecerii frontierei” se majorează cu  200.257 mii lei;</w:t>
            </w:r>
          </w:p>
          <w:p w14:paraId="14D9581A"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Costul asociat măsurii 850 „Desfășurarea formării profesionale inițială și continuă a agenților de poliție de frontieră la școala de pregătire a agenților poliției de frontieră ”Avram Iancu” Oradea” se majorează cu  1.000 mii lei;</w:t>
            </w:r>
          </w:p>
          <w:p w14:paraId="7115951D"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Bugetul programului se majorează, în col.Propuneri 2024, la Capitolul 6101 „Ordine publică și siguranță națională”, la titlul XV „Active nefinanciare” cu suma de 200.257 mii lei reprezentând credite de angajament și credite bugetare, și la Capitolul 6501 „Învățământ”, la titlul XV „Active nefinanciare” cu suma de 1.000 mii lei reprezentând credite de angajament și credite bugetare.</w:t>
            </w:r>
          </w:p>
          <w:p w14:paraId="64067829" w14:textId="77777777" w:rsidR="00263905" w:rsidRPr="00263905" w:rsidRDefault="00263905" w:rsidP="00263905">
            <w:pPr>
              <w:jc w:val="both"/>
              <w:rPr>
                <w:rFonts w:ascii="Times New Roman" w:hAnsi="Times New Roman"/>
                <w:sz w:val="24"/>
                <w:szCs w:val="24"/>
                <w:lang w:val="ro-RO"/>
              </w:rPr>
            </w:pPr>
          </w:p>
          <w:p w14:paraId="673CBC32"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lastRenderedPageBreak/>
              <w:t>- În Programul 1849 „Servicii pentru cetățeni și persoane juridice”, se introduc următoarele modificări:</w:t>
            </w:r>
          </w:p>
          <w:p w14:paraId="200CBB4F"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Costul asociat măsurii 859 „Asigurarea de către prefect a respectării Constituției și a legilor țării, la nivel local” se diminuează cu 700.000 mii lei;</w:t>
            </w:r>
          </w:p>
          <w:p w14:paraId="237A83D1" w14:textId="77777777" w:rsidR="00263905" w:rsidRPr="00263905" w:rsidRDefault="00263905" w:rsidP="00263905">
            <w:pPr>
              <w:numPr>
                <w:ilvl w:val="0"/>
                <w:numId w:val="6"/>
              </w:numPr>
              <w:jc w:val="both"/>
              <w:rPr>
                <w:rFonts w:ascii="Times New Roman" w:hAnsi="Times New Roman"/>
                <w:sz w:val="24"/>
                <w:szCs w:val="24"/>
                <w:lang w:val="ro-RO"/>
              </w:rPr>
            </w:pPr>
            <w:r w:rsidRPr="00263905">
              <w:rPr>
                <w:rFonts w:ascii="Times New Roman" w:hAnsi="Times New Roman"/>
                <w:sz w:val="24"/>
                <w:szCs w:val="24"/>
                <w:lang w:val="ro-RO"/>
              </w:rPr>
              <w:t>Bugetul programului, în col.Propuneri 2024, la Capitolul 5101 „Autorități publice și acțiuni externe”, se diminuează la titlul I „Cheltuieli de personal” cu suma de 200.000 mii lei reprezentând credite de angajament și credite bugetare, și la la titlul II „Bunuri și servicii” cu suma de 500.000 mii lei reprezentând credite de angajament și credite bugetare.</w:t>
            </w:r>
          </w:p>
          <w:p w14:paraId="2E1FB2A8" w14:textId="77777777" w:rsidR="00263905" w:rsidRPr="00263905" w:rsidRDefault="00263905" w:rsidP="00263905">
            <w:pPr>
              <w:jc w:val="both"/>
              <w:rPr>
                <w:rFonts w:ascii="Times New Roman" w:hAnsi="Times New Roman"/>
                <w:b/>
                <w:sz w:val="24"/>
                <w:szCs w:val="24"/>
                <w:lang w:val="ro-RO"/>
              </w:rPr>
            </w:pPr>
          </w:p>
          <w:p w14:paraId="1115A6AF"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b/>
                <w:sz w:val="24"/>
                <w:szCs w:val="24"/>
                <w:lang w:val="ro-RO"/>
              </w:rPr>
              <w:t>Autorul amendamentului</w:t>
            </w:r>
            <w:r w:rsidRPr="00263905">
              <w:rPr>
                <w:rFonts w:ascii="Times New Roman" w:hAnsi="Times New Roman"/>
                <w:sz w:val="24"/>
                <w:szCs w:val="24"/>
                <w:lang w:val="ro-RO"/>
              </w:rPr>
              <w:t>:</w:t>
            </w:r>
          </w:p>
          <w:p w14:paraId="06A83E47"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Alexandru NAZARE – senator PNL</w:t>
            </w:r>
          </w:p>
        </w:tc>
        <w:tc>
          <w:tcPr>
            <w:tcW w:w="3844" w:type="dxa"/>
          </w:tcPr>
          <w:p w14:paraId="7F69CDD4" w14:textId="77777777" w:rsidR="00263905" w:rsidRPr="00263905" w:rsidRDefault="00263905" w:rsidP="00263905">
            <w:pPr>
              <w:jc w:val="both"/>
              <w:rPr>
                <w:rFonts w:ascii="Times New Roman" w:hAnsi="Times New Roman"/>
                <w:sz w:val="24"/>
                <w:szCs w:val="24"/>
                <w:lang w:val="ro-RO"/>
              </w:rPr>
            </w:pPr>
          </w:p>
        </w:tc>
        <w:tc>
          <w:tcPr>
            <w:tcW w:w="1890" w:type="dxa"/>
          </w:tcPr>
          <w:p w14:paraId="190A4C62" w14:textId="77777777" w:rsidR="00263905" w:rsidRPr="00263905" w:rsidRDefault="00263905" w:rsidP="00263905">
            <w:pPr>
              <w:jc w:val="center"/>
              <w:rPr>
                <w:rFonts w:ascii="Times New Roman" w:hAnsi="Times New Roman"/>
                <w:sz w:val="24"/>
                <w:szCs w:val="24"/>
                <w:lang w:val="ro-RO"/>
              </w:rPr>
            </w:pPr>
          </w:p>
        </w:tc>
      </w:tr>
      <w:tr w:rsidR="00263905" w:rsidRPr="00263905" w14:paraId="40236E1F" w14:textId="77777777" w:rsidTr="004F3E66">
        <w:tc>
          <w:tcPr>
            <w:tcW w:w="630" w:type="dxa"/>
          </w:tcPr>
          <w:p w14:paraId="7C92EC2D"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lastRenderedPageBreak/>
              <w:t>5</w:t>
            </w:r>
          </w:p>
        </w:tc>
        <w:tc>
          <w:tcPr>
            <w:tcW w:w="4303" w:type="dxa"/>
          </w:tcPr>
          <w:p w14:paraId="2B7B6905"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ANEXA nr. 3 / 19 / 28 Programul de investiții publice pe grupe de investiții și surse de finanțare</w:t>
            </w:r>
          </w:p>
        </w:tc>
        <w:tc>
          <w:tcPr>
            <w:tcW w:w="4003" w:type="dxa"/>
          </w:tcPr>
          <w:p w14:paraId="3878A33C"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 xml:space="preserve">La Lit.C Alte cheltuieli de investiții, în col.5 Propuneri 2024, se majorează capitolul 6101 „Ordine publică și siguranță națională”, titlul XV „Active nefinanciare”, art.bug.71.01.02 „Mașini, echipamente și mijloace de transport”, cu 659.453 mii lei, reprezentând credite de angajament și credite bugetare, precum și capitolul </w:t>
            </w:r>
            <w:r w:rsidRPr="00263905">
              <w:rPr>
                <w:rFonts w:ascii="Times New Roman" w:hAnsi="Times New Roman"/>
                <w:sz w:val="24"/>
                <w:szCs w:val="24"/>
                <w:lang w:val="ro-RO"/>
              </w:rPr>
              <w:lastRenderedPageBreak/>
              <w:t>6501 „Învățământ”, titlul XV „Active nefinanciare”, art.bug.71.01.01 „Construcții”, cu 3.928 mii lei, reprezentând credite de angajament și credite bugetare.</w:t>
            </w:r>
          </w:p>
          <w:p w14:paraId="071AF40A" w14:textId="77777777" w:rsidR="00263905" w:rsidRPr="00263905" w:rsidRDefault="00263905" w:rsidP="00263905">
            <w:pPr>
              <w:jc w:val="both"/>
              <w:rPr>
                <w:rFonts w:ascii="Times New Roman" w:hAnsi="Times New Roman"/>
                <w:sz w:val="24"/>
                <w:szCs w:val="24"/>
                <w:lang w:val="ro-RO"/>
              </w:rPr>
            </w:pPr>
          </w:p>
          <w:p w14:paraId="3010E2CC"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b/>
                <w:sz w:val="24"/>
                <w:szCs w:val="24"/>
                <w:lang w:val="ro-RO"/>
              </w:rPr>
              <w:t>Autorul amendamentului</w:t>
            </w:r>
            <w:r w:rsidRPr="00263905">
              <w:rPr>
                <w:rFonts w:ascii="Times New Roman" w:hAnsi="Times New Roman"/>
                <w:sz w:val="24"/>
                <w:szCs w:val="24"/>
                <w:lang w:val="ro-RO"/>
              </w:rPr>
              <w:t>:</w:t>
            </w:r>
          </w:p>
          <w:p w14:paraId="12D98AAC"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Alexandru NAZARE – senator PNL</w:t>
            </w:r>
          </w:p>
        </w:tc>
        <w:tc>
          <w:tcPr>
            <w:tcW w:w="3844" w:type="dxa"/>
          </w:tcPr>
          <w:p w14:paraId="3EA9A4CD" w14:textId="77777777" w:rsidR="00263905" w:rsidRPr="00263905" w:rsidRDefault="00263905" w:rsidP="00263905">
            <w:pPr>
              <w:jc w:val="both"/>
              <w:rPr>
                <w:rFonts w:ascii="Times New Roman" w:hAnsi="Times New Roman"/>
                <w:sz w:val="24"/>
                <w:szCs w:val="24"/>
                <w:lang w:val="ro-RO"/>
              </w:rPr>
            </w:pPr>
          </w:p>
        </w:tc>
        <w:tc>
          <w:tcPr>
            <w:tcW w:w="1890" w:type="dxa"/>
          </w:tcPr>
          <w:p w14:paraId="0D242EC8" w14:textId="77777777" w:rsidR="00263905" w:rsidRPr="00263905" w:rsidRDefault="00263905" w:rsidP="00263905">
            <w:pPr>
              <w:jc w:val="center"/>
              <w:rPr>
                <w:rFonts w:ascii="Times New Roman" w:hAnsi="Times New Roman"/>
                <w:sz w:val="24"/>
                <w:szCs w:val="24"/>
                <w:lang w:val="ro-RO"/>
              </w:rPr>
            </w:pPr>
          </w:p>
        </w:tc>
      </w:tr>
      <w:tr w:rsidR="00263905" w:rsidRPr="00263905" w14:paraId="4DFF3B6B" w14:textId="77777777" w:rsidTr="004F3E66">
        <w:tc>
          <w:tcPr>
            <w:tcW w:w="630" w:type="dxa"/>
          </w:tcPr>
          <w:p w14:paraId="2A446F55"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6</w:t>
            </w:r>
          </w:p>
        </w:tc>
        <w:tc>
          <w:tcPr>
            <w:tcW w:w="4303" w:type="dxa"/>
          </w:tcPr>
          <w:p w14:paraId="1E6FE214"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ANEXA nr. 3 / 19 / 29 Fișa obiectivului / proiectului / categoriei de investiții</w:t>
            </w:r>
          </w:p>
        </w:tc>
        <w:tc>
          <w:tcPr>
            <w:tcW w:w="4003" w:type="dxa"/>
          </w:tcPr>
          <w:p w14:paraId="4540D6B5"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La cod obiectiv 1078, Lit.C Alte cheltuieli de investiții – f. Cheltuieli de expertiză, proiectare, asistență tehnică, pentru probe tehnologice și teste și predare la beneficiar și de execuție privind reparațiile capitale, precum și alte categorii de lucrări de intervenții, cu excepția celor incluse la lit.d),astfel cum sunt definite de legislația în vigoare,inclusiv cheltuielile necesare pentru obținereaavizelor, autorizațiilor și acordurilor prevăzute de lege, sursa 6501710101 Construcții, în col.Propuneri 2024, se suplimentează cu suma de 3.928 mii lei, reprezentând credite de angajament și credite bugetare.</w:t>
            </w:r>
          </w:p>
          <w:p w14:paraId="6379B57E" w14:textId="77777777" w:rsidR="00263905" w:rsidRPr="00263905" w:rsidRDefault="00263905" w:rsidP="00263905">
            <w:pPr>
              <w:jc w:val="both"/>
              <w:rPr>
                <w:rFonts w:ascii="Times New Roman" w:hAnsi="Times New Roman"/>
                <w:sz w:val="24"/>
                <w:szCs w:val="24"/>
                <w:lang w:val="ro-RO"/>
              </w:rPr>
            </w:pPr>
          </w:p>
          <w:p w14:paraId="4F349783"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b/>
                <w:sz w:val="24"/>
                <w:szCs w:val="24"/>
                <w:lang w:val="ro-RO"/>
              </w:rPr>
              <w:t>Autorul amendamentului</w:t>
            </w:r>
            <w:r w:rsidRPr="00263905">
              <w:rPr>
                <w:rFonts w:ascii="Times New Roman" w:hAnsi="Times New Roman"/>
                <w:sz w:val="24"/>
                <w:szCs w:val="24"/>
                <w:lang w:val="ro-RO"/>
              </w:rPr>
              <w:t>:</w:t>
            </w:r>
          </w:p>
          <w:p w14:paraId="2FA55648"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Alexandru NAZARE – senator PNL</w:t>
            </w:r>
          </w:p>
        </w:tc>
        <w:tc>
          <w:tcPr>
            <w:tcW w:w="3844" w:type="dxa"/>
          </w:tcPr>
          <w:p w14:paraId="74EBCBE3" w14:textId="77777777" w:rsidR="00263905" w:rsidRPr="00263905" w:rsidRDefault="00263905" w:rsidP="00263905">
            <w:pPr>
              <w:jc w:val="both"/>
              <w:rPr>
                <w:rFonts w:ascii="Times New Roman" w:hAnsi="Times New Roman"/>
                <w:sz w:val="24"/>
                <w:szCs w:val="24"/>
                <w:lang w:val="ro-RO"/>
              </w:rPr>
            </w:pPr>
          </w:p>
        </w:tc>
        <w:tc>
          <w:tcPr>
            <w:tcW w:w="1890" w:type="dxa"/>
          </w:tcPr>
          <w:p w14:paraId="14F9CB76" w14:textId="77777777" w:rsidR="00263905" w:rsidRPr="00263905" w:rsidRDefault="00263905" w:rsidP="00263905">
            <w:pPr>
              <w:jc w:val="center"/>
              <w:rPr>
                <w:rFonts w:ascii="Times New Roman" w:hAnsi="Times New Roman"/>
                <w:sz w:val="24"/>
                <w:szCs w:val="24"/>
                <w:lang w:val="ro-RO"/>
              </w:rPr>
            </w:pPr>
          </w:p>
        </w:tc>
      </w:tr>
    </w:tbl>
    <w:p w14:paraId="539751A2" w14:textId="77777777" w:rsidR="00263905" w:rsidRPr="00263905" w:rsidRDefault="00263905" w:rsidP="00263905">
      <w:pPr>
        <w:rPr>
          <w:rFonts w:ascii="Times New Roman" w:hAnsi="Times New Roman"/>
          <w:sz w:val="24"/>
          <w:szCs w:val="24"/>
        </w:rPr>
      </w:pPr>
    </w:p>
    <w:p w14:paraId="6F23A4EA" w14:textId="77777777" w:rsidR="00263905" w:rsidRPr="00263905" w:rsidRDefault="00263905" w:rsidP="00263905">
      <w:pPr>
        <w:spacing w:after="160" w:line="259" w:lineRule="auto"/>
        <w:rPr>
          <w:rFonts w:ascii="Times New Roman" w:hAnsi="Times New Roman"/>
          <w:sz w:val="24"/>
          <w:szCs w:val="24"/>
        </w:rPr>
      </w:pPr>
      <w:r w:rsidRPr="00263905">
        <w:rPr>
          <w:rFonts w:ascii="Times New Roman" w:hAnsi="Times New Roman"/>
          <w:sz w:val="24"/>
          <w:szCs w:val="24"/>
        </w:rPr>
        <w:br w:type="page"/>
      </w:r>
    </w:p>
    <w:p w14:paraId="457AA8E2" w14:textId="77777777" w:rsidR="00263905" w:rsidRPr="00263905" w:rsidRDefault="00263905" w:rsidP="00263905">
      <w:pPr>
        <w:jc w:val="right"/>
        <w:rPr>
          <w:rFonts w:ascii="Times New Roman" w:hAnsi="Times New Roman"/>
          <w:b/>
          <w:sz w:val="24"/>
          <w:szCs w:val="24"/>
          <w:lang w:val="ro-RO"/>
        </w:rPr>
      </w:pPr>
      <w:r w:rsidRPr="00263905">
        <w:rPr>
          <w:rFonts w:ascii="Times New Roman" w:hAnsi="Times New Roman"/>
          <w:b/>
          <w:sz w:val="24"/>
          <w:szCs w:val="24"/>
          <w:lang w:val="ro-RO"/>
        </w:rPr>
        <w:lastRenderedPageBreak/>
        <w:t>Anexa 2</w:t>
      </w:r>
    </w:p>
    <w:p w14:paraId="0DADB3F5" w14:textId="77777777" w:rsidR="00263905" w:rsidRPr="00263905" w:rsidRDefault="00263905" w:rsidP="00263905">
      <w:pPr>
        <w:jc w:val="center"/>
        <w:rPr>
          <w:rFonts w:ascii="Times New Roman" w:hAnsi="Times New Roman"/>
          <w:b/>
          <w:sz w:val="24"/>
          <w:szCs w:val="24"/>
          <w:lang w:val="ro-RO"/>
        </w:rPr>
      </w:pPr>
      <w:r w:rsidRPr="00263905">
        <w:rPr>
          <w:rFonts w:ascii="Times New Roman" w:hAnsi="Times New Roman"/>
          <w:b/>
          <w:sz w:val="24"/>
          <w:szCs w:val="24"/>
          <w:lang w:val="ro-RO"/>
        </w:rPr>
        <w:t>AMENDAMENTE RESPINSE</w:t>
      </w:r>
    </w:p>
    <w:p w14:paraId="5BDD66EA" w14:textId="77777777" w:rsidR="00263905" w:rsidRPr="00263905" w:rsidRDefault="00263905" w:rsidP="00263905">
      <w:pPr>
        <w:jc w:val="center"/>
        <w:rPr>
          <w:rFonts w:ascii="Times New Roman" w:hAnsi="Times New Roman"/>
          <w:b/>
          <w:sz w:val="24"/>
          <w:szCs w:val="24"/>
          <w:lang w:val="ro-RO"/>
        </w:rPr>
      </w:pPr>
      <w:r w:rsidRPr="00263905">
        <w:rPr>
          <w:rFonts w:ascii="Times New Roman" w:hAnsi="Times New Roman"/>
          <w:b/>
          <w:sz w:val="24"/>
          <w:szCs w:val="24"/>
          <w:lang w:val="ro-RO"/>
        </w:rPr>
        <w:t>asupra proiectului Legii bugetului de stat pe anul 2024 primite la Comisia pentru apărare, ordine publică și siguranță națională a Camerei Deputaților</w:t>
      </w:r>
    </w:p>
    <w:p w14:paraId="57C1FF97" w14:textId="77777777" w:rsidR="00263905" w:rsidRPr="00263905" w:rsidRDefault="00263905" w:rsidP="00263905">
      <w:pPr>
        <w:jc w:val="center"/>
        <w:rPr>
          <w:rFonts w:ascii="Times New Roman" w:hAnsi="Times New Roman"/>
          <w:b/>
          <w:sz w:val="24"/>
          <w:szCs w:val="24"/>
          <w:lang w:val="ro-RO"/>
        </w:rPr>
      </w:pPr>
    </w:p>
    <w:p w14:paraId="487722DD" w14:textId="77777777" w:rsidR="00263905" w:rsidRPr="00263905" w:rsidRDefault="00263905" w:rsidP="00263905">
      <w:pPr>
        <w:jc w:val="center"/>
        <w:rPr>
          <w:rFonts w:ascii="Times New Roman" w:hAnsi="Times New Roman"/>
          <w:b/>
          <w:sz w:val="24"/>
          <w:szCs w:val="24"/>
          <w:lang w:val="ro-RO"/>
        </w:rPr>
      </w:pPr>
    </w:p>
    <w:p w14:paraId="1D815E6A" w14:textId="77777777" w:rsidR="00263905" w:rsidRPr="00263905" w:rsidRDefault="00263905" w:rsidP="00263905">
      <w:pPr>
        <w:jc w:val="center"/>
        <w:rPr>
          <w:rFonts w:ascii="Times New Roman" w:hAnsi="Times New Roman"/>
          <w:b/>
          <w:sz w:val="24"/>
          <w:szCs w:val="24"/>
          <w:lang w:val="ro-RO"/>
        </w:rPr>
      </w:pPr>
    </w:p>
    <w:tbl>
      <w:tblPr>
        <w:tblW w:w="146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4303"/>
        <w:gridCol w:w="4003"/>
        <w:gridCol w:w="3844"/>
        <w:gridCol w:w="1890"/>
      </w:tblGrid>
      <w:tr w:rsidR="00263905" w:rsidRPr="00263905" w14:paraId="7AD3AF2B" w14:textId="77777777" w:rsidTr="004F3E66">
        <w:tc>
          <w:tcPr>
            <w:tcW w:w="630" w:type="dxa"/>
          </w:tcPr>
          <w:p w14:paraId="070FD217"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Nr. crt.</w:t>
            </w:r>
          </w:p>
        </w:tc>
        <w:tc>
          <w:tcPr>
            <w:tcW w:w="4303" w:type="dxa"/>
          </w:tcPr>
          <w:p w14:paraId="04FB7E12"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Articolul din lege/anexa/capitol/subcapitol/paragraf/</w:t>
            </w:r>
          </w:p>
          <w:p w14:paraId="3F20377B"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grupa/titlul/articol/alineat</w:t>
            </w:r>
          </w:p>
        </w:tc>
        <w:tc>
          <w:tcPr>
            <w:tcW w:w="4003" w:type="dxa"/>
          </w:tcPr>
          <w:p w14:paraId="51FD3356"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Text amendament propus</w:t>
            </w:r>
          </w:p>
          <w:p w14:paraId="79A75948"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(autor, apartenenţă politică)</w:t>
            </w:r>
          </w:p>
        </w:tc>
        <w:tc>
          <w:tcPr>
            <w:tcW w:w="3844" w:type="dxa"/>
          </w:tcPr>
          <w:p w14:paraId="241926B4"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Motivaţia amendamentului/</w:t>
            </w:r>
          </w:p>
          <w:p w14:paraId="73EE917E"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sursa de finanţare</w:t>
            </w:r>
          </w:p>
        </w:tc>
        <w:tc>
          <w:tcPr>
            <w:tcW w:w="1890" w:type="dxa"/>
          </w:tcPr>
          <w:p w14:paraId="22508144" w14:textId="77777777" w:rsidR="00263905" w:rsidRPr="00263905" w:rsidRDefault="00263905" w:rsidP="00263905">
            <w:pPr>
              <w:jc w:val="center"/>
              <w:rPr>
                <w:rFonts w:ascii="Times New Roman" w:hAnsi="Times New Roman"/>
                <w:sz w:val="24"/>
                <w:szCs w:val="24"/>
                <w:lang w:val="ro-RO"/>
              </w:rPr>
            </w:pPr>
            <w:r w:rsidRPr="00263905">
              <w:rPr>
                <w:rFonts w:ascii="Times New Roman" w:hAnsi="Times New Roman"/>
                <w:sz w:val="24"/>
                <w:szCs w:val="24"/>
                <w:lang w:val="ro-RO"/>
              </w:rPr>
              <w:t>Motivaţia respingerii</w:t>
            </w:r>
          </w:p>
          <w:p w14:paraId="057BD62A" w14:textId="77777777" w:rsidR="00263905" w:rsidRPr="00263905" w:rsidRDefault="00263905" w:rsidP="00263905">
            <w:pPr>
              <w:jc w:val="center"/>
              <w:rPr>
                <w:rFonts w:ascii="Times New Roman" w:hAnsi="Times New Roman"/>
                <w:b/>
                <w:sz w:val="24"/>
                <w:szCs w:val="24"/>
                <w:u w:val="single"/>
                <w:lang w:val="ro-RO"/>
              </w:rPr>
            </w:pPr>
            <w:r w:rsidRPr="00263905">
              <w:rPr>
                <w:rFonts w:ascii="Times New Roman" w:hAnsi="Times New Roman"/>
                <w:b/>
                <w:sz w:val="24"/>
                <w:szCs w:val="24"/>
                <w:u w:val="single"/>
                <w:lang w:val="ro-RO"/>
              </w:rPr>
              <w:t>(numai pt. comisii)</w:t>
            </w:r>
          </w:p>
        </w:tc>
      </w:tr>
      <w:tr w:rsidR="00263905" w:rsidRPr="00263905" w14:paraId="10D5C14D" w14:textId="77777777" w:rsidTr="004F3E66">
        <w:tc>
          <w:tcPr>
            <w:tcW w:w="630" w:type="dxa"/>
          </w:tcPr>
          <w:p w14:paraId="25F40161"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1</w:t>
            </w:r>
          </w:p>
        </w:tc>
        <w:tc>
          <w:tcPr>
            <w:tcW w:w="4303" w:type="dxa"/>
          </w:tcPr>
          <w:p w14:paraId="1CE5AA5A"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Anexa nr. 3/ 19/11 Ministerul Afacerilor Interne</w:t>
            </w:r>
          </w:p>
          <w:p w14:paraId="31C4F671" w14:textId="77777777" w:rsidR="00263905" w:rsidRPr="00263905" w:rsidRDefault="00263905" w:rsidP="00263905">
            <w:pPr>
              <w:jc w:val="both"/>
              <w:rPr>
                <w:rFonts w:ascii="Times New Roman" w:hAnsi="Times New Roman"/>
                <w:sz w:val="24"/>
                <w:szCs w:val="24"/>
                <w:lang w:val="ro-RO"/>
              </w:rPr>
            </w:pPr>
          </w:p>
          <w:p w14:paraId="6C2F2C48"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Cap. 6108 ORDINE PUBLICĂ ȘI SIGURANȚĂ NAȚIONALĂ</w:t>
            </w:r>
          </w:p>
          <w:p w14:paraId="68C2C130"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Subcapitol 03 Ordine publică</w:t>
            </w:r>
          </w:p>
          <w:p w14:paraId="127A322C"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Paragraf 03 Paza si supravegherea frontierei</w:t>
            </w:r>
          </w:p>
        </w:tc>
        <w:tc>
          <w:tcPr>
            <w:tcW w:w="4003" w:type="dxa"/>
          </w:tcPr>
          <w:p w14:paraId="74E36C64"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Se propune majorarea creditelor bugetare aferente Paza si supravegherea frontierei cu suma de 25.000 mii lei.</w:t>
            </w:r>
          </w:p>
          <w:p w14:paraId="53C23130" w14:textId="77777777" w:rsidR="00263905" w:rsidRPr="00263905" w:rsidRDefault="00263905" w:rsidP="00263905">
            <w:pPr>
              <w:jc w:val="both"/>
              <w:rPr>
                <w:rFonts w:ascii="Times New Roman" w:hAnsi="Times New Roman"/>
                <w:sz w:val="24"/>
                <w:szCs w:val="24"/>
                <w:lang w:val="ro-RO"/>
              </w:rPr>
            </w:pPr>
          </w:p>
          <w:p w14:paraId="5BE5D7D3"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b/>
                <w:bCs/>
                <w:sz w:val="24"/>
                <w:szCs w:val="24"/>
                <w:lang w:val="ro-RO"/>
              </w:rPr>
              <w:t>Autor: Bogdan-Alexandru Bola, deputat neafiliat</w:t>
            </w:r>
          </w:p>
        </w:tc>
        <w:tc>
          <w:tcPr>
            <w:tcW w:w="3844" w:type="dxa"/>
          </w:tcPr>
          <w:p w14:paraId="1B95AE3E"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Propunem alocarea sumei de 50 de milioane de lei pentru achiziționarea a 5 scannere în punctele de trecere a frontierei în vederea depistării drogurilor și transporturilor de deșeuri ilegale.</w:t>
            </w:r>
          </w:p>
          <w:p w14:paraId="584A4C46" w14:textId="77777777" w:rsidR="00263905" w:rsidRPr="00263905" w:rsidRDefault="00263905" w:rsidP="00263905">
            <w:pPr>
              <w:jc w:val="both"/>
              <w:rPr>
                <w:rFonts w:ascii="Times New Roman" w:hAnsi="Times New Roman"/>
                <w:sz w:val="24"/>
                <w:szCs w:val="24"/>
                <w:lang w:val="ro-RO"/>
              </w:rPr>
            </w:pPr>
          </w:p>
          <w:p w14:paraId="355D0BC5" w14:textId="77777777" w:rsidR="00263905" w:rsidRPr="00263905" w:rsidRDefault="00263905" w:rsidP="00263905">
            <w:pPr>
              <w:jc w:val="both"/>
              <w:rPr>
                <w:rFonts w:ascii="Times New Roman" w:hAnsi="Times New Roman"/>
                <w:sz w:val="24"/>
                <w:szCs w:val="24"/>
                <w:lang w:val="ro-RO"/>
              </w:rPr>
            </w:pPr>
            <w:r w:rsidRPr="00263905">
              <w:rPr>
                <w:rFonts w:ascii="Times New Roman" w:hAnsi="Times New Roman"/>
                <w:sz w:val="24"/>
                <w:szCs w:val="24"/>
                <w:lang w:val="ro-RO"/>
              </w:rPr>
              <w:t>Sursa de finanțare: Fondul de rezervă al Guvernului</w:t>
            </w:r>
          </w:p>
        </w:tc>
        <w:tc>
          <w:tcPr>
            <w:tcW w:w="1890" w:type="dxa"/>
          </w:tcPr>
          <w:p w14:paraId="4D996573" w14:textId="77777777" w:rsidR="00263905" w:rsidRPr="00263905" w:rsidRDefault="00263905" w:rsidP="00263905">
            <w:pPr>
              <w:jc w:val="both"/>
              <w:rPr>
                <w:rFonts w:ascii="Times New Roman" w:hAnsi="Times New Roman"/>
                <w:sz w:val="24"/>
                <w:szCs w:val="24"/>
                <w:lang w:val="ro-RO"/>
              </w:rPr>
            </w:pPr>
          </w:p>
        </w:tc>
      </w:tr>
    </w:tbl>
    <w:p w14:paraId="73655640" w14:textId="77777777" w:rsidR="00263905" w:rsidRPr="00263905" w:rsidRDefault="00263905" w:rsidP="00263905">
      <w:pPr>
        <w:rPr>
          <w:rFonts w:ascii="Times New Roman" w:hAnsi="Times New Roman"/>
          <w:b/>
          <w:sz w:val="24"/>
          <w:szCs w:val="24"/>
          <w:lang w:val="ro-RO"/>
        </w:rPr>
      </w:pPr>
    </w:p>
    <w:p w14:paraId="11AAC6B2" w14:textId="77777777" w:rsidR="00263905" w:rsidRPr="00263905" w:rsidRDefault="00263905" w:rsidP="00263905">
      <w:pPr>
        <w:rPr>
          <w:rFonts w:ascii="Times New Roman" w:hAnsi="Times New Roman"/>
          <w:b/>
          <w:sz w:val="24"/>
          <w:szCs w:val="24"/>
          <w:lang w:val="ro-RO"/>
        </w:rPr>
      </w:pPr>
    </w:p>
    <w:p w14:paraId="5F954E70" w14:textId="77777777" w:rsidR="00263905" w:rsidRPr="00263905" w:rsidRDefault="00263905" w:rsidP="00263905">
      <w:pPr>
        <w:jc w:val="center"/>
        <w:rPr>
          <w:rFonts w:ascii="Times New Roman" w:hAnsi="Times New Roman"/>
          <w:sz w:val="24"/>
          <w:szCs w:val="24"/>
          <w:lang w:val="ro-RO"/>
        </w:rPr>
      </w:pPr>
    </w:p>
    <w:p w14:paraId="7DEF0C3B" w14:textId="77777777" w:rsidR="00263905" w:rsidRPr="00263905" w:rsidRDefault="00263905" w:rsidP="00263905">
      <w:pPr>
        <w:jc w:val="center"/>
        <w:rPr>
          <w:rFonts w:ascii="Times New Roman" w:hAnsi="Times New Roman"/>
          <w:sz w:val="24"/>
          <w:szCs w:val="24"/>
          <w:lang w:val="ro-RO"/>
        </w:rPr>
      </w:pPr>
    </w:p>
    <w:tbl>
      <w:tblPr>
        <w:tblW w:w="14662" w:type="dxa"/>
        <w:tblLayout w:type="fixed"/>
        <w:tblLook w:val="0600" w:firstRow="0" w:lastRow="0" w:firstColumn="0" w:lastColumn="0" w:noHBand="1" w:noVBand="1"/>
      </w:tblPr>
      <w:tblGrid>
        <w:gridCol w:w="450"/>
        <w:gridCol w:w="4402"/>
        <w:gridCol w:w="4320"/>
        <w:gridCol w:w="3600"/>
        <w:gridCol w:w="1890"/>
      </w:tblGrid>
      <w:tr w:rsidR="00263905" w:rsidRPr="00263905" w14:paraId="48936F2F" w14:textId="77777777" w:rsidTr="004F3E66">
        <w:trPr>
          <w:trHeight w:val="360"/>
        </w:trPr>
        <w:tc>
          <w:tcPr>
            <w:tcW w:w="4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B522B3" w14:textId="77777777" w:rsidR="00263905" w:rsidRPr="00263905" w:rsidRDefault="00263905" w:rsidP="00263905">
            <w:pPr>
              <w:rPr>
                <w:rFonts w:ascii="Times New Roman" w:hAnsi="Times New Roman"/>
                <w:sz w:val="24"/>
                <w:szCs w:val="24"/>
              </w:rPr>
            </w:pPr>
            <w:r w:rsidRPr="00263905">
              <w:rPr>
                <w:rFonts w:ascii="Times New Roman" w:hAnsi="Times New Roman"/>
                <w:sz w:val="24"/>
                <w:szCs w:val="24"/>
              </w:rPr>
              <w:t>2</w:t>
            </w:r>
          </w:p>
        </w:tc>
        <w:tc>
          <w:tcPr>
            <w:tcW w:w="44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E012330"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ANEXA nr. 3 / 19 / 02</w:t>
            </w:r>
          </w:p>
          <w:p w14:paraId="0CAFD370"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500001 Cheltuieli curente II) Credite bugetare</w:t>
            </w:r>
          </w:p>
          <w:p w14:paraId="504F31D9" w14:textId="77777777" w:rsidR="00263905" w:rsidRPr="00263905" w:rsidRDefault="00263905" w:rsidP="00263905">
            <w:pPr>
              <w:spacing w:before="240" w:after="240"/>
              <w:jc w:val="both"/>
              <w:rPr>
                <w:rFonts w:ascii="Times New Roman" w:hAnsi="Times New Roman"/>
                <w:sz w:val="24"/>
                <w:szCs w:val="24"/>
              </w:rPr>
            </w:pPr>
          </w:p>
          <w:p w14:paraId="09383A96" w14:textId="77777777" w:rsidR="00263905" w:rsidRPr="00263905" w:rsidRDefault="00263905" w:rsidP="00263905">
            <w:pPr>
              <w:jc w:val="both"/>
              <w:rPr>
                <w:rFonts w:ascii="Times New Roman" w:hAnsi="Times New Roman"/>
                <w:sz w:val="24"/>
                <w:szCs w:val="24"/>
              </w:rPr>
            </w:pPr>
          </w:p>
          <w:p w14:paraId="4D2C3D6B" w14:textId="77777777" w:rsidR="00263905" w:rsidRPr="00263905" w:rsidRDefault="00263905" w:rsidP="00263905">
            <w:pPr>
              <w:jc w:val="both"/>
              <w:rPr>
                <w:rFonts w:ascii="Times New Roman" w:hAnsi="Times New Roman"/>
                <w:sz w:val="24"/>
                <w:szCs w:val="24"/>
              </w:rPr>
            </w:pPr>
          </w:p>
          <w:p w14:paraId="353D232A" w14:textId="77777777" w:rsidR="00263905" w:rsidRPr="00263905" w:rsidRDefault="00263905" w:rsidP="00263905">
            <w:pPr>
              <w:jc w:val="both"/>
              <w:rPr>
                <w:rFonts w:ascii="Times New Roman" w:hAnsi="Times New Roman"/>
                <w:sz w:val="24"/>
                <w:szCs w:val="24"/>
              </w:rPr>
            </w:pPr>
          </w:p>
          <w:p w14:paraId="057ACE50" w14:textId="77777777" w:rsidR="00263905" w:rsidRPr="00263905" w:rsidRDefault="00263905" w:rsidP="00263905">
            <w:pPr>
              <w:rPr>
                <w:rFonts w:ascii="Times New Roman" w:hAnsi="Times New Roman"/>
                <w:sz w:val="24"/>
                <w:szCs w:val="24"/>
              </w:rPr>
            </w:pPr>
          </w:p>
        </w:tc>
        <w:tc>
          <w:tcPr>
            <w:tcW w:w="43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349948D"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lastRenderedPageBreak/>
              <w:t xml:space="preserve">Se suplimentează bugetul de cheltuieli al Ministerului Afacerilor Interne cu suma de </w:t>
            </w:r>
            <w:r w:rsidRPr="00263905">
              <w:rPr>
                <w:rFonts w:ascii="Times New Roman" w:hAnsi="Times New Roman"/>
                <w:b/>
                <w:sz w:val="24"/>
                <w:szCs w:val="24"/>
              </w:rPr>
              <w:t>10.000</w:t>
            </w:r>
            <w:r w:rsidRPr="00263905">
              <w:rPr>
                <w:rFonts w:ascii="Times New Roman" w:hAnsi="Times New Roman"/>
                <w:sz w:val="24"/>
                <w:szCs w:val="24"/>
              </w:rPr>
              <w:t xml:space="preserve"> mii lei pentru asigurarea resurselor financiare necesare pentru Agenția Națională Împotriva Traficului De Persoane.</w:t>
            </w:r>
          </w:p>
          <w:p w14:paraId="48D4B59F" w14:textId="77777777" w:rsidR="00263905" w:rsidRPr="00263905" w:rsidRDefault="00263905" w:rsidP="00263905">
            <w:pPr>
              <w:jc w:val="both"/>
              <w:rPr>
                <w:rFonts w:ascii="Times New Roman" w:hAnsi="Times New Roman"/>
                <w:sz w:val="24"/>
                <w:szCs w:val="24"/>
              </w:rPr>
            </w:pPr>
          </w:p>
          <w:p w14:paraId="23486AC8"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Autori:</w:t>
            </w:r>
          </w:p>
          <w:p w14:paraId="2C354237"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lastRenderedPageBreak/>
              <w:t>Tulbure Simina-Geanina-Daniela – deputată neafiliată</w:t>
            </w:r>
          </w:p>
          <w:p w14:paraId="1239FD5E"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Lupu Andrei-Răzvan -deputat neafiliat</w:t>
            </w:r>
          </w:p>
          <w:p w14:paraId="55B9BA44"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Cambera Oana-Alexandra – deputată neafiliată</w:t>
            </w:r>
          </w:p>
          <w:p w14:paraId="512BA89B"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Teniţă Dragoş-Cătălin – deputat neafiliat</w:t>
            </w:r>
          </w:p>
          <w:p w14:paraId="12F01D59" w14:textId="77777777" w:rsidR="00263905" w:rsidRPr="00263905" w:rsidRDefault="00263905" w:rsidP="00263905">
            <w:pPr>
              <w:jc w:val="both"/>
              <w:rPr>
                <w:rFonts w:ascii="Times New Roman" w:hAnsi="Times New Roman"/>
                <w:b/>
                <w:sz w:val="24"/>
                <w:szCs w:val="24"/>
              </w:rPr>
            </w:pPr>
            <w:r w:rsidRPr="00263905">
              <w:rPr>
                <w:rFonts w:ascii="Times New Roman" w:hAnsi="Times New Roman"/>
                <w:sz w:val="24"/>
                <w:szCs w:val="24"/>
              </w:rPr>
              <w:t>Ichim Cristian-Paul – deputat neafiliat</w:t>
            </w:r>
          </w:p>
        </w:tc>
        <w:tc>
          <w:tcPr>
            <w:tcW w:w="36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0A2AD69" w14:textId="77777777" w:rsidR="00263905" w:rsidRPr="00263905" w:rsidRDefault="00263905" w:rsidP="00263905">
            <w:pPr>
              <w:rPr>
                <w:rFonts w:ascii="Times New Roman" w:hAnsi="Times New Roman"/>
                <w:sz w:val="24"/>
                <w:szCs w:val="24"/>
              </w:rPr>
            </w:pPr>
            <w:r w:rsidRPr="00263905">
              <w:rPr>
                <w:rFonts w:ascii="Times New Roman" w:hAnsi="Times New Roman"/>
                <w:sz w:val="24"/>
                <w:szCs w:val="24"/>
              </w:rPr>
              <w:lastRenderedPageBreak/>
              <w:t xml:space="preserve">România este una dintre principalele țări de origine a victimelor traficului de persoane. Sumele alocate pentru prevenirea acestui fenomen sunt nesemnificative, în comparație cu amploarea fenomenului. Spre exemplu, Agenția Națională </w:t>
            </w:r>
            <w:r w:rsidRPr="00263905">
              <w:rPr>
                <w:rFonts w:ascii="Times New Roman" w:hAnsi="Times New Roman"/>
                <w:sz w:val="24"/>
                <w:szCs w:val="24"/>
              </w:rPr>
              <w:lastRenderedPageBreak/>
              <w:t>Împotriva Traficului De Persoane are în momentul de față un buget de sub 10.000 mii lei. Suplimentarea bugetului alocat pentru Agenția Națională Împotriva Traficului De Persoane ar permite Agenției să dezvolte mai multe programe de informare și de sprijin pentru victimele traficului de persoane, contribuind astfel într-un mod mai eficient la diminuarea amplorii fenomenului de trafic de persoane.</w:t>
            </w:r>
          </w:p>
          <w:p w14:paraId="1BE352F7" w14:textId="77777777" w:rsidR="00263905" w:rsidRPr="00263905" w:rsidRDefault="00263905" w:rsidP="00263905">
            <w:pPr>
              <w:jc w:val="both"/>
              <w:rPr>
                <w:rFonts w:ascii="Times New Roman" w:hAnsi="Times New Roman"/>
                <w:sz w:val="24"/>
                <w:szCs w:val="24"/>
              </w:rPr>
            </w:pPr>
          </w:p>
          <w:p w14:paraId="7AF27B95" w14:textId="77777777" w:rsidR="00263905" w:rsidRPr="00263905" w:rsidRDefault="00263905" w:rsidP="00263905">
            <w:pPr>
              <w:jc w:val="both"/>
              <w:rPr>
                <w:rFonts w:ascii="Times New Roman" w:hAnsi="Times New Roman"/>
                <w:b/>
                <w:sz w:val="24"/>
                <w:szCs w:val="24"/>
              </w:rPr>
            </w:pPr>
            <w:r w:rsidRPr="00263905">
              <w:rPr>
                <w:rFonts w:ascii="Times New Roman" w:hAnsi="Times New Roman"/>
                <w:b/>
                <w:sz w:val="24"/>
                <w:szCs w:val="24"/>
              </w:rPr>
              <w:t xml:space="preserve">Sursa de finanțare: </w:t>
            </w:r>
          </w:p>
          <w:p w14:paraId="437C09A0" w14:textId="77777777" w:rsidR="00263905" w:rsidRPr="00263905" w:rsidRDefault="00263905" w:rsidP="00263905">
            <w:pPr>
              <w:jc w:val="both"/>
              <w:rPr>
                <w:rFonts w:ascii="Times New Roman" w:hAnsi="Times New Roman"/>
                <w:sz w:val="24"/>
                <w:szCs w:val="24"/>
              </w:rPr>
            </w:pPr>
          </w:p>
          <w:p w14:paraId="088A1AC4"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Bugetul Autorității Electorale Permanente Anexa nr. 3 / 48 / 02  Capitolul 5001, Grupa 59, Articolul 03 Finanțarea - Partidelor Politice, II. Credite bugetare</w:t>
            </w:r>
          </w:p>
        </w:tc>
        <w:tc>
          <w:tcPr>
            <w:tcW w:w="18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318A4D" w14:textId="77777777" w:rsidR="00263905" w:rsidRPr="00263905" w:rsidRDefault="00263905" w:rsidP="00263905">
            <w:pPr>
              <w:rPr>
                <w:rFonts w:ascii="Times New Roman" w:hAnsi="Times New Roman"/>
                <w:sz w:val="24"/>
                <w:szCs w:val="24"/>
              </w:rPr>
            </w:pPr>
          </w:p>
        </w:tc>
      </w:tr>
      <w:tr w:rsidR="00263905" w:rsidRPr="00263905" w14:paraId="3B295D9D" w14:textId="77777777" w:rsidTr="004F3E66">
        <w:trPr>
          <w:trHeight w:val="360"/>
        </w:trPr>
        <w:tc>
          <w:tcPr>
            <w:tcW w:w="4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1D354A" w14:textId="77777777" w:rsidR="00263905" w:rsidRPr="00263905" w:rsidRDefault="00263905" w:rsidP="00263905">
            <w:pPr>
              <w:rPr>
                <w:rFonts w:ascii="Times New Roman" w:hAnsi="Times New Roman"/>
                <w:sz w:val="24"/>
                <w:szCs w:val="24"/>
              </w:rPr>
            </w:pPr>
            <w:r w:rsidRPr="00263905">
              <w:rPr>
                <w:rFonts w:ascii="Times New Roman" w:hAnsi="Times New Roman"/>
                <w:sz w:val="24"/>
                <w:szCs w:val="24"/>
              </w:rPr>
              <w:t>3</w:t>
            </w:r>
          </w:p>
        </w:tc>
        <w:tc>
          <w:tcPr>
            <w:tcW w:w="44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924236"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ANEXA nr. 3 / 19 / 02</w:t>
            </w:r>
          </w:p>
          <w:p w14:paraId="2802BB6E"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500001 Cheltuieli curente I) Credite de angajament</w:t>
            </w:r>
          </w:p>
        </w:tc>
        <w:tc>
          <w:tcPr>
            <w:tcW w:w="43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BDD2C14"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 xml:space="preserve">Se suplimentează bugetul de cheltuieli al Ministerului Afacerilor Interne cu suma de </w:t>
            </w:r>
            <w:r w:rsidRPr="00263905">
              <w:rPr>
                <w:rFonts w:ascii="Times New Roman" w:hAnsi="Times New Roman"/>
                <w:b/>
                <w:sz w:val="24"/>
                <w:szCs w:val="24"/>
              </w:rPr>
              <w:t>150.000</w:t>
            </w:r>
            <w:r w:rsidRPr="00263905">
              <w:rPr>
                <w:rFonts w:ascii="Times New Roman" w:hAnsi="Times New Roman"/>
                <w:sz w:val="24"/>
                <w:szCs w:val="24"/>
              </w:rPr>
              <w:t xml:space="preserve"> mii lei pentru asigurarea resurselor financiare necesare pentru achiziționarea a 10.000 de kituri de monitorizare în vederea implementării Sistemului Informatic de Monitorizare Electronică.</w:t>
            </w:r>
          </w:p>
          <w:p w14:paraId="3EF0A8D3" w14:textId="77777777" w:rsidR="00263905" w:rsidRPr="00263905" w:rsidRDefault="00263905" w:rsidP="00263905">
            <w:pPr>
              <w:jc w:val="both"/>
              <w:rPr>
                <w:rFonts w:ascii="Times New Roman" w:hAnsi="Times New Roman"/>
                <w:sz w:val="24"/>
                <w:szCs w:val="24"/>
              </w:rPr>
            </w:pPr>
          </w:p>
          <w:p w14:paraId="31896AEA" w14:textId="77777777" w:rsidR="00263905" w:rsidRPr="00263905" w:rsidRDefault="00263905" w:rsidP="00263905">
            <w:pPr>
              <w:jc w:val="both"/>
              <w:rPr>
                <w:rFonts w:ascii="Times New Roman" w:hAnsi="Times New Roman"/>
                <w:b/>
                <w:sz w:val="24"/>
                <w:szCs w:val="24"/>
              </w:rPr>
            </w:pPr>
          </w:p>
          <w:p w14:paraId="7FD758B0"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Autori:</w:t>
            </w:r>
          </w:p>
          <w:p w14:paraId="0372554C"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lastRenderedPageBreak/>
              <w:t>Tulbure Simina-Geanina-Daniela – deputată neafiliată</w:t>
            </w:r>
          </w:p>
          <w:p w14:paraId="543EF3BD"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Lupu Andrei-Răzvan -deputat neafiliat</w:t>
            </w:r>
          </w:p>
          <w:p w14:paraId="0E197D2B"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Cambera Oana-Alexandra – deputată neafiliată</w:t>
            </w:r>
          </w:p>
          <w:p w14:paraId="02E3967E"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Teniţă Dragoş-Cătălin – deputat neafiliat</w:t>
            </w:r>
          </w:p>
          <w:p w14:paraId="70111844"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Toda Daniel Liviu - deputat neafiliat</w:t>
            </w:r>
          </w:p>
          <w:p w14:paraId="5ADCE742" w14:textId="77777777" w:rsidR="00263905" w:rsidRPr="00263905" w:rsidRDefault="00263905" w:rsidP="00263905">
            <w:pPr>
              <w:jc w:val="both"/>
              <w:rPr>
                <w:rFonts w:ascii="Times New Roman" w:hAnsi="Times New Roman"/>
                <w:b/>
                <w:sz w:val="24"/>
                <w:szCs w:val="24"/>
              </w:rPr>
            </w:pPr>
            <w:r w:rsidRPr="00263905">
              <w:rPr>
                <w:rFonts w:ascii="Times New Roman" w:hAnsi="Times New Roman"/>
                <w:sz w:val="24"/>
                <w:szCs w:val="24"/>
              </w:rPr>
              <w:t>Ichim Cristian-Paul – deputat neafiliat</w:t>
            </w:r>
          </w:p>
        </w:tc>
        <w:tc>
          <w:tcPr>
            <w:tcW w:w="36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7A0B7CD"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lastRenderedPageBreak/>
              <w:t>Potrivit informațiilor oferite de Inspectoratul General al Poliției Române, în calitate de autoritate contractantă, acesta a semnat, la data de 1 septembrie 2022, acordul-cadru pentru achiziția sistemului informatic și a 15.000 de kituri de monitorizare, în vederea implementării Sistemului Informatic de Monitorizare Electronică.</w:t>
            </w:r>
          </w:p>
          <w:p w14:paraId="1BB811BC"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 xml:space="preserve"> </w:t>
            </w:r>
          </w:p>
          <w:p w14:paraId="7F8D201A"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lastRenderedPageBreak/>
              <w:t>Acordul-cadru, implementat pe parcursul a 48 de luni, este în valoare totală de 165.782.991 de lei fără T.V.A., urmând a fi semnate contracte subsecvente pentru achiziția tuturor kiturilor.</w:t>
            </w:r>
          </w:p>
          <w:p w14:paraId="6415783C"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Implementarea sistemului se face etapizat, astfel:</w:t>
            </w:r>
          </w:p>
          <w:p w14:paraId="26B27A21" w14:textId="77777777" w:rsidR="00263905" w:rsidRPr="00263905" w:rsidRDefault="00263905" w:rsidP="00263905">
            <w:pPr>
              <w:numPr>
                <w:ilvl w:val="0"/>
                <w:numId w:val="7"/>
              </w:numPr>
              <w:spacing w:before="240" w:after="240" w:line="276" w:lineRule="auto"/>
              <w:rPr>
                <w:rFonts w:ascii="Times New Roman" w:hAnsi="Times New Roman"/>
                <w:sz w:val="24"/>
                <w:szCs w:val="24"/>
              </w:rPr>
            </w:pPr>
            <w:r w:rsidRPr="00263905">
              <w:rPr>
                <w:rFonts w:ascii="Times New Roman" w:hAnsi="Times New Roman"/>
                <w:sz w:val="24"/>
                <w:szCs w:val="24"/>
              </w:rPr>
              <w:t>a doua etapă - în anul 2024 – la nivelul unităților administrativ-</w:t>
            </w:r>
          </w:p>
          <w:p w14:paraId="2803FFC8"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teritoriale prevăzute la lit. a) și la nivelul județelor Bacău, Brașov, Caraș-</w:t>
            </w:r>
          </w:p>
          <w:p w14:paraId="3C78738C"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Severin, Călărași, Cluj, Covasna, Galați, Giurgiu, Harghita, Ilfov, Mehedinți,</w:t>
            </w:r>
          </w:p>
          <w:p w14:paraId="73F59E2B"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Neamț, Prahova, Sibiu, Satu-Mare, Sălaj, Teleorman, Vaslui și Vâlcea;</w:t>
            </w:r>
          </w:p>
          <w:p w14:paraId="30C1CF6F" w14:textId="77777777" w:rsidR="00263905" w:rsidRPr="00263905" w:rsidRDefault="00263905" w:rsidP="00263905">
            <w:pPr>
              <w:numPr>
                <w:ilvl w:val="0"/>
                <w:numId w:val="8"/>
              </w:numPr>
              <w:spacing w:before="240" w:after="240" w:line="276" w:lineRule="auto"/>
              <w:rPr>
                <w:rFonts w:ascii="Times New Roman" w:hAnsi="Times New Roman"/>
                <w:sz w:val="24"/>
                <w:szCs w:val="24"/>
              </w:rPr>
            </w:pPr>
            <w:r w:rsidRPr="00263905">
              <w:rPr>
                <w:rFonts w:ascii="Times New Roman" w:hAnsi="Times New Roman"/>
                <w:sz w:val="24"/>
                <w:szCs w:val="24"/>
              </w:rPr>
              <w:t>a treia etapă - în anul 2025 – la nivelul unităților administrativ-</w:t>
            </w:r>
          </w:p>
          <w:p w14:paraId="163F99E3"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teritoriale prevăzute la lit. a) și b) și la nivelul județelor Alba, Arad, Argeș,</w:t>
            </w:r>
          </w:p>
          <w:p w14:paraId="20FF54A9"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lastRenderedPageBreak/>
              <w:t>Bihor, Bistrița-Năsăud, Botoșani, Brăila, Buzău, Constanța, Dâmbovița, Dolj,</w:t>
            </w:r>
          </w:p>
          <w:p w14:paraId="7E5F9DE6"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Gorj, Hunedoara, Ialomița, Maramureș, Olt, Suceava, Timiș și Tulcea.</w:t>
            </w:r>
          </w:p>
          <w:p w14:paraId="35397DD6" w14:textId="77777777" w:rsidR="00263905" w:rsidRPr="00263905" w:rsidRDefault="00263905" w:rsidP="00263905">
            <w:pPr>
              <w:rPr>
                <w:rFonts w:ascii="Times New Roman" w:hAnsi="Times New Roman"/>
                <w:sz w:val="24"/>
                <w:szCs w:val="24"/>
              </w:rPr>
            </w:pPr>
          </w:p>
          <w:p w14:paraId="799D4930" w14:textId="77777777" w:rsidR="00263905" w:rsidRPr="00263905" w:rsidRDefault="00263905" w:rsidP="00263905">
            <w:pPr>
              <w:rPr>
                <w:rFonts w:ascii="Times New Roman" w:hAnsi="Times New Roman"/>
                <w:sz w:val="24"/>
                <w:szCs w:val="24"/>
              </w:rPr>
            </w:pPr>
            <w:r w:rsidRPr="00263905">
              <w:rPr>
                <w:rFonts w:ascii="Times New Roman" w:hAnsi="Times New Roman"/>
                <w:sz w:val="24"/>
                <w:szCs w:val="24"/>
              </w:rPr>
              <w:t xml:space="preserve">Dată fiind importanța disponibilității kiturilor de monitorizare în scopul monitorizării persoanelor pentru care s-a dispus măsura de purtare permanentă a un dispozitiv electronic de supraveghere în cadrul controlului judiciar, dar și în contextul numărului important de ordine de protecție emise pentru protecția unor victime ale violenței domestice, prezentul amendament are drept scop suplimentarea bugetului Ministerului Afacerilor Interne pentru asigurarea resurselor financiare necesare pentru implementarea Sistemului Informatic de Monitorizare Electronică și achiziționarea unui număr de 10.000 de kituri. </w:t>
            </w:r>
          </w:p>
          <w:p w14:paraId="220DBD76" w14:textId="77777777" w:rsidR="00263905" w:rsidRPr="00263905" w:rsidRDefault="00263905" w:rsidP="00263905">
            <w:pPr>
              <w:rPr>
                <w:rFonts w:ascii="Times New Roman" w:hAnsi="Times New Roman"/>
                <w:sz w:val="24"/>
                <w:szCs w:val="24"/>
              </w:rPr>
            </w:pPr>
            <w:r w:rsidRPr="00263905">
              <w:rPr>
                <w:rFonts w:ascii="Times New Roman" w:hAnsi="Times New Roman"/>
                <w:sz w:val="24"/>
                <w:szCs w:val="24"/>
              </w:rPr>
              <w:t xml:space="preserve">Primul contract a asigurat toată infrastructură hardware și software, precum și un număr maxim 1000 de kituri de monitorizare, urmând ca </w:t>
            </w:r>
            <w:r w:rsidRPr="00263905">
              <w:rPr>
                <w:rFonts w:ascii="Times New Roman" w:hAnsi="Times New Roman"/>
                <w:sz w:val="24"/>
                <w:szCs w:val="24"/>
              </w:rPr>
              <w:lastRenderedPageBreak/>
              <w:t>ulterior să aibă ca obiect doar furnizarea kiturilor de monitorizare.</w:t>
            </w:r>
          </w:p>
          <w:p w14:paraId="042A17A3" w14:textId="77777777" w:rsidR="00263905" w:rsidRPr="00263905" w:rsidRDefault="00263905" w:rsidP="00263905">
            <w:pPr>
              <w:rPr>
                <w:rFonts w:ascii="Times New Roman" w:hAnsi="Times New Roman"/>
                <w:sz w:val="24"/>
                <w:szCs w:val="24"/>
              </w:rPr>
            </w:pPr>
          </w:p>
          <w:p w14:paraId="5DD96B6E" w14:textId="77777777" w:rsidR="00263905" w:rsidRPr="00263905" w:rsidRDefault="00263905" w:rsidP="00263905">
            <w:pPr>
              <w:rPr>
                <w:rFonts w:ascii="Times New Roman" w:hAnsi="Times New Roman"/>
                <w:b/>
                <w:sz w:val="24"/>
                <w:szCs w:val="24"/>
              </w:rPr>
            </w:pPr>
            <w:r w:rsidRPr="00263905">
              <w:rPr>
                <w:rFonts w:ascii="Times New Roman" w:hAnsi="Times New Roman"/>
                <w:b/>
                <w:sz w:val="24"/>
                <w:szCs w:val="24"/>
              </w:rPr>
              <w:t>10 000 kituri x 3000 euro = 150.000 mii lei</w:t>
            </w:r>
          </w:p>
          <w:p w14:paraId="78FB4308" w14:textId="77777777" w:rsidR="00263905" w:rsidRPr="00263905" w:rsidRDefault="00263905" w:rsidP="00263905">
            <w:pPr>
              <w:rPr>
                <w:rFonts w:ascii="Times New Roman" w:hAnsi="Times New Roman"/>
                <w:sz w:val="24"/>
                <w:szCs w:val="24"/>
              </w:rPr>
            </w:pPr>
          </w:p>
          <w:p w14:paraId="5A479592" w14:textId="77777777" w:rsidR="00263905" w:rsidRPr="00263905" w:rsidRDefault="00263905" w:rsidP="00263905">
            <w:pPr>
              <w:rPr>
                <w:rFonts w:ascii="Times New Roman" w:hAnsi="Times New Roman"/>
                <w:sz w:val="24"/>
                <w:szCs w:val="24"/>
              </w:rPr>
            </w:pPr>
          </w:p>
          <w:p w14:paraId="0741F210" w14:textId="77777777" w:rsidR="00263905" w:rsidRPr="00263905" w:rsidRDefault="00263905" w:rsidP="00263905">
            <w:pPr>
              <w:jc w:val="both"/>
              <w:rPr>
                <w:rFonts w:ascii="Times New Roman" w:hAnsi="Times New Roman"/>
                <w:b/>
                <w:sz w:val="24"/>
                <w:szCs w:val="24"/>
              </w:rPr>
            </w:pPr>
            <w:r w:rsidRPr="00263905">
              <w:rPr>
                <w:rFonts w:ascii="Times New Roman" w:hAnsi="Times New Roman"/>
                <w:b/>
                <w:sz w:val="24"/>
                <w:szCs w:val="24"/>
              </w:rPr>
              <w:t xml:space="preserve">Sursa de finanțare: </w:t>
            </w:r>
          </w:p>
          <w:p w14:paraId="07EFF222" w14:textId="77777777" w:rsidR="00263905" w:rsidRPr="00263905" w:rsidRDefault="00263905" w:rsidP="00263905">
            <w:pPr>
              <w:jc w:val="both"/>
              <w:rPr>
                <w:rFonts w:ascii="Times New Roman" w:hAnsi="Times New Roman"/>
                <w:sz w:val="24"/>
                <w:szCs w:val="24"/>
              </w:rPr>
            </w:pPr>
          </w:p>
          <w:p w14:paraId="1B28BD2C"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Bugetul Autorității Electorale Permanente Anexa nr. 3 / 48 / 02  Capitolul 5001, Grupa 59, Articolul 03 Finanțarea - Partidelor Politice, II. Credite bugetare</w:t>
            </w:r>
          </w:p>
        </w:tc>
        <w:tc>
          <w:tcPr>
            <w:tcW w:w="18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4EE0B04" w14:textId="77777777" w:rsidR="00263905" w:rsidRPr="00263905" w:rsidRDefault="00263905" w:rsidP="00263905">
            <w:pPr>
              <w:rPr>
                <w:rFonts w:ascii="Times New Roman" w:hAnsi="Times New Roman"/>
                <w:sz w:val="24"/>
                <w:szCs w:val="24"/>
              </w:rPr>
            </w:pPr>
          </w:p>
        </w:tc>
      </w:tr>
    </w:tbl>
    <w:p w14:paraId="3CF91C9D" w14:textId="77777777" w:rsidR="00263905" w:rsidRPr="00263905" w:rsidRDefault="00263905" w:rsidP="00263905">
      <w:pPr>
        <w:rPr>
          <w:rFonts w:ascii="Arial" w:hAnsi="Arial" w:cs="Arial"/>
          <w:sz w:val="22"/>
          <w:szCs w:val="22"/>
        </w:rPr>
      </w:pPr>
    </w:p>
    <w:p w14:paraId="3BCB7EF0" w14:textId="77777777" w:rsidR="00263905" w:rsidRPr="00263905" w:rsidRDefault="00263905" w:rsidP="00263905">
      <w:pPr>
        <w:rPr>
          <w:rFonts w:ascii="Times New Roman" w:hAnsi="Times New Roman"/>
          <w:sz w:val="24"/>
          <w:szCs w:val="24"/>
        </w:rPr>
      </w:pPr>
    </w:p>
    <w:tbl>
      <w:tblPr>
        <w:tblW w:w="14746"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6"/>
        <w:gridCol w:w="4320"/>
        <w:gridCol w:w="4320"/>
        <w:gridCol w:w="3690"/>
        <w:gridCol w:w="1890"/>
      </w:tblGrid>
      <w:tr w:rsidR="00263905" w:rsidRPr="00263905" w14:paraId="3FD67EC7" w14:textId="77777777" w:rsidTr="004F3E66">
        <w:tc>
          <w:tcPr>
            <w:tcW w:w="526" w:type="dxa"/>
            <w:tcMar>
              <w:top w:w="100" w:type="dxa"/>
              <w:left w:w="100" w:type="dxa"/>
              <w:bottom w:w="100" w:type="dxa"/>
              <w:right w:w="100" w:type="dxa"/>
            </w:tcMar>
            <w:hideMark/>
          </w:tcPr>
          <w:p w14:paraId="08D1971B" w14:textId="77777777" w:rsidR="00263905" w:rsidRPr="00263905" w:rsidRDefault="00263905" w:rsidP="00263905">
            <w:pPr>
              <w:jc w:val="center"/>
              <w:rPr>
                <w:rFonts w:ascii="Times New Roman" w:hAnsi="Times New Roman"/>
                <w:sz w:val="24"/>
                <w:szCs w:val="24"/>
              </w:rPr>
            </w:pPr>
            <w:r w:rsidRPr="00263905">
              <w:rPr>
                <w:rFonts w:ascii="Times New Roman" w:hAnsi="Times New Roman"/>
                <w:sz w:val="24"/>
                <w:szCs w:val="24"/>
              </w:rPr>
              <w:t>4</w:t>
            </w:r>
          </w:p>
        </w:tc>
        <w:tc>
          <w:tcPr>
            <w:tcW w:w="4320" w:type="dxa"/>
            <w:hideMark/>
          </w:tcPr>
          <w:p w14:paraId="6B9E9915" w14:textId="77777777" w:rsidR="00263905" w:rsidRPr="00263905" w:rsidRDefault="00263905" w:rsidP="00263905">
            <w:pPr>
              <w:ind w:left="42"/>
              <w:jc w:val="both"/>
              <w:rPr>
                <w:rFonts w:ascii="Times New Roman" w:hAnsi="Times New Roman"/>
                <w:sz w:val="24"/>
                <w:szCs w:val="24"/>
              </w:rPr>
            </w:pPr>
            <w:r w:rsidRPr="00263905">
              <w:rPr>
                <w:rFonts w:ascii="Times New Roman" w:hAnsi="Times New Roman"/>
                <w:sz w:val="24"/>
                <w:szCs w:val="24"/>
              </w:rPr>
              <w:t>Legea bugetului de stat pe anul 2024, Ministerul Afacerilor Interne, Anexa Nr. 3/19/02 Articolul 36</w:t>
            </w:r>
          </w:p>
        </w:tc>
        <w:tc>
          <w:tcPr>
            <w:tcW w:w="4320" w:type="dxa"/>
            <w:hideMark/>
          </w:tcPr>
          <w:p w14:paraId="3E63B643" w14:textId="77777777" w:rsidR="00263905" w:rsidRPr="00263905" w:rsidRDefault="00263905" w:rsidP="00263905">
            <w:pPr>
              <w:jc w:val="both"/>
              <w:rPr>
                <w:rFonts w:ascii="Times New Roman" w:hAnsi="Times New Roman"/>
                <w:i/>
                <w:sz w:val="24"/>
                <w:szCs w:val="24"/>
              </w:rPr>
            </w:pPr>
            <w:r w:rsidRPr="00263905">
              <w:rPr>
                <w:rFonts w:ascii="Times New Roman" w:hAnsi="Times New Roman"/>
                <w:sz w:val="24"/>
                <w:szCs w:val="24"/>
              </w:rPr>
              <w:t xml:space="preserve">Se aloca suma de </w:t>
            </w:r>
            <w:r w:rsidRPr="00263905">
              <w:rPr>
                <w:rFonts w:ascii="Times New Roman" w:hAnsi="Times New Roman"/>
                <w:b/>
                <w:sz w:val="24"/>
                <w:szCs w:val="24"/>
              </w:rPr>
              <w:t>30.000</w:t>
            </w:r>
            <w:r w:rsidRPr="00263905">
              <w:rPr>
                <w:rFonts w:ascii="Times New Roman" w:hAnsi="Times New Roman"/>
                <w:sz w:val="24"/>
                <w:szCs w:val="24"/>
              </w:rPr>
              <w:t xml:space="preserve"> mii lei achiziționarea de 2.000 de brățări electronice pentru programul SIME. </w:t>
            </w:r>
            <w:r w:rsidRPr="00263905">
              <w:rPr>
                <w:rFonts w:ascii="Times New Roman" w:hAnsi="Times New Roman"/>
                <w:sz w:val="24"/>
                <w:szCs w:val="24"/>
              </w:rPr>
              <w:br/>
            </w:r>
          </w:p>
          <w:p w14:paraId="1253F718" w14:textId="77777777" w:rsidR="00263905" w:rsidRPr="00263905" w:rsidRDefault="00263905" w:rsidP="00263905">
            <w:pPr>
              <w:jc w:val="both"/>
              <w:rPr>
                <w:rFonts w:ascii="Times New Roman" w:hAnsi="Times New Roman"/>
                <w:b/>
                <w:i/>
                <w:sz w:val="24"/>
                <w:szCs w:val="24"/>
              </w:rPr>
            </w:pPr>
            <w:r w:rsidRPr="00263905">
              <w:rPr>
                <w:rFonts w:ascii="Times New Roman" w:hAnsi="Times New Roman"/>
                <w:b/>
                <w:i/>
                <w:sz w:val="24"/>
                <w:szCs w:val="24"/>
              </w:rPr>
              <w:t xml:space="preserve">Autori: </w:t>
            </w:r>
          </w:p>
          <w:p w14:paraId="3A3B0386" w14:textId="77777777" w:rsidR="00263905" w:rsidRPr="00263905" w:rsidRDefault="00263905" w:rsidP="00263905">
            <w:pPr>
              <w:jc w:val="both"/>
              <w:rPr>
                <w:rFonts w:ascii="Times New Roman" w:hAnsi="Times New Roman"/>
                <w:bCs/>
                <w:iCs/>
                <w:sz w:val="24"/>
                <w:szCs w:val="24"/>
              </w:rPr>
            </w:pPr>
            <w:r w:rsidRPr="00263905">
              <w:rPr>
                <w:rFonts w:ascii="Times New Roman" w:hAnsi="Times New Roman"/>
                <w:bCs/>
                <w:iCs/>
                <w:sz w:val="24"/>
                <w:szCs w:val="24"/>
              </w:rPr>
              <w:t xml:space="preserve">Cristian-Paul Ichim, deputat neafiliat; </w:t>
            </w:r>
          </w:p>
          <w:p w14:paraId="0503012D" w14:textId="77777777" w:rsidR="00263905" w:rsidRPr="00263905" w:rsidRDefault="00263905" w:rsidP="00263905">
            <w:pPr>
              <w:jc w:val="both"/>
              <w:rPr>
                <w:rFonts w:ascii="Times New Roman" w:hAnsi="Times New Roman"/>
                <w:bCs/>
                <w:iCs/>
                <w:sz w:val="24"/>
                <w:szCs w:val="24"/>
              </w:rPr>
            </w:pPr>
            <w:r w:rsidRPr="00263905">
              <w:rPr>
                <w:rFonts w:ascii="Times New Roman" w:hAnsi="Times New Roman"/>
                <w:bCs/>
                <w:iCs/>
                <w:sz w:val="24"/>
                <w:szCs w:val="24"/>
              </w:rPr>
              <w:t xml:space="preserve">Andrei-Răzvan Lupu, deputat neafiliat, </w:t>
            </w:r>
          </w:p>
          <w:p w14:paraId="5F50D87D" w14:textId="77777777" w:rsidR="00263905" w:rsidRPr="00263905" w:rsidRDefault="00263905" w:rsidP="00263905">
            <w:pPr>
              <w:jc w:val="both"/>
              <w:rPr>
                <w:rFonts w:ascii="Times New Roman" w:hAnsi="Times New Roman"/>
                <w:bCs/>
                <w:iCs/>
                <w:sz w:val="24"/>
                <w:szCs w:val="24"/>
              </w:rPr>
            </w:pPr>
            <w:r w:rsidRPr="00263905">
              <w:rPr>
                <w:rFonts w:ascii="Times New Roman" w:hAnsi="Times New Roman"/>
                <w:bCs/>
                <w:iCs/>
                <w:sz w:val="24"/>
                <w:szCs w:val="24"/>
              </w:rPr>
              <w:t xml:space="preserve">Oana-Alexandra Cambera, deputat neafiliat, </w:t>
            </w:r>
          </w:p>
          <w:p w14:paraId="3B8E15A4" w14:textId="77777777" w:rsidR="00263905" w:rsidRPr="00263905" w:rsidRDefault="00263905" w:rsidP="00263905">
            <w:pPr>
              <w:jc w:val="both"/>
              <w:rPr>
                <w:rFonts w:ascii="Times New Roman" w:hAnsi="Times New Roman"/>
                <w:i/>
                <w:sz w:val="24"/>
                <w:szCs w:val="24"/>
              </w:rPr>
            </w:pPr>
            <w:r w:rsidRPr="00263905">
              <w:rPr>
                <w:rFonts w:ascii="Times New Roman" w:hAnsi="Times New Roman"/>
                <w:bCs/>
                <w:iCs/>
                <w:sz w:val="24"/>
                <w:szCs w:val="24"/>
              </w:rPr>
              <w:t>Daniel-Liviu Toda</w:t>
            </w:r>
            <w:r w:rsidRPr="00263905">
              <w:rPr>
                <w:rFonts w:ascii="Times New Roman" w:hAnsi="Times New Roman"/>
                <w:i/>
                <w:sz w:val="24"/>
                <w:szCs w:val="24"/>
              </w:rPr>
              <w:t xml:space="preserve">, </w:t>
            </w:r>
            <w:r w:rsidRPr="00263905">
              <w:rPr>
                <w:rFonts w:ascii="Times New Roman" w:hAnsi="Times New Roman"/>
                <w:bCs/>
                <w:iCs/>
                <w:sz w:val="24"/>
                <w:szCs w:val="24"/>
              </w:rPr>
              <w:t>deputat neafiliat</w:t>
            </w:r>
            <w:r w:rsidRPr="00263905">
              <w:rPr>
                <w:rFonts w:ascii="Times New Roman" w:hAnsi="Times New Roman"/>
                <w:i/>
                <w:sz w:val="24"/>
                <w:szCs w:val="24"/>
              </w:rPr>
              <w:t xml:space="preserve"> </w:t>
            </w:r>
          </w:p>
        </w:tc>
        <w:tc>
          <w:tcPr>
            <w:tcW w:w="3690" w:type="dxa"/>
            <w:vAlign w:val="center"/>
            <w:hideMark/>
          </w:tcPr>
          <w:p w14:paraId="54E11370" w14:textId="77777777" w:rsidR="00263905" w:rsidRPr="00263905" w:rsidRDefault="00263905" w:rsidP="00263905">
            <w:pPr>
              <w:jc w:val="both"/>
              <w:rPr>
                <w:rFonts w:ascii="Times New Roman" w:hAnsi="Times New Roman"/>
                <w:sz w:val="24"/>
                <w:szCs w:val="24"/>
              </w:rPr>
            </w:pPr>
            <w:r w:rsidRPr="00263905">
              <w:rPr>
                <w:rFonts w:ascii="Times New Roman" w:hAnsi="Times New Roman"/>
                <w:color w:val="171717"/>
                <w:sz w:val="24"/>
                <w:szCs w:val="24"/>
              </w:rPr>
              <w:t xml:space="preserve">Fenomenul violenței domestice a luat amploare în anul 2022. Datele statistice pentru primele 10 luni ale acestui an sunt elocvente: aproximativ 75.000 de cazuri în care polițiștii au intervenit; numărul faptelor penale în domeniu, în creștere, la peste 46.000, cu 13,4% față de aceeași perioadă a anului 2021. Astfel au fost emise aproape 11.000 de ordine de protecție provizorii, peste 4.000 dintre acestea fiind transformate în ordine de protecție de instanțele de judecată. </w:t>
            </w:r>
            <w:r w:rsidRPr="00263905">
              <w:rPr>
                <w:rFonts w:ascii="Times New Roman" w:hAnsi="Times New Roman"/>
                <w:sz w:val="24"/>
                <w:szCs w:val="24"/>
              </w:rPr>
              <w:t xml:space="preserve">Monitorizarea se face prin brățări </w:t>
            </w:r>
            <w:r w:rsidRPr="00263905">
              <w:rPr>
                <w:rFonts w:ascii="Times New Roman" w:hAnsi="Times New Roman"/>
                <w:sz w:val="24"/>
                <w:szCs w:val="24"/>
              </w:rPr>
              <w:lastRenderedPageBreak/>
              <w:t>electronice și prin dispozitive fixe, care pot fi montate fie pe braț, fie pe gleznă, iar persoana supravegheată va trebui să mențină permanent dispozitivul de monitorizare în stare de funcționare. Programul-pilot de monitorizare electronică a agresorilor se aplică, în primă fază, în București și în județele Iași, Mureș și Vrancea, dar pentru continuarea acestui program este necesar achiziția din timp a acestor brățări electronice.</w:t>
            </w:r>
          </w:p>
          <w:p w14:paraId="59B387E0" w14:textId="77777777" w:rsidR="00263905" w:rsidRPr="00263905" w:rsidRDefault="00263905" w:rsidP="00263905">
            <w:pPr>
              <w:jc w:val="both"/>
              <w:rPr>
                <w:rFonts w:ascii="Times New Roman" w:hAnsi="Times New Roman"/>
                <w:b/>
                <w:sz w:val="24"/>
                <w:szCs w:val="24"/>
              </w:rPr>
            </w:pPr>
            <w:r w:rsidRPr="00263905">
              <w:rPr>
                <w:rFonts w:ascii="Times New Roman" w:hAnsi="Times New Roman"/>
                <w:sz w:val="24"/>
                <w:szCs w:val="24"/>
              </w:rPr>
              <w:t xml:space="preserve">Propun alocarea de </w:t>
            </w:r>
            <w:r w:rsidRPr="00263905">
              <w:rPr>
                <w:rFonts w:ascii="Times New Roman" w:hAnsi="Times New Roman"/>
                <w:b/>
                <w:sz w:val="24"/>
                <w:szCs w:val="24"/>
              </w:rPr>
              <w:t>30.000</w:t>
            </w:r>
            <w:r w:rsidRPr="00263905">
              <w:rPr>
                <w:rFonts w:ascii="Times New Roman" w:hAnsi="Times New Roman"/>
                <w:sz w:val="24"/>
                <w:szCs w:val="24"/>
              </w:rPr>
              <w:t xml:space="preserve"> mii lei Ministerului Afacerilor Interne la credite de angajament  și bugetare la Anexa 3/19/02 program SIME</w:t>
            </w:r>
          </w:p>
          <w:p w14:paraId="5770948F" w14:textId="77777777" w:rsidR="00263905" w:rsidRPr="00263905" w:rsidRDefault="00263905" w:rsidP="00263905">
            <w:pPr>
              <w:jc w:val="both"/>
              <w:rPr>
                <w:rFonts w:ascii="Times New Roman" w:hAnsi="Times New Roman"/>
                <w:sz w:val="24"/>
                <w:szCs w:val="24"/>
              </w:rPr>
            </w:pPr>
            <w:r w:rsidRPr="00263905">
              <w:rPr>
                <w:rFonts w:ascii="Times New Roman" w:hAnsi="Times New Roman"/>
                <w:b/>
                <w:sz w:val="24"/>
                <w:szCs w:val="24"/>
              </w:rPr>
              <w:t>Sursa de finanțare</w:t>
            </w:r>
            <w:r w:rsidRPr="00263905">
              <w:rPr>
                <w:rFonts w:ascii="Times New Roman" w:hAnsi="Times New Roman"/>
                <w:sz w:val="24"/>
                <w:szCs w:val="24"/>
              </w:rPr>
              <w:t xml:space="preserve">: Se diminuează de la </w:t>
            </w:r>
            <w:r w:rsidRPr="00263905">
              <w:rPr>
                <w:rFonts w:ascii="Times New Roman" w:hAnsi="Times New Roman"/>
                <w:color w:val="171717"/>
                <w:sz w:val="24"/>
                <w:szCs w:val="24"/>
              </w:rPr>
              <w:t>Ministerul Finanțelor – Acțiuni Generale Capitolul 51, TITLUL 55 Alte transferuri</w:t>
            </w:r>
            <w:r w:rsidRPr="00263905">
              <w:rPr>
                <w:rFonts w:ascii="Times New Roman" w:hAnsi="Times New Roman"/>
                <w:sz w:val="24"/>
                <w:szCs w:val="24"/>
              </w:rPr>
              <w:t xml:space="preserve"> cu suma </w:t>
            </w:r>
            <w:r w:rsidRPr="00263905">
              <w:rPr>
                <w:rFonts w:ascii="Times New Roman" w:hAnsi="Times New Roman"/>
                <w:b/>
                <w:bCs/>
                <w:sz w:val="24"/>
                <w:szCs w:val="24"/>
              </w:rPr>
              <w:t>de 30.000 mii lei.</w:t>
            </w:r>
          </w:p>
        </w:tc>
        <w:tc>
          <w:tcPr>
            <w:tcW w:w="1890" w:type="dxa"/>
            <w:tcMar>
              <w:top w:w="100" w:type="dxa"/>
              <w:left w:w="100" w:type="dxa"/>
              <w:bottom w:w="100" w:type="dxa"/>
              <w:right w:w="100" w:type="dxa"/>
            </w:tcMar>
          </w:tcPr>
          <w:p w14:paraId="15001947" w14:textId="77777777" w:rsidR="00263905" w:rsidRPr="00263905" w:rsidRDefault="00263905" w:rsidP="00263905">
            <w:pPr>
              <w:ind w:left="42"/>
              <w:rPr>
                <w:rFonts w:ascii="Times New Roman" w:hAnsi="Times New Roman"/>
                <w:sz w:val="24"/>
                <w:szCs w:val="24"/>
              </w:rPr>
            </w:pPr>
          </w:p>
        </w:tc>
      </w:tr>
    </w:tbl>
    <w:p w14:paraId="22CA64CC" w14:textId="77777777" w:rsidR="00263905" w:rsidRPr="00263905" w:rsidRDefault="00263905" w:rsidP="00263905">
      <w:pPr>
        <w:rPr>
          <w:rFonts w:ascii="Times New Roman" w:hAnsi="Times New Roman"/>
          <w:sz w:val="24"/>
          <w:szCs w:val="24"/>
        </w:rPr>
      </w:pPr>
    </w:p>
    <w:tbl>
      <w:tblPr>
        <w:tblW w:w="147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0"/>
        <w:gridCol w:w="4003"/>
        <w:gridCol w:w="4247"/>
        <w:gridCol w:w="3690"/>
        <w:gridCol w:w="1890"/>
      </w:tblGrid>
      <w:tr w:rsidR="00263905" w:rsidRPr="00263905" w14:paraId="42B2DC0D" w14:textId="77777777" w:rsidTr="004F3E66">
        <w:tc>
          <w:tcPr>
            <w:tcW w:w="930" w:type="dxa"/>
          </w:tcPr>
          <w:p w14:paraId="4989AB0B"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5</w:t>
            </w:r>
          </w:p>
        </w:tc>
        <w:tc>
          <w:tcPr>
            <w:tcW w:w="4003" w:type="dxa"/>
          </w:tcPr>
          <w:p w14:paraId="4173A308"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Anexa 3/19 Ministerul Afacerilor Interne</w:t>
            </w:r>
          </w:p>
        </w:tc>
        <w:tc>
          <w:tcPr>
            <w:tcW w:w="4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2422D"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 xml:space="preserve">Se propune alocarea sumei de 5000 mii lei credite bugetare pentru construirea a 100 de toalete în incinta secțiilor de poliție din mediul rural, care inca au toaleta in curte. </w:t>
            </w:r>
          </w:p>
          <w:p w14:paraId="64F16AC6" w14:textId="77777777" w:rsidR="00263905" w:rsidRPr="00263905" w:rsidRDefault="00263905" w:rsidP="00263905">
            <w:pPr>
              <w:jc w:val="both"/>
              <w:rPr>
                <w:rFonts w:ascii="Times New Roman" w:hAnsi="Times New Roman"/>
                <w:sz w:val="24"/>
                <w:szCs w:val="24"/>
              </w:rPr>
            </w:pPr>
          </w:p>
          <w:p w14:paraId="1C9A1123" w14:textId="77777777" w:rsidR="00263905" w:rsidRPr="00263905" w:rsidRDefault="00263905" w:rsidP="00263905">
            <w:pPr>
              <w:jc w:val="both"/>
              <w:rPr>
                <w:rFonts w:ascii="Times New Roman" w:hAnsi="Times New Roman"/>
                <w:i/>
                <w:sz w:val="24"/>
                <w:szCs w:val="24"/>
              </w:rPr>
            </w:pPr>
            <w:r w:rsidRPr="00263905">
              <w:rPr>
                <w:rFonts w:ascii="Times New Roman" w:hAnsi="Times New Roman"/>
                <w:i/>
                <w:sz w:val="24"/>
                <w:szCs w:val="24"/>
              </w:rPr>
              <w:t>Autor: Cristi Berea – senator USR</w:t>
            </w:r>
          </w:p>
          <w:p w14:paraId="5D903212" w14:textId="77777777" w:rsidR="00263905" w:rsidRPr="00263905" w:rsidRDefault="00263905" w:rsidP="00263905">
            <w:pPr>
              <w:jc w:val="both"/>
              <w:rPr>
                <w:rFonts w:ascii="Times New Roman" w:hAnsi="Times New Roman"/>
                <w:i/>
                <w:sz w:val="24"/>
                <w:szCs w:val="24"/>
              </w:rPr>
            </w:pPr>
            <w:r w:rsidRPr="00263905">
              <w:rPr>
                <w:rFonts w:ascii="Times New Roman" w:hAnsi="Times New Roman"/>
                <w:i/>
                <w:sz w:val="24"/>
                <w:szCs w:val="24"/>
              </w:rPr>
              <w:t>Grupurile parlamentare USR</w:t>
            </w:r>
          </w:p>
        </w:tc>
        <w:tc>
          <w:tcPr>
            <w:tcW w:w="3690" w:type="dxa"/>
          </w:tcPr>
          <w:p w14:paraId="7FDDCBE1"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 xml:space="preserve">România anului 2023. MAI a achiziționat 600 de BMW-uri de ultima generatie, în timp ce polițiștii din mediul rural încă sunt nevoiți să folosească toaleta din fundul curții. Dacă ar ieși spagi la fel de grase din modernizarea secțiilor de poliție, în </w:t>
            </w:r>
            <w:r w:rsidRPr="00263905">
              <w:rPr>
                <w:rFonts w:ascii="Times New Roman" w:hAnsi="Times New Roman"/>
                <w:sz w:val="24"/>
                <w:szCs w:val="24"/>
              </w:rPr>
              <w:lastRenderedPageBreak/>
              <w:t xml:space="preserve">3 ani, toți polițiștii din România ar ajunge sa lucreze în condiții decente. </w:t>
            </w:r>
          </w:p>
          <w:p w14:paraId="7AE373CA" w14:textId="77777777" w:rsidR="00263905" w:rsidRPr="00263905" w:rsidRDefault="00263905" w:rsidP="00263905">
            <w:pPr>
              <w:jc w:val="both"/>
              <w:rPr>
                <w:rFonts w:ascii="Times New Roman" w:hAnsi="Times New Roman"/>
                <w:sz w:val="24"/>
                <w:szCs w:val="24"/>
              </w:rPr>
            </w:pPr>
          </w:p>
          <w:p w14:paraId="02DE12BC" w14:textId="77777777" w:rsidR="00263905" w:rsidRPr="00263905" w:rsidRDefault="00263905" w:rsidP="00263905">
            <w:pPr>
              <w:jc w:val="both"/>
              <w:rPr>
                <w:rFonts w:ascii="Times New Roman" w:hAnsi="Times New Roman"/>
                <w:sz w:val="24"/>
                <w:szCs w:val="24"/>
              </w:rPr>
            </w:pPr>
            <w:r w:rsidRPr="00263905">
              <w:rPr>
                <w:rFonts w:ascii="Times New Roman" w:hAnsi="Times New Roman"/>
                <w:b/>
                <w:sz w:val="24"/>
                <w:szCs w:val="24"/>
              </w:rPr>
              <w:t>Sursa de finanțare:</w:t>
            </w:r>
            <w:r w:rsidRPr="00263905">
              <w:rPr>
                <w:rFonts w:ascii="Times New Roman" w:hAnsi="Times New Roman"/>
                <w:sz w:val="24"/>
                <w:szCs w:val="24"/>
              </w:rPr>
              <w:t xml:space="preserve"> prin diminuarea cu suma de 5000 mii lei a creditelor bugetare prevăzute la Anexa 3/65 Ministerul Finanțelor Publice, Acțiuni Generale, Titlul VII Alte transferuri.</w:t>
            </w:r>
          </w:p>
          <w:p w14:paraId="1C815DA3" w14:textId="77777777" w:rsidR="00263905" w:rsidRPr="00263905" w:rsidRDefault="00263905" w:rsidP="00263905">
            <w:pPr>
              <w:jc w:val="both"/>
              <w:rPr>
                <w:rFonts w:ascii="Times New Roman" w:hAnsi="Times New Roman"/>
                <w:sz w:val="24"/>
                <w:szCs w:val="24"/>
              </w:rPr>
            </w:pPr>
          </w:p>
        </w:tc>
        <w:tc>
          <w:tcPr>
            <w:tcW w:w="1890" w:type="dxa"/>
          </w:tcPr>
          <w:p w14:paraId="29F1F78E" w14:textId="77777777" w:rsidR="00263905" w:rsidRPr="00263905" w:rsidRDefault="00263905" w:rsidP="00263905">
            <w:pPr>
              <w:jc w:val="both"/>
              <w:rPr>
                <w:rFonts w:ascii="Times New Roman" w:hAnsi="Times New Roman"/>
                <w:sz w:val="24"/>
                <w:szCs w:val="24"/>
              </w:rPr>
            </w:pPr>
          </w:p>
        </w:tc>
      </w:tr>
      <w:tr w:rsidR="00263905" w:rsidRPr="00263905" w14:paraId="78C96E09" w14:textId="77777777" w:rsidTr="004F3E66">
        <w:tc>
          <w:tcPr>
            <w:tcW w:w="930" w:type="dxa"/>
          </w:tcPr>
          <w:p w14:paraId="62B0B3EA"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6</w:t>
            </w:r>
          </w:p>
        </w:tc>
        <w:tc>
          <w:tcPr>
            <w:tcW w:w="4003" w:type="dxa"/>
          </w:tcPr>
          <w:p w14:paraId="2FF30601"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Anexa 3/19 Ministerul Afacerilor Interne</w:t>
            </w:r>
          </w:p>
        </w:tc>
        <w:tc>
          <w:tcPr>
            <w:tcW w:w="4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3A20B8"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Se suplimentează bugetul programului 5 – Asigurarea și dotarea infrastructurii necesare desfășurării activităților structurilor MAI cu suma de 200.000 mii lei credite bugetare.</w:t>
            </w:r>
          </w:p>
          <w:p w14:paraId="6605E9D7" w14:textId="77777777" w:rsidR="00263905" w:rsidRPr="00263905" w:rsidRDefault="00263905" w:rsidP="00263905">
            <w:pPr>
              <w:jc w:val="both"/>
              <w:rPr>
                <w:rFonts w:ascii="Times New Roman" w:hAnsi="Times New Roman"/>
                <w:sz w:val="24"/>
                <w:szCs w:val="24"/>
              </w:rPr>
            </w:pPr>
          </w:p>
          <w:p w14:paraId="0BE8C363" w14:textId="77777777" w:rsidR="00263905" w:rsidRPr="00263905" w:rsidRDefault="00263905" w:rsidP="00263905">
            <w:pPr>
              <w:jc w:val="both"/>
              <w:rPr>
                <w:rFonts w:ascii="Times New Roman" w:hAnsi="Times New Roman"/>
                <w:sz w:val="24"/>
                <w:szCs w:val="24"/>
              </w:rPr>
            </w:pPr>
          </w:p>
          <w:p w14:paraId="7B9C5E1D" w14:textId="77777777" w:rsidR="00263905" w:rsidRPr="00263905" w:rsidRDefault="00263905" w:rsidP="00263905">
            <w:pPr>
              <w:jc w:val="both"/>
              <w:rPr>
                <w:rFonts w:ascii="Times New Roman" w:hAnsi="Times New Roman"/>
                <w:i/>
                <w:sz w:val="24"/>
                <w:szCs w:val="24"/>
              </w:rPr>
            </w:pPr>
            <w:r w:rsidRPr="00263905">
              <w:rPr>
                <w:rFonts w:ascii="Times New Roman" w:hAnsi="Times New Roman"/>
                <w:i/>
                <w:sz w:val="24"/>
                <w:szCs w:val="24"/>
              </w:rPr>
              <w:t>Autor: Cristi Berea – senator USR</w:t>
            </w:r>
          </w:p>
          <w:p w14:paraId="38D384BC" w14:textId="77777777" w:rsidR="00263905" w:rsidRPr="00263905" w:rsidRDefault="00263905" w:rsidP="00263905">
            <w:pPr>
              <w:jc w:val="both"/>
              <w:rPr>
                <w:rFonts w:ascii="Times New Roman" w:hAnsi="Times New Roman"/>
                <w:i/>
                <w:sz w:val="24"/>
                <w:szCs w:val="24"/>
              </w:rPr>
            </w:pPr>
            <w:r w:rsidRPr="00263905">
              <w:rPr>
                <w:rFonts w:ascii="Times New Roman" w:hAnsi="Times New Roman"/>
                <w:i/>
                <w:sz w:val="24"/>
                <w:szCs w:val="24"/>
              </w:rPr>
              <w:t>Grupurile parlamentare ale USR</w:t>
            </w:r>
          </w:p>
          <w:p w14:paraId="2597E010" w14:textId="77777777" w:rsidR="00263905" w:rsidRPr="00263905" w:rsidRDefault="00263905" w:rsidP="00263905">
            <w:pPr>
              <w:jc w:val="both"/>
              <w:rPr>
                <w:rFonts w:ascii="Times New Roman" w:hAnsi="Times New Roman"/>
                <w:i/>
                <w:sz w:val="24"/>
                <w:szCs w:val="24"/>
              </w:rPr>
            </w:pPr>
          </w:p>
          <w:p w14:paraId="4E7B8F64" w14:textId="77777777" w:rsidR="00263905" w:rsidRPr="00263905" w:rsidRDefault="00263905" w:rsidP="00263905">
            <w:pPr>
              <w:jc w:val="both"/>
              <w:rPr>
                <w:rFonts w:ascii="Times New Roman" w:hAnsi="Times New Roman"/>
                <w:i/>
                <w:sz w:val="24"/>
                <w:szCs w:val="24"/>
              </w:rPr>
            </w:pPr>
          </w:p>
        </w:tc>
        <w:tc>
          <w:tcPr>
            <w:tcW w:w="3690" w:type="dxa"/>
          </w:tcPr>
          <w:p w14:paraId="7538D767"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 xml:space="preserve">Deficitul de personal din structurile MAI crește de la an la an. Una dintre motivațiile care stau în spatele acestui fenomen este și dotarea insuficientă a secțiilor. În România anului 2023 exista încă posturi de poliție derapanate, fara sisteme de incalzire eficiente, fara apa curenta sau canalizare. Și multe dintre cele care au totuși dotările minime, și vorbesc aici inclusiv de secții de poliție din orașele mari, arăta la fel ca în anii ’90: vopseaua scorojita pe pereți și mobilier rudimentar, asta ca sa nu mai vorbesc despre echipamente. </w:t>
            </w:r>
          </w:p>
          <w:p w14:paraId="20AC6FB9" w14:textId="77777777" w:rsidR="00263905" w:rsidRPr="00263905" w:rsidRDefault="00263905" w:rsidP="00263905">
            <w:pPr>
              <w:jc w:val="both"/>
              <w:rPr>
                <w:rFonts w:ascii="Times New Roman" w:hAnsi="Times New Roman"/>
                <w:sz w:val="24"/>
                <w:szCs w:val="24"/>
              </w:rPr>
            </w:pPr>
          </w:p>
          <w:p w14:paraId="1246D5DD" w14:textId="77777777" w:rsidR="00263905" w:rsidRPr="00263905" w:rsidRDefault="00263905" w:rsidP="00263905">
            <w:pPr>
              <w:jc w:val="both"/>
              <w:rPr>
                <w:rFonts w:ascii="Times New Roman" w:hAnsi="Times New Roman"/>
                <w:b/>
                <w:sz w:val="24"/>
                <w:szCs w:val="24"/>
                <w:highlight w:val="white"/>
              </w:rPr>
            </w:pPr>
            <w:r w:rsidRPr="00263905">
              <w:rPr>
                <w:rFonts w:ascii="Times New Roman" w:hAnsi="Times New Roman"/>
                <w:b/>
                <w:sz w:val="24"/>
                <w:szCs w:val="24"/>
                <w:highlight w:val="white"/>
              </w:rPr>
              <w:t xml:space="preserve">Sursa de finanțare:  </w:t>
            </w:r>
          </w:p>
          <w:p w14:paraId="428747F7" w14:textId="77777777" w:rsidR="00263905" w:rsidRPr="00263905" w:rsidRDefault="00263905" w:rsidP="00263905">
            <w:pPr>
              <w:spacing w:line="276" w:lineRule="auto"/>
              <w:jc w:val="both"/>
              <w:rPr>
                <w:rFonts w:ascii="Times New Roman" w:hAnsi="Times New Roman"/>
                <w:sz w:val="24"/>
                <w:szCs w:val="24"/>
              </w:rPr>
            </w:pPr>
            <w:r w:rsidRPr="00263905">
              <w:rPr>
                <w:rFonts w:ascii="Times New Roman" w:hAnsi="Times New Roman"/>
                <w:sz w:val="24"/>
                <w:szCs w:val="24"/>
                <w:highlight w:val="white"/>
              </w:rPr>
              <w:t xml:space="preserve">Anexa nr.3/65/02 - Ministerul Finanțelor - Acțiuni Generale de la </w:t>
            </w:r>
            <w:r w:rsidRPr="00263905">
              <w:rPr>
                <w:rFonts w:ascii="Times New Roman" w:hAnsi="Times New Roman"/>
                <w:sz w:val="24"/>
                <w:szCs w:val="24"/>
                <w:highlight w:val="white"/>
              </w:rPr>
              <w:lastRenderedPageBreak/>
              <w:t>capitolul 54.01 ”Alte servicii publice generale”, titlul 50 ”Fonduri de rezervă”, articolul 50.01 ”Fond de rezervă bugetară la dispoziția Guvernului”.</w:t>
            </w:r>
          </w:p>
        </w:tc>
        <w:tc>
          <w:tcPr>
            <w:tcW w:w="1890" w:type="dxa"/>
          </w:tcPr>
          <w:p w14:paraId="5AE0AFE9" w14:textId="77777777" w:rsidR="00263905" w:rsidRPr="00263905" w:rsidRDefault="00263905" w:rsidP="00263905">
            <w:pPr>
              <w:jc w:val="both"/>
              <w:rPr>
                <w:rFonts w:ascii="Times New Roman" w:hAnsi="Times New Roman"/>
                <w:sz w:val="24"/>
                <w:szCs w:val="24"/>
              </w:rPr>
            </w:pPr>
          </w:p>
        </w:tc>
      </w:tr>
      <w:tr w:rsidR="00263905" w:rsidRPr="00263905" w14:paraId="0B4029DB" w14:textId="77777777" w:rsidTr="004F3E66">
        <w:tc>
          <w:tcPr>
            <w:tcW w:w="930" w:type="dxa"/>
          </w:tcPr>
          <w:p w14:paraId="628F3ACA"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7</w:t>
            </w:r>
          </w:p>
        </w:tc>
        <w:tc>
          <w:tcPr>
            <w:tcW w:w="400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CF4A66" w14:textId="77777777" w:rsidR="00263905" w:rsidRPr="00263905" w:rsidRDefault="00263905" w:rsidP="00263905">
            <w:pPr>
              <w:spacing w:before="240" w:after="240" w:line="276" w:lineRule="auto"/>
              <w:rPr>
                <w:rFonts w:ascii="Times New Roman" w:hAnsi="Times New Roman"/>
                <w:sz w:val="24"/>
                <w:szCs w:val="24"/>
              </w:rPr>
            </w:pPr>
            <w:r w:rsidRPr="00263905">
              <w:rPr>
                <w:rFonts w:ascii="Times New Roman" w:hAnsi="Times New Roman"/>
                <w:sz w:val="24"/>
                <w:szCs w:val="24"/>
                <w:highlight w:val="white"/>
              </w:rPr>
              <w:t xml:space="preserve">Anexa nr. 3/19/01, Ministerul Afacerilor Interne, Capitolul 5000, Grupa 10, </w:t>
            </w:r>
            <w:r w:rsidRPr="00263905">
              <w:rPr>
                <w:rFonts w:ascii="Times New Roman" w:hAnsi="Times New Roman"/>
                <w:sz w:val="24"/>
                <w:szCs w:val="24"/>
              </w:rPr>
              <w:t>Titlul I Cheltuieli de personal</w:t>
            </w:r>
          </w:p>
          <w:p w14:paraId="4A65FDED"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II. Credite bugetare</w:t>
            </w:r>
          </w:p>
          <w:p w14:paraId="45CB42E4"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Propuneri 2024</w:t>
            </w:r>
          </w:p>
        </w:tc>
        <w:tc>
          <w:tcPr>
            <w:tcW w:w="424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1D1FDD8" w14:textId="77777777" w:rsidR="00263905" w:rsidRPr="00263905" w:rsidRDefault="00263905" w:rsidP="00263905">
            <w:pPr>
              <w:spacing w:before="240" w:after="240" w:line="276" w:lineRule="auto"/>
              <w:rPr>
                <w:rFonts w:ascii="Times New Roman" w:hAnsi="Times New Roman"/>
                <w:sz w:val="24"/>
                <w:szCs w:val="24"/>
              </w:rPr>
            </w:pPr>
            <w:r w:rsidRPr="00263905">
              <w:rPr>
                <w:rFonts w:ascii="Times New Roman" w:hAnsi="Times New Roman"/>
                <w:sz w:val="24"/>
                <w:szCs w:val="24"/>
              </w:rPr>
              <w:t xml:space="preserve">Se suplimentează cu suma de </w:t>
            </w:r>
            <w:r w:rsidRPr="00263905">
              <w:rPr>
                <w:rFonts w:ascii="Times New Roman" w:hAnsi="Times New Roman"/>
                <w:b/>
                <w:sz w:val="24"/>
                <w:szCs w:val="24"/>
              </w:rPr>
              <w:t>2.400</w:t>
            </w:r>
            <w:r w:rsidRPr="00263905">
              <w:rPr>
                <w:rFonts w:ascii="Times New Roman" w:hAnsi="Times New Roman"/>
                <w:sz w:val="24"/>
                <w:szCs w:val="24"/>
              </w:rPr>
              <w:t xml:space="preserve"> </w:t>
            </w:r>
            <w:r w:rsidRPr="00263905">
              <w:rPr>
                <w:rFonts w:ascii="Times New Roman" w:hAnsi="Times New Roman"/>
                <w:b/>
                <w:sz w:val="24"/>
                <w:szCs w:val="24"/>
              </w:rPr>
              <w:t>mii lei</w:t>
            </w:r>
            <w:r w:rsidRPr="00263905">
              <w:rPr>
                <w:rFonts w:ascii="Times New Roman" w:hAnsi="Times New Roman"/>
                <w:sz w:val="24"/>
                <w:szCs w:val="24"/>
              </w:rPr>
              <w:t xml:space="preserve"> față de suma de 15.703.657 mii lei, care este prevăzută în forma proiectului de lege</w:t>
            </w:r>
          </w:p>
          <w:p w14:paraId="10041938"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 xml:space="preserve"> </w:t>
            </w:r>
          </w:p>
          <w:p w14:paraId="08483358"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Concluzie: suma care va figura în anexă:</w:t>
            </w:r>
          </w:p>
          <w:p w14:paraId="54E65AB5" w14:textId="77777777" w:rsidR="00263905" w:rsidRPr="00263905" w:rsidRDefault="00263905" w:rsidP="00263905">
            <w:pPr>
              <w:spacing w:before="240" w:after="240" w:line="276" w:lineRule="auto"/>
              <w:jc w:val="center"/>
              <w:rPr>
                <w:rFonts w:ascii="Times New Roman" w:hAnsi="Times New Roman"/>
                <w:b/>
                <w:sz w:val="24"/>
                <w:szCs w:val="24"/>
              </w:rPr>
            </w:pPr>
            <w:r w:rsidRPr="00263905">
              <w:rPr>
                <w:rFonts w:ascii="Times New Roman" w:hAnsi="Times New Roman"/>
                <w:b/>
                <w:sz w:val="24"/>
                <w:szCs w:val="24"/>
              </w:rPr>
              <w:t>15.706.057</w:t>
            </w:r>
          </w:p>
          <w:p w14:paraId="2432C43F"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 xml:space="preserve"> </w:t>
            </w:r>
          </w:p>
          <w:p w14:paraId="4A9F6D58" w14:textId="77777777" w:rsidR="00263905" w:rsidRPr="00263905" w:rsidRDefault="00263905" w:rsidP="00263905">
            <w:pPr>
              <w:spacing w:before="240" w:after="240" w:line="276" w:lineRule="auto"/>
              <w:rPr>
                <w:rFonts w:ascii="Times New Roman" w:hAnsi="Times New Roman"/>
                <w:sz w:val="24"/>
                <w:szCs w:val="24"/>
              </w:rPr>
            </w:pPr>
            <w:r w:rsidRPr="00263905">
              <w:rPr>
                <w:rFonts w:ascii="Times New Roman" w:hAnsi="Times New Roman"/>
                <w:sz w:val="24"/>
                <w:szCs w:val="24"/>
              </w:rPr>
              <w:t>Deputat Oana Murariu  USR</w:t>
            </w:r>
          </w:p>
          <w:p w14:paraId="6132953E" w14:textId="77777777" w:rsidR="00263905" w:rsidRPr="00263905" w:rsidRDefault="00263905" w:rsidP="00263905">
            <w:pPr>
              <w:spacing w:before="240" w:after="240" w:line="276" w:lineRule="auto"/>
              <w:rPr>
                <w:rFonts w:ascii="Times New Roman" w:hAnsi="Times New Roman"/>
                <w:sz w:val="24"/>
                <w:szCs w:val="24"/>
              </w:rPr>
            </w:pPr>
            <w:r w:rsidRPr="00263905">
              <w:rPr>
                <w:rFonts w:ascii="Times New Roman" w:hAnsi="Times New Roman"/>
                <w:sz w:val="24"/>
                <w:szCs w:val="24"/>
              </w:rPr>
              <w:t>Senator Ștefan Pălărie  USR</w:t>
            </w:r>
          </w:p>
          <w:p w14:paraId="6C946847" w14:textId="77777777" w:rsidR="00263905" w:rsidRPr="00263905" w:rsidRDefault="00263905" w:rsidP="00263905">
            <w:pPr>
              <w:jc w:val="both"/>
              <w:rPr>
                <w:rFonts w:ascii="Times New Roman" w:hAnsi="Times New Roman"/>
                <w:i/>
                <w:sz w:val="24"/>
                <w:szCs w:val="24"/>
              </w:rPr>
            </w:pPr>
            <w:r w:rsidRPr="00263905">
              <w:rPr>
                <w:rFonts w:ascii="Times New Roman" w:hAnsi="Times New Roman"/>
                <w:i/>
                <w:sz w:val="24"/>
                <w:szCs w:val="24"/>
              </w:rPr>
              <w:t>Grupurile parlamentare USR</w:t>
            </w:r>
          </w:p>
          <w:p w14:paraId="14715632" w14:textId="77777777" w:rsidR="00263905" w:rsidRPr="00263905" w:rsidRDefault="00263905" w:rsidP="00263905">
            <w:pPr>
              <w:spacing w:before="240" w:after="240" w:line="276" w:lineRule="auto"/>
              <w:jc w:val="center"/>
              <w:rPr>
                <w:rFonts w:ascii="Times New Roman" w:hAnsi="Times New Roman"/>
                <w:sz w:val="24"/>
                <w:szCs w:val="24"/>
              </w:rPr>
            </w:pPr>
          </w:p>
          <w:p w14:paraId="5B046CF1" w14:textId="77777777" w:rsidR="00263905" w:rsidRPr="00263905" w:rsidRDefault="00263905" w:rsidP="00263905">
            <w:pPr>
              <w:spacing w:before="240" w:after="240" w:line="276" w:lineRule="auto"/>
              <w:jc w:val="center"/>
              <w:rPr>
                <w:rFonts w:ascii="Times New Roman" w:hAnsi="Times New Roman"/>
                <w:sz w:val="24"/>
                <w:szCs w:val="24"/>
                <w:highlight w:val="white"/>
              </w:rPr>
            </w:pPr>
            <w:r w:rsidRPr="00263905">
              <w:rPr>
                <w:rFonts w:ascii="Times New Roman" w:hAnsi="Times New Roman"/>
                <w:sz w:val="24"/>
                <w:szCs w:val="24"/>
                <w:highlight w:val="white"/>
              </w:rPr>
              <w:t xml:space="preserve"> </w:t>
            </w:r>
          </w:p>
        </w:tc>
        <w:tc>
          <w:tcPr>
            <w:tcW w:w="36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3D43CE8" w14:textId="77777777" w:rsidR="00263905" w:rsidRPr="00263905" w:rsidRDefault="00263905" w:rsidP="00263905">
            <w:pPr>
              <w:spacing w:before="240" w:after="240" w:line="276" w:lineRule="auto"/>
              <w:rPr>
                <w:rFonts w:ascii="Times New Roman" w:hAnsi="Times New Roman"/>
                <w:sz w:val="24"/>
                <w:szCs w:val="24"/>
                <w:highlight w:val="white"/>
              </w:rPr>
            </w:pPr>
            <w:r w:rsidRPr="00263905">
              <w:rPr>
                <w:rFonts w:ascii="Times New Roman" w:hAnsi="Times New Roman"/>
                <w:sz w:val="24"/>
                <w:szCs w:val="24"/>
                <w:highlight w:val="white"/>
              </w:rPr>
              <w:t>Ulterior accidentului celebru de la 2 Mai s-a suplimentat schema de personal a DIICOT cu încă 25 de procurori. În ceea ce privește acțiunile de prevenire a consumului de droguri, situația Agenției Naționale Antidrog în ceea ce privește personalul este departe de minimul necesar astfel încât să putem spera măcar că încep să se vadă rezultatele.</w:t>
            </w:r>
          </w:p>
          <w:p w14:paraId="10316494" w14:textId="77777777" w:rsidR="00263905" w:rsidRPr="00263905" w:rsidRDefault="00263905" w:rsidP="00263905">
            <w:pPr>
              <w:spacing w:before="240" w:after="240" w:line="276" w:lineRule="auto"/>
              <w:rPr>
                <w:rFonts w:ascii="Times New Roman" w:hAnsi="Times New Roman"/>
                <w:sz w:val="24"/>
                <w:szCs w:val="24"/>
                <w:highlight w:val="white"/>
              </w:rPr>
            </w:pPr>
            <w:r w:rsidRPr="00263905">
              <w:rPr>
                <w:rFonts w:ascii="Times New Roman" w:hAnsi="Times New Roman"/>
                <w:sz w:val="24"/>
                <w:szCs w:val="24"/>
                <w:highlight w:val="white"/>
              </w:rPr>
              <w:t>Centrul de Prevenire, Evaluare și Consiliere Antidrog Cluj funcționează cu doar 5 persoane. Este evident că nu pot apărea rezultate când un județ mare precum Cluj este deservit pe partea de prevenție antidrog de doar 5 oameni.</w:t>
            </w:r>
          </w:p>
          <w:p w14:paraId="51EC4281" w14:textId="77777777" w:rsidR="00263905" w:rsidRPr="00263905" w:rsidRDefault="00263905" w:rsidP="00263905">
            <w:pPr>
              <w:spacing w:before="240" w:after="240" w:line="276" w:lineRule="auto"/>
              <w:jc w:val="both"/>
              <w:rPr>
                <w:rFonts w:ascii="Times New Roman" w:hAnsi="Times New Roman"/>
                <w:sz w:val="24"/>
                <w:szCs w:val="24"/>
                <w:highlight w:val="white"/>
              </w:rPr>
            </w:pPr>
            <w:r w:rsidRPr="00263905">
              <w:rPr>
                <w:rFonts w:ascii="Times New Roman" w:hAnsi="Times New Roman"/>
                <w:sz w:val="24"/>
                <w:szCs w:val="24"/>
                <w:highlight w:val="white"/>
              </w:rPr>
              <w:lastRenderedPageBreak/>
              <w:t>Conform bilanțului Agenției Naționale Antidrog din 31.12.2022, suma totală plătită pentru salariile angajaților a fost de 1.199.775 lei. Propunem triplarea acestei sume pentru a exista posibilitatea de a angaja personal într-un număr rezonabil. În exemplul anterior, ar fi vorba de 15 oameni care să deservească județul Cluj din acest punct de vedere, în loc de 5. Așadar, propunem suplimentarea sumei pentru cheltuieli de personal a Ministerului Afacerilor Interne cu suma de 2.400.000 lei.</w:t>
            </w:r>
          </w:p>
          <w:p w14:paraId="6FC0264D" w14:textId="77777777" w:rsidR="00263905" w:rsidRPr="00263905" w:rsidRDefault="00263905" w:rsidP="00263905">
            <w:pPr>
              <w:spacing w:before="240" w:after="240" w:line="276" w:lineRule="auto"/>
              <w:jc w:val="both"/>
              <w:rPr>
                <w:rFonts w:ascii="Times New Roman" w:hAnsi="Times New Roman"/>
                <w:sz w:val="24"/>
                <w:szCs w:val="24"/>
                <w:highlight w:val="white"/>
              </w:rPr>
            </w:pPr>
            <w:r w:rsidRPr="00263905">
              <w:rPr>
                <w:rFonts w:ascii="Times New Roman" w:hAnsi="Times New Roman"/>
                <w:sz w:val="24"/>
                <w:szCs w:val="24"/>
                <w:highlight w:val="white"/>
              </w:rPr>
              <w:t xml:space="preserve"> </w:t>
            </w:r>
            <w:r w:rsidRPr="00263905">
              <w:rPr>
                <w:rFonts w:ascii="Times New Roman" w:hAnsi="Times New Roman"/>
                <w:b/>
                <w:sz w:val="24"/>
                <w:szCs w:val="24"/>
              </w:rPr>
              <w:t xml:space="preserve">Sursa de finanțare: Se diminuează </w:t>
            </w:r>
            <w:r w:rsidRPr="00263905">
              <w:rPr>
                <w:rFonts w:ascii="Times New Roman" w:hAnsi="Times New Roman"/>
                <w:sz w:val="24"/>
                <w:szCs w:val="24"/>
              </w:rPr>
              <w:t>Fondurile puse la dispoziția Administrației Prezidențiale pentru deplasările externe ale Președintelui României</w:t>
            </w:r>
            <w:r w:rsidRPr="00263905">
              <w:rPr>
                <w:rFonts w:ascii="Times New Roman" w:hAnsi="Times New Roman"/>
                <w:sz w:val="24"/>
                <w:szCs w:val="24"/>
                <w:highlight w:val="white"/>
              </w:rPr>
              <w:t xml:space="preserve">, </w:t>
            </w:r>
            <w:r w:rsidRPr="00263905">
              <w:rPr>
                <w:rFonts w:ascii="Times New Roman" w:hAnsi="Times New Roman"/>
                <w:sz w:val="24"/>
                <w:szCs w:val="24"/>
              </w:rPr>
              <w:t xml:space="preserve">Anexa nr. 3/01/01, Administrația Prezidențială, Capitolul 5000, Total General, II Credite bugetare cu suma de </w:t>
            </w:r>
            <w:r w:rsidRPr="00263905">
              <w:rPr>
                <w:rFonts w:ascii="Times New Roman" w:hAnsi="Times New Roman"/>
                <w:b/>
                <w:sz w:val="24"/>
                <w:szCs w:val="24"/>
              </w:rPr>
              <w:t>2.400</w:t>
            </w:r>
            <w:r w:rsidRPr="00263905">
              <w:rPr>
                <w:rFonts w:ascii="Times New Roman" w:hAnsi="Times New Roman"/>
                <w:sz w:val="24"/>
                <w:szCs w:val="24"/>
              </w:rPr>
              <w:t xml:space="preserve"> </w:t>
            </w:r>
            <w:r w:rsidRPr="00263905">
              <w:rPr>
                <w:rFonts w:ascii="Times New Roman" w:hAnsi="Times New Roman"/>
                <w:b/>
                <w:sz w:val="24"/>
                <w:szCs w:val="24"/>
              </w:rPr>
              <w:t>mii lei</w:t>
            </w:r>
          </w:p>
        </w:tc>
        <w:tc>
          <w:tcPr>
            <w:tcW w:w="1890" w:type="dxa"/>
          </w:tcPr>
          <w:p w14:paraId="398A5734" w14:textId="77777777" w:rsidR="00263905" w:rsidRPr="00263905" w:rsidRDefault="00263905" w:rsidP="00263905">
            <w:pPr>
              <w:jc w:val="both"/>
              <w:rPr>
                <w:rFonts w:ascii="Times New Roman" w:hAnsi="Times New Roman"/>
                <w:sz w:val="24"/>
                <w:szCs w:val="24"/>
              </w:rPr>
            </w:pPr>
          </w:p>
        </w:tc>
      </w:tr>
      <w:tr w:rsidR="00263905" w:rsidRPr="00263905" w14:paraId="281884AC" w14:textId="77777777" w:rsidTr="004F3E66">
        <w:tc>
          <w:tcPr>
            <w:tcW w:w="930" w:type="dxa"/>
          </w:tcPr>
          <w:p w14:paraId="3792605F"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lastRenderedPageBreak/>
              <w:t>8</w:t>
            </w:r>
          </w:p>
        </w:tc>
        <w:tc>
          <w:tcPr>
            <w:tcW w:w="40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587DDA1"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highlight w:val="white"/>
              </w:rPr>
              <w:t xml:space="preserve">Anexa nr. 3/19/01, Ministerul Afacerilor Interne, Capitolul 5000, Grupa 20, </w:t>
            </w:r>
            <w:r w:rsidRPr="00263905">
              <w:rPr>
                <w:rFonts w:ascii="Times New Roman" w:hAnsi="Times New Roman"/>
                <w:sz w:val="24"/>
                <w:szCs w:val="24"/>
              </w:rPr>
              <w:t>Titlul II Bunuri și servicii</w:t>
            </w:r>
          </w:p>
          <w:p w14:paraId="484E170B"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II. Credite bugetare</w:t>
            </w:r>
          </w:p>
          <w:p w14:paraId="76D6EB9E"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Propuneri 2024</w:t>
            </w:r>
          </w:p>
          <w:p w14:paraId="2E19F872" w14:textId="77777777" w:rsidR="00263905" w:rsidRPr="00263905" w:rsidRDefault="00263905" w:rsidP="00263905">
            <w:pPr>
              <w:spacing w:before="240" w:after="240" w:line="276" w:lineRule="auto"/>
              <w:jc w:val="center"/>
              <w:rPr>
                <w:rFonts w:ascii="Times New Roman" w:hAnsi="Times New Roman"/>
                <w:sz w:val="24"/>
                <w:szCs w:val="24"/>
                <w:highlight w:val="white"/>
              </w:rPr>
            </w:pPr>
            <w:r w:rsidRPr="00263905">
              <w:rPr>
                <w:rFonts w:ascii="Times New Roman" w:hAnsi="Times New Roman"/>
                <w:sz w:val="24"/>
                <w:szCs w:val="24"/>
                <w:highlight w:val="white"/>
              </w:rPr>
              <w:t xml:space="preserve"> </w:t>
            </w:r>
          </w:p>
        </w:tc>
        <w:tc>
          <w:tcPr>
            <w:tcW w:w="4247" w:type="dxa"/>
            <w:tcBorders>
              <w:top w:val="nil"/>
              <w:left w:val="nil"/>
              <w:bottom w:val="single" w:sz="6" w:space="0" w:color="000000"/>
              <w:right w:val="single" w:sz="6" w:space="0" w:color="000000"/>
            </w:tcBorders>
            <w:tcMar>
              <w:top w:w="0" w:type="dxa"/>
              <w:left w:w="100" w:type="dxa"/>
              <w:bottom w:w="0" w:type="dxa"/>
              <w:right w:w="100" w:type="dxa"/>
            </w:tcMar>
          </w:tcPr>
          <w:p w14:paraId="355D048F" w14:textId="77777777" w:rsidR="00263905" w:rsidRPr="00263905" w:rsidRDefault="00263905" w:rsidP="00263905">
            <w:pPr>
              <w:spacing w:before="240" w:after="240" w:line="276" w:lineRule="auto"/>
              <w:jc w:val="both"/>
              <w:rPr>
                <w:rFonts w:ascii="Times New Roman" w:hAnsi="Times New Roman"/>
                <w:sz w:val="24"/>
                <w:szCs w:val="24"/>
              </w:rPr>
            </w:pPr>
            <w:r w:rsidRPr="00263905">
              <w:rPr>
                <w:rFonts w:ascii="Times New Roman" w:hAnsi="Times New Roman"/>
                <w:sz w:val="24"/>
                <w:szCs w:val="24"/>
              </w:rPr>
              <w:t xml:space="preserve">Se suplimentează cu suma de </w:t>
            </w:r>
            <w:r w:rsidRPr="00263905">
              <w:rPr>
                <w:rFonts w:ascii="Times New Roman" w:hAnsi="Times New Roman"/>
                <w:b/>
                <w:sz w:val="24"/>
                <w:szCs w:val="24"/>
              </w:rPr>
              <w:t>600</w:t>
            </w:r>
            <w:r w:rsidRPr="00263905">
              <w:rPr>
                <w:rFonts w:ascii="Times New Roman" w:hAnsi="Times New Roman"/>
                <w:sz w:val="24"/>
                <w:szCs w:val="24"/>
              </w:rPr>
              <w:t xml:space="preserve"> </w:t>
            </w:r>
            <w:r w:rsidRPr="00263905">
              <w:rPr>
                <w:rFonts w:ascii="Times New Roman" w:hAnsi="Times New Roman"/>
                <w:b/>
                <w:sz w:val="24"/>
                <w:szCs w:val="24"/>
              </w:rPr>
              <w:t>mii lei</w:t>
            </w:r>
            <w:r w:rsidRPr="00263905">
              <w:rPr>
                <w:rFonts w:ascii="Times New Roman" w:hAnsi="Times New Roman"/>
                <w:sz w:val="24"/>
                <w:szCs w:val="24"/>
              </w:rPr>
              <w:t xml:space="preserve"> față de suma de 1.975.733  mii lei, care este prevăzută în forma proiectului de lege</w:t>
            </w:r>
          </w:p>
          <w:p w14:paraId="4C849EF1"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 xml:space="preserve"> </w:t>
            </w:r>
          </w:p>
          <w:p w14:paraId="16D257D9"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Concluzie: suma care va figura în anexă:</w:t>
            </w:r>
          </w:p>
          <w:p w14:paraId="1E80E093" w14:textId="77777777" w:rsidR="00263905" w:rsidRPr="00263905" w:rsidRDefault="00263905" w:rsidP="00263905">
            <w:pPr>
              <w:spacing w:before="240" w:after="240" w:line="276" w:lineRule="auto"/>
              <w:jc w:val="center"/>
              <w:rPr>
                <w:rFonts w:ascii="Times New Roman" w:hAnsi="Times New Roman"/>
                <w:b/>
                <w:sz w:val="24"/>
                <w:szCs w:val="24"/>
              </w:rPr>
            </w:pPr>
            <w:r w:rsidRPr="00263905">
              <w:rPr>
                <w:rFonts w:ascii="Times New Roman" w:hAnsi="Times New Roman"/>
                <w:b/>
                <w:sz w:val="24"/>
                <w:szCs w:val="24"/>
              </w:rPr>
              <w:t>1.976.333</w:t>
            </w:r>
          </w:p>
          <w:p w14:paraId="5134187B"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 xml:space="preserve"> </w:t>
            </w:r>
          </w:p>
          <w:p w14:paraId="569BFF8C"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Deputat Oana Murariu  USR</w:t>
            </w:r>
          </w:p>
          <w:p w14:paraId="39A78809" w14:textId="77777777" w:rsidR="00263905" w:rsidRPr="00263905" w:rsidRDefault="00263905" w:rsidP="00263905">
            <w:pPr>
              <w:jc w:val="both"/>
              <w:rPr>
                <w:rFonts w:ascii="Times New Roman" w:hAnsi="Times New Roman"/>
                <w:sz w:val="24"/>
                <w:szCs w:val="24"/>
              </w:rPr>
            </w:pPr>
            <w:r w:rsidRPr="00263905">
              <w:rPr>
                <w:rFonts w:ascii="Times New Roman" w:hAnsi="Times New Roman"/>
                <w:i/>
                <w:sz w:val="24"/>
                <w:szCs w:val="24"/>
              </w:rPr>
              <w:t>Grupurile parlamentare USR</w:t>
            </w:r>
          </w:p>
          <w:p w14:paraId="6B1A8381" w14:textId="77777777" w:rsidR="00263905" w:rsidRPr="00263905" w:rsidRDefault="00263905" w:rsidP="00263905">
            <w:pPr>
              <w:spacing w:before="240" w:after="240" w:line="276" w:lineRule="auto"/>
              <w:jc w:val="center"/>
              <w:rPr>
                <w:rFonts w:ascii="Times New Roman" w:hAnsi="Times New Roman"/>
                <w:sz w:val="24"/>
                <w:szCs w:val="24"/>
              </w:rPr>
            </w:pPr>
          </w:p>
          <w:p w14:paraId="7333DB94" w14:textId="77777777" w:rsidR="00263905" w:rsidRPr="00263905" w:rsidRDefault="00263905" w:rsidP="00263905">
            <w:pPr>
              <w:spacing w:before="240" w:after="240" w:line="276" w:lineRule="auto"/>
              <w:jc w:val="center"/>
              <w:rPr>
                <w:rFonts w:ascii="Times New Roman" w:hAnsi="Times New Roman"/>
                <w:sz w:val="24"/>
                <w:szCs w:val="24"/>
                <w:highlight w:val="white"/>
              </w:rPr>
            </w:pPr>
            <w:r w:rsidRPr="00263905">
              <w:rPr>
                <w:rFonts w:ascii="Times New Roman" w:hAnsi="Times New Roman"/>
                <w:sz w:val="24"/>
                <w:szCs w:val="24"/>
                <w:highlight w:val="white"/>
              </w:rPr>
              <w:t xml:space="preserve"> </w:t>
            </w:r>
          </w:p>
        </w:tc>
        <w:tc>
          <w:tcPr>
            <w:tcW w:w="3690" w:type="dxa"/>
            <w:tcBorders>
              <w:top w:val="nil"/>
              <w:left w:val="nil"/>
              <w:bottom w:val="single" w:sz="6" w:space="0" w:color="000000"/>
              <w:right w:val="single" w:sz="6" w:space="0" w:color="000000"/>
            </w:tcBorders>
            <w:tcMar>
              <w:top w:w="0" w:type="dxa"/>
              <w:left w:w="100" w:type="dxa"/>
              <w:bottom w:w="0" w:type="dxa"/>
              <w:right w:w="100" w:type="dxa"/>
            </w:tcMar>
          </w:tcPr>
          <w:p w14:paraId="277BB660" w14:textId="77777777" w:rsidR="00263905" w:rsidRPr="00263905" w:rsidRDefault="00263905" w:rsidP="00263905">
            <w:pPr>
              <w:spacing w:before="240" w:after="240"/>
              <w:jc w:val="both"/>
              <w:rPr>
                <w:rFonts w:ascii="Times New Roman" w:hAnsi="Times New Roman"/>
                <w:sz w:val="24"/>
                <w:szCs w:val="24"/>
                <w:highlight w:val="white"/>
              </w:rPr>
            </w:pPr>
            <w:r w:rsidRPr="00263905">
              <w:rPr>
                <w:rFonts w:ascii="Times New Roman" w:hAnsi="Times New Roman"/>
                <w:sz w:val="24"/>
                <w:szCs w:val="24"/>
                <w:highlight w:val="white"/>
              </w:rPr>
              <w:t>,,Cât te ține tinerețea”- campanie de conștientizare a riscurilor consumului de droguri prin intermediul unui spectacol de teatru dedicat adolescenților, cu dezbateri pe tema consumului de droguri – la fiecare spectacol putând participa aprox.120-150 de elevi și personal didactic a beneficiat în 2023 de finanțare din partea Ministerului Culturii.</w:t>
            </w:r>
          </w:p>
          <w:p w14:paraId="50105338" w14:textId="77777777" w:rsidR="00263905" w:rsidRPr="00263905" w:rsidRDefault="00263905" w:rsidP="00263905">
            <w:pPr>
              <w:spacing w:before="240" w:after="240"/>
              <w:jc w:val="both"/>
              <w:rPr>
                <w:rFonts w:ascii="Times New Roman" w:hAnsi="Times New Roman"/>
                <w:sz w:val="24"/>
                <w:szCs w:val="24"/>
                <w:highlight w:val="white"/>
              </w:rPr>
            </w:pPr>
            <w:r w:rsidRPr="00263905">
              <w:rPr>
                <w:rFonts w:ascii="Times New Roman" w:hAnsi="Times New Roman"/>
                <w:sz w:val="24"/>
                <w:szCs w:val="24"/>
                <w:highlight w:val="white"/>
              </w:rPr>
              <w:t xml:space="preserve"> Având în vedere aspectul că în 2023, în urma accidentului de la 2 Mai, s-au depus eforturi în vederea identificării celor mai bune soluții de combatere a consumului de droguri, una dintre aceste soluții este tocmai jucarea și în anul 2024, de cât mai multe ori, a piesei de teatru ,,Cât te ține tinerețea” în cât mai multe locuri din țară.</w:t>
            </w:r>
          </w:p>
          <w:p w14:paraId="1D557D16" w14:textId="77777777" w:rsidR="00263905" w:rsidRPr="00263905" w:rsidRDefault="00263905" w:rsidP="00263905">
            <w:pPr>
              <w:spacing w:before="240" w:after="240"/>
              <w:jc w:val="both"/>
              <w:rPr>
                <w:rFonts w:ascii="Times New Roman" w:hAnsi="Times New Roman"/>
                <w:sz w:val="24"/>
                <w:szCs w:val="24"/>
                <w:highlight w:val="white"/>
              </w:rPr>
            </w:pPr>
            <w:r w:rsidRPr="00263905">
              <w:rPr>
                <w:rFonts w:ascii="Times New Roman" w:hAnsi="Times New Roman"/>
                <w:sz w:val="24"/>
                <w:szCs w:val="24"/>
                <w:highlight w:val="white"/>
              </w:rPr>
              <w:t xml:space="preserve"> </w:t>
            </w:r>
          </w:p>
          <w:p w14:paraId="73AC847D" w14:textId="77777777" w:rsidR="00263905" w:rsidRPr="00263905" w:rsidRDefault="00263905" w:rsidP="00263905">
            <w:pPr>
              <w:spacing w:before="240" w:after="240"/>
              <w:jc w:val="both"/>
              <w:rPr>
                <w:rFonts w:ascii="Times New Roman" w:hAnsi="Times New Roman"/>
                <w:sz w:val="24"/>
                <w:szCs w:val="24"/>
                <w:highlight w:val="white"/>
              </w:rPr>
            </w:pPr>
            <w:r w:rsidRPr="00263905">
              <w:rPr>
                <w:rFonts w:ascii="Times New Roman" w:hAnsi="Times New Roman"/>
                <w:sz w:val="24"/>
                <w:szCs w:val="24"/>
                <w:highlight w:val="white"/>
              </w:rPr>
              <w:t xml:space="preserve">În acest sens este nevoie de finanțare, care poate fi asigurată prin intermediul Agenției Naționale Antidrog. Costul unei reprezentații ar fi de aprox. 15.000 lei, deci pentru </w:t>
            </w:r>
            <w:r w:rsidRPr="00263905">
              <w:rPr>
                <w:rFonts w:ascii="Times New Roman" w:hAnsi="Times New Roman"/>
                <w:sz w:val="24"/>
                <w:szCs w:val="24"/>
                <w:highlight w:val="white"/>
              </w:rPr>
              <w:lastRenderedPageBreak/>
              <w:t>40 de reprezentații costul ar fi de 600.000 lei.</w:t>
            </w:r>
          </w:p>
          <w:p w14:paraId="3C63A4E6" w14:textId="77777777" w:rsidR="00263905" w:rsidRPr="00263905" w:rsidRDefault="00263905" w:rsidP="00263905">
            <w:pPr>
              <w:spacing w:before="240" w:after="240"/>
              <w:jc w:val="both"/>
              <w:rPr>
                <w:rFonts w:ascii="Times New Roman" w:hAnsi="Times New Roman"/>
                <w:b/>
                <w:sz w:val="24"/>
                <w:szCs w:val="24"/>
                <w:highlight w:val="white"/>
              </w:rPr>
            </w:pPr>
            <w:r w:rsidRPr="00263905">
              <w:rPr>
                <w:rFonts w:ascii="Times New Roman" w:hAnsi="Times New Roman"/>
                <w:b/>
                <w:sz w:val="24"/>
                <w:szCs w:val="24"/>
                <w:highlight w:val="white"/>
              </w:rPr>
              <w:t>Sursa de finanțare:</w:t>
            </w:r>
          </w:p>
          <w:p w14:paraId="55B9DE33" w14:textId="77777777" w:rsidR="00263905" w:rsidRPr="00263905" w:rsidRDefault="00263905" w:rsidP="00263905">
            <w:pPr>
              <w:spacing w:before="240" w:after="240"/>
              <w:jc w:val="both"/>
              <w:rPr>
                <w:rFonts w:ascii="Times New Roman" w:hAnsi="Times New Roman"/>
                <w:sz w:val="24"/>
                <w:szCs w:val="24"/>
                <w:highlight w:val="white"/>
              </w:rPr>
            </w:pPr>
            <w:r w:rsidRPr="00263905">
              <w:rPr>
                <w:rFonts w:ascii="Times New Roman" w:hAnsi="Times New Roman"/>
                <w:sz w:val="24"/>
                <w:szCs w:val="24"/>
                <w:highlight w:val="white"/>
              </w:rPr>
              <w:t xml:space="preserve"> Se diminueaza Fondurile puse la dispoziția Administrației Prezidențiale pentru deplasările externe ale Președintelui României, Anexa nr. 3/01/01, Administrația Prezidențială, Capitolul 5000, Total General, II Credite bugetare cu suma de </w:t>
            </w:r>
            <w:r w:rsidRPr="00263905">
              <w:rPr>
                <w:rFonts w:ascii="Times New Roman" w:hAnsi="Times New Roman"/>
                <w:b/>
                <w:sz w:val="24"/>
                <w:szCs w:val="24"/>
              </w:rPr>
              <w:t>600</w:t>
            </w:r>
            <w:r w:rsidRPr="00263905">
              <w:rPr>
                <w:rFonts w:ascii="Times New Roman" w:hAnsi="Times New Roman"/>
                <w:sz w:val="24"/>
                <w:szCs w:val="24"/>
              </w:rPr>
              <w:t xml:space="preserve"> </w:t>
            </w:r>
            <w:r w:rsidRPr="00263905">
              <w:rPr>
                <w:rFonts w:ascii="Times New Roman" w:hAnsi="Times New Roman"/>
                <w:b/>
                <w:sz w:val="24"/>
                <w:szCs w:val="24"/>
              </w:rPr>
              <w:t>mii lei</w:t>
            </w:r>
            <w:r w:rsidRPr="00263905">
              <w:rPr>
                <w:rFonts w:ascii="Times New Roman" w:hAnsi="Times New Roman"/>
                <w:sz w:val="24"/>
                <w:szCs w:val="24"/>
                <w:highlight w:val="white"/>
              </w:rPr>
              <w:t xml:space="preserve"> </w:t>
            </w:r>
          </w:p>
        </w:tc>
        <w:tc>
          <w:tcPr>
            <w:tcW w:w="1890" w:type="dxa"/>
          </w:tcPr>
          <w:p w14:paraId="568E31C7" w14:textId="77777777" w:rsidR="00263905" w:rsidRPr="00263905" w:rsidRDefault="00263905" w:rsidP="00263905">
            <w:pPr>
              <w:jc w:val="both"/>
              <w:rPr>
                <w:rFonts w:ascii="Times New Roman" w:hAnsi="Times New Roman"/>
                <w:sz w:val="24"/>
                <w:szCs w:val="24"/>
              </w:rPr>
            </w:pPr>
          </w:p>
        </w:tc>
      </w:tr>
      <w:tr w:rsidR="00263905" w:rsidRPr="00263905" w14:paraId="7C65E5D5" w14:textId="77777777" w:rsidTr="004F3E66">
        <w:tc>
          <w:tcPr>
            <w:tcW w:w="930" w:type="dxa"/>
          </w:tcPr>
          <w:p w14:paraId="4FA68B1B"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9</w:t>
            </w:r>
          </w:p>
        </w:tc>
        <w:tc>
          <w:tcPr>
            <w:tcW w:w="40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3375BB" w14:textId="77777777" w:rsidR="00263905" w:rsidRPr="00263905" w:rsidRDefault="00263905" w:rsidP="00263905">
            <w:pPr>
              <w:ind w:left="90" w:right="45"/>
              <w:jc w:val="both"/>
              <w:rPr>
                <w:rFonts w:ascii="Times New Roman" w:hAnsi="Times New Roman"/>
                <w:sz w:val="24"/>
                <w:szCs w:val="24"/>
              </w:rPr>
            </w:pPr>
            <w:r w:rsidRPr="00263905">
              <w:rPr>
                <w:rFonts w:ascii="Times New Roman" w:hAnsi="Times New Roman"/>
                <w:sz w:val="24"/>
                <w:szCs w:val="24"/>
              </w:rPr>
              <w:t>Anexa nr.3/19/02 privind bugetul Ministerului Afacerilor Interne, capitolul 6101 „Ordine publică și siguranță națională”, titlul 20 „Bunuri și servicii”</w:t>
            </w:r>
          </w:p>
        </w:tc>
        <w:tc>
          <w:tcPr>
            <w:tcW w:w="424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38687E" w14:textId="77777777" w:rsidR="00263905" w:rsidRPr="00263905" w:rsidRDefault="00263905" w:rsidP="00263905">
            <w:pPr>
              <w:spacing w:after="240"/>
              <w:ind w:left="90" w:right="45"/>
              <w:jc w:val="both"/>
              <w:rPr>
                <w:rFonts w:ascii="Times New Roman" w:hAnsi="Times New Roman"/>
                <w:sz w:val="24"/>
                <w:szCs w:val="24"/>
              </w:rPr>
            </w:pPr>
            <w:r w:rsidRPr="00263905">
              <w:rPr>
                <w:rFonts w:ascii="Times New Roman" w:hAnsi="Times New Roman"/>
                <w:sz w:val="24"/>
                <w:szCs w:val="24"/>
              </w:rPr>
              <w:t xml:space="preserve">Se suplimentează creditele de angajament și creditele bugetare cu suma de </w:t>
            </w:r>
            <w:r w:rsidRPr="00263905">
              <w:rPr>
                <w:rFonts w:ascii="Times New Roman" w:hAnsi="Times New Roman"/>
                <w:b/>
                <w:sz w:val="24"/>
                <w:szCs w:val="24"/>
              </w:rPr>
              <w:t>158.196 mii lei</w:t>
            </w:r>
            <w:r w:rsidRPr="00263905">
              <w:rPr>
                <w:rFonts w:ascii="Times New Roman" w:hAnsi="Times New Roman"/>
                <w:sz w:val="24"/>
                <w:szCs w:val="24"/>
              </w:rPr>
              <w:t xml:space="preserve"> pentru finanțarea integrală în anul 2023 a  proiectului de investiții "Operaționalizarea Sistemului informatic de monitorizare electronică".</w:t>
            </w:r>
          </w:p>
          <w:p w14:paraId="170D7049"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 </w:t>
            </w:r>
          </w:p>
          <w:p w14:paraId="79995112"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 </w:t>
            </w:r>
          </w:p>
          <w:p w14:paraId="09C8145B" w14:textId="77777777" w:rsidR="00263905" w:rsidRPr="00263905" w:rsidRDefault="00263905" w:rsidP="00263905">
            <w:pPr>
              <w:spacing w:before="240" w:after="240"/>
              <w:jc w:val="both"/>
              <w:rPr>
                <w:rFonts w:ascii="Times New Roman" w:hAnsi="Times New Roman"/>
                <w:i/>
                <w:sz w:val="24"/>
                <w:szCs w:val="24"/>
              </w:rPr>
            </w:pPr>
            <w:r w:rsidRPr="00263905">
              <w:rPr>
                <w:rFonts w:ascii="Times New Roman" w:hAnsi="Times New Roman"/>
                <w:i/>
                <w:sz w:val="24"/>
                <w:szCs w:val="24"/>
              </w:rPr>
              <w:t>Autori: Oana-Silvia ȚOIU - deputată USR, Monica BERESCU - deputată USR</w:t>
            </w:r>
          </w:p>
          <w:p w14:paraId="5BC1A16D" w14:textId="77777777" w:rsidR="00263905" w:rsidRPr="00263905" w:rsidRDefault="00263905" w:rsidP="00263905">
            <w:pPr>
              <w:jc w:val="both"/>
              <w:rPr>
                <w:rFonts w:ascii="Times New Roman" w:hAnsi="Times New Roman"/>
                <w:i/>
                <w:sz w:val="24"/>
                <w:szCs w:val="24"/>
              </w:rPr>
            </w:pPr>
            <w:r w:rsidRPr="00263905">
              <w:rPr>
                <w:rFonts w:ascii="Times New Roman" w:hAnsi="Times New Roman"/>
                <w:i/>
                <w:sz w:val="24"/>
                <w:szCs w:val="24"/>
              </w:rPr>
              <w:t>Grupurile parlamentare USR</w:t>
            </w:r>
          </w:p>
          <w:p w14:paraId="2E5ABF8B" w14:textId="77777777" w:rsidR="00263905" w:rsidRPr="00263905" w:rsidRDefault="00263905" w:rsidP="00263905">
            <w:pPr>
              <w:ind w:left="90" w:right="45"/>
              <w:jc w:val="both"/>
              <w:rPr>
                <w:rFonts w:ascii="Times New Roman" w:hAnsi="Times New Roman"/>
                <w:sz w:val="24"/>
                <w:szCs w:val="24"/>
              </w:rPr>
            </w:pPr>
          </w:p>
        </w:tc>
        <w:tc>
          <w:tcPr>
            <w:tcW w:w="3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731561" w14:textId="77777777" w:rsidR="00263905" w:rsidRPr="00263905" w:rsidRDefault="00263905" w:rsidP="00263905">
            <w:pPr>
              <w:spacing w:after="240"/>
              <w:jc w:val="both"/>
              <w:rPr>
                <w:rFonts w:ascii="Times New Roman" w:hAnsi="Times New Roman"/>
                <w:b/>
                <w:sz w:val="24"/>
                <w:szCs w:val="24"/>
              </w:rPr>
            </w:pPr>
            <w:r w:rsidRPr="00263905">
              <w:rPr>
                <w:rFonts w:ascii="Times New Roman" w:hAnsi="Times New Roman"/>
                <w:b/>
                <w:sz w:val="24"/>
                <w:szCs w:val="24"/>
              </w:rPr>
              <w:t>Motivația amendamentului:</w:t>
            </w:r>
          </w:p>
          <w:p w14:paraId="5C081AEE"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 Conform art.39 din </w:t>
            </w:r>
            <w:r w:rsidRPr="00263905">
              <w:rPr>
                <w:rFonts w:ascii="Times New Roman" w:hAnsi="Times New Roman"/>
                <w:i/>
                <w:sz w:val="24"/>
                <w:szCs w:val="24"/>
              </w:rPr>
              <w:t>Legea nr.146/2021 privind monitorizarea electronică în cadrul unor proceduri judiciare şi execuțional penale, astfel cum a fost modificat prin Ordonanța de urgență a Guvernului nr.14/2022</w:t>
            </w:r>
            <w:r w:rsidRPr="00263905">
              <w:rPr>
                <w:rFonts w:ascii="Times New Roman" w:hAnsi="Times New Roman"/>
                <w:sz w:val="24"/>
                <w:szCs w:val="24"/>
              </w:rPr>
              <w:t xml:space="preserve">, operaționalizarea Sistemului informatic de monitorizare electronică (SIME) se face </w:t>
            </w:r>
            <w:r w:rsidRPr="00263905">
              <w:rPr>
                <w:rFonts w:ascii="Times New Roman" w:hAnsi="Times New Roman"/>
                <w:b/>
                <w:sz w:val="24"/>
                <w:szCs w:val="24"/>
              </w:rPr>
              <w:t>cel mai târziu la data de 1 octombrie 2022</w:t>
            </w:r>
            <w:r w:rsidRPr="00263905">
              <w:rPr>
                <w:rFonts w:ascii="Times New Roman" w:hAnsi="Times New Roman"/>
                <w:sz w:val="24"/>
                <w:szCs w:val="24"/>
              </w:rPr>
              <w:t>.</w:t>
            </w:r>
          </w:p>
          <w:p w14:paraId="3DFDFD7E" w14:textId="77777777" w:rsidR="00263905" w:rsidRPr="00263905" w:rsidRDefault="00263905" w:rsidP="00263905">
            <w:pPr>
              <w:spacing w:before="240" w:after="240"/>
              <w:ind w:left="90"/>
              <w:jc w:val="both"/>
              <w:rPr>
                <w:rFonts w:ascii="Times New Roman" w:hAnsi="Times New Roman"/>
                <w:sz w:val="24"/>
                <w:szCs w:val="24"/>
              </w:rPr>
            </w:pPr>
            <w:r w:rsidRPr="00263905">
              <w:rPr>
                <w:rFonts w:ascii="Times New Roman" w:hAnsi="Times New Roman"/>
                <w:sz w:val="24"/>
                <w:szCs w:val="24"/>
              </w:rPr>
              <w:t xml:space="preserve">Prin Hotărârea Guvernului nr.69/2022 a fost aprobată </w:t>
            </w:r>
            <w:r w:rsidRPr="00263905">
              <w:rPr>
                <w:rFonts w:ascii="Times New Roman" w:hAnsi="Times New Roman"/>
                <w:i/>
                <w:sz w:val="24"/>
                <w:szCs w:val="24"/>
              </w:rPr>
              <w:t xml:space="preserve">Nota de fundamentare privind necesitatea şi oportunitatea efectuării cheltuielilor aferente proiectului de investiții "Operaționalizarea Sistemului </w:t>
            </w:r>
            <w:r w:rsidRPr="00263905">
              <w:rPr>
                <w:rFonts w:ascii="Times New Roman" w:hAnsi="Times New Roman"/>
                <w:i/>
                <w:sz w:val="24"/>
                <w:szCs w:val="24"/>
              </w:rPr>
              <w:lastRenderedPageBreak/>
              <w:t>informatic de monitorizare electronică"</w:t>
            </w:r>
            <w:r w:rsidRPr="00263905">
              <w:rPr>
                <w:rFonts w:ascii="Times New Roman" w:hAnsi="Times New Roman"/>
                <w:sz w:val="24"/>
                <w:szCs w:val="24"/>
              </w:rPr>
              <w:t xml:space="preserve"> în valoare totală de </w:t>
            </w:r>
            <w:r w:rsidRPr="00263905">
              <w:rPr>
                <w:rFonts w:ascii="Times New Roman" w:hAnsi="Times New Roman"/>
                <w:b/>
                <w:sz w:val="24"/>
                <w:szCs w:val="24"/>
              </w:rPr>
              <w:t>240.975 mii lei</w:t>
            </w:r>
            <w:r w:rsidRPr="00263905">
              <w:rPr>
                <w:rFonts w:ascii="Times New Roman" w:hAnsi="Times New Roman"/>
                <w:sz w:val="24"/>
                <w:szCs w:val="24"/>
              </w:rPr>
              <w:t xml:space="preserve">, cu TVA inclus (pentru 1 infrastructură hardware + software în valoare de </w:t>
            </w:r>
            <w:r w:rsidRPr="00263905">
              <w:rPr>
                <w:rFonts w:ascii="Times New Roman" w:hAnsi="Times New Roman"/>
                <w:sz w:val="20"/>
              </w:rPr>
              <w:t>17.850.000 lei</w:t>
            </w:r>
            <w:r w:rsidRPr="00263905">
              <w:rPr>
                <w:rFonts w:ascii="Times New Roman" w:hAnsi="Times New Roman"/>
                <w:sz w:val="24"/>
                <w:szCs w:val="24"/>
              </w:rPr>
              <w:t xml:space="preserve"> și 15.000 kituri de monitorizare în valoare totală de </w:t>
            </w:r>
            <w:r w:rsidRPr="00263905">
              <w:rPr>
                <w:rFonts w:ascii="Times New Roman" w:hAnsi="Times New Roman"/>
                <w:b/>
                <w:sz w:val="24"/>
                <w:szCs w:val="24"/>
              </w:rPr>
              <w:t>223.125.000 lei</w:t>
            </w:r>
            <w:r w:rsidRPr="00263905">
              <w:rPr>
                <w:rFonts w:ascii="Times New Roman" w:hAnsi="Times New Roman"/>
                <w:sz w:val="24"/>
                <w:szCs w:val="24"/>
              </w:rPr>
              <w:t xml:space="preserve"> - </w:t>
            </w:r>
            <w:r w:rsidRPr="00263905">
              <w:rPr>
                <w:rFonts w:ascii="Times New Roman" w:hAnsi="Times New Roman"/>
                <w:sz w:val="24"/>
                <w:szCs w:val="24"/>
                <w:u w:val="single"/>
              </w:rPr>
              <w:t>valoare per kit 14.875 lei cu TVA</w:t>
            </w:r>
            <w:r w:rsidRPr="00263905">
              <w:rPr>
                <w:rFonts w:ascii="Times New Roman" w:hAnsi="Times New Roman"/>
                <w:sz w:val="24"/>
                <w:szCs w:val="24"/>
              </w:rPr>
              <w:t>), din care:</w:t>
            </w:r>
          </w:p>
          <w:p w14:paraId="53F2AD3A"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w:t>
            </w:r>
            <w:r w:rsidRPr="00263905">
              <w:rPr>
                <w:rFonts w:ascii="Times New Roman" w:hAnsi="Times New Roman"/>
                <w:sz w:val="14"/>
                <w:szCs w:val="14"/>
              </w:rPr>
              <w:t xml:space="preserve">        </w:t>
            </w:r>
            <w:r w:rsidRPr="00263905">
              <w:rPr>
                <w:rFonts w:ascii="Times New Roman" w:hAnsi="Times New Roman"/>
                <w:sz w:val="24"/>
                <w:szCs w:val="24"/>
              </w:rPr>
              <w:t xml:space="preserve">în anul 2022 a fost prevăzută suma de </w:t>
            </w:r>
            <w:r w:rsidRPr="00263905">
              <w:rPr>
                <w:rFonts w:ascii="Times New Roman" w:hAnsi="Times New Roman"/>
                <w:b/>
                <w:sz w:val="24"/>
                <w:szCs w:val="24"/>
              </w:rPr>
              <w:t>32.190 mii lei</w:t>
            </w:r>
            <w:r w:rsidRPr="00263905">
              <w:rPr>
                <w:rFonts w:ascii="Times New Roman" w:hAnsi="Times New Roman"/>
                <w:sz w:val="24"/>
                <w:szCs w:val="24"/>
              </w:rPr>
              <w:t xml:space="preserve"> (pentru 1 infrastructură hardware, 1 infrastructură software și 964 kit-uri de monitorizare);</w:t>
            </w:r>
          </w:p>
          <w:p w14:paraId="1FEC7DD6"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w:t>
            </w:r>
            <w:r w:rsidRPr="00263905">
              <w:rPr>
                <w:rFonts w:ascii="Times New Roman" w:hAnsi="Times New Roman"/>
                <w:sz w:val="14"/>
                <w:szCs w:val="14"/>
              </w:rPr>
              <w:t xml:space="preserve">        </w:t>
            </w:r>
            <w:r w:rsidRPr="00263905">
              <w:rPr>
                <w:rFonts w:ascii="Times New Roman" w:hAnsi="Times New Roman"/>
                <w:sz w:val="24"/>
                <w:szCs w:val="24"/>
              </w:rPr>
              <w:t xml:space="preserve">în anul 2023 a fost prevăzută suma de </w:t>
            </w:r>
            <w:r w:rsidRPr="00263905">
              <w:rPr>
                <w:rFonts w:ascii="Times New Roman" w:hAnsi="Times New Roman"/>
                <w:b/>
                <w:sz w:val="24"/>
                <w:szCs w:val="24"/>
              </w:rPr>
              <w:t>35.715 mii lei</w:t>
            </w:r>
            <w:r w:rsidRPr="00263905">
              <w:rPr>
                <w:rFonts w:ascii="Times New Roman" w:hAnsi="Times New Roman"/>
                <w:sz w:val="24"/>
                <w:szCs w:val="24"/>
              </w:rPr>
              <w:t xml:space="preserve"> (pentru 2.401 kit-uri de monitorizare);</w:t>
            </w:r>
          </w:p>
          <w:p w14:paraId="4EA44692"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w:t>
            </w:r>
            <w:r w:rsidRPr="00263905">
              <w:rPr>
                <w:rFonts w:ascii="Times New Roman" w:hAnsi="Times New Roman"/>
                <w:sz w:val="14"/>
                <w:szCs w:val="14"/>
              </w:rPr>
              <w:t xml:space="preserve">        </w:t>
            </w:r>
            <w:r w:rsidRPr="00263905">
              <w:rPr>
                <w:rFonts w:ascii="Times New Roman" w:hAnsi="Times New Roman"/>
                <w:sz w:val="24"/>
                <w:szCs w:val="24"/>
              </w:rPr>
              <w:t xml:space="preserve">de asemenea, prin Legea bugetului de stat pe anul 2023, nr.368/2022, a fost alocată suplimentar suma de </w:t>
            </w:r>
            <w:r w:rsidRPr="00263905">
              <w:rPr>
                <w:rFonts w:ascii="Times New Roman" w:hAnsi="Times New Roman"/>
                <w:b/>
                <w:sz w:val="24"/>
                <w:szCs w:val="24"/>
              </w:rPr>
              <w:t>15.000 mii lei</w:t>
            </w:r>
            <w:r w:rsidRPr="00263905">
              <w:rPr>
                <w:rFonts w:ascii="Times New Roman" w:hAnsi="Times New Roman"/>
                <w:sz w:val="24"/>
                <w:szCs w:val="24"/>
              </w:rPr>
              <w:t xml:space="preserve"> pentru achiziția a încă 1.000 de kituri de monitorizare și cheltuieli de personal aferente implementării proiectului SIME.</w:t>
            </w:r>
          </w:p>
          <w:p w14:paraId="0F3421FD"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Conform datelor publicate de Poliția Română în data de 25 noiembrie 2023[1], în primele 10 luni ale acestui an, polițiștii au emis 10.994 de ordine de protecție provizorii, 4.539 dintre </w:t>
            </w:r>
            <w:r w:rsidRPr="00263905">
              <w:rPr>
                <w:rFonts w:ascii="Times New Roman" w:hAnsi="Times New Roman"/>
                <w:sz w:val="24"/>
                <w:szCs w:val="24"/>
              </w:rPr>
              <w:lastRenderedPageBreak/>
              <w:t>acestea fiind transformate în ordine de protecție de instanțele de judecată.</w:t>
            </w:r>
          </w:p>
          <w:p w14:paraId="5E089D4E"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La nivel național, în primele 10 luni ale anului 2023, numărul faptelor penale în domeniul violenței domestice a crescut cu 4,85%, față de primele 10 luni ale anului 2022, de la 46.127, la 48.368 de fapte.</w:t>
            </w:r>
          </w:p>
          <w:p w14:paraId="0B87B499"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Un număr mai mare de infracțiuni din sfera celor de violență domestică arată amploarea fenomenului și necesitatea de a interveni cu toate mijloacele legale pentru diminuarea lui. </w:t>
            </w:r>
          </w:p>
          <w:p w14:paraId="7027FD56"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În aceste condiții, este necesară achiziționarea cât mai urgentă a tuturor celorlalte kit-uri de monitorizare, pentru a asigura aplicarea ordinelor de protecție provizoriu şi ordinelor de protecție. </w:t>
            </w:r>
          </w:p>
          <w:p w14:paraId="492ECF71"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În acest sens, propunem </w:t>
            </w:r>
            <w:r w:rsidRPr="00263905">
              <w:rPr>
                <w:rFonts w:ascii="Times New Roman" w:hAnsi="Times New Roman"/>
                <w:b/>
                <w:sz w:val="24"/>
                <w:szCs w:val="24"/>
              </w:rPr>
              <w:t>suplimentarea</w:t>
            </w:r>
            <w:r w:rsidRPr="00263905">
              <w:rPr>
                <w:rFonts w:ascii="Times New Roman" w:hAnsi="Times New Roman"/>
                <w:sz w:val="24"/>
                <w:szCs w:val="24"/>
              </w:rPr>
              <w:t xml:space="preserve"> creditelor de angajament și creditelor bugetare ale Ministerului Afacerilor Interne cu suma de </w:t>
            </w:r>
            <w:r w:rsidRPr="00263905">
              <w:rPr>
                <w:rFonts w:ascii="Times New Roman" w:hAnsi="Times New Roman"/>
                <w:b/>
                <w:sz w:val="24"/>
                <w:szCs w:val="24"/>
              </w:rPr>
              <w:t>158.196 mii lei</w:t>
            </w:r>
            <w:r w:rsidRPr="00263905">
              <w:rPr>
                <w:rFonts w:ascii="Times New Roman" w:hAnsi="Times New Roman"/>
                <w:sz w:val="24"/>
                <w:szCs w:val="24"/>
              </w:rPr>
              <w:t xml:space="preserve"> (pentru 10.635 kit-uri de monitorizare), astfel încât proiectul de investiții "Operaționalizarea Sistemului informatic de monitorizare </w:t>
            </w:r>
            <w:r w:rsidRPr="00263905">
              <w:rPr>
                <w:rFonts w:ascii="Times New Roman" w:hAnsi="Times New Roman"/>
                <w:sz w:val="24"/>
                <w:szCs w:val="24"/>
              </w:rPr>
              <w:lastRenderedPageBreak/>
              <w:t>electronică" să fie finalizat integral în cursul anului 2024.</w:t>
            </w:r>
          </w:p>
          <w:p w14:paraId="23D8FDFD" w14:textId="77777777" w:rsidR="00263905" w:rsidRPr="00263905" w:rsidRDefault="00263905" w:rsidP="00263905">
            <w:pPr>
              <w:spacing w:before="240" w:after="240"/>
              <w:jc w:val="both"/>
              <w:rPr>
                <w:rFonts w:ascii="Times New Roman" w:hAnsi="Times New Roman"/>
                <w:b/>
                <w:sz w:val="24"/>
                <w:szCs w:val="24"/>
              </w:rPr>
            </w:pPr>
            <w:r w:rsidRPr="00263905">
              <w:rPr>
                <w:rFonts w:ascii="Times New Roman" w:hAnsi="Times New Roman"/>
                <w:sz w:val="24"/>
                <w:szCs w:val="24"/>
              </w:rPr>
              <w:t xml:space="preserve"> </w:t>
            </w:r>
            <w:r w:rsidRPr="00263905">
              <w:rPr>
                <w:rFonts w:ascii="Times New Roman" w:hAnsi="Times New Roman"/>
                <w:b/>
                <w:sz w:val="24"/>
                <w:szCs w:val="24"/>
                <w:u w:val="single"/>
              </w:rPr>
              <w:t>Sursa de finanțare</w:t>
            </w:r>
            <w:r w:rsidRPr="00263905">
              <w:rPr>
                <w:rFonts w:ascii="Times New Roman" w:hAnsi="Times New Roman"/>
                <w:b/>
                <w:sz w:val="24"/>
                <w:szCs w:val="24"/>
              </w:rPr>
              <w:t>:</w:t>
            </w:r>
          </w:p>
          <w:p w14:paraId="5694A7E1"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 xml:space="preserve">Diminuarea cu suma de </w:t>
            </w:r>
            <w:r w:rsidRPr="00263905">
              <w:rPr>
                <w:rFonts w:ascii="Times New Roman" w:hAnsi="Times New Roman"/>
                <w:b/>
                <w:sz w:val="24"/>
                <w:szCs w:val="24"/>
              </w:rPr>
              <w:t>158.196 mii lei</w:t>
            </w:r>
            <w:r w:rsidRPr="00263905">
              <w:rPr>
                <w:rFonts w:ascii="Times New Roman" w:hAnsi="Times New Roman"/>
                <w:sz w:val="24"/>
                <w:szCs w:val="24"/>
              </w:rPr>
              <w:t xml:space="preserve"> a bugetului Ministerului Finanțelor - Acțiuni Generale, Anexa nr.3/65/02, capitolul 54.01 ”Alte servicii publice generale”, titlul 50 ”Fonduri de rezervă”, articolul 50.01 ”Fond de rezervă bugetară la dispoziția Guvernului”.</w:t>
            </w:r>
          </w:p>
          <w:p w14:paraId="1FF93BD5" w14:textId="77777777" w:rsidR="00263905" w:rsidRPr="00263905" w:rsidRDefault="00263905" w:rsidP="00263905">
            <w:pPr>
              <w:ind w:left="90" w:right="150"/>
              <w:jc w:val="both"/>
              <w:rPr>
                <w:rFonts w:ascii="Times New Roman" w:hAnsi="Times New Roman"/>
                <w:sz w:val="24"/>
                <w:szCs w:val="24"/>
              </w:rPr>
            </w:pPr>
            <w:r w:rsidRPr="00263905">
              <w:rPr>
                <w:rFonts w:ascii="Times New Roman" w:hAnsi="Times New Roman"/>
                <w:sz w:val="24"/>
                <w:szCs w:val="24"/>
              </w:rPr>
              <w:pict w14:anchorId="50401716">
                <v:rect id="_x0000_i1027" style="width:0;height:1.5pt" o:hralign="center" o:hrstd="t" o:hr="t" fillcolor="#a0a0a0" stroked="f"/>
              </w:pict>
            </w:r>
          </w:p>
          <w:p w14:paraId="37790CBB"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0"/>
              </w:rPr>
              <w:t>[1]</w:t>
            </w:r>
            <w:r w:rsidRPr="00263905">
              <w:rPr>
                <w:rFonts w:ascii="Times New Roman" w:hAnsi="Times New Roman"/>
                <w:sz w:val="24"/>
                <w:szCs w:val="24"/>
              </w:rPr>
              <w:t xml:space="preserve"> Comunicat Poliția Română - Intervenții pentru prevenirea și investigarea violenței domestice</w:t>
            </w:r>
          </w:p>
          <w:p w14:paraId="39EA3E2C" w14:textId="77777777" w:rsidR="00263905" w:rsidRPr="00263905" w:rsidRDefault="00263905" w:rsidP="00263905">
            <w:pPr>
              <w:spacing w:before="240" w:after="240"/>
              <w:jc w:val="both"/>
              <w:rPr>
                <w:rFonts w:ascii="Times New Roman" w:hAnsi="Times New Roman"/>
                <w:sz w:val="24"/>
                <w:szCs w:val="24"/>
              </w:rPr>
            </w:pPr>
            <w:hyperlink r:id="rId10">
              <w:r w:rsidRPr="00263905">
                <w:rPr>
                  <w:rFonts w:ascii="Times New Roman" w:hAnsi="Times New Roman"/>
                  <w:b/>
                  <w:color w:val="1155CC"/>
                  <w:sz w:val="24"/>
                  <w:szCs w:val="24"/>
                  <w:u w:val="single"/>
                </w:rPr>
                <w:t>https://www.politiaromana.ro/ro/stiri/interventii-pentru-prevenirea-si-investigarea-violentei-domestice1700903045</w:t>
              </w:r>
            </w:hyperlink>
          </w:p>
        </w:tc>
        <w:tc>
          <w:tcPr>
            <w:tcW w:w="1890" w:type="dxa"/>
          </w:tcPr>
          <w:p w14:paraId="6A5FE876" w14:textId="77777777" w:rsidR="00263905" w:rsidRPr="00263905" w:rsidRDefault="00263905" w:rsidP="00263905">
            <w:pPr>
              <w:jc w:val="both"/>
              <w:rPr>
                <w:rFonts w:ascii="Times New Roman" w:hAnsi="Times New Roman"/>
                <w:sz w:val="24"/>
                <w:szCs w:val="24"/>
              </w:rPr>
            </w:pPr>
          </w:p>
        </w:tc>
      </w:tr>
      <w:tr w:rsidR="00263905" w:rsidRPr="00263905" w14:paraId="3F5F53F4" w14:textId="77777777" w:rsidTr="004F3E66">
        <w:tc>
          <w:tcPr>
            <w:tcW w:w="930" w:type="dxa"/>
          </w:tcPr>
          <w:p w14:paraId="6C2F1CF4"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lastRenderedPageBreak/>
              <w:t>10</w:t>
            </w:r>
          </w:p>
        </w:tc>
        <w:tc>
          <w:tcPr>
            <w:tcW w:w="400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676B127" w14:textId="77777777" w:rsidR="00263905" w:rsidRPr="00263905" w:rsidRDefault="00263905" w:rsidP="00263905">
            <w:pPr>
              <w:spacing w:before="240" w:after="240"/>
              <w:jc w:val="center"/>
              <w:rPr>
                <w:rFonts w:ascii="Times New Roman" w:hAnsi="Times New Roman"/>
                <w:sz w:val="24"/>
                <w:szCs w:val="24"/>
              </w:rPr>
            </w:pPr>
            <w:r w:rsidRPr="00263905">
              <w:rPr>
                <w:rFonts w:ascii="Times New Roman" w:hAnsi="Times New Roman"/>
                <w:sz w:val="24"/>
                <w:szCs w:val="24"/>
              </w:rPr>
              <w:t>Anexa nr. 3 / 19 / 01, Ministerul Afacerilor Interne</w:t>
            </w:r>
          </w:p>
          <w:p w14:paraId="72771063" w14:textId="77777777" w:rsidR="00263905" w:rsidRPr="00263905" w:rsidRDefault="00263905" w:rsidP="00263905">
            <w:pPr>
              <w:spacing w:before="240" w:after="240"/>
              <w:jc w:val="center"/>
              <w:rPr>
                <w:rFonts w:ascii="Times New Roman" w:hAnsi="Times New Roman"/>
                <w:sz w:val="24"/>
                <w:szCs w:val="24"/>
              </w:rPr>
            </w:pPr>
            <w:r w:rsidRPr="00263905">
              <w:rPr>
                <w:rFonts w:ascii="Times New Roman" w:hAnsi="Times New Roman"/>
                <w:sz w:val="24"/>
                <w:szCs w:val="24"/>
              </w:rPr>
              <w:t>Capitol 5000, Grupa 51,</w:t>
            </w:r>
          </w:p>
          <w:p w14:paraId="5CBCA365" w14:textId="77777777" w:rsidR="00263905" w:rsidRPr="00263905" w:rsidRDefault="00263905" w:rsidP="00263905">
            <w:pPr>
              <w:spacing w:before="240" w:after="240"/>
              <w:jc w:val="center"/>
              <w:rPr>
                <w:rFonts w:ascii="Times New Roman" w:hAnsi="Times New Roman"/>
                <w:sz w:val="24"/>
                <w:szCs w:val="24"/>
              </w:rPr>
            </w:pPr>
            <w:r w:rsidRPr="00263905">
              <w:rPr>
                <w:rFonts w:ascii="Times New Roman" w:hAnsi="Times New Roman"/>
                <w:sz w:val="24"/>
                <w:szCs w:val="24"/>
              </w:rPr>
              <w:t xml:space="preserve"> Titlul VI- Transferuri intre unități</w:t>
            </w:r>
          </w:p>
          <w:p w14:paraId="4BD5363A"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lastRenderedPageBreak/>
              <w:t>ale administrației publice</w:t>
            </w:r>
          </w:p>
        </w:tc>
        <w:tc>
          <w:tcPr>
            <w:tcW w:w="424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D8E356C"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lastRenderedPageBreak/>
              <w:t xml:space="preserve">Se adaugă suma de </w:t>
            </w:r>
            <w:r w:rsidRPr="00263905">
              <w:rPr>
                <w:rFonts w:ascii="Times New Roman" w:hAnsi="Times New Roman"/>
                <w:b/>
                <w:sz w:val="24"/>
                <w:szCs w:val="24"/>
              </w:rPr>
              <w:t>5.000 mii lei</w:t>
            </w:r>
            <w:r w:rsidRPr="00263905">
              <w:rPr>
                <w:rFonts w:ascii="Times New Roman" w:hAnsi="Times New Roman"/>
                <w:sz w:val="24"/>
                <w:szCs w:val="24"/>
              </w:rPr>
              <w:t xml:space="preserve"> în vederea asigurării costurilor necesare dezvoltării programelor integrate de asistenţă asigurate consumatorilor dependenţi realizate de centrele de prevenire, evaluare şi consiliere antidrog în baza Legii nr. 143/2000 privind </w:t>
            </w:r>
            <w:r w:rsidRPr="00263905">
              <w:rPr>
                <w:rFonts w:ascii="Times New Roman" w:hAnsi="Times New Roman"/>
                <w:sz w:val="24"/>
                <w:szCs w:val="24"/>
              </w:rPr>
              <w:lastRenderedPageBreak/>
              <w:t>prevenirea şi combaterea traficului şi consumului ilicit de droguri.</w:t>
            </w:r>
          </w:p>
          <w:p w14:paraId="63A44EB8"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 xml:space="preserve"> </w:t>
            </w:r>
          </w:p>
          <w:p w14:paraId="316CC48F"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Deputat Oana Murariu  USR</w:t>
            </w:r>
          </w:p>
          <w:p w14:paraId="34BD6204" w14:textId="77777777" w:rsidR="00263905" w:rsidRPr="00263905" w:rsidRDefault="00263905" w:rsidP="00263905">
            <w:pPr>
              <w:spacing w:before="240" w:after="240" w:line="276" w:lineRule="auto"/>
              <w:jc w:val="center"/>
              <w:rPr>
                <w:rFonts w:ascii="Times New Roman" w:hAnsi="Times New Roman"/>
                <w:sz w:val="24"/>
                <w:szCs w:val="24"/>
              </w:rPr>
            </w:pPr>
            <w:r w:rsidRPr="00263905">
              <w:rPr>
                <w:rFonts w:ascii="Times New Roman" w:hAnsi="Times New Roman"/>
                <w:sz w:val="24"/>
                <w:szCs w:val="24"/>
              </w:rPr>
              <w:t>Senator Ștefan Pălărie  USR</w:t>
            </w:r>
          </w:p>
          <w:p w14:paraId="6065F28B" w14:textId="77777777" w:rsidR="00263905" w:rsidRPr="00263905" w:rsidRDefault="00263905" w:rsidP="00263905">
            <w:pPr>
              <w:spacing w:before="240" w:after="240" w:line="276" w:lineRule="auto"/>
              <w:jc w:val="center"/>
              <w:rPr>
                <w:rFonts w:ascii="Times New Roman" w:hAnsi="Times New Roman"/>
                <w:sz w:val="24"/>
                <w:szCs w:val="24"/>
                <w:highlight w:val="white"/>
              </w:rPr>
            </w:pPr>
            <w:r w:rsidRPr="00263905">
              <w:rPr>
                <w:rFonts w:ascii="Times New Roman" w:hAnsi="Times New Roman"/>
                <w:sz w:val="24"/>
                <w:szCs w:val="24"/>
                <w:highlight w:val="white"/>
              </w:rPr>
              <w:t xml:space="preserve"> </w:t>
            </w:r>
          </w:p>
        </w:tc>
        <w:tc>
          <w:tcPr>
            <w:tcW w:w="36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2169616"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lastRenderedPageBreak/>
              <w:t xml:space="preserve">Raportat la prevederile Legii nr. 143/2000, centrele de prevenire, evaluare şi consiliere antidrog, subordonate Agenției Naționale Antidrog au un rol esențial în ceea ce privește reabilitarea consumatorilor prin programe integrate de asistență. </w:t>
            </w:r>
          </w:p>
          <w:p w14:paraId="7788B0CA"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lastRenderedPageBreak/>
              <w:t xml:space="preserve"> </w:t>
            </w:r>
          </w:p>
          <w:p w14:paraId="51F33DAD"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Mai mult, parcurgerea programelor integrate de asistență de către consumatorii față de care a fost dispusă începerea urmăririi penale poate determina inclusiv un criteriu care să stea la baza individualizării modalității de executare a pedepselor penale. </w:t>
            </w:r>
          </w:p>
          <w:p w14:paraId="7B91FF45" w14:textId="77777777" w:rsidR="00263905" w:rsidRPr="00263905" w:rsidRDefault="00263905" w:rsidP="00263905">
            <w:pPr>
              <w:spacing w:before="240" w:after="240"/>
              <w:jc w:val="both"/>
              <w:rPr>
                <w:rFonts w:ascii="Times New Roman" w:hAnsi="Times New Roman"/>
                <w:sz w:val="24"/>
                <w:szCs w:val="24"/>
              </w:rPr>
            </w:pPr>
            <w:r w:rsidRPr="00263905">
              <w:rPr>
                <w:rFonts w:ascii="Times New Roman" w:hAnsi="Times New Roman"/>
                <w:sz w:val="24"/>
                <w:szCs w:val="24"/>
              </w:rPr>
              <w:t xml:space="preserve"> </w:t>
            </w:r>
          </w:p>
          <w:p w14:paraId="2AFAE9B6" w14:textId="77777777" w:rsidR="00263905" w:rsidRPr="00263905" w:rsidRDefault="00263905" w:rsidP="00263905">
            <w:pPr>
              <w:spacing w:before="240" w:after="240" w:line="276" w:lineRule="auto"/>
              <w:rPr>
                <w:rFonts w:ascii="Times New Roman" w:hAnsi="Times New Roman"/>
                <w:sz w:val="24"/>
                <w:szCs w:val="24"/>
              </w:rPr>
            </w:pPr>
            <w:r w:rsidRPr="00263905">
              <w:rPr>
                <w:rFonts w:ascii="Times New Roman" w:hAnsi="Times New Roman"/>
                <w:b/>
                <w:sz w:val="24"/>
                <w:szCs w:val="24"/>
              </w:rPr>
              <w:t>Sursa de finanțare:</w:t>
            </w:r>
            <w:r w:rsidRPr="00263905">
              <w:rPr>
                <w:rFonts w:ascii="Times New Roman" w:hAnsi="Times New Roman"/>
                <w:sz w:val="24"/>
                <w:szCs w:val="24"/>
              </w:rPr>
              <w:t xml:space="preserve"> se diminuează </w:t>
            </w:r>
            <w:r w:rsidRPr="00263905">
              <w:rPr>
                <w:rFonts w:ascii="Times New Roman" w:hAnsi="Times New Roman"/>
                <w:b/>
                <w:sz w:val="24"/>
                <w:szCs w:val="24"/>
              </w:rPr>
              <w:t>5.000 mii</w:t>
            </w:r>
            <w:r w:rsidRPr="00263905">
              <w:rPr>
                <w:rFonts w:ascii="Times New Roman" w:hAnsi="Times New Roman"/>
                <w:sz w:val="24"/>
                <w:szCs w:val="24"/>
              </w:rPr>
              <w:t xml:space="preserve"> lei din Anexa nr. 3 / 02 / 02 Senatul României, Capitolul 6801, Articolul 03 - Indemnizații pentru foști demnitari ai statului</w:t>
            </w:r>
          </w:p>
        </w:tc>
        <w:tc>
          <w:tcPr>
            <w:tcW w:w="1890" w:type="dxa"/>
          </w:tcPr>
          <w:p w14:paraId="76E4B777" w14:textId="77777777" w:rsidR="00263905" w:rsidRPr="00263905" w:rsidRDefault="00263905" w:rsidP="00263905">
            <w:pPr>
              <w:jc w:val="both"/>
              <w:rPr>
                <w:rFonts w:ascii="Times New Roman" w:hAnsi="Times New Roman"/>
                <w:sz w:val="24"/>
                <w:szCs w:val="24"/>
              </w:rPr>
            </w:pPr>
          </w:p>
        </w:tc>
      </w:tr>
    </w:tbl>
    <w:p w14:paraId="47249E11" w14:textId="77777777" w:rsidR="00263905" w:rsidRPr="00263905" w:rsidRDefault="00263905" w:rsidP="00263905">
      <w:pPr>
        <w:rPr>
          <w:rFonts w:ascii="Times New Roman" w:hAnsi="Times New Roman"/>
          <w:sz w:val="24"/>
          <w:szCs w:val="24"/>
        </w:rPr>
      </w:pPr>
    </w:p>
    <w:tbl>
      <w:tblPr>
        <w:tblStyle w:val="TableGrid"/>
        <w:tblW w:w="14755" w:type="dxa"/>
        <w:tblLook w:val="04A0" w:firstRow="1" w:lastRow="0" w:firstColumn="1" w:lastColumn="0" w:noHBand="0" w:noVBand="1"/>
      </w:tblPr>
      <w:tblGrid>
        <w:gridCol w:w="816"/>
        <w:gridCol w:w="4047"/>
        <w:gridCol w:w="4312"/>
        <w:gridCol w:w="3690"/>
        <w:gridCol w:w="1890"/>
      </w:tblGrid>
      <w:tr w:rsidR="00263905" w:rsidRPr="00263905" w14:paraId="39B0C38F" w14:textId="77777777" w:rsidTr="004F3E66">
        <w:tc>
          <w:tcPr>
            <w:tcW w:w="816" w:type="dxa"/>
            <w:tcBorders>
              <w:top w:val="single" w:sz="4" w:space="0" w:color="000000"/>
              <w:left w:val="single" w:sz="4" w:space="0" w:color="000000"/>
              <w:bottom w:val="single" w:sz="4" w:space="0" w:color="000000"/>
              <w:right w:val="single" w:sz="4" w:space="0" w:color="000000"/>
            </w:tcBorders>
          </w:tcPr>
          <w:p w14:paraId="62D0D7A0" w14:textId="77777777" w:rsidR="00263905" w:rsidRPr="00263905" w:rsidRDefault="00263905" w:rsidP="00263905">
            <w:pPr>
              <w:autoSpaceDE w:val="0"/>
              <w:autoSpaceDN w:val="0"/>
              <w:ind w:left="360"/>
              <w:contextualSpacing/>
              <w:jc w:val="both"/>
              <w:rPr>
                <w:rFonts w:ascii="Times New Roman" w:hAnsi="Times New Roman"/>
                <w:color w:val="000000"/>
                <w:sz w:val="24"/>
                <w:szCs w:val="24"/>
                <w:shd w:val="clear" w:color="000000" w:fill="auto"/>
                <w:lang w:val="fr-FR" w:eastAsia="ru-RU"/>
              </w:rPr>
            </w:pPr>
            <w:r w:rsidRPr="00263905">
              <w:rPr>
                <w:rFonts w:ascii="Times New Roman" w:hAnsi="Times New Roman"/>
                <w:color w:val="000000"/>
                <w:sz w:val="24"/>
                <w:szCs w:val="24"/>
                <w:shd w:val="clear" w:color="000000" w:fill="auto"/>
                <w:lang w:val="fr-FR" w:eastAsia="ru-RU"/>
              </w:rPr>
              <w:t>11</w:t>
            </w:r>
          </w:p>
        </w:tc>
        <w:tc>
          <w:tcPr>
            <w:tcW w:w="4047" w:type="dxa"/>
            <w:tcBorders>
              <w:top w:val="single" w:sz="4" w:space="0" w:color="000000"/>
              <w:left w:val="single" w:sz="4" w:space="0" w:color="000000"/>
              <w:bottom w:val="single" w:sz="4" w:space="0" w:color="000000"/>
              <w:right w:val="single" w:sz="4" w:space="0" w:color="000000"/>
            </w:tcBorders>
          </w:tcPr>
          <w:p w14:paraId="00ED1315" w14:textId="77777777" w:rsidR="00263905" w:rsidRPr="00263905" w:rsidRDefault="00263905" w:rsidP="00263905">
            <w:pPr>
              <w:jc w:val="both"/>
              <w:rPr>
                <w:rFonts w:ascii="Times New Roman" w:hAnsi="Times New Roman"/>
                <w:color w:val="000000"/>
                <w:sz w:val="24"/>
                <w:szCs w:val="24"/>
                <w:shd w:val="clear" w:color="000000" w:fill="auto"/>
                <w:lang w:val="fr-FR" w:eastAsia="ru-RU"/>
              </w:rPr>
            </w:pPr>
            <w:r w:rsidRPr="00263905">
              <w:rPr>
                <w:rFonts w:ascii="Times New Roman" w:hAnsi="Times New Roman"/>
                <w:color w:val="000000"/>
                <w:sz w:val="24"/>
                <w:szCs w:val="24"/>
                <w:shd w:val="clear" w:color="000000" w:fill="auto"/>
                <w:lang w:val="fr-FR" w:eastAsia="ru-RU"/>
              </w:rPr>
              <w:t>Legea bugetului de stat 2024</w:t>
            </w:r>
          </w:p>
          <w:p w14:paraId="2201CD12" w14:textId="77777777" w:rsidR="00263905" w:rsidRPr="00263905" w:rsidRDefault="00263905" w:rsidP="00263905">
            <w:pPr>
              <w:ind w:left="2"/>
              <w:jc w:val="both"/>
              <w:rPr>
                <w:rFonts w:ascii="Calibri" w:eastAsia="Malgun Gothic" w:hAnsi="Malgun Gothic" w:cs="Malgun Gothic"/>
                <w:color w:val="000000"/>
                <w:sz w:val="24"/>
                <w:szCs w:val="24"/>
                <w:shd w:val="clear" w:color="000000" w:fill="auto"/>
                <w:lang w:val="fr-FR" w:eastAsia="ru-RU"/>
              </w:rPr>
            </w:pPr>
            <w:r w:rsidRPr="00263905">
              <w:rPr>
                <w:rFonts w:ascii="Times New Roman" w:hAnsi="Times New Roman"/>
                <w:color w:val="000000"/>
                <w:sz w:val="24"/>
                <w:szCs w:val="24"/>
                <w:shd w:val="clear" w:color="000000" w:fill="auto"/>
                <w:lang w:val="fr-FR" w:eastAsia="ru-RU"/>
              </w:rPr>
              <w:t>Anexa 3/</w:t>
            </w:r>
            <w:r w:rsidRPr="00263905">
              <w:rPr>
                <w:rFonts w:ascii="Times New Roman" w:hAnsi="Times New Roman"/>
                <w:color w:val="000000"/>
                <w:sz w:val="24"/>
                <w:szCs w:val="24"/>
                <w:shd w:val="clear" w:color="000000" w:fill="auto"/>
                <w:lang w:val="ro-RO" w:eastAsia="ru-RU"/>
              </w:rPr>
              <w:t>18/01</w:t>
            </w:r>
            <w:r w:rsidRPr="00263905">
              <w:rPr>
                <w:rFonts w:ascii="Times New Roman" w:hAnsi="Times New Roman"/>
                <w:color w:val="000000"/>
                <w:sz w:val="24"/>
                <w:szCs w:val="24"/>
                <w:shd w:val="clear" w:color="000000" w:fill="auto"/>
                <w:lang w:val="fr-FR" w:eastAsia="ru-RU"/>
              </w:rPr>
              <w:t xml:space="preserve"> – Ministerul </w:t>
            </w:r>
            <w:r w:rsidRPr="00263905">
              <w:rPr>
                <w:rFonts w:ascii="Times New Roman" w:hAnsi="Times New Roman"/>
                <w:color w:val="000000"/>
                <w:sz w:val="24"/>
                <w:szCs w:val="24"/>
                <w:shd w:val="clear" w:color="000000" w:fill="auto"/>
                <w:lang w:val="ro-RO" w:eastAsia="ru-RU"/>
              </w:rPr>
              <w:t>Apărării Naționale</w:t>
            </w:r>
            <w:r w:rsidRPr="00263905">
              <w:rPr>
                <w:rFonts w:ascii="Times New Roman" w:hAnsi="Times New Roman"/>
                <w:color w:val="000000"/>
                <w:sz w:val="24"/>
                <w:szCs w:val="24"/>
                <w:shd w:val="clear" w:color="000000" w:fill="auto"/>
                <w:lang w:val="fr-FR" w:eastAsia="ru-RU"/>
              </w:rPr>
              <w:t xml:space="preserve"> </w:t>
            </w:r>
          </w:p>
          <w:p w14:paraId="3A24E71C" w14:textId="77777777" w:rsidR="00263905" w:rsidRPr="00263905" w:rsidRDefault="00263905" w:rsidP="00263905">
            <w:pPr>
              <w:ind w:left="2"/>
              <w:jc w:val="both"/>
              <w:rPr>
                <w:rFonts w:ascii="Times New Roman" w:hAnsi="Times New Roman"/>
                <w:color w:val="000000"/>
                <w:sz w:val="24"/>
                <w:szCs w:val="24"/>
                <w:shd w:val="clear" w:color="000000" w:fill="auto"/>
                <w:lang w:val="fr-FR" w:eastAsia="ru-RU"/>
              </w:rPr>
            </w:pPr>
            <w:r w:rsidRPr="00263905">
              <w:rPr>
                <w:rFonts w:ascii="Times New Roman" w:hAnsi="Times New Roman"/>
                <w:color w:val="000000"/>
                <w:sz w:val="24"/>
                <w:szCs w:val="24"/>
                <w:shd w:val="clear" w:color="000000" w:fill="auto"/>
                <w:lang w:val="fr-FR" w:eastAsia="ru-RU"/>
              </w:rPr>
              <w:t>Capitol 5000</w:t>
            </w:r>
          </w:p>
          <w:p w14:paraId="34C2EBA9" w14:textId="77777777" w:rsidR="00263905" w:rsidRPr="00263905" w:rsidRDefault="00263905" w:rsidP="00263905">
            <w:pPr>
              <w:ind w:left="2"/>
              <w:jc w:val="both"/>
              <w:rPr>
                <w:rFonts w:ascii="Times New Roman" w:hAnsi="Times New Roman"/>
                <w:color w:val="000000"/>
                <w:sz w:val="24"/>
                <w:szCs w:val="24"/>
                <w:shd w:val="clear" w:color="000000" w:fill="auto"/>
                <w:lang w:val="fr-FR" w:eastAsia="ru-RU"/>
              </w:rPr>
            </w:pPr>
            <w:r w:rsidRPr="00263905">
              <w:rPr>
                <w:rFonts w:ascii="Times New Roman" w:hAnsi="Times New Roman"/>
                <w:color w:val="000000"/>
                <w:sz w:val="24"/>
                <w:szCs w:val="24"/>
                <w:shd w:val="clear" w:color="000000" w:fill="auto"/>
                <w:lang w:val="fr-FR" w:eastAsia="ru-RU"/>
              </w:rPr>
              <w:t>Grupa 01</w:t>
            </w:r>
          </w:p>
          <w:p w14:paraId="34D78351" w14:textId="77777777" w:rsidR="00263905" w:rsidRPr="00263905" w:rsidRDefault="00263905" w:rsidP="00263905">
            <w:pPr>
              <w:ind w:left="2"/>
              <w:jc w:val="both"/>
              <w:rPr>
                <w:rFonts w:ascii="Times New Roman" w:hAnsi="Times New Roman"/>
                <w:color w:val="000000"/>
                <w:sz w:val="24"/>
                <w:szCs w:val="24"/>
                <w:shd w:val="clear" w:color="000000" w:fill="auto"/>
                <w:lang w:val="fr-FR" w:eastAsia="ru-RU"/>
              </w:rPr>
            </w:pPr>
            <w:r w:rsidRPr="00263905">
              <w:rPr>
                <w:rFonts w:ascii="Times New Roman" w:hAnsi="Times New Roman"/>
                <w:color w:val="000000"/>
                <w:sz w:val="24"/>
                <w:szCs w:val="24"/>
                <w:shd w:val="clear" w:color="000000" w:fill="auto"/>
                <w:lang w:val="fr-FR" w:eastAsia="ru-RU"/>
              </w:rPr>
              <w:t>Indicator II. Credite bugetare</w:t>
            </w:r>
          </w:p>
          <w:p w14:paraId="4AD59ADC" w14:textId="77777777" w:rsidR="00263905" w:rsidRPr="00263905" w:rsidRDefault="00263905" w:rsidP="00263905">
            <w:pPr>
              <w:spacing w:after="164" w:line="254" w:lineRule="auto"/>
              <w:jc w:val="both"/>
              <w:rPr>
                <w:rFonts w:ascii="Times New Roman" w:hAnsi="Times New Roman"/>
                <w:color w:val="000000"/>
                <w:sz w:val="24"/>
                <w:szCs w:val="24"/>
                <w:shd w:val="clear" w:color="000000" w:fill="auto"/>
                <w:lang w:val="fr-FR" w:eastAsia="ru-RU"/>
              </w:rPr>
            </w:pPr>
          </w:p>
        </w:tc>
        <w:tc>
          <w:tcPr>
            <w:tcW w:w="4312" w:type="dxa"/>
            <w:tcBorders>
              <w:top w:val="single" w:sz="4" w:space="0" w:color="000000"/>
              <w:left w:val="single" w:sz="4" w:space="0" w:color="000000"/>
              <w:bottom w:val="single" w:sz="4" w:space="0" w:color="000000"/>
              <w:right w:val="single" w:sz="4" w:space="0" w:color="000000"/>
            </w:tcBorders>
          </w:tcPr>
          <w:p w14:paraId="7FA2BAFE" w14:textId="77777777" w:rsidR="00263905" w:rsidRPr="00263905" w:rsidRDefault="00263905" w:rsidP="00263905">
            <w:pPr>
              <w:jc w:val="both"/>
              <w:rPr>
                <w:rFonts w:ascii="Times New Roman" w:hAnsi="Times New Roman"/>
                <w:color w:val="000000"/>
                <w:sz w:val="24"/>
                <w:szCs w:val="24"/>
                <w:shd w:val="clear" w:color="000000" w:fill="auto"/>
                <w:lang w:val="es-ES" w:eastAsia="ru-RU"/>
              </w:rPr>
            </w:pPr>
            <w:r w:rsidRPr="00263905">
              <w:rPr>
                <w:rFonts w:ascii="Times New Roman" w:hAnsi="Times New Roman"/>
                <w:color w:val="000000"/>
                <w:sz w:val="24"/>
                <w:szCs w:val="24"/>
                <w:shd w:val="clear" w:color="000000" w:fill="auto"/>
                <w:lang w:val="es-ES" w:eastAsia="ru-RU"/>
              </w:rPr>
              <w:t>Se alocă suplimentar suma de 1.000 mii lei.</w:t>
            </w:r>
          </w:p>
          <w:p w14:paraId="20EC90A5" w14:textId="77777777" w:rsidR="00263905" w:rsidRPr="00263905" w:rsidRDefault="00263905" w:rsidP="00263905">
            <w:pPr>
              <w:jc w:val="both"/>
              <w:rPr>
                <w:rFonts w:ascii="Times New Roman" w:hAnsi="Times New Roman"/>
                <w:color w:val="000000"/>
                <w:sz w:val="24"/>
                <w:szCs w:val="24"/>
                <w:shd w:val="clear" w:color="000000" w:fill="auto"/>
                <w:lang w:val="es-ES" w:eastAsia="ru-RU"/>
              </w:rPr>
            </w:pPr>
          </w:p>
          <w:p w14:paraId="2E75D2D9" w14:textId="77777777" w:rsidR="00263905" w:rsidRPr="00263905" w:rsidRDefault="00263905" w:rsidP="00263905">
            <w:pPr>
              <w:jc w:val="both"/>
              <w:rPr>
                <w:rFonts w:ascii="Times New Roman" w:hAnsi="Times New Roman"/>
                <w:color w:val="000000"/>
                <w:sz w:val="24"/>
                <w:szCs w:val="24"/>
                <w:shd w:val="clear" w:color="000000" w:fill="auto"/>
                <w:lang w:val="es-ES" w:eastAsia="ru-RU"/>
              </w:rPr>
            </w:pPr>
            <w:r w:rsidRPr="00263905">
              <w:rPr>
                <w:rFonts w:ascii="Times New Roman" w:hAnsi="Times New Roman"/>
                <w:color w:val="000000"/>
                <w:sz w:val="24"/>
                <w:szCs w:val="24"/>
                <w:shd w:val="clear" w:color="000000" w:fill="auto"/>
                <w:lang w:val="es-ES" w:eastAsia="ru-RU"/>
              </w:rPr>
              <w:t>Autor: senator Ionuț NEAGU,</w:t>
            </w:r>
          </w:p>
          <w:p w14:paraId="79269E8D" w14:textId="77777777" w:rsidR="00263905" w:rsidRPr="00263905" w:rsidRDefault="00263905" w:rsidP="00263905">
            <w:pPr>
              <w:jc w:val="both"/>
              <w:rPr>
                <w:rFonts w:ascii="Times New Roman" w:hAnsi="Times New Roman"/>
                <w:color w:val="000000"/>
                <w:sz w:val="24"/>
                <w:szCs w:val="24"/>
                <w:shd w:val="clear" w:color="000000" w:fill="auto"/>
                <w:lang w:val="es-ES" w:eastAsia="ru-RU"/>
              </w:rPr>
            </w:pPr>
            <w:r w:rsidRPr="00263905">
              <w:rPr>
                <w:rFonts w:ascii="Times New Roman" w:hAnsi="Times New Roman"/>
                <w:color w:val="000000"/>
                <w:sz w:val="24"/>
                <w:szCs w:val="24"/>
                <w:shd w:val="clear" w:color="000000" w:fill="auto"/>
                <w:lang w:val="es-ES" w:eastAsia="ru-RU"/>
              </w:rPr>
              <w:t>Grupul parlamentar al Alianței pentru Unirea Românilor</w:t>
            </w:r>
          </w:p>
        </w:tc>
        <w:tc>
          <w:tcPr>
            <w:tcW w:w="3690" w:type="dxa"/>
            <w:tcBorders>
              <w:top w:val="single" w:sz="4" w:space="0" w:color="000000"/>
              <w:left w:val="single" w:sz="4" w:space="0" w:color="000000"/>
              <w:bottom w:val="single" w:sz="4" w:space="0" w:color="000000"/>
              <w:right w:val="single" w:sz="4" w:space="0" w:color="000000"/>
            </w:tcBorders>
          </w:tcPr>
          <w:p w14:paraId="599D919D" w14:textId="77777777" w:rsidR="00263905" w:rsidRPr="00263905" w:rsidRDefault="00263905" w:rsidP="00263905">
            <w:pPr>
              <w:jc w:val="both"/>
              <w:rPr>
                <w:rFonts w:ascii="Times New Roman" w:hAnsi="Times New Roman"/>
                <w:color w:val="000000"/>
                <w:sz w:val="24"/>
                <w:szCs w:val="24"/>
                <w:shd w:val="clear" w:color="000000" w:fill="auto"/>
                <w:lang w:val="ro-RO" w:eastAsia="ru-RU"/>
              </w:rPr>
            </w:pPr>
            <w:r w:rsidRPr="00263905">
              <w:rPr>
                <w:rFonts w:ascii="Times New Roman" w:hAnsi="Times New Roman"/>
                <w:color w:val="000000"/>
                <w:sz w:val="24"/>
                <w:szCs w:val="24"/>
                <w:shd w:val="clear" w:color="000000" w:fill="auto"/>
                <w:lang w:val="es-ES" w:eastAsia="ru-RU"/>
              </w:rPr>
              <w:t xml:space="preserve">Suma </w:t>
            </w:r>
            <w:r w:rsidRPr="00263905">
              <w:rPr>
                <w:rFonts w:ascii="Times New Roman" w:hAnsi="Times New Roman"/>
                <w:color w:val="000000"/>
                <w:sz w:val="24"/>
                <w:szCs w:val="24"/>
                <w:shd w:val="clear" w:color="000000" w:fill="auto"/>
                <w:lang w:val="ro-RO" w:eastAsia="ru-RU"/>
              </w:rPr>
              <w:t>va fi destinată</w:t>
            </w:r>
            <w:r w:rsidRPr="00263905">
              <w:rPr>
                <w:rFonts w:ascii="Times New Roman" w:hAnsi="Times New Roman"/>
                <w:color w:val="000000"/>
                <w:sz w:val="24"/>
                <w:szCs w:val="24"/>
                <w:shd w:val="clear" w:color="000000" w:fill="auto"/>
                <w:lang w:val="es-ES" w:eastAsia="ru-RU"/>
              </w:rPr>
              <w:t xml:space="preserve">  Oficiului Național pentru Cultul Eroilor pentru întreținerea și reabilitarea monumentelor identitare românești</w:t>
            </w:r>
            <w:r w:rsidRPr="00263905">
              <w:rPr>
                <w:rFonts w:ascii="Times New Roman" w:hAnsi="Times New Roman"/>
                <w:color w:val="000000"/>
                <w:sz w:val="24"/>
                <w:szCs w:val="24"/>
                <w:shd w:val="clear" w:color="000000" w:fill="auto"/>
                <w:lang w:val="ro-RO" w:eastAsia="ru-RU"/>
              </w:rPr>
              <w:t xml:space="preserve"> și a necropolelor de război</w:t>
            </w:r>
            <w:r w:rsidRPr="00263905">
              <w:rPr>
                <w:rFonts w:ascii="Times New Roman" w:hAnsi="Times New Roman"/>
                <w:color w:val="000000"/>
                <w:sz w:val="24"/>
                <w:szCs w:val="24"/>
                <w:shd w:val="clear" w:color="000000" w:fill="auto"/>
                <w:lang w:val="es-ES" w:eastAsia="ru-RU"/>
              </w:rPr>
              <w:t xml:space="preserve"> din județul Covasna.</w:t>
            </w:r>
            <w:r w:rsidRPr="00263905">
              <w:rPr>
                <w:rFonts w:ascii="Times New Roman" w:hAnsi="Times New Roman"/>
                <w:color w:val="000000"/>
                <w:sz w:val="24"/>
                <w:szCs w:val="24"/>
                <w:shd w:val="clear" w:color="000000" w:fill="auto"/>
                <w:lang w:val="ro-RO" w:eastAsia="ru-RU"/>
              </w:rPr>
              <w:t xml:space="preserve"> Deși are în grijă mare parte din monumentele identitare românești Oficiul Național pentru Cultul Eroilor este finanțat sub nivelul necesităților reale.</w:t>
            </w:r>
          </w:p>
          <w:p w14:paraId="0CE820C2" w14:textId="77777777" w:rsidR="00263905" w:rsidRPr="00263905" w:rsidRDefault="00263905" w:rsidP="00263905">
            <w:pPr>
              <w:spacing w:after="160"/>
              <w:rPr>
                <w:rFonts w:ascii="Times New Roman" w:hAnsi="Times New Roman"/>
                <w:sz w:val="24"/>
                <w:szCs w:val="24"/>
                <w:shd w:val="clear" w:color="000000" w:fill="auto"/>
                <w:lang w:val="ro-RO" w:eastAsia="ru-RU"/>
              </w:rPr>
            </w:pPr>
          </w:p>
          <w:p w14:paraId="403D7B75" w14:textId="77777777" w:rsidR="00263905" w:rsidRPr="00263905" w:rsidRDefault="00263905" w:rsidP="00263905">
            <w:pPr>
              <w:spacing w:after="160"/>
              <w:rPr>
                <w:rFonts w:ascii="Times New Roman" w:hAnsi="Times New Roman"/>
                <w:sz w:val="24"/>
                <w:szCs w:val="24"/>
                <w:shd w:val="clear" w:color="000000" w:fill="auto"/>
                <w:lang w:val="fr-FR" w:eastAsia="ru-RU"/>
              </w:rPr>
            </w:pPr>
            <w:r w:rsidRPr="00263905">
              <w:rPr>
                <w:rFonts w:ascii="Times New Roman" w:hAnsi="Times New Roman"/>
                <w:sz w:val="24"/>
                <w:szCs w:val="24"/>
                <w:shd w:val="clear" w:color="000000" w:fill="auto"/>
                <w:lang w:val="fr-FR" w:eastAsia="ru-RU"/>
              </w:rPr>
              <w:t>Sursa de finanțare:</w:t>
            </w:r>
          </w:p>
          <w:p w14:paraId="11B60E33" w14:textId="77777777" w:rsidR="00263905" w:rsidRPr="00263905" w:rsidRDefault="00263905" w:rsidP="00263905">
            <w:pPr>
              <w:spacing w:after="160"/>
              <w:rPr>
                <w:rFonts w:ascii="Times New Roman" w:hAnsi="Times New Roman"/>
                <w:sz w:val="24"/>
                <w:szCs w:val="24"/>
                <w:shd w:val="clear" w:color="000000" w:fill="auto"/>
                <w:lang w:val="fr-FR" w:eastAsia="ru-RU"/>
              </w:rPr>
            </w:pPr>
            <w:r w:rsidRPr="00263905">
              <w:rPr>
                <w:rFonts w:ascii="Times New Roman" w:hAnsi="Times New Roman"/>
                <w:sz w:val="24"/>
                <w:szCs w:val="24"/>
                <w:shd w:val="clear" w:color="000000" w:fill="auto"/>
                <w:lang w:val="fr-FR" w:eastAsia="ru-RU"/>
              </w:rPr>
              <w:t>Anexa 3/65 Ministerul Finanțelor – Acțiuni Generale</w:t>
            </w:r>
          </w:p>
        </w:tc>
        <w:tc>
          <w:tcPr>
            <w:tcW w:w="1890" w:type="dxa"/>
            <w:tcBorders>
              <w:top w:val="single" w:sz="4" w:space="0" w:color="000000"/>
              <w:left w:val="single" w:sz="4" w:space="0" w:color="000000"/>
              <w:bottom w:val="single" w:sz="4" w:space="0" w:color="000000"/>
              <w:right w:val="single" w:sz="4" w:space="0" w:color="000000"/>
            </w:tcBorders>
          </w:tcPr>
          <w:p w14:paraId="104B7413" w14:textId="77777777" w:rsidR="00263905" w:rsidRPr="00263905" w:rsidRDefault="00263905" w:rsidP="00263905">
            <w:pPr>
              <w:jc w:val="both"/>
              <w:rPr>
                <w:rFonts w:ascii="Times New Roman" w:hAnsi="Times New Roman"/>
                <w:color w:val="000000"/>
                <w:sz w:val="24"/>
                <w:szCs w:val="24"/>
                <w:shd w:val="clear" w:color="000000" w:fill="auto"/>
                <w:lang w:val="fr-FR" w:eastAsia="ru-RU"/>
              </w:rPr>
            </w:pPr>
          </w:p>
        </w:tc>
      </w:tr>
    </w:tbl>
    <w:p w14:paraId="4D4B29CD" w14:textId="77777777" w:rsidR="00263905" w:rsidRPr="00263905" w:rsidRDefault="00263905" w:rsidP="00263905">
      <w:pPr>
        <w:rPr>
          <w:rFonts w:ascii="Times New Roman" w:hAnsi="Times New Roman"/>
          <w:sz w:val="24"/>
          <w:szCs w:val="24"/>
        </w:rPr>
      </w:pPr>
    </w:p>
    <w:tbl>
      <w:tblPr>
        <w:tblW w:w="148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4125"/>
        <w:gridCol w:w="3885"/>
        <w:gridCol w:w="4050"/>
        <w:gridCol w:w="1890"/>
      </w:tblGrid>
      <w:tr w:rsidR="00263905" w:rsidRPr="00263905" w14:paraId="1E1EBBE6" w14:textId="77777777" w:rsidTr="004F3E66">
        <w:tc>
          <w:tcPr>
            <w:tcW w:w="900" w:type="dxa"/>
            <w:hideMark/>
          </w:tcPr>
          <w:p w14:paraId="578F8A0B" w14:textId="77777777" w:rsidR="00263905" w:rsidRPr="00263905" w:rsidRDefault="00263905" w:rsidP="00263905">
            <w:pPr>
              <w:jc w:val="both"/>
              <w:rPr>
                <w:rFonts w:ascii="Times New Roman" w:hAnsi="Times New Roman"/>
                <w:sz w:val="24"/>
                <w:szCs w:val="24"/>
              </w:rPr>
            </w:pPr>
            <w:r w:rsidRPr="00263905">
              <w:rPr>
                <w:rFonts w:ascii="Times New Roman" w:hAnsi="Times New Roman"/>
                <w:sz w:val="24"/>
                <w:szCs w:val="24"/>
              </w:rPr>
              <w:t>12</w:t>
            </w:r>
          </w:p>
        </w:tc>
        <w:tc>
          <w:tcPr>
            <w:tcW w:w="41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8AFA967" w14:textId="77777777" w:rsidR="00263905" w:rsidRPr="00263905" w:rsidRDefault="00263905" w:rsidP="00263905">
            <w:pPr>
              <w:ind w:left="240"/>
              <w:rPr>
                <w:rFonts w:ascii="Times New Roman" w:hAnsi="Times New Roman"/>
                <w:sz w:val="24"/>
                <w:szCs w:val="24"/>
              </w:rPr>
            </w:pPr>
            <w:r w:rsidRPr="00263905">
              <w:rPr>
                <w:rFonts w:ascii="Times New Roman" w:hAnsi="Times New Roman"/>
                <w:sz w:val="24"/>
                <w:szCs w:val="24"/>
              </w:rPr>
              <w:t xml:space="preserve">Ministerul Apărării Naționale </w:t>
            </w:r>
          </w:p>
          <w:p w14:paraId="4602B35A" w14:textId="77777777" w:rsidR="00263905" w:rsidRPr="00263905" w:rsidRDefault="00263905" w:rsidP="00263905">
            <w:pPr>
              <w:ind w:left="240"/>
              <w:rPr>
                <w:rFonts w:ascii="Times New Roman" w:hAnsi="Times New Roman"/>
                <w:sz w:val="24"/>
                <w:szCs w:val="24"/>
              </w:rPr>
            </w:pPr>
            <w:r w:rsidRPr="00263905">
              <w:rPr>
                <w:rFonts w:ascii="Times New Roman" w:hAnsi="Times New Roman"/>
                <w:sz w:val="24"/>
                <w:szCs w:val="24"/>
              </w:rPr>
              <w:t xml:space="preserve">Anexa 3/18/02 </w:t>
            </w:r>
          </w:p>
          <w:p w14:paraId="70A762DA" w14:textId="77777777" w:rsidR="00263905" w:rsidRPr="00263905" w:rsidRDefault="00263905" w:rsidP="00263905">
            <w:pPr>
              <w:ind w:left="240"/>
              <w:rPr>
                <w:rFonts w:ascii="Times New Roman" w:hAnsi="Times New Roman"/>
                <w:sz w:val="24"/>
                <w:szCs w:val="24"/>
              </w:rPr>
            </w:pPr>
            <w:r w:rsidRPr="00263905">
              <w:rPr>
                <w:rFonts w:ascii="Times New Roman" w:hAnsi="Times New Roman"/>
                <w:sz w:val="24"/>
                <w:szCs w:val="24"/>
              </w:rPr>
              <w:t xml:space="preserve">Capitolul  6101- Ordine publică și siguranță națională </w:t>
            </w:r>
          </w:p>
          <w:p w14:paraId="60883942" w14:textId="77777777" w:rsidR="00263905" w:rsidRPr="00263905" w:rsidRDefault="00263905" w:rsidP="00263905">
            <w:pPr>
              <w:ind w:left="240"/>
              <w:rPr>
                <w:rFonts w:ascii="Times New Roman" w:hAnsi="Times New Roman"/>
                <w:sz w:val="24"/>
                <w:szCs w:val="24"/>
              </w:rPr>
            </w:pPr>
            <w:r w:rsidRPr="00263905">
              <w:rPr>
                <w:rFonts w:ascii="Times New Roman" w:hAnsi="Times New Roman"/>
                <w:sz w:val="24"/>
                <w:szCs w:val="24"/>
              </w:rPr>
              <w:t xml:space="preserve">Grupa 71-Titlul XV-Active nefinanciare </w:t>
            </w:r>
          </w:p>
          <w:p w14:paraId="650980C0" w14:textId="77777777" w:rsidR="00263905" w:rsidRPr="00263905" w:rsidRDefault="00263905" w:rsidP="00263905">
            <w:pPr>
              <w:ind w:left="240"/>
              <w:rPr>
                <w:rFonts w:ascii="Times New Roman" w:hAnsi="Times New Roman"/>
                <w:sz w:val="24"/>
                <w:szCs w:val="24"/>
              </w:rPr>
            </w:pPr>
            <w:r w:rsidRPr="00263905">
              <w:rPr>
                <w:rFonts w:ascii="Times New Roman" w:hAnsi="Times New Roman"/>
                <w:sz w:val="24"/>
                <w:szCs w:val="24"/>
              </w:rPr>
              <w:t xml:space="preserve">Articolul 01-Active fixe </w:t>
            </w:r>
          </w:p>
          <w:p w14:paraId="389D358B" w14:textId="77777777" w:rsidR="00263905" w:rsidRPr="00263905" w:rsidRDefault="00263905" w:rsidP="00263905">
            <w:pPr>
              <w:ind w:left="240"/>
              <w:rPr>
                <w:rFonts w:ascii="Times New Roman" w:hAnsi="Times New Roman"/>
                <w:sz w:val="24"/>
                <w:szCs w:val="24"/>
              </w:rPr>
            </w:pPr>
            <w:r w:rsidRPr="00263905">
              <w:rPr>
                <w:rFonts w:ascii="Times New Roman" w:hAnsi="Times New Roman"/>
                <w:sz w:val="24"/>
                <w:szCs w:val="24"/>
              </w:rPr>
              <w:t xml:space="preserve">Alineat 01-Construcții </w:t>
            </w:r>
          </w:p>
          <w:p w14:paraId="021BEFA4" w14:textId="77777777" w:rsidR="00263905" w:rsidRPr="00263905" w:rsidRDefault="00263905" w:rsidP="00263905">
            <w:pPr>
              <w:ind w:left="240"/>
              <w:rPr>
                <w:rFonts w:ascii="Times New Roman" w:hAnsi="Times New Roman"/>
                <w:sz w:val="24"/>
                <w:szCs w:val="24"/>
              </w:rPr>
            </w:pPr>
            <w:r w:rsidRPr="00263905">
              <w:rPr>
                <w:rFonts w:ascii="Times New Roman" w:hAnsi="Times New Roman"/>
                <w:sz w:val="24"/>
                <w:szCs w:val="24"/>
              </w:rPr>
              <w:t xml:space="preserve">II Credite bugetare </w:t>
            </w:r>
          </w:p>
          <w:p w14:paraId="04C50767" w14:textId="77777777" w:rsidR="00263905" w:rsidRPr="00263905" w:rsidRDefault="00263905" w:rsidP="00263905">
            <w:pPr>
              <w:ind w:left="240"/>
              <w:jc w:val="both"/>
              <w:rPr>
                <w:rFonts w:ascii="Times New Roman" w:hAnsi="Times New Roman"/>
                <w:sz w:val="24"/>
                <w:szCs w:val="24"/>
              </w:rPr>
            </w:pPr>
            <w:r w:rsidRPr="00263905">
              <w:rPr>
                <w:rFonts w:ascii="Times New Roman" w:hAnsi="Times New Roman"/>
                <w:sz w:val="24"/>
                <w:szCs w:val="24"/>
              </w:rPr>
              <w:t xml:space="preserve"> </w:t>
            </w:r>
          </w:p>
        </w:tc>
        <w:tc>
          <w:tcPr>
            <w:tcW w:w="38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B99CF7" w14:textId="77777777" w:rsidR="00263905" w:rsidRPr="00263905" w:rsidRDefault="00263905" w:rsidP="00263905">
            <w:pPr>
              <w:ind w:left="240"/>
              <w:jc w:val="both"/>
              <w:rPr>
                <w:rFonts w:ascii="Times New Roman" w:hAnsi="Times New Roman"/>
                <w:b/>
                <w:sz w:val="24"/>
                <w:szCs w:val="24"/>
              </w:rPr>
            </w:pPr>
            <w:r w:rsidRPr="00263905">
              <w:rPr>
                <w:rFonts w:ascii="Times New Roman" w:hAnsi="Times New Roman"/>
                <w:b/>
                <w:sz w:val="24"/>
                <w:szCs w:val="24"/>
              </w:rPr>
              <w:t xml:space="preserve">Se suplimentează cu suma de 100.000 mii lei pentru achiziția  a 250 locuințe serviciu pentru cadrele militare ale Batalionului 191 Infanterie din UM Arad-Gai. </w:t>
            </w:r>
          </w:p>
          <w:p w14:paraId="0CC77017" w14:textId="77777777" w:rsidR="00263905" w:rsidRPr="00263905" w:rsidRDefault="00263905" w:rsidP="00263905">
            <w:pPr>
              <w:ind w:left="240"/>
              <w:jc w:val="both"/>
              <w:rPr>
                <w:rFonts w:ascii="Times New Roman" w:hAnsi="Times New Roman"/>
                <w:b/>
                <w:sz w:val="24"/>
                <w:szCs w:val="24"/>
              </w:rPr>
            </w:pPr>
            <w:r w:rsidRPr="00263905">
              <w:rPr>
                <w:rFonts w:ascii="Times New Roman" w:hAnsi="Times New Roman"/>
                <w:b/>
                <w:sz w:val="24"/>
                <w:szCs w:val="24"/>
              </w:rPr>
              <w:t xml:space="preserve"> </w:t>
            </w:r>
          </w:p>
          <w:p w14:paraId="5A23C7B5" w14:textId="77777777" w:rsidR="00263905" w:rsidRPr="00263905" w:rsidRDefault="00263905" w:rsidP="00263905">
            <w:pPr>
              <w:ind w:left="240"/>
              <w:jc w:val="both"/>
              <w:rPr>
                <w:rFonts w:ascii="Times New Roman" w:hAnsi="Times New Roman"/>
                <w:b/>
                <w:sz w:val="24"/>
                <w:szCs w:val="24"/>
              </w:rPr>
            </w:pPr>
            <w:r w:rsidRPr="00263905">
              <w:rPr>
                <w:rFonts w:ascii="Times New Roman" w:hAnsi="Times New Roman"/>
                <w:b/>
                <w:sz w:val="24"/>
                <w:szCs w:val="24"/>
              </w:rPr>
              <w:t xml:space="preserve"> </w:t>
            </w:r>
          </w:p>
          <w:p w14:paraId="29B1466E" w14:textId="77777777" w:rsidR="00263905" w:rsidRPr="00263905" w:rsidRDefault="00263905" w:rsidP="00263905">
            <w:pPr>
              <w:ind w:left="240"/>
              <w:jc w:val="both"/>
              <w:rPr>
                <w:rFonts w:ascii="Times New Roman" w:hAnsi="Times New Roman"/>
                <w:b/>
                <w:sz w:val="24"/>
                <w:szCs w:val="24"/>
              </w:rPr>
            </w:pPr>
            <w:r w:rsidRPr="00263905">
              <w:rPr>
                <w:rFonts w:ascii="Times New Roman" w:hAnsi="Times New Roman"/>
                <w:b/>
                <w:sz w:val="24"/>
                <w:szCs w:val="24"/>
              </w:rPr>
              <w:t xml:space="preserve">Autor: </w:t>
            </w:r>
          </w:p>
          <w:p w14:paraId="10E7B9B0" w14:textId="77777777" w:rsidR="00263905" w:rsidRPr="00263905" w:rsidRDefault="00263905" w:rsidP="00263905">
            <w:pPr>
              <w:ind w:left="240"/>
              <w:jc w:val="both"/>
              <w:rPr>
                <w:rFonts w:ascii="Times New Roman" w:hAnsi="Times New Roman"/>
                <w:i/>
                <w:sz w:val="24"/>
                <w:szCs w:val="24"/>
              </w:rPr>
            </w:pPr>
            <w:r w:rsidRPr="00263905">
              <w:rPr>
                <w:rFonts w:ascii="Times New Roman" w:hAnsi="Times New Roman"/>
                <w:i/>
                <w:sz w:val="24"/>
                <w:szCs w:val="24"/>
              </w:rPr>
              <w:t xml:space="preserve">Senator Sergiu Cosmin Vlad </w:t>
            </w:r>
          </w:p>
          <w:p w14:paraId="24CB529B" w14:textId="77777777" w:rsidR="00263905" w:rsidRPr="00263905" w:rsidRDefault="00263905" w:rsidP="00263905">
            <w:pPr>
              <w:ind w:left="240"/>
              <w:jc w:val="both"/>
              <w:rPr>
                <w:rFonts w:ascii="Times New Roman" w:hAnsi="Times New Roman"/>
                <w:sz w:val="24"/>
                <w:szCs w:val="24"/>
              </w:rPr>
            </w:pPr>
            <w:r w:rsidRPr="00263905">
              <w:rPr>
                <w:rFonts w:ascii="Times New Roman" w:hAnsi="Times New Roman"/>
                <w:i/>
                <w:sz w:val="24"/>
                <w:szCs w:val="24"/>
              </w:rPr>
              <w:t>Grupurile parlamentare USR</w:t>
            </w:r>
            <w:r w:rsidRPr="00263905">
              <w:rPr>
                <w:rFonts w:ascii="Times New Roman" w:hAnsi="Times New Roman"/>
                <w:sz w:val="24"/>
                <w:szCs w:val="24"/>
              </w:rPr>
              <w:t xml:space="preserve"> </w:t>
            </w:r>
          </w:p>
          <w:p w14:paraId="272CCA98" w14:textId="77777777" w:rsidR="00263905" w:rsidRPr="00263905" w:rsidRDefault="00263905" w:rsidP="00263905">
            <w:pPr>
              <w:ind w:left="240"/>
              <w:jc w:val="both"/>
              <w:rPr>
                <w:rFonts w:ascii="Times New Roman" w:hAnsi="Times New Roman"/>
                <w:b/>
                <w:sz w:val="24"/>
                <w:szCs w:val="24"/>
              </w:rPr>
            </w:pPr>
            <w:r w:rsidRPr="00263905">
              <w:rPr>
                <w:rFonts w:ascii="Times New Roman" w:hAnsi="Times New Roman"/>
                <w:b/>
                <w:sz w:val="24"/>
                <w:szCs w:val="24"/>
              </w:rPr>
              <w:t xml:space="preserve"> </w:t>
            </w:r>
          </w:p>
          <w:p w14:paraId="7C64EB3A" w14:textId="77777777" w:rsidR="00263905" w:rsidRPr="00263905" w:rsidRDefault="00263905" w:rsidP="00263905">
            <w:pPr>
              <w:ind w:left="240"/>
              <w:jc w:val="both"/>
              <w:rPr>
                <w:rFonts w:ascii="Times New Roman" w:hAnsi="Times New Roman"/>
                <w:b/>
                <w:sz w:val="24"/>
                <w:szCs w:val="24"/>
              </w:rPr>
            </w:pPr>
          </w:p>
          <w:p w14:paraId="46A1113F" w14:textId="77777777" w:rsidR="00263905" w:rsidRPr="00263905" w:rsidRDefault="00263905" w:rsidP="00263905">
            <w:pPr>
              <w:ind w:left="240"/>
              <w:jc w:val="both"/>
              <w:rPr>
                <w:rFonts w:ascii="Times New Roman" w:hAnsi="Times New Roman"/>
                <w:b/>
                <w:sz w:val="24"/>
                <w:szCs w:val="24"/>
              </w:rPr>
            </w:pPr>
            <w:r w:rsidRPr="00263905">
              <w:rPr>
                <w:rFonts w:ascii="Times New Roman" w:hAnsi="Times New Roman"/>
                <w:b/>
                <w:sz w:val="24"/>
                <w:szCs w:val="24"/>
              </w:rPr>
              <w:t xml:space="preserve"> </w:t>
            </w:r>
          </w:p>
          <w:p w14:paraId="2C1F7D6C" w14:textId="77777777" w:rsidR="00263905" w:rsidRPr="00263905" w:rsidRDefault="00263905" w:rsidP="00263905">
            <w:pPr>
              <w:ind w:left="240"/>
              <w:jc w:val="both"/>
              <w:rPr>
                <w:rFonts w:ascii="Times New Roman" w:hAnsi="Times New Roman"/>
                <w:b/>
                <w:sz w:val="24"/>
                <w:szCs w:val="24"/>
              </w:rPr>
            </w:pPr>
            <w:r w:rsidRPr="00263905">
              <w:rPr>
                <w:rFonts w:ascii="Times New Roman" w:hAnsi="Times New Roman"/>
                <w:b/>
                <w:sz w:val="24"/>
                <w:szCs w:val="24"/>
              </w:rPr>
              <w:t xml:space="preserve"> </w:t>
            </w:r>
          </w:p>
          <w:p w14:paraId="4F1B626A" w14:textId="77777777" w:rsidR="00263905" w:rsidRPr="00263905" w:rsidRDefault="00263905" w:rsidP="00263905">
            <w:pPr>
              <w:ind w:left="240"/>
              <w:jc w:val="both"/>
              <w:rPr>
                <w:rFonts w:ascii="Times New Roman" w:hAnsi="Times New Roman"/>
                <w:b/>
                <w:color w:val="FF0000"/>
                <w:sz w:val="24"/>
                <w:szCs w:val="24"/>
              </w:rPr>
            </w:pPr>
            <w:r w:rsidRPr="00263905">
              <w:rPr>
                <w:rFonts w:ascii="Times New Roman" w:hAnsi="Times New Roman"/>
                <w:b/>
                <w:color w:val="FF0000"/>
                <w:sz w:val="24"/>
                <w:szCs w:val="24"/>
              </w:rPr>
              <w:t xml:space="preserve"> </w:t>
            </w:r>
          </w:p>
        </w:tc>
        <w:tc>
          <w:tcPr>
            <w:tcW w:w="40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89B4F9A" w14:textId="77777777" w:rsidR="00263905" w:rsidRPr="00263905" w:rsidRDefault="00263905" w:rsidP="00263905">
            <w:pPr>
              <w:ind w:left="240"/>
              <w:jc w:val="both"/>
              <w:rPr>
                <w:rFonts w:ascii="Times New Roman" w:hAnsi="Times New Roman"/>
                <w:sz w:val="24"/>
                <w:szCs w:val="24"/>
              </w:rPr>
            </w:pPr>
            <w:r w:rsidRPr="00263905">
              <w:rPr>
                <w:rFonts w:ascii="Times New Roman" w:hAnsi="Times New Roman"/>
                <w:sz w:val="24"/>
                <w:szCs w:val="24"/>
              </w:rPr>
              <w:t xml:space="preserve">Îndeplinirea condițiilor  pentru mutarea  Batalionului 191-Infanterie al UM Arad-Gai, din Cetatea Aradului  în UM Arad-Gai, astfel încât să se faciliteze reintroducerea Cetății Aradului în circuitul civil. </w:t>
            </w:r>
          </w:p>
          <w:p w14:paraId="2949B1A5" w14:textId="77777777" w:rsidR="00263905" w:rsidRPr="00263905" w:rsidRDefault="00263905" w:rsidP="00263905">
            <w:pPr>
              <w:ind w:left="240"/>
              <w:jc w:val="both"/>
              <w:rPr>
                <w:rFonts w:ascii="Times New Roman" w:hAnsi="Times New Roman"/>
                <w:sz w:val="24"/>
                <w:szCs w:val="24"/>
              </w:rPr>
            </w:pPr>
            <w:r w:rsidRPr="00263905">
              <w:rPr>
                <w:rFonts w:ascii="Times New Roman" w:hAnsi="Times New Roman"/>
                <w:sz w:val="24"/>
                <w:szCs w:val="24"/>
              </w:rPr>
              <w:t xml:space="preserve"> </w:t>
            </w:r>
          </w:p>
          <w:p w14:paraId="0B30D399" w14:textId="77777777" w:rsidR="00263905" w:rsidRPr="00263905" w:rsidRDefault="00263905" w:rsidP="00263905">
            <w:pPr>
              <w:ind w:left="240"/>
              <w:jc w:val="both"/>
              <w:rPr>
                <w:rFonts w:ascii="Times New Roman" w:hAnsi="Times New Roman"/>
                <w:sz w:val="24"/>
                <w:szCs w:val="24"/>
              </w:rPr>
            </w:pPr>
            <w:r w:rsidRPr="00263905">
              <w:rPr>
                <w:rFonts w:ascii="Times New Roman" w:hAnsi="Times New Roman"/>
                <w:b/>
                <w:sz w:val="24"/>
                <w:szCs w:val="24"/>
                <w:u w:val="single"/>
              </w:rPr>
              <w:t>Sursa de finanțare:</w:t>
            </w:r>
            <w:r w:rsidRPr="00263905">
              <w:rPr>
                <w:rFonts w:ascii="Times New Roman" w:hAnsi="Times New Roman"/>
                <w:sz w:val="24"/>
                <w:szCs w:val="24"/>
              </w:rPr>
              <w:t xml:space="preserve"> </w:t>
            </w:r>
          </w:p>
          <w:p w14:paraId="6B324116" w14:textId="77777777" w:rsidR="00263905" w:rsidRPr="00263905" w:rsidRDefault="00263905" w:rsidP="00263905">
            <w:pPr>
              <w:ind w:left="240"/>
              <w:jc w:val="both"/>
              <w:rPr>
                <w:rFonts w:ascii="Times New Roman" w:hAnsi="Times New Roman"/>
                <w:b/>
                <w:sz w:val="24"/>
                <w:szCs w:val="24"/>
              </w:rPr>
            </w:pPr>
            <w:r w:rsidRPr="00263905">
              <w:rPr>
                <w:rFonts w:ascii="Times New Roman" w:hAnsi="Times New Roman"/>
                <w:sz w:val="24"/>
                <w:szCs w:val="24"/>
              </w:rPr>
              <w:t xml:space="preserve">Se diminuează bugetul Ministerului Dezvoltării, Lucrărilor Publice și Administrației (Anexa nr. 3 / 15 / 02), Capitol 7001, Paragraf A, Alineat 38‚ Programul Național de Dezvoltare Locală – II Credite bugetare, cu </w:t>
            </w:r>
            <w:r w:rsidRPr="00263905">
              <w:rPr>
                <w:rFonts w:ascii="Times New Roman" w:hAnsi="Times New Roman"/>
                <w:b/>
                <w:sz w:val="24"/>
                <w:szCs w:val="24"/>
              </w:rPr>
              <w:t xml:space="preserve">suma de 100.000 mii lei. </w:t>
            </w:r>
          </w:p>
        </w:tc>
        <w:tc>
          <w:tcPr>
            <w:tcW w:w="1890" w:type="dxa"/>
          </w:tcPr>
          <w:p w14:paraId="01F7E527" w14:textId="77777777" w:rsidR="00263905" w:rsidRPr="00263905" w:rsidRDefault="00263905" w:rsidP="00263905">
            <w:pPr>
              <w:jc w:val="both"/>
              <w:rPr>
                <w:rFonts w:ascii="Times New Roman" w:hAnsi="Times New Roman"/>
                <w:sz w:val="24"/>
                <w:szCs w:val="24"/>
              </w:rPr>
            </w:pPr>
          </w:p>
        </w:tc>
      </w:tr>
    </w:tbl>
    <w:p w14:paraId="1C1B18E9" w14:textId="77777777" w:rsidR="00263905" w:rsidRPr="00263905" w:rsidRDefault="00263905" w:rsidP="00263905">
      <w:pPr>
        <w:rPr>
          <w:rFonts w:ascii="Times New Roman" w:hAnsi="Times New Roman"/>
          <w:sz w:val="24"/>
          <w:szCs w:val="24"/>
        </w:rPr>
      </w:pPr>
    </w:p>
    <w:p w14:paraId="56976F85" w14:textId="77777777" w:rsidR="00263905" w:rsidRPr="00263905" w:rsidRDefault="00263905" w:rsidP="00263905">
      <w:pPr>
        <w:rPr>
          <w:rFonts w:ascii="Times New Roman" w:hAnsi="Times New Roman"/>
          <w:sz w:val="24"/>
          <w:szCs w:val="24"/>
        </w:rPr>
      </w:pPr>
    </w:p>
    <w:p w14:paraId="0A9E2918" w14:textId="77777777" w:rsidR="00263905" w:rsidRPr="00263905" w:rsidRDefault="00263905" w:rsidP="00263905">
      <w:pPr>
        <w:rPr>
          <w:rFonts w:ascii="Times New Roman" w:hAnsi="Times New Roman"/>
          <w:sz w:val="24"/>
          <w:szCs w:val="24"/>
        </w:rPr>
      </w:pPr>
    </w:p>
    <w:p w14:paraId="1FCCCBDE" w14:textId="64C226FD" w:rsidR="006F423F" w:rsidRPr="003956D9" w:rsidRDefault="006F423F" w:rsidP="008C374D">
      <w:pPr>
        <w:jc w:val="both"/>
        <w:rPr>
          <w:rFonts w:ascii="Times New Roman" w:hAnsi="Times New Roman"/>
          <w:b/>
          <w:sz w:val="22"/>
          <w:szCs w:val="22"/>
          <w:lang w:val="ro-RO"/>
        </w:rPr>
      </w:pPr>
      <w:bookmarkStart w:id="0" w:name="_GoBack"/>
      <w:bookmarkEnd w:id="0"/>
    </w:p>
    <w:sectPr w:rsidR="006F423F" w:rsidRPr="003956D9" w:rsidSect="00027253">
      <w:footerReference w:type="default" r:id="rId11"/>
      <w:pgSz w:w="16838" w:h="11906" w:orient="landscape"/>
      <w:pgMar w:top="1440" w:right="1440" w:bottom="1440" w:left="144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E2548" w14:textId="77777777" w:rsidR="00792883" w:rsidRDefault="00792883" w:rsidP="008E5E15">
      <w:r>
        <w:separator/>
      </w:r>
    </w:p>
  </w:endnote>
  <w:endnote w:type="continuationSeparator" w:id="0">
    <w:p w14:paraId="1F76E4BD" w14:textId="77777777" w:rsidR="00792883" w:rsidRDefault="00792883" w:rsidP="008E5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altName w:val="¸ĽŔş °íµń"/>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9532849"/>
      <w:docPartObj>
        <w:docPartGallery w:val="Page Numbers (Bottom of Page)"/>
        <w:docPartUnique/>
      </w:docPartObj>
    </w:sdtPr>
    <w:sdtEndPr>
      <w:rPr>
        <w:noProof/>
        <w:sz w:val="16"/>
        <w:szCs w:val="16"/>
      </w:rPr>
    </w:sdtEndPr>
    <w:sdtContent>
      <w:p w14:paraId="78A65F23" w14:textId="1341634B" w:rsidR="008E5E15" w:rsidRPr="008E5E15" w:rsidRDefault="008E5E15">
        <w:pPr>
          <w:pStyle w:val="Footer"/>
          <w:jc w:val="right"/>
          <w:rPr>
            <w:sz w:val="16"/>
            <w:szCs w:val="16"/>
          </w:rPr>
        </w:pPr>
        <w:r w:rsidRPr="008E5E15">
          <w:rPr>
            <w:sz w:val="16"/>
            <w:szCs w:val="16"/>
          </w:rPr>
          <w:fldChar w:fldCharType="begin"/>
        </w:r>
        <w:r w:rsidRPr="008E5E15">
          <w:rPr>
            <w:sz w:val="16"/>
            <w:szCs w:val="16"/>
          </w:rPr>
          <w:instrText xml:space="preserve"> PAGE   \* MERGEFORMAT </w:instrText>
        </w:r>
        <w:r w:rsidRPr="008E5E15">
          <w:rPr>
            <w:sz w:val="16"/>
            <w:szCs w:val="16"/>
          </w:rPr>
          <w:fldChar w:fldCharType="separate"/>
        </w:r>
        <w:r w:rsidRPr="008E5E15">
          <w:rPr>
            <w:noProof/>
            <w:sz w:val="16"/>
            <w:szCs w:val="16"/>
          </w:rPr>
          <w:t>2</w:t>
        </w:r>
        <w:r w:rsidRPr="008E5E15">
          <w:rPr>
            <w:noProof/>
            <w:sz w:val="16"/>
            <w:szCs w:val="16"/>
          </w:rPr>
          <w:fldChar w:fldCharType="end"/>
        </w:r>
      </w:p>
    </w:sdtContent>
  </w:sdt>
  <w:p w14:paraId="21FEEE7F" w14:textId="77777777" w:rsidR="008E5E15" w:rsidRDefault="008E5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B4725" w14:textId="77777777" w:rsidR="000413F5" w:rsidRDefault="00792883">
    <w:pPr>
      <w:pStyle w:val="Footer"/>
      <w:jc w:val="center"/>
    </w:pPr>
    <w:r>
      <w:fldChar w:fldCharType="begin"/>
    </w:r>
    <w:r>
      <w:instrText xml:space="preserve"> PAGE   \* MERGEFORMAT </w:instrText>
    </w:r>
    <w:r>
      <w:fldChar w:fldCharType="separate"/>
    </w:r>
    <w:r>
      <w:rPr>
        <w:noProof/>
      </w:rPr>
      <w:t>2</w:t>
    </w:r>
    <w:r>
      <w:fldChar w:fldCharType="end"/>
    </w:r>
  </w:p>
  <w:p w14:paraId="100556F2" w14:textId="77777777" w:rsidR="000413F5" w:rsidRDefault="00792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EE5E1" w14:textId="77777777" w:rsidR="00792883" w:rsidRDefault="00792883" w:rsidP="008E5E15">
      <w:r>
        <w:separator/>
      </w:r>
    </w:p>
  </w:footnote>
  <w:footnote w:type="continuationSeparator" w:id="0">
    <w:p w14:paraId="692EA712" w14:textId="77777777" w:rsidR="00792883" w:rsidRDefault="00792883" w:rsidP="008E5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022DF"/>
    <w:multiLevelType w:val="hybridMultilevel"/>
    <w:tmpl w:val="B4584B6A"/>
    <w:lvl w:ilvl="0" w:tplc="291A12EE">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 w15:restartNumberingAfterBreak="0">
    <w:nsid w:val="13FB333D"/>
    <w:multiLevelType w:val="hybridMultilevel"/>
    <w:tmpl w:val="F550AB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0B456EF"/>
    <w:multiLevelType w:val="multilevel"/>
    <w:tmpl w:val="ACE8E51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306D0631"/>
    <w:multiLevelType w:val="multilevel"/>
    <w:tmpl w:val="71C6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0E2FD1"/>
    <w:multiLevelType w:val="multilevel"/>
    <w:tmpl w:val="42BA29E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3182084B"/>
    <w:multiLevelType w:val="hybridMultilevel"/>
    <w:tmpl w:val="3EF473E8"/>
    <w:lvl w:ilvl="0" w:tplc="0918617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5361C7"/>
    <w:multiLevelType w:val="hybridMultilevel"/>
    <w:tmpl w:val="E2A43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4DA0DE1"/>
    <w:multiLevelType w:val="hybridMultilevel"/>
    <w:tmpl w:val="28328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7"/>
  </w:num>
  <w:num w:numId="5">
    <w:abstractNumId w:val="1"/>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25A"/>
    <w:rsid w:val="00002932"/>
    <w:rsid w:val="000163EA"/>
    <w:rsid w:val="0002028E"/>
    <w:rsid w:val="000247FF"/>
    <w:rsid w:val="00030F55"/>
    <w:rsid w:val="00046DCF"/>
    <w:rsid w:val="00047E7A"/>
    <w:rsid w:val="0005070F"/>
    <w:rsid w:val="000510E0"/>
    <w:rsid w:val="00055661"/>
    <w:rsid w:val="00083437"/>
    <w:rsid w:val="000A2931"/>
    <w:rsid w:val="000B6E6F"/>
    <w:rsid w:val="000E145A"/>
    <w:rsid w:val="000F596F"/>
    <w:rsid w:val="001229FD"/>
    <w:rsid w:val="001657B6"/>
    <w:rsid w:val="00172771"/>
    <w:rsid w:val="001B6D53"/>
    <w:rsid w:val="00205435"/>
    <w:rsid w:val="0021630C"/>
    <w:rsid w:val="00221A47"/>
    <w:rsid w:val="0022797E"/>
    <w:rsid w:val="00251754"/>
    <w:rsid w:val="00263905"/>
    <w:rsid w:val="00284A93"/>
    <w:rsid w:val="0028638C"/>
    <w:rsid w:val="002D56CB"/>
    <w:rsid w:val="00320D2D"/>
    <w:rsid w:val="00382F81"/>
    <w:rsid w:val="003956D9"/>
    <w:rsid w:val="003B4709"/>
    <w:rsid w:val="003C2BEA"/>
    <w:rsid w:val="003E4995"/>
    <w:rsid w:val="003F44D5"/>
    <w:rsid w:val="0040625A"/>
    <w:rsid w:val="004108BF"/>
    <w:rsid w:val="00433CD3"/>
    <w:rsid w:val="0044584F"/>
    <w:rsid w:val="00490A4F"/>
    <w:rsid w:val="004B4C02"/>
    <w:rsid w:val="004B4C8F"/>
    <w:rsid w:val="004C5F4B"/>
    <w:rsid w:val="004F34E0"/>
    <w:rsid w:val="0050297C"/>
    <w:rsid w:val="00506B36"/>
    <w:rsid w:val="005346B4"/>
    <w:rsid w:val="00547423"/>
    <w:rsid w:val="00566C6D"/>
    <w:rsid w:val="00574022"/>
    <w:rsid w:val="005A3C90"/>
    <w:rsid w:val="005B470C"/>
    <w:rsid w:val="005C731A"/>
    <w:rsid w:val="005E399F"/>
    <w:rsid w:val="00600831"/>
    <w:rsid w:val="00601688"/>
    <w:rsid w:val="00653ABE"/>
    <w:rsid w:val="0067729B"/>
    <w:rsid w:val="006900F8"/>
    <w:rsid w:val="006960CD"/>
    <w:rsid w:val="00697E91"/>
    <w:rsid w:val="006F1DF4"/>
    <w:rsid w:val="006F423F"/>
    <w:rsid w:val="006F52F1"/>
    <w:rsid w:val="0070500D"/>
    <w:rsid w:val="00735E3B"/>
    <w:rsid w:val="00741A9B"/>
    <w:rsid w:val="00783CEE"/>
    <w:rsid w:val="00785EF3"/>
    <w:rsid w:val="00792380"/>
    <w:rsid w:val="00792883"/>
    <w:rsid w:val="008071F2"/>
    <w:rsid w:val="008120F6"/>
    <w:rsid w:val="00843493"/>
    <w:rsid w:val="00863CBB"/>
    <w:rsid w:val="00872368"/>
    <w:rsid w:val="008B1BEE"/>
    <w:rsid w:val="008C374D"/>
    <w:rsid w:val="008E5E15"/>
    <w:rsid w:val="00927776"/>
    <w:rsid w:val="009917A0"/>
    <w:rsid w:val="009A1542"/>
    <w:rsid w:val="009A66E9"/>
    <w:rsid w:val="009E6F12"/>
    <w:rsid w:val="00A06263"/>
    <w:rsid w:val="00A07EC0"/>
    <w:rsid w:val="00A2549B"/>
    <w:rsid w:val="00A43877"/>
    <w:rsid w:val="00A53FC6"/>
    <w:rsid w:val="00A82E86"/>
    <w:rsid w:val="00A916CA"/>
    <w:rsid w:val="00AA00DF"/>
    <w:rsid w:val="00AB3978"/>
    <w:rsid w:val="00AE67BA"/>
    <w:rsid w:val="00B11728"/>
    <w:rsid w:val="00B24EAA"/>
    <w:rsid w:val="00B47C22"/>
    <w:rsid w:val="00B604E6"/>
    <w:rsid w:val="00B67DF1"/>
    <w:rsid w:val="00B706B0"/>
    <w:rsid w:val="00B975E5"/>
    <w:rsid w:val="00BE5CD9"/>
    <w:rsid w:val="00C02C70"/>
    <w:rsid w:val="00C71743"/>
    <w:rsid w:val="00C968ED"/>
    <w:rsid w:val="00CB07CC"/>
    <w:rsid w:val="00CB1034"/>
    <w:rsid w:val="00CC306F"/>
    <w:rsid w:val="00CD0C9D"/>
    <w:rsid w:val="00CF5D66"/>
    <w:rsid w:val="00D04099"/>
    <w:rsid w:val="00D05436"/>
    <w:rsid w:val="00D664A8"/>
    <w:rsid w:val="00D712F8"/>
    <w:rsid w:val="00D730B7"/>
    <w:rsid w:val="00DE07CE"/>
    <w:rsid w:val="00E310E2"/>
    <w:rsid w:val="00E36538"/>
    <w:rsid w:val="00E425AF"/>
    <w:rsid w:val="00E50EA7"/>
    <w:rsid w:val="00E80614"/>
    <w:rsid w:val="00EA4BB4"/>
    <w:rsid w:val="00EB3495"/>
    <w:rsid w:val="00ED502C"/>
    <w:rsid w:val="00EF6787"/>
    <w:rsid w:val="00EF7E53"/>
    <w:rsid w:val="00F04FE4"/>
    <w:rsid w:val="00F723B3"/>
    <w:rsid w:val="00FA6DA5"/>
    <w:rsid w:val="00FD218C"/>
    <w:rsid w:val="00FE00E4"/>
    <w:rsid w:val="00FE5BE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942D2"/>
  <w15:chartTrackingRefBased/>
  <w15:docId w15:val="{9C674089-43C1-4566-B8FC-B847F4C9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625A"/>
    <w:pPr>
      <w:spacing w:after="0" w:line="240" w:lineRule="auto"/>
    </w:pPr>
    <w:rPr>
      <w:rFonts w:ascii="Bookman" w:eastAsia="Times New Roman" w:hAnsi="Bookman" w:cs="Times New Roman"/>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E15"/>
    <w:pPr>
      <w:tabs>
        <w:tab w:val="center" w:pos="4513"/>
        <w:tab w:val="right" w:pos="9026"/>
      </w:tabs>
    </w:pPr>
  </w:style>
  <w:style w:type="character" w:customStyle="1" w:styleId="HeaderChar">
    <w:name w:val="Header Char"/>
    <w:basedOn w:val="DefaultParagraphFont"/>
    <w:link w:val="Header"/>
    <w:uiPriority w:val="99"/>
    <w:rsid w:val="008E5E15"/>
    <w:rPr>
      <w:rFonts w:ascii="Bookman" w:eastAsia="Times New Roman" w:hAnsi="Bookman" w:cs="Times New Roman"/>
      <w:sz w:val="28"/>
      <w:szCs w:val="20"/>
      <w:lang w:val="en-US"/>
    </w:rPr>
  </w:style>
  <w:style w:type="paragraph" w:styleId="Footer">
    <w:name w:val="footer"/>
    <w:basedOn w:val="Normal"/>
    <w:link w:val="FooterChar"/>
    <w:uiPriority w:val="99"/>
    <w:unhideWhenUsed/>
    <w:rsid w:val="008E5E15"/>
    <w:pPr>
      <w:tabs>
        <w:tab w:val="center" w:pos="4513"/>
        <w:tab w:val="right" w:pos="9026"/>
      </w:tabs>
    </w:pPr>
  </w:style>
  <w:style w:type="character" w:customStyle="1" w:styleId="FooterChar">
    <w:name w:val="Footer Char"/>
    <w:basedOn w:val="DefaultParagraphFont"/>
    <w:link w:val="Footer"/>
    <w:uiPriority w:val="99"/>
    <w:rsid w:val="008E5E15"/>
    <w:rPr>
      <w:rFonts w:ascii="Bookman" w:eastAsia="Times New Roman" w:hAnsi="Bookman" w:cs="Times New Roman"/>
      <w:sz w:val="28"/>
      <w:szCs w:val="20"/>
      <w:lang w:val="en-US"/>
    </w:rPr>
  </w:style>
  <w:style w:type="paragraph" w:styleId="ListParagraph">
    <w:name w:val="List Paragraph"/>
    <w:basedOn w:val="Normal"/>
    <w:uiPriority w:val="34"/>
    <w:qFormat/>
    <w:rsid w:val="00046DCF"/>
    <w:pPr>
      <w:ind w:left="720"/>
      <w:contextualSpacing/>
    </w:pPr>
  </w:style>
  <w:style w:type="character" w:styleId="Hyperlink">
    <w:name w:val="Hyperlink"/>
    <w:basedOn w:val="DefaultParagraphFont"/>
    <w:uiPriority w:val="99"/>
    <w:semiHidden/>
    <w:unhideWhenUsed/>
    <w:rsid w:val="00AA00DF"/>
    <w:rPr>
      <w:color w:val="0000FF"/>
      <w:u w:val="single"/>
    </w:rPr>
  </w:style>
  <w:style w:type="table" w:styleId="TableGrid">
    <w:name w:val="Table Grid"/>
    <w:basedOn w:val="TableNormal"/>
    <w:uiPriority w:val="37"/>
    <w:rsid w:val="00CC3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
    <w:name w:val="Corp"/>
    <w:rsid w:val="00263905"/>
    <w:pPr>
      <w:pBdr>
        <w:top w:val="nil"/>
        <w:left w:val="nil"/>
        <w:bottom w:val="nil"/>
        <w:right w:val="nil"/>
        <w:between w:val="nil"/>
      </w:pBdr>
      <w:spacing w:line="240" w:lineRule="auto"/>
      <w:jc w:val="both"/>
    </w:pPr>
    <w:rPr>
      <w:rFonts w:ascii="Times New Roman" w:eastAsia="Times New Roman" w:hAnsi="Times New Roman" w:cs="Times New Roman"/>
      <w:color w:val="000000"/>
      <w:bdr w:val="nil"/>
      <w:shd w:val="clear" w:color="000000" w:fill="auto"/>
      <w:lang w:val="ru-RU" w:eastAsia="ru-R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99184">
      <w:bodyDiv w:val="1"/>
      <w:marLeft w:val="0"/>
      <w:marRight w:val="0"/>
      <w:marTop w:val="0"/>
      <w:marBottom w:val="0"/>
      <w:divBdr>
        <w:top w:val="none" w:sz="0" w:space="0" w:color="auto"/>
        <w:left w:val="none" w:sz="0" w:space="0" w:color="auto"/>
        <w:bottom w:val="none" w:sz="0" w:space="0" w:color="auto"/>
        <w:right w:val="none" w:sz="0" w:space="0" w:color="auto"/>
      </w:divBdr>
    </w:div>
    <w:div w:id="147745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www.politiaromana.ro/ro/stiri/interventii-pentru-prevenirea-si-investigarea-violentei-domestice1700903045"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28</Pages>
  <Words>5009</Words>
  <Characters>28552</Characters>
  <Application>Microsoft Office Word</Application>
  <DocSecurity>0</DocSecurity>
  <Lines>237</Lines>
  <Paragraphs>66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Balan</dc:creator>
  <cp:keywords/>
  <dc:description/>
  <cp:lastModifiedBy>User</cp:lastModifiedBy>
  <cp:revision>120</cp:revision>
  <cp:lastPrinted>2022-12-12T11:23:00Z</cp:lastPrinted>
  <dcterms:created xsi:type="dcterms:W3CDTF">2022-12-11T15:26:00Z</dcterms:created>
  <dcterms:modified xsi:type="dcterms:W3CDTF">2023-12-18T15:38:00Z</dcterms:modified>
</cp:coreProperties>
</file>