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DD4B6" w14:textId="77777777" w:rsidR="000F192B" w:rsidRDefault="000F192B" w:rsidP="004E562F">
      <w:pPr>
        <w:tabs>
          <w:tab w:val="left" w:pos="2478"/>
          <w:tab w:val="center" w:pos="3481"/>
        </w:tabs>
        <w:spacing w:after="0" w:line="240" w:lineRule="auto"/>
        <w:jc w:val="center"/>
        <w:rPr>
          <w:rFonts w:ascii="Bookman" w:eastAsia="Times New Roman" w:hAnsi="Bookman" w:cs="Times New Roman"/>
          <w:sz w:val="26"/>
          <w:szCs w:val="26"/>
        </w:rPr>
      </w:pPr>
    </w:p>
    <w:p w14:paraId="61711B4B" w14:textId="77777777" w:rsidR="000F192B" w:rsidRDefault="000F192B" w:rsidP="004E562F">
      <w:pPr>
        <w:tabs>
          <w:tab w:val="left" w:pos="2478"/>
          <w:tab w:val="center" w:pos="3481"/>
        </w:tabs>
        <w:spacing w:after="0" w:line="240" w:lineRule="auto"/>
        <w:jc w:val="center"/>
        <w:rPr>
          <w:rFonts w:ascii="Bookman" w:eastAsia="Times New Roman" w:hAnsi="Bookman" w:cs="Times New Roman"/>
          <w:sz w:val="26"/>
          <w:szCs w:val="26"/>
        </w:rPr>
      </w:pPr>
    </w:p>
    <w:p w14:paraId="30E5E9E9" w14:textId="77777777" w:rsidR="000F192B" w:rsidRDefault="000F192B" w:rsidP="004E562F">
      <w:pPr>
        <w:tabs>
          <w:tab w:val="left" w:pos="2478"/>
          <w:tab w:val="center" w:pos="3481"/>
        </w:tabs>
        <w:spacing w:after="0" w:line="240" w:lineRule="auto"/>
        <w:jc w:val="center"/>
        <w:rPr>
          <w:rFonts w:ascii="Bookman" w:eastAsia="Times New Roman" w:hAnsi="Bookman" w:cs="Times New Roman"/>
          <w:sz w:val="26"/>
          <w:szCs w:val="26"/>
        </w:rPr>
      </w:pPr>
    </w:p>
    <w:p w14:paraId="194B4F34" w14:textId="4B30F9A4" w:rsidR="004E562F" w:rsidRPr="003042AA" w:rsidRDefault="000F192B" w:rsidP="004E562F">
      <w:pPr>
        <w:tabs>
          <w:tab w:val="left" w:pos="2478"/>
          <w:tab w:val="center" w:pos="3481"/>
        </w:tabs>
        <w:spacing w:after="0" w:line="240" w:lineRule="auto"/>
        <w:jc w:val="center"/>
        <w:rPr>
          <w:rFonts w:ascii="Bookman" w:eastAsia="Times New Roman" w:hAnsi="Bookman" w:cs="Times New Roman"/>
          <w:sz w:val="26"/>
          <w:szCs w:val="26"/>
        </w:rPr>
      </w:pPr>
      <w:r w:rsidRPr="00B535F0">
        <w:rPr>
          <w:rFonts w:ascii="Times New Roman" w:eastAsia="Times New Roman" w:hAnsi="Times New Roman" w:cs="Times New Roman"/>
          <w:noProof/>
          <w:color w:val="000000" w:themeColor="text1"/>
          <w:sz w:val="20"/>
          <w:szCs w:val="20"/>
        </w:rPr>
        <w:drawing>
          <wp:anchor distT="0" distB="0" distL="114300" distR="114300" simplePos="0" relativeHeight="251658240" behindDoc="0" locked="0" layoutInCell="1" allowOverlap="1" wp14:anchorId="65D1D2A0" wp14:editId="75BF33E2">
            <wp:simplePos x="2834640" y="1424940"/>
            <wp:positionH relativeFrom="margin">
              <wp:align>left</wp:align>
            </wp:positionH>
            <wp:positionV relativeFrom="margin">
              <wp:align>top</wp:align>
            </wp:positionV>
            <wp:extent cx="1419225" cy="419100"/>
            <wp:effectExtent l="0" t="0" r="9525" b="0"/>
            <wp:wrapSquare wrapText="bothSides"/>
            <wp:docPr id="7978001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19225" cy="419100"/>
                    </a:xfrm>
                    <a:prstGeom prst="rect">
                      <a:avLst/>
                    </a:prstGeom>
                    <a:noFill/>
                    <a:ln>
                      <a:noFill/>
                    </a:ln>
                  </pic:spPr>
                </pic:pic>
              </a:graphicData>
            </a:graphic>
          </wp:anchor>
        </w:drawing>
      </w:r>
      <w:r w:rsidR="004E562F" w:rsidRPr="003042AA">
        <w:rPr>
          <w:rFonts w:ascii="Bookman" w:eastAsia="Times New Roman" w:hAnsi="Bookman" w:cs="Times New Roman"/>
          <w:noProof/>
          <w:sz w:val="26"/>
          <w:szCs w:val="26"/>
        </w:rPr>
        <w:drawing>
          <wp:inline distT="0" distB="0" distL="0" distR="0" wp14:anchorId="74D268C8" wp14:editId="470AA4D6">
            <wp:extent cx="926465" cy="1122045"/>
            <wp:effectExtent l="0" t="0" r="698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26465" cy="1122045"/>
                    </a:xfrm>
                    <a:prstGeom prst="rect">
                      <a:avLst/>
                    </a:prstGeom>
                    <a:noFill/>
                  </pic:spPr>
                </pic:pic>
              </a:graphicData>
            </a:graphic>
          </wp:inline>
        </w:drawing>
      </w:r>
    </w:p>
    <w:p w14:paraId="792A3A94" w14:textId="77777777" w:rsidR="004E562F" w:rsidRPr="003042AA" w:rsidRDefault="004E562F" w:rsidP="004E562F">
      <w:pPr>
        <w:spacing w:after="0" w:line="240" w:lineRule="auto"/>
        <w:jc w:val="center"/>
        <w:rPr>
          <w:rFonts w:ascii="Bookman" w:eastAsia="Times New Roman" w:hAnsi="Bookman" w:cs="Times New Roman"/>
          <w:sz w:val="26"/>
          <w:szCs w:val="26"/>
        </w:rPr>
      </w:pPr>
    </w:p>
    <w:p w14:paraId="641644E9" w14:textId="77777777" w:rsidR="004E562F" w:rsidRPr="003042AA" w:rsidRDefault="004E562F" w:rsidP="004E562F">
      <w:pPr>
        <w:spacing w:after="0" w:line="240" w:lineRule="auto"/>
        <w:ind w:right="-184"/>
        <w:rPr>
          <w:rFonts w:ascii="Times New Roman" w:eastAsia="Times New Roman" w:hAnsi="Times New Roman" w:cs="Times New Roman"/>
          <w:b/>
          <w:sz w:val="26"/>
          <w:szCs w:val="26"/>
        </w:rPr>
      </w:pPr>
      <w:bookmarkStart w:id="0" w:name="_Hlk189477250"/>
      <w:r w:rsidRPr="003042AA">
        <w:rPr>
          <w:rFonts w:ascii="Times New Roman" w:eastAsia="Times New Roman" w:hAnsi="Times New Roman" w:cs="Times New Roman"/>
          <w:b/>
          <w:sz w:val="26"/>
          <w:szCs w:val="26"/>
        </w:rPr>
        <w:t xml:space="preserve">                                         </w:t>
      </w:r>
      <w:r w:rsidR="000C18D0" w:rsidRPr="003042AA">
        <w:rPr>
          <w:rFonts w:ascii="Times New Roman" w:eastAsia="Times New Roman" w:hAnsi="Times New Roman" w:cs="Times New Roman"/>
          <w:b/>
          <w:sz w:val="26"/>
          <w:szCs w:val="26"/>
        </w:rPr>
        <w:t xml:space="preserve">             </w:t>
      </w:r>
      <w:proofErr w:type="spellStart"/>
      <w:r w:rsidRPr="003042AA">
        <w:rPr>
          <w:rFonts w:ascii="Times New Roman" w:eastAsia="Times New Roman" w:hAnsi="Times New Roman" w:cs="Times New Roman"/>
          <w:b/>
          <w:sz w:val="26"/>
          <w:szCs w:val="26"/>
        </w:rPr>
        <w:t>Parlamentul</w:t>
      </w:r>
      <w:proofErr w:type="spellEnd"/>
      <w:r w:rsidRPr="003042AA">
        <w:rPr>
          <w:rFonts w:ascii="Times New Roman" w:eastAsia="Times New Roman" w:hAnsi="Times New Roman" w:cs="Times New Roman"/>
          <w:b/>
          <w:sz w:val="26"/>
          <w:szCs w:val="26"/>
        </w:rPr>
        <w:t xml:space="preserve"> </w:t>
      </w:r>
      <w:proofErr w:type="spellStart"/>
      <w:r w:rsidRPr="003042AA">
        <w:rPr>
          <w:rFonts w:ascii="Times New Roman" w:eastAsia="Times New Roman" w:hAnsi="Times New Roman" w:cs="Times New Roman"/>
          <w:b/>
          <w:sz w:val="26"/>
          <w:szCs w:val="26"/>
        </w:rPr>
        <w:t>României</w:t>
      </w:r>
      <w:proofErr w:type="spellEnd"/>
    </w:p>
    <w:p w14:paraId="455E964E" w14:textId="27ACEC5C" w:rsidR="004E562F" w:rsidRPr="003042AA" w:rsidRDefault="004E562F" w:rsidP="009C2C5C">
      <w:pPr>
        <w:spacing w:after="0" w:line="240" w:lineRule="auto"/>
        <w:jc w:val="center"/>
        <w:rPr>
          <w:rFonts w:ascii="Bookman" w:eastAsia="Times New Roman" w:hAnsi="Bookman" w:cs="Times New Roman"/>
          <w:sz w:val="26"/>
          <w:szCs w:val="26"/>
        </w:rPr>
      </w:pPr>
      <w:r w:rsidRPr="003042AA">
        <w:rPr>
          <w:rFonts w:ascii="Times New Roman" w:eastAsia="Times New Roman" w:hAnsi="Times New Roman" w:cs="Times New Roman"/>
          <w:b/>
          <w:sz w:val="26"/>
          <w:szCs w:val="26"/>
        </w:rPr>
        <w:t xml:space="preserve">Camera </w:t>
      </w:r>
      <w:proofErr w:type="spellStart"/>
      <w:r w:rsidRPr="003042AA">
        <w:rPr>
          <w:rFonts w:ascii="Times New Roman" w:eastAsia="Times New Roman" w:hAnsi="Times New Roman" w:cs="Times New Roman"/>
          <w:b/>
          <w:sz w:val="26"/>
          <w:szCs w:val="26"/>
        </w:rPr>
        <w:t>Deputaților</w:t>
      </w:r>
      <w:proofErr w:type="spellEnd"/>
    </w:p>
    <w:tbl>
      <w:tblPr>
        <w:tblW w:w="8955" w:type="dxa"/>
        <w:jc w:val="center"/>
        <w:tblLayout w:type="fixed"/>
        <w:tblLook w:val="0000" w:firstRow="0" w:lastRow="0" w:firstColumn="0" w:lastColumn="0" w:noHBand="0" w:noVBand="0"/>
      </w:tblPr>
      <w:tblGrid>
        <w:gridCol w:w="8955"/>
      </w:tblGrid>
      <w:tr w:rsidR="004E562F" w:rsidRPr="003042AA" w14:paraId="4DF152B7" w14:textId="77777777" w:rsidTr="00FB4A68">
        <w:trPr>
          <w:trHeight w:val="162"/>
          <w:jc w:val="center"/>
        </w:trPr>
        <w:tc>
          <w:tcPr>
            <w:tcW w:w="8955" w:type="dxa"/>
            <w:vAlign w:val="bottom"/>
          </w:tcPr>
          <w:p w14:paraId="58B90B3F" w14:textId="77777777" w:rsidR="004E562F" w:rsidRPr="003042AA" w:rsidRDefault="004E562F" w:rsidP="004E562F">
            <w:pPr>
              <w:spacing w:after="0" w:line="240" w:lineRule="auto"/>
              <w:jc w:val="center"/>
              <w:rPr>
                <w:rFonts w:ascii="Verdana" w:eastAsia="Times New Roman" w:hAnsi="Verdana" w:cs="Times New Roman"/>
                <w:b/>
                <w:spacing w:val="60"/>
                <w:sz w:val="26"/>
                <w:szCs w:val="26"/>
                <w:lang w:val="ro-RO"/>
              </w:rPr>
            </w:pPr>
            <w:r w:rsidRPr="003042AA">
              <w:rPr>
                <w:rFonts w:ascii="Verdana" w:eastAsia="Times New Roman" w:hAnsi="Verdana" w:cs="Times New Roman"/>
                <w:b/>
                <w:sz w:val="26"/>
                <w:szCs w:val="26"/>
                <w:lang w:val="ro-RO"/>
              </w:rPr>
              <w:t xml:space="preserve"> </w:t>
            </w:r>
          </w:p>
        </w:tc>
      </w:tr>
      <w:bookmarkEnd w:id="0"/>
    </w:tbl>
    <w:p w14:paraId="3DFF26B9" w14:textId="77777777" w:rsidR="004E562F" w:rsidRPr="003042AA" w:rsidRDefault="004E562F" w:rsidP="004E562F">
      <w:pPr>
        <w:spacing w:after="0" w:line="240" w:lineRule="auto"/>
        <w:rPr>
          <w:rFonts w:ascii="Verdana" w:eastAsia="Times New Roman" w:hAnsi="Verdana" w:cs="Times New Roman"/>
          <w:sz w:val="26"/>
          <w:szCs w:val="26"/>
          <w:lang w:val="ro-RO"/>
        </w:rPr>
      </w:pPr>
    </w:p>
    <w:tbl>
      <w:tblPr>
        <w:tblStyle w:val="TableGrid"/>
        <w:tblW w:w="0" w:type="auto"/>
        <w:tblLook w:val="04A0" w:firstRow="1" w:lastRow="0" w:firstColumn="1" w:lastColumn="0" w:noHBand="0" w:noVBand="1"/>
      </w:tblPr>
      <w:tblGrid>
        <w:gridCol w:w="4963"/>
        <w:gridCol w:w="4960"/>
      </w:tblGrid>
      <w:tr w:rsidR="004E562F" w:rsidRPr="005652FB" w14:paraId="72ECD7A6" w14:textId="77777777" w:rsidTr="00BB14E0">
        <w:tc>
          <w:tcPr>
            <w:tcW w:w="4998" w:type="dxa"/>
            <w:tcBorders>
              <w:top w:val="nil"/>
              <w:left w:val="nil"/>
              <w:bottom w:val="nil"/>
              <w:right w:val="nil"/>
            </w:tcBorders>
          </w:tcPr>
          <w:p w14:paraId="06EA5CAC" w14:textId="77777777" w:rsidR="003627FC" w:rsidRDefault="003627FC" w:rsidP="004E562F">
            <w:pPr>
              <w:jc w:val="center"/>
              <w:rPr>
                <w:b/>
                <w:sz w:val="26"/>
                <w:szCs w:val="26"/>
                <w:lang w:val="ro-RO"/>
              </w:rPr>
            </w:pPr>
          </w:p>
          <w:p w14:paraId="007D64CC" w14:textId="26077398" w:rsidR="004E562F" w:rsidRPr="003042AA" w:rsidRDefault="004E562F" w:rsidP="004E562F">
            <w:pPr>
              <w:jc w:val="center"/>
              <w:rPr>
                <w:b/>
                <w:sz w:val="26"/>
                <w:szCs w:val="26"/>
                <w:lang w:val="ro-RO"/>
              </w:rPr>
            </w:pPr>
            <w:r w:rsidRPr="003042AA">
              <w:rPr>
                <w:b/>
                <w:sz w:val="26"/>
                <w:szCs w:val="26"/>
                <w:lang w:val="ro-RO"/>
              </w:rPr>
              <w:t>COMISIA PENTRU APĂRARE, ORDINE PUBLICĂ ȘI SIGURANȚĂ NAȚIONALĂ</w:t>
            </w:r>
          </w:p>
          <w:p w14:paraId="65909490" w14:textId="7E9F912B" w:rsidR="004E562F" w:rsidRPr="003042AA" w:rsidRDefault="004E562F" w:rsidP="004E562F">
            <w:pPr>
              <w:jc w:val="center"/>
              <w:rPr>
                <w:b/>
                <w:sz w:val="26"/>
                <w:szCs w:val="26"/>
                <w:lang w:val="ro-RO"/>
              </w:rPr>
            </w:pPr>
            <w:r w:rsidRPr="003042AA">
              <w:rPr>
                <w:b/>
                <w:sz w:val="26"/>
                <w:szCs w:val="26"/>
                <w:lang w:val="ro-RO"/>
              </w:rPr>
              <w:t>Nr. 7c-14/</w:t>
            </w:r>
            <w:r w:rsidR="00907506">
              <w:rPr>
                <w:b/>
                <w:sz w:val="26"/>
                <w:szCs w:val="26"/>
                <w:lang w:val="ro-RO"/>
              </w:rPr>
              <w:t>193</w:t>
            </w:r>
            <w:r w:rsidRPr="003042AA">
              <w:rPr>
                <w:b/>
                <w:sz w:val="26"/>
                <w:szCs w:val="26"/>
                <w:lang w:val="ro-RO"/>
              </w:rPr>
              <w:t>/202</w:t>
            </w:r>
            <w:r w:rsidR="00907506">
              <w:rPr>
                <w:b/>
                <w:sz w:val="26"/>
                <w:szCs w:val="26"/>
                <w:lang w:val="ro-RO"/>
              </w:rPr>
              <w:t>6</w:t>
            </w:r>
          </w:p>
        </w:tc>
        <w:tc>
          <w:tcPr>
            <w:tcW w:w="4999" w:type="dxa"/>
            <w:tcBorders>
              <w:top w:val="nil"/>
              <w:left w:val="nil"/>
              <w:bottom w:val="nil"/>
              <w:right w:val="nil"/>
            </w:tcBorders>
          </w:tcPr>
          <w:p w14:paraId="54B78BDA" w14:textId="2C09216C" w:rsidR="003627FC" w:rsidRPr="003042AA" w:rsidRDefault="003627FC" w:rsidP="003627FC">
            <w:pPr>
              <w:jc w:val="right"/>
              <w:rPr>
                <w:b/>
                <w:sz w:val="26"/>
                <w:szCs w:val="26"/>
                <w:lang w:val="it-IT"/>
              </w:rPr>
            </w:pPr>
            <w:r w:rsidRPr="003042AA">
              <w:rPr>
                <w:b/>
                <w:sz w:val="26"/>
                <w:szCs w:val="26"/>
                <w:lang w:val="it-IT"/>
              </w:rPr>
              <w:t xml:space="preserve">                                                                                    </w:t>
            </w:r>
            <w:r>
              <w:rPr>
                <w:b/>
                <w:sz w:val="26"/>
                <w:szCs w:val="26"/>
                <w:lang w:val="it-IT"/>
              </w:rPr>
              <w:t xml:space="preserve"> </w:t>
            </w:r>
            <w:r w:rsidRPr="003042AA">
              <w:rPr>
                <w:b/>
                <w:sz w:val="26"/>
                <w:szCs w:val="26"/>
                <w:lang w:val="it-IT"/>
              </w:rPr>
              <w:t xml:space="preserve">București,  </w:t>
            </w:r>
            <w:r>
              <w:rPr>
                <w:b/>
                <w:sz w:val="26"/>
                <w:szCs w:val="26"/>
                <w:lang w:val="it-IT"/>
              </w:rPr>
              <w:t>25</w:t>
            </w:r>
            <w:r w:rsidRPr="003042AA">
              <w:rPr>
                <w:b/>
                <w:sz w:val="26"/>
                <w:szCs w:val="26"/>
                <w:lang w:val="it-IT"/>
              </w:rPr>
              <w:t xml:space="preserve"> </w:t>
            </w:r>
            <w:r>
              <w:rPr>
                <w:b/>
                <w:sz w:val="26"/>
                <w:szCs w:val="26"/>
                <w:lang w:val="it-IT"/>
              </w:rPr>
              <w:t>martie</w:t>
            </w:r>
            <w:r w:rsidRPr="003042AA">
              <w:rPr>
                <w:b/>
                <w:sz w:val="26"/>
                <w:szCs w:val="26"/>
                <w:lang w:val="it-IT"/>
              </w:rPr>
              <w:t xml:space="preserve"> 202</w:t>
            </w:r>
            <w:r>
              <w:rPr>
                <w:b/>
                <w:sz w:val="26"/>
                <w:szCs w:val="26"/>
                <w:lang w:val="it-IT"/>
              </w:rPr>
              <w:t>6</w:t>
            </w:r>
          </w:p>
          <w:p w14:paraId="0D5E3A3C" w14:textId="207D15A5" w:rsidR="004E562F" w:rsidRPr="003042AA" w:rsidRDefault="003627FC" w:rsidP="003627FC">
            <w:pPr>
              <w:jc w:val="right"/>
              <w:rPr>
                <w:b/>
                <w:sz w:val="26"/>
                <w:szCs w:val="26"/>
                <w:lang w:val="ro-RO"/>
              </w:rPr>
            </w:pPr>
            <w:r w:rsidRPr="003042AA">
              <w:rPr>
                <w:b/>
                <w:sz w:val="26"/>
                <w:szCs w:val="26"/>
                <w:lang w:val="it-IT"/>
              </w:rPr>
              <w:t xml:space="preserve">                                                                                                  PL-x nr. </w:t>
            </w:r>
            <w:r>
              <w:rPr>
                <w:b/>
                <w:sz w:val="26"/>
                <w:szCs w:val="26"/>
                <w:lang w:val="it-IT"/>
              </w:rPr>
              <w:t>211</w:t>
            </w:r>
            <w:r w:rsidRPr="003042AA">
              <w:rPr>
                <w:b/>
                <w:sz w:val="26"/>
                <w:szCs w:val="26"/>
                <w:lang w:val="it-IT"/>
              </w:rPr>
              <w:t>/202</w:t>
            </w:r>
            <w:r>
              <w:rPr>
                <w:b/>
                <w:sz w:val="26"/>
                <w:szCs w:val="26"/>
                <w:lang w:val="it-IT"/>
              </w:rPr>
              <w:t>6</w:t>
            </w:r>
          </w:p>
        </w:tc>
      </w:tr>
      <w:tr w:rsidR="003627FC" w:rsidRPr="005652FB" w14:paraId="3D0CB85A" w14:textId="77777777" w:rsidTr="00BB14E0">
        <w:tc>
          <w:tcPr>
            <w:tcW w:w="4998" w:type="dxa"/>
            <w:tcBorders>
              <w:top w:val="nil"/>
              <w:left w:val="nil"/>
              <w:bottom w:val="nil"/>
              <w:right w:val="nil"/>
            </w:tcBorders>
          </w:tcPr>
          <w:p w14:paraId="6A3DF76C" w14:textId="77777777" w:rsidR="003627FC" w:rsidRPr="003042AA" w:rsidRDefault="003627FC" w:rsidP="004E562F">
            <w:pPr>
              <w:jc w:val="center"/>
              <w:rPr>
                <w:b/>
                <w:sz w:val="26"/>
                <w:szCs w:val="26"/>
                <w:lang w:val="ro-RO"/>
              </w:rPr>
            </w:pPr>
          </w:p>
        </w:tc>
        <w:tc>
          <w:tcPr>
            <w:tcW w:w="4999" w:type="dxa"/>
            <w:tcBorders>
              <w:top w:val="nil"/>
              <w:left w:val="nil"/>
              <w:bottom w:val="nil"/>
              <w:right w:val="nil"/>
            </w:tcBorders>
          </w:tcPr>
          <w:p w14:paraId="6649ECC2" w14:textId="77777777" w:rsidR="003627FC" w:rsidRPr="003042AA" w:rsidRDefault="003627FC" w:rsidP="003627FC">
            <w:pPr>
              <w:jc w:val="both"/>
              <w:rPr>
                <w:b/>
                <w:sz w:val="26"/>
                <w:szCs w:val="26"/>
                <w:lang w:val="it-IT"/>
              </w:rPr>
            </w:pPr>
          </w:p>
        </w:tc>
      </w:tr>
    </w:tbl>
    <w:p w14:paraId="031A02EE" w14:textId="77777777" w:rsidR="004E562F" w:rsidRPr="003042AA" w:rsidRDefault="004E562F" w:rsidP="004E562F">
      <w:pPr>
        <w:spacing w:after="0" w:line="240" w:lineRule="auto"/>
        <w:rPr>
          <w:rFonts w:ascii="Verdana" w:eastAsia="Times New Roman" w:hAnsi="Verdana" w:cs="Times New Roman"/>
          <w:sz w:val="26"/>
          <w:szCs w:val="26"/>
          <w:lang w:val="ro-RO"/>
        </w:rPr>
      </w:pPr>
    </w:p>
    <w:tbl>
      <w:tblPr>
        <w:tblW w:w="0" w:type="auto"/>
        <w:tblInd w:w="6251" w:type="dxa"/>
        <w:tblLook w:val="01E0" w:firstRow="1" w:lastRow="1" w:firstColumn="1" w:lastColumn="1" w:noHBand="0" w:noVBand="0"/>
      </w:tblPr>
      <w:tblGrid>
        <w:gridCol w:w="1479"/>
        <w:gridCol w:w="1630"/>
      </w:tblGrid>
      <w:tr w:rsidR="004E562F" w:rsidRPr="005652FB" w14:paraId="76973B4B" w14:textId="77777777" w:rsidTr="003627FC">
        <w:tc>
          <w:tcPr>
            <w:tcW w:w="1479" w:type="dxa"/>
          </w:tcPr>
          <w:p w14:paraId="183A5411" w14:textId="77777777" w:rsidR="004E562F" w:rsidRPr="003042AA" w:rsidRDefault="004E562F" w:rsidP="004E562F">
            <w:pPr>
              <w:spacing w:after="0" w:line="240" w:lineRule="auto"/>
              <w:jc w:val="right"/>
              <w:rPr>
                <w:rFonts w:ascii="Times New Roman" w:eastAsia="Times New Roman" w:hAnsi="Times New Roman" w:cs="Times New Roman"/>
                <w:sz w:val="26"/>
                <w:szCs w:val="26"/>
                <w:lang w:val="ro-RO"/>
              </w:rPr>
            </w:pPr>
          </w:p>
        </w:tc>
        <w:tc>
          <w:tcPr>
            <w:tcW w:w="1630" w:type="dxa"/>
          </w:tcPr>
          <w:p w14:paraId="10B7CF45" w14:textId="77777777" w:rsidR="004E562F" w:rsidRPr="003042AA" w:rsidRDefault="004E562F" w:rsidP="004E562F">
            <w:pPr>
              <w:spacing w:after="0" w:line="240" w:lineRule="auto"/>
              <w:rPr>
                <w:rFonts w:ascii="Times New Roman" w:eastAsia="Times New Roman" w:hAnsi="Times New Roman" w:cs="Times New Roman"/>
                <w:sz w:val="26"/>
                <w:szCs w:val="26"/>
                <w:lang w:val="ro-RO"/>
              </w:rPr>
            </w:pPr>
          </w:p>
        </w:tc>
      </w:tr>
    </w:tbl>
    <w:p w14:paraId="5078154A" w14:textId="77777777" w:rsidR="004E562F" w:rsidRPr="003042AA" w:rsidRDefault="004E562F" w:rsidP="004E562F">
      <w:pPr>
        <w:spacing w:after="0" w:line="240" w:lineRule="auto"/>
        <w:rPr>
          <w:rFonts w:ascii="Times New Roman" w:eastAsia="Times New Roman" w:hAnsi="Times New Roman" w:cs="Times New Roman"/>
          <w:b/>
          <w:sz w:val="26"/>
          <w:szCs w:val="26"/>
          <w:lang w:val="ro-RO"/>
        </w:rPr>
      </w:pPr>
      <w:r w:rsidRPr="003042AA">
        <w:rPr>
          <w:rFonts w:ascii="Times New Roman" w:eastAsia="Times New Roman" w:hAnsi="Times New Roman" w:cs="Times New Roman"/>
          <w:b/>
          <w:sz w:val="26"/>
          <w:szCs w:val="26"/>
          <w:lang w:val="ro-RO"/>
        </w:rPr>
        <w:tab/>
        <w:t>Către,</w:t>
      </w:r>
    </w:p>
    <w:p w14:paraId="29D5A13C" w14:textId="77777777" w:rsidR="004E562F" w:rsidRPr="003042AA" w:rsidRDefault="004E562F" w:rsidP="004E562F">
      <w:pPr>
        <w:spacing w:after="0" w:line="276" w:lineRule="auto"/>
        <w:ind w:left="1440" w:right="-108"/>
        <w:rPr>
          <w:rFonts w:ascii="Times New Roman" w:eastAsia="Times New Roman" w:hAnsi="Times New Roman" w:cs="Times New Roman"/>
          <w:b/>
          <w:bCs/>
          <w:sz w:val="16"/>
          <w:szCs w:val="16"/>
          <w:lang w:val="ro-RO"/>
        </w:rPr>
      </w:pPr>
    </w:p>
    <w:p w14:paraId="03973D1D" w14:textId="77777777" w:rsidR="004E562F" w:rsidRPr="003042AA" w:rsidRDefault="004E562F" w:rsidP="004E562F">
      <w:pPr>
        <w:spacing w:after="0" w:line="276" w:lineRule="auto"/>
        <w:ind w:left="851" w:right="-108"/>
        <w:jc w:val="center"/>
        <w:rPr>
          <w:rFonts w:ascii="Times New Roman" w:eastAsia="Times New Roman" w:hAnsi="Times New Roman" w:cs="Times New Roman"/>
          <w:b/>
          <w:sz w:val="26"/>
          <w:szCs w:val="26"/>
          <w:lang w:val="ro-RO"/>
        </w:rPr>
      </w:pPr>
      <w:r w:rsidRPr="003042AA">
        <w:rPr>
          <w:rFonts w:ascii="Times New Roman" w:eastAsia="Times New Roman" w:hAnsi="Times New Roman" w:cs="Times New Roman"/>
          <w:b/>
          <w:sz w:val="26"/>
          <w:szCs w:val="26"/>
          <w:lang w:val="ro-RO"/>
        </w:rPr>
        <w:t>BIROUL PERMANENT</w:t>
      </w:r>
    </w:p>
    <w:p w14:paraId="5C102B7E" w14:textId="77777777" w:rsidR="004E562F" w:rsidRPr="003042AA" w:rsidRDefault="004E562F" w:rsidP="004E562F">
      <w:pPr>
        <w:spacing w:after="0" w:line="276" w:lineRule="auto"/>
        <w:ind w:left="851" w:right="-108"/>
        <w:jc w:val="center"/>
        <w:rPr>
          <w:rFonts w:ascii="Times New Roman" w:eastAsia="Times New Roman" w:hAnsi="Times New Roman" w:cs="Times New Roman"/>
          <w:b/>
          <w:sz w:val="26"/>
          <w:szCs w:val="26"/>
          <w:lang w:val="ro-RO"/>
        </w:rPr>
      </w:pPr>
      <w:r w:rsidRPr="003042AA">
        <w:rPr>
          <w:rFonts w:ascii="Times New Roman" w:eastAsia="Times New Roman" w:hAnsi="Times New Roman" w:cs="Times New Roman"/>
          <w:b/>
          <w:sz w:val="26"/>
          <w:szCs w:val="26"/>
          <w:lang w:val="ro-RO"/>
        </w:rPr>
        <w:t>AL</w:t>
      </w:r>
    </w:p>
    <w:p w14:paraId="7361762F" w14:textId="77777777" w:rsidR="004E562F" w:rsidRPr="003042AA" w:rsidRDefault="004E562F" w:rsidP="004E562F">
      <w:pPr>
        <w:spacing w:after="0" w:line="276" w:lineRule="auto"/>
        <w:ind w:left="851" w:right="-108"/>
        <w:jc w:val="center"/>
        <w:rPr>
          <w:rFonts w:ascii="Times New Roman" w:eastAsia="Times New Roman" w:hAnsi="Times New Roman" w:cs="Times New Roman"/>
          <w:b/>
          <w:sz w:val="26"/>
          <w:szCs w:val="26"/>
          <w:lang w:val="ro-RO"/>
        </w:rPr>
      </w:pPr>
      <w:r w:rsidRPr="003042AA">
        <w:rPr>
          <w:rFonts w:ascii="Times New Roman" w:eastAsia="Times New Roman" w:hAnsi="Times New Roman" w:cs="Times New Roman"/>
          <w:b/>
          <w:sz w:val="26"/>
          <w:szCs w:val="26"/>
          <w:lang w:val="ro-RO"/>
        </w:rPr>
        <w:t>CAMEREI DEPUTAȚILOR</w:t>
      </w:r>
    </w:p>
    <w:p w14:paraId="7CFFDB1D" w14:textId="77777777" w:rsidR="004E562F" w:rsidRPr="003042AA" w:rsidRDefault="004E562F" w:rsidP="004E562F">
      <w:pPr>
        <w:spacing w:after="0" w:line="240" w:lineRule="auto"/>
        <w:ind w:left="1701" w:right="-108"/>
        <w:rPr>
          <w:rFonts w:ascii="Times New Roman" w:eastAsia="Times New Roman" w:hAnsi="Times New Roman" w:cs="Times New Roman"/>
          <w:sz w:val="26"/>
          <w:szCs w:val="26"/>
          <w:lang w:val="ro-RO"/>
        </w:rPr>
      </w:pPr>
      <w:r w:rsidRPr="003042AA">
        <w:rPr>
          <w:rFonts w:ascii="Times New Roman" w:eastAsia="Times New Roman" w:hAnsi="Times New Roman" w:cs="Times New Roman"/>
          <w:sz w:val="26"/>
          <w:szCs w:val="26"/>
          <w:lang w:val="ro-RO"/>
        </w:rPr>
        <w:br w:type="textWrapping" w:clear="all"/>
      </w:r>
    </w:p>
    <w:p w14:paraId="7E85D30E" w14:textId="52B829DA" w:rsidR="004E562F" w:rsidRPr="003042AA" w:rsidRDefault="004E562F" w:rsidP="004E562F">
      <w:pPr>
        <w:spacing w:after="0" w:line="360" w:lineRule="auto"/>
        <w:jc w:val="both"/>
        <w:rPr>
          <w:rFonts w:ascii="Times New Roman" w:eastAsia="Times New Roman" w:hAnsi="Times New Roman" w:cs="Times New Roman"/>
          <w:b/>
          <w:i/>
          <w:sz w:val="26"/>
          <w:szCs w:val="26"/>
          <w:lang w:val="ro-RO"/>
        </w:rPr>
      </w:pPr>
      <w:r w:rsidRPr="003042AA">
        <w:rPr>
          <w:rFonts w:ascii="Times New Roman" w:eastAsia="Times New Roman" w:hAnsi="Times New Roman" w:cs="Times New Roman"/>
          <w:sz w:val="26"/>
          <w:szCs w:val="26"/>
          <w:lang w:val="ro-RO"/>
        </w:rPr>
        <w:tab/>
        <w:t xml:space="preserve">Vă înaintăm, alăturat, </w:t>
      </w:r>
      <w:r w:rsidRPr="003042AA">
        <w:rPr>
          <w:rFonts w:ascii="Times New Roman" w:eastAsia="Times New Roman" w:hAnsi="Times New Roman" w:cs="Times New Roman"/>
          <w:b/>
          <w:sz w:val="26"/>
          <w:szCs w:val="26"/>
          <w:lang w:val="ro-RO"/>
        </w:rPr>
        <w:t xml:space="preserve">Raportul </w:t>
      </w:r>
      <w:r w:rsidRPr="003042AA">
        <w:rPr>
          <w:rFonts w:ascii="Times New Roman" w:eastAsia="Times New Roman" w:hAnsi="Times New Roman" w:cs="Times New Roman"/>
          <w:sz w:val="26"/>
          <w:szCs w:val="26"/>
          <w:lang w:val="ro-RO"/>
        </w:rPr>
        <w:t>asupra</w:t>
      </w:r>
      <w:r w:rsidRPr="003042AA">
        <w:rPr>
          <w:rFonts w:ascii="Times New Roman" w:eastAsia="Times New Roman" w:hAnsi="Times New Roman" w:cs="Times New Roman"/>
          <w:i/>
          <w:sz w:val="26"/>
          <w:szCs w:val="26"/>
          <w:lang w:val="ro-RO"/>
        </w:rPr>
        <w:t xml:space="preserve"> </w:t>
      </w:r>
      <w:r w:rsidR="005D0032" w:rsidRPr="005D0032">
        <w:rPr>
          <w:rFonts w:ascii="Times New Roman" w:eastAsia="Times New Roman" w:hAnsi="Times New Roman" w:cs="Times New Roman"/>
          <w:b/>
          <w:i/>
          <w:sz w:val="26"/>
          <w:szCs w:val="26"/>
          <w:lang w:val="ro-RO"/>
        </w:rPr>
        <w:t xml:space="preserve">Proiectului  de Lege pentru ratificarea Acordului între Guvernul României </w:t>
      </w:r>
      <w:proofErr w:type="spellStart"/>
      <w:r w:rsidR="005D0032" w:rsidRPr="005D0032">
        <w:rPr>
          <w:rFonts w:ascii="Times New Roman" w:eastAsia="Times New Roman" w:hAnsi="Times New Roman" w:cs="Times New Roman"/>
          <w:b/>
          <w:i/>
          <w:sz w:val="26"/>
          <w:szCs w:val="26"/>
          <w:lang w:val="ro-RO"/>
        </w:rPr>
        <w:t>şi</w:t>
      </w:r>
      <w:proofErr w:type="spellEnd"/>
      <w:r w:rsidR="005D0032" w:rsidRPr="005D0032">
        <w:rPr>
          <w:rFonts w:ascii="Times New Roman" w:eastAsia="Times New Roman" w:hAnsi="Times New Roman" w:cs="Times New Roman"/>
          <w:b/>
          <w:i/>
          <w:sz w:val="26"/>
          <w:szCs w:val="26"/>
          <w:lang w:val="ro-RO"/>
        </w:rPr>
        <w:t xml:space="preserve"> Guvernul Republicii Moldova privind controlul coordonat pe teritoriul României, pe ambele sensuri de control, în punctul feroviar de trecere a frontierei de stat Fălciu (România) - Cantemir (Republica Moldova), semnat la 1 octombrie 2025 la </w:t>
      </w:r>
      <w:proofErr w:type="spellStart"/>
      <w:r w:rsidR="005D0032" w:rsidRPr="005D0032">
        <w:rPr>
          <w:rFonts w:ascii="Times New Roman" w:eastAsia="Times New Roman" w:hAnsi="Times New Roman" w:cs="Times New Roman"/>
          <w:b/>
          <w:i/>
          <w:sz w:val="26"/>
          <w:szCs w:val="26"/>
          <w:lang w:val="ro-RO"/>
        </w:rPr>
        <w:t>Bucureşti</w:t>
      </w:r>
      <w:proofErr w:type="spellEnd"/>
      <w:r w:rsidRPr="003042AA">
        <w:rPr>
          <w:rFonts w:ascii="Times New Roman" w:eastAsia="Times New Roman" w:hAnsi="Times New Roman" w:cs="Times New Roman"/>
          <w:bCs/>
          <w:i/>
          <w:sz w:val="26"/>
          <w:szCs w:val="26"/>
          <w:lang w:val="ro-RO"/>
        </w:rPr>
        <w:t xml:space="preserve">, </w:t>
      </w:r>
      <w:r w:rsidRPr="003042AA">
        <w:rPr>
          <w:rFonts w:ascii="Times New Roman" w:eastAsia="Times New Roman" w:hAnsi="Times New Roman" w:cs="Times New Roman"/>
          <w:sz w:val="26"/>
          <w:szCs w:val="26"/>
          <w:lang w:val="ro-RO"/>
        </w:rPr>
        <w:t xml:space="preserve">transmis </w:t>
      </w:r>
      <w:bookmarkStart w:id="1" w:name="_Hlk189476520"/>
      <w:r w:rsidRPr="003042AA">
        <w:rPr>
          <w:rFonts w:ascii="Times New Roman" w:eastAsia="Times New Roman" w:hAnsi="Times New Roman" w:cs="Times New Roman"/>
          <w:sz w:val="26"/>
          <w:szCs w:val="26"/>
          <w:lang w:val="ro-RO"/>
        </w:rPr>
        <w:t xml:space="preserve">Comisiei pentru </w:t>
      </w:r>
      <w:bookmarkEnd w:id="1"/>
      <w:r w:rsidRPr="003042AA">
        <w:rPr>
          <w:rFonts w:ascii="Times New Roman" w:eastAsia="Times New Roman" w:hAnsi="Times New Roman" w:cs="Times New Roman"/>
          <w:sz w:val="26"/>
          <w:szCs w:val="26"/>
          <w:lang w:val="ro-RO"/>
        </w:rPr>
        <w:t>ap</w:t>
      </w:r>
      <w:r w:rsidRPr="003042AA">
        <w:rPr>
          <w:rFonts w:ascii="Times New Roman" w:eastAsia="Times New Roman" w:hAnsi="Times New Roman" w:cs="Times New Roman" w:hint="eastAsia"/>
          <w:sz w:val="26"/>
          <w:szCs w:val="26"/>
          <w:lang w:val="ro-RO"/>
        </w:rPr>
        <w:t>ă</w:t>
      </w:r>
      <w:r w:rsidRPr="003042AA">
        <w:rPr>
          <w:rFonts w:ascii="Times New Roman" w:eastAsia="Times New Roman" w:hAnsi="Times New Roman" w:cs="Times New Roman"/>
          <w:sz w:val="26"/>
          <w:szCs w:val="26"/>
          <w:lang w:val="ro-RO"/>
        </w:rPr>
        <w:t>rare, ordine public</w:t>
      </w:r>
      <w:r w:rsidRPr="003042AA">
        <w:rPr>
          <w:rFonts w:ascii="Times New Roman" w:eastAsia="Times New Roman" w:hAnsi="Times New Roman" w:cs="Times New Roman" w:hint="eastAsia"/>
          <w:sz w:val="26"/>
          <w:szCs w:val="26"/>
          <w:lang w:val="ro-RO"/>
        </w:rPr>
        <w:t>ă</w:t>
      </w:r>
      <w:r w:rsidRPr="003042AA">
        <w:rPr>
          <w:rFonts w:ascii="Times New Roman" w:eastAsia="Times New Roman" w:hAnsi="Times New Roman" w:cs="Times New Roman"/>
          <w:sz w:val="26"/>
          <w:szCs w:val="26"/>
          <w:lang w:val="ro-RO"/>
        </w:rPr>
        <w:t xml:space="preserve"> și siguranț</w:t>
      </w:r>
      <w:r w:rsidRPr="003042AA">
        <w:rPr>
          <w:rFonts w:ascii="Times New Roman" w:eastAsia="Times New Roman" w:hAnsi="Times New Roman" w:cs="Times New Roman" w:hint="eastAsia"/>
          <w:sz w:val="26"/>
          <w:szCs w:val="26"/>
          <w:lang w:val="ro-RO"/>
        </w:rPr>
        <w:t>ă</w:t>
      </w:r>
      <w:r w:rsidRPr="003042AA">
        <w:rPr>
          <w:rFonts w:ascii="Times New Roman" w:eastAsia="Times New Roman" w:hAnsi="Times New Roman" w:cs="Times New Roman"/>
          <w:sz w:val="26"/>
          <w:szCs w:val="26"/>
          <w:lang w:val="ro-RO"/>
        </w:rPr>
        <w:t xml:space="preserve"> național</w:t>
      </w:r>
      <w:r w:rsidRPr="003042AA">
        <w:rPr>
          <w:rFonts w:ascii="Times New Roman" w:eastAsia="Times New Roman" w:hAnsi="Times New Roman" w:cs="Times New Roman" w:hint="eastAsia"/>
          <w:sz w:val="26"/>
          <w:szCs w:val="26"/>
          <w:lang w:val="ro-RO"/>
        </w:rPr>
        <w:t>ă</w:t>
      </w:r>
      <w:r w:rsidRPr="003042AA">
        <w:rPr>
          <w:rFonts w:ascii="Times New Roman" w:eastAsia="Times New Roman" w:hAnsi="Times New Roman" w:cs="Times New Roman"/>
          <w:sz w:val="26"/>
          <w:szCs w:val="26"/>
          <w:lang w:val="ro-RO"/>
        </w:rPr>
        <w:t xml:space="preserve">, pentru dezbatere și examinare în fond,  cu adresa nr. </w:t>
      </w:r>
      <w:r w:rsidRPr="003042AA">
        <w:rPr>
          <w:rFonts w:ascii="Times New Roman" w:eastAsia="Times New Roman" w:hAnsi="Times New Roman" w:cs="Times New Roman"/>
          <w:bCs/>
          <w:iCs/>
          <w:sz w:val="26"/>
          <w:szCs w:val="26"/>
          <w:lang w:val="ro-RO"/>
        </w:rPr>
        <w:t xml:space="preserve"> </w:t>
      </w:r>
      <w:r w:rsidRPr="003042AA">
        <w:rPr>
          <w:rFonts w:ascii="Times New Roman" w:eastAsia="Times New Roman" w:hAnsi="Times New Roman" w:cs="Times New Roman"/>
          <w:b/>
          <w:bCs/>
          <w:iCs/>
          <w:sz w:val="26"/>
          <w:szCs w:val="26"/>
          <w:lang w:val="ro-RO"/>
        </w:rPr>
        <w:t xml:space="preserve">PL-x </w:t>
      </w:r>
      <w:r w:rsidR="005D0032">
        <w:rPr>
          <w:rFonts w:ascii="Times New Roman" w:eastAsia="Times New Roman" w:hAnsi="Times New Roman" w:cs="Times New Roman"/>
          <w:b/>
          <w:bCs/>
          <w:iCs/>
          <w:sz w:val="26"/>
          <w:szCs w:val="26"/>
          <w:lang w:val="ro-RO"/>
        </w:rPr>
        <w:t>211</w:t>
      </w:r>
      <w:r w:rsidRPr="003042AA">
        <w:rPr>
          <w:rFonts w:ascii="Times New Roman" w:eastAsia="Times New Roman" w:hAnsi="Times New Roman" w:cs="Times New Roman"/>
          <w:bCs/>
          <w:iCs/>
          <w:sz w:val="26"/>
          <w:szCs w:val="26"/>
          <w:lang w:val="ro-RO"/>
        </w:rPr>
        <w:t xml:space="preserve"> </w:t>
      </w:r>
      <w:r w:rsidRPr="003042AA">
        <w:rPr>
          <w:rFonts w:ascii="Times New Roman" w:eastAsia="Times New Roman" w:hAnsi="Times New Roman" w:cs="Times New Roman"/>
          <w:sz w:val="26"/>
          <w:szCs w:val="26"/>
          <w:lang w:val="ro-RO"/>
        </w:rPr>
        <w:t xml:space="preserve">din </w:t>
      </w:r>
      <w:r w:rsidR="00907506">
        <w:rPr>
          <w:rFonts w:ascii="Times New Roman" w:eastAsia="Times New Roman" w:hAnsi="Times New Roman" w:cs="Times New Roman"/>
          <w:sz w:val="26"/>
          <w:szCs w:val="26"/>
          <w:lang w:val="ro-RO"/>
        </w:rPr>
        <w:t>16</w:t>
      </w:r>
      <w:r w:rsidRPr="003042AA">
        <w:rPr>
          <w:rFonts w:ascii="Times New Roman" w:eastAsia="Times New Roman" w:hAnsi="Times New Roman" w:cs="Times New Roman"/>
          <w:sz w:val="26"/>
          <w:szCs w:val="26"/>
          <w:lang w:val="ro-RO"/>
        </w:rPr>
        <w:t xml:space="preserve"> </w:t>
      </w:r>
      <w:r w:rsidR="00907506">
        <w:rPr>
          <w:rFonts w:ascii="Times New Roman" w:eastAsia="Times New Roman" w:hAnsi="Times New Roman" w:cs="Times New Roman"/>
          <w:sz w:val="26"/>
          <w:szCs w:val="26"/>
          <w:lang w:val="ro-RO"/>
        </w:rPr>
        <w:t>martie</w:t>
      </w:r>
      <w:r w:rsidRPr="003042AA">
        <w:rPr>
          <w:rFonts w:ascii="Times New Roman" w:eastAsia="Times New Roman" w:hAnsi="Times New Roman" w:cs="Times New Roman"/>
          <w:sz w:val="26"/>
          <w:szCs w:val="26"/>
          <w:lang w:val="ro-RO"/>
        </w:rPr>
        <w:t xml:space="preserve"> 202</w:t>
      </w:r>
      <w:r w:rsidR="00907506">
        <w:rPr>
          <w:rFonts w:ascii="Times New Roman" w:eastAsia="Times New Roman" w:hAnsi="Times New Roman" w:cs="Times New Roman"/>
          <w:sz w:val="26"/>
          <w:szCs w:val="26"/>
          <w:lang w:val="ro-RO"/>
        </w:rPr>
        <w:t>6</w:t>
      </w:r>
      <w:r w:rsidRPr="003042AA">
        <w:rPr>
          <w:rFonts w:ascii="Times New Roman" w:eastAsia="Times New Roman" w:hAnsi="Times New Roman" w:cs="Times New Roman"/>
          <w:sz w:val="26"/>
          <w:szCs w:val="26"/>
          <w:lang w:val="ro-RO"/>
        </w:rPr>
        <w:t>.</w:t>
      </w:r>
    </w:p>
    <w:p w14:paraId="04C51378" w14:textId="7DC7ACEC" w:rsidR="00386D43" w:rsidRPr="00FD1C17" w:rsidRDefault="00F65120" w:rsidP="00386D43">
      <w:pPr>
        <w:widowControl w:val="0"/>
        <w:spacing w:line="276" w:lineRule="auto"/>
        <w:jc w:val="both"/>
        <w:rPr>
          <w:rFonts w:ascii="Times New Roman" w:eastAsia="Calibri" w:hAnsi="Times New Roman" w:cs="Times New Roman"/>
          <w:sz w:val="28"/>
          <w:szCs w:val="28"/>
          <w:lang w:val="ro-RO"/>
        </w:rPr>
      </w:pPr>
      <w:r w:rsidRPr="003042AA">
        <w:rPr>
          <w:rFonts w:ascii="Times New Roman" w:eastAsia="Times New Roman" w:hAnsi="Times New Roman" w:cs="Times New Roman"/>
          <w:sz w:val="26"/>
          <w:szCs w:val="26"/>
          <w:lang w:val="ro-RO"/>
        </w:rPr>
        <w:tab/>
      </w:r>
      <w:r w:rsidR="00386D43" w:rsidRPr="00FD1C17">
        <w:rPr>
          <w:rFonts w:ascii="Times New Roman" w:eastAsia="Calibri" w:hAnsi="Times New Roman" w:cs="Times New Roman"/>
          <w:sz w:val="28"/>
          <w:szCs w:val="28"/>
          <w:lang w:val="ro-RO"/>
        </w:rPr>
        <w:t xml:space="preserve">În raport de obiectul </w:t>
      </w:r>
      <w:proofErr w:type="spellStart"/>
      <w:r w:rsidR="00386D43" w:rsidRPr="00FD1C17">
        <w:rPr>
          <w:rFonts w:ascii="Times New Roman" w:eastAsia="Calibri" w:hAnsi="Times New Roman" w:cs="Times New Roman"/>
          <w:sz w:val="28"/>
          <w:szCs w:val="28"/>
          <w:lang w:val="ro-RO"/>
        </w:rPr>
        <w:t>şi</w:t>
      </w:r>
      <w:proofErr w:type="spellEnd"/>
      <w:r w:rsidR="00386D43" w:rsidRPr="00FD1C17">
        <w:rPr>
          <w:rFonts w:ascii="Times New Roman" w:eastAsia="Calibri" w:hAnsi="Times New Roman" w:cs="Times New Roman"/>
          <w:sz w:val="28"/>
          <w:szCs w:val="28"/>
          <w:lang w:val="ro-RO"/>
        </w:rPr>
        <w:t xml:space="preserve"> conținutul său, </w:t>
      </w:r>
      <w:r w:rsidR="00386D43" w:rsidRPr="00FD1C17">
        <w:rPr>
          <w:rFonts w:ascii="Times New Roman" w:eastAsia="Calibri" w:hAnsi="Times New Roman" w:cs="Times New Roman"/>
          <w:bCs/>
          <w:sz w:val="28"/>
          <w:szCs w:val="28"/>
          <w:lang w:val="ro-RO"/>
        </w:rPr>
        <w:t>proiectul de lege</w:t>
      </w:r>
      <w:r w:rsidR="00386D43" w:rsidRPr="00FD1C17">
        <w:rPr>
          <w:rFonts w:ascii="Times New Roman" w:eastAsia="Calibri" w:hAnsi="Times New Roman" w:cs="Times New Roman"/>
          <w:sz w:val="28"/>
          <w:szCs w:val="28"/>
          <w:lang w:val="ro-RO"/>
        </w:rPr>
        <w:t xml:space="preserve"> face parte din categoria </w:t>
      </w:r>
      <w:r w:rsidR="00386D43" w:rsidRPr="00FD1C17">
        <w:rPr>
          <w:rFonts w:ascii="Times New Roman" w:eastAsia="Calibri" w:hAnsi="Times New Roman" w:cs="Times New Roman"/>
          <w:b/>
          <w:sz w:val="28"/>
          <w:szCs w:val="28"/>
          <w:lang w:val="ro-RO"/>
        </w:rPr>
        <w:t>legilor ordinare</w:t>
      </w:r>
      <w:r w:rsidR="00386D43" w:rsidRPr="00FD1C17">
        <w:rPr>
          <w:rFonts w:ascii="Times New Roman" w:eastAsia="Calibri" w:hAnsi="Times New Roman" w:cs="Times New Roman"/>
          <w:sz w:val="28"/>
          <w:szCs w:val="28"/>
          <w:lang w:val="ro-RO"/>
        </w:rPr>
        <w:t>.</w:t>
      </w:r>
    </w:p>
    <w:p w14:paraId="63ED35CC" w14:textId="1788897C" w:rsidR="00907506" w:rsidRPr="00907506" w:rsidRDefault="00907506" w:rsidP="00386D43">
      <w:pPr>
        <w:spacing w:after="0" w:line="360" w:lineRule="auto"/>
        <w:jc w:val="center"/>
        <w:rPr>
          <w:rFonts w:ascii="Times New Roman" w:eastAsia="Times New Roman" w:hAnsi="Times New Roman" w:cs="Times New Roman"/>
          <w:b/>
          <w:sz w:val="26"/>
          <w:szCs w:val="26"/>
          <w:lang w:val="ro-RO"/>
        </w:rPr>
      </w:pPr>
      <w:r w:rsidRPr="00907506">
        <w:rPr>
          <w:rFonts w:ascii="Times New Roman" w:eastAsia="Times New Roman" w:hAnsi="Times New Roman" w:cs="Times New Roman"/>
          <w:b/>
          <w:sz w:val="26"/>
          <w:szCs w:val="26"/>
          <w:lang w:val="ro-RO"/>
        </w:rPr>
        <w:t>PREŞEDINTE,</w:t>
      </w:r>
    </w:p>
    <w:p w14:paraId="1E35CED2" w14:textId="77777777" w:rsidR="00907506" w:rsidRPr="00907506" w:rsidRDefault="00907506" w:rsidP="00907506">
      <w:pPr>
        <w:jc w:val="center"/>
        <w:rPr>
          <w:rFonts w:ascii="Times New Roman" w:eastAsia="Times New Roman" w:hAnsi="Times New Roman" w:cs="Times New Roman"/>
          <w:sz w:val="26"/>
          <w:szCs w:val="26"/>
          <w:lang w:val="ro-RO"/>
        </w:rPr>
      </w:pPr>
    </w:p>
    <w:p w14:paraId="58E5BF51" w14:textId="114BFD7F" w:rsidR="00907506" w:rsidRDefault="00907506" w:rsidP="00907506">
      <w:pPr>
        <w:jc w:val="center"/>
        <w:rPr>
          <w:rFonts w:ascii="Times New Roman" w:eastAsia="Times New Roman" w:hAnsi="Times New Roman" w:cs="Times New Roman"/>
          <w:sz w:val="26"/>
          <w:szCs w:val="26"/>
          <w:lang w:val="ro-RO"/>
        </w:rPr>
      </w:pPr>
      <w:r w:rsidRPr="00907506">
        <w:rPr>
          <w:rFonts w:ascii="Times New Roman" w:eastAsia="Times New Roman" w:hAnsi="Times New Roman" w:cs="Times New Roman"/>
          <w:b/>
          <w:bCs/>
          <w:sz w:val="26"/>
          <w:szCs w:val="26"/>
          <w:lang w:val="ro-RO"/>
        </w:rPr>
        <w:t>Mihai WEBER</w:t>
      </w:r>
    </w:p>
    <w:p w14:paraId="41F291C0" w14:textId="1A0DF1EB" w:rsidR="004E562F" w:rsidRPr="003042AA" w:rsidRDefault="004E562F" w:rsidP="000C18D0">
      <w:pPr>
        <w:spacing w:before="120" w:after="0" w:line="240" w:lineRule="auto"/>
        <w:jc w:val="center"/>
        <w:rPr>
          <w:rFonts w:ascii="Bookman" w:eastAsia="Times New Roman" w:hAnsi="Bookman" w:cs="Times New Roman"/>
          <w:sz w:val="26"/>
          <w:szCs w:val="26"/>
        </w:rPr>
      </w:pPr>
      <w:r w:rsidRPr="003042AA">
        <w:rPr>
          <w:rFonts w:ascii="Bookman" w:eastAsia="Times New Roman" w:hAnsi="Bookman" w:cs="Times New Roman"/>
          <w:noProof/>
          <w:sz w:val="26"/>
          <w:szCs w:val="26"/>
        </w:rPr>
        <w:lastRenderedPageBreak/>
        <w:drawing>
          <wp:inline distT="0" distB="0" distL="0" distR="0" wp14:anchorId="7E627A08" wp14:editId="6468EB71">
            <wp:extent cx="628650" cy="7613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8650" cy="761365"/>
                    </a:xfrm>
                    <a:prstGeom prst="rect">
                      <a:avLst/>
                    </a:prstGeom>
                    <a:noFill/>
                  </pic:spPr>
                </pic:pic>
              </a:graphicData>
            </a:graphic>
          </wp:inline>
        </w:drawing>
      </w:r>
    </w:p>
    <w:p w14:paraId="11CE3896" w14:textId="77777777" w:rsidR="004E562F" w:rsidRPr="003042AA" w:rsidRDefault="004E562F" w:rsidP="004E562F">
      <w:pPr>
        <w:spacing w:after="0" w:line="240" w:lineRule="auto"/>
        <w:ind w:left="-47" w:right="-184"/>
        <w:jc w:val="center"/>
        <w:rPr>
          <w:rFonts w:ascii="Times New Roman" w:eastAsia="Times New Roman" w:hAnsi="Times New Roman" w:cs="Times New Roman"/>
          <w:b/>
          <w:sz w:val="26"/>
          <w:szCs w:val="26"/>
        </w:rPr>
      </w:pPr>
      <w:proofErr w:type="spellStart"/>
      <w:r w:rsidRPr="003042AA">
        <w:rPr>
          <w:rFonts w:ascii="Times New Roman" w:eastAsia="Times New Roman" w:hAnsi="Times New Roman" w:cs="Times New Roman"/>
          <w:b/>
          <w:sz w:val="26"/>
          <w:szCs w:val="26"/>
        </w:rPr>
        <w:t>Parlamentul</w:t>
      </w:r>
      <w:proofErr w:type="spellEnd"/>
      <w:r w:rsidRPr="003042AA">
        <w:rPr>
          <w:rFonts w:ascii="Times New Roman" w:eastAsia="Times New Roman" w:hAnsi="Times New Roman" w:cs="Times New Roman"/>
          <w:b/>
          <w:sz w:val="26"/>
          <w:szCs w:val="26"/>
        </w:rPr>
        <w:t xml:space="preserve"> </w:t>
      </w:r>
      <w:proofErr w:type="spellStart"/>
      <w:r w:rsidRPr="003042AA">
        <w:rPr>
          <w:rFonts w:ascii="Times New Roman" w:eastAsia="Times New Roman" w:hAnsi="Times New Roman" w:cs="Times New Roman"/>
          <w:b/>
          <w:sz w:val="26"/>
          <w:szCs w:val="26"/>
        </w:rPr>
        <w:t>României</w:t>
      </w:r>
      <w:proofErr w:type="spellEnd"/>
    </w:p>
    <w:p w14:paraId="2F5D910F" w14:textId="77777777" w:rsidR="004E562F" w:rsidRPr="003042AA" w:rsidRDefault="004E562F" w:rsidP="004E562F">
      <w:pPr>
        <w:spacing w:after="0" w:line="240" w:lineRule="auto"/>
        <w:jc w:val="center"/>
        <w:rPr>
          <w:rFonts w:ascii="Times New Roman" w:eastAsia="Times New Roman" w:hAnsi="Times New Roman" w:cs="Times New Roman"/>
          <w:b/>
          <w:sz w:val="26"/>
          <w:szCs w:val="26"/>
        </w:rPr>
      </w:pPr>
      <w:r w:rsidRPr="003042AA">
        <w:rPr>
          <w:rFonts w:ascii="Times New Roman" w:eastAsia="Times New Roman" w:hAnsi="Times New Roman" w:cs="Times New Roman"/>
          <w:b/>
          <w:sz w:val="26"/>
          <w:szCs w:val="26"/>
        </w:rPr>
        <w:t xml:space="preserve">Camera </w:t>
      </w:r>
      <w:proofErr w:type="spellStart"/>
      <w:r w:rsidRPr="003042AA">
        <w:rPr>
          <w:rFonts w:ascii="Times New Roman" w:eastAsia="Times New Roman" w:hAnsi="Times New Roman" w:cs="Times New Roman"/>
          <w:b/>
          <w:sz w:val="26"/>
          <w:szCs w:val="26"/>
        </w:rPr>
        <w:t>Deputaților</w:t>
      </w:r>
      <w:proofErr w:type="spellEnd"/>
    </w:p>
    <w:p w14:paraId="3392B9A0" w14:textId="77777777" w:rsidR="004E562F" w:rsidRPr="003042AA" w:rsidRDefault="004E562F" w:rsidP="004E562F">
      <w:pPr>
        <w:spacing w:after="0" w:line="240" w:lineRule="auto"/>
        <w:rPr>
          <w:rFonts w:ascii="Verdana" w:eastAsia="Times New Roman" w:hAnsi="Verdana" w:cs="Times New Roman"/>
          <w:sz w:val="26"/>
          <w:szCs w:val="26"/>
          <w:lang w:val="ro-RO"/>
        </w:rPr>
      </w:pPr>
    </w:p>
    <w:tbl>
      <w:tblPr>
        <w:tblStyle w:val="TableGrid"/>
        <w:tblW w:w="0" w:type="auto"/>
        <w:tblLook w:val="04A0" w:firstRow="1" w:lastRow="0" w:firstColumn="1" w:lastColumn="0" w:noHBand="0" w:noVBand="1"/>
      </w:tblPr>
      <w:tblGrid>
        <w:gridCol w:w="4963"/>
        <w:gridCol w:w="4960"/>
      </w:tblGrid>
      <w:tr w:rsidR="003627FC" w:rsidRPr="005652FB" w14:paraId="781FD8E1" w14:textId="77777777" w:rsidTr="007A7A5B">
        <w:tc>
          <w:tcPr>
            <w:tcW w:w="4998" w:type="dxa"/>
            <w:tcBorders>
              <w:top w:val="nil"/>
              <w:left w:val="nil"/>
              <w:bottom w:val="nil"/>
              <w:right w:val="nil"/>
            </w:tcBorders>
          </w:tcPr>
          <w:p w14:paraId="26264A91" w14:textId="77777777" w:rsidR="003627FC" w:rsidRDefault="003627FC" w:rsidP="007A7A5B">
            <w:pPr>
              <w:jc w:val="center"/>
              <w:rPr>
                <w:b/>
                <w:sz w:val="26"/>
                <w:szCs w:val="26"/>
                <w:lang w:val="ro-RO"/>
              </w:rPr>
            </w:pPr>
          </w:p>
          <w:p w14:paraId="0D71E181" w14:textId="149B555B" w:rsidR="003627FC" w:rsidRPr="003042AA" w:rsidRDefault="003627FC" w:rsidP="007A7A5B">
            <w:pPr>
              <w:jc w:val="center"/>
              <w:rPr>
                <w:b/>
                <w:sz w:val="26"/>
                <w:szCs w:val="26"/>
                <w:lang w:val="ro-RO"/>
              </w:rPr>
            </w:pPr>
            <w:r w:rsidRPr="003042AA">
              <w:rPr>
                <w:b/>
                <w:sz w:val="26"/>
                <w:szCs w:val="26"/>
                <w:lang w:val="ro-RO"/>
              </w:rPr>
              <w:t>COMISIA PENTRU APĂRARE, ORDINE PUBLICĂ ȘI SIGURANȚĂ NAȚIONALĂ</w:t>
            </w:r>
          </w:p>
          <w:p w14:paraId="64E4D512" w14:textId="77777777" w:rsidR="003627FC" w:rsidRPr="003042AA" w:rsidRDefault="003627FC" w:rsidP="007A7A5B">
            <w:pPr>
              <w:jc w:val="center"/>
              <w:rPr>
                <w:b/>
                <w:sz w:val="26"/>
                <w:szCs w:val="26"/>
                <w:lang w:val="ro-RO"/>
              </w:rPr>
            </w:pPr>
            <w:r w:rsidRPr="003042AA">
              <w:rPr>
                <w:b/>
                <w:sz w:val="26"/>
                <w:szCs w:val="26"/>
                <w:lang w:val="ro-RO"/>
              </w:rPr>
              <w:t>Nr. 7c-14/</w:t>
            </w:r>
            <w:r>
              <w:rPr>
                <w:b/>
                <w:sz w:val="26"/>
                <w:szCs w:val="26"/>
                <w:lang w:val="ro-RO"/>
              </w:rPr>
              <w:t>193</w:t>
            </w:r>
            <w:r w:rsidRPr="003042AA">
              <w:rPr>
                <w:b/>
                <w:sz w:val="26"/>
                <w:szCs w:val="26"/>
                <w:lang w:val="ro-RO"/>
              </w:rPr>
              <w:t>/202</w:t>
            </w:r>
            <w:r>
              <w:rPr>
                <w:b/>
                <w:sz w:val="26"/>
                <w:szCs w:val="26"/>
                <w:lang w:val="ro-RO"/>
              </w:rPr>
              <w:t>6</w:t>
            </w:r>
          </w:p>
        </w:tc>
        <w:tc>
          <w:tcPr>
            <w:tcW w:w="4999" w:type="dxa"/>
            <w:tcBorders>
              <w:top w:val="nil"/>
              <w:left w:val="nil"/>
              <w:bottom w:val="nil"/>
              <w:right w:val="nil"/>
            </w:tcBorders>
          </w:tcPr>
          <w:p w14:paraId="39CF111F" w14:textId="77777777" w:rsidR="003627FC" w:rsidRPr="003042AA" w:rsidRDefault="003627FC" w:rsidP="007A7A5B">
            <w:pPr>
              <w:jc w:val="right"/>
              <w:rPr>
                <w:b/>
                <w:sz w:val="26"/>
                <w:szCs w:val="26"/>
                <w:lang w:val="it-IT"/>
              </w:rPr>
            </w:pPr>
            <w:r w:rsidRPr="003042AA">
              <w:rPr>
                <w:b/>
                <w:sz w:val="26"/>
                <w:szCs w:val="26"/>
                <w:lang w:val="it-IT"/>
              </w:rPr>
              <w:t xml:space="preserve">                                                                                    </w:t>
            </w:r>
            <w:r>
              <w:rPr>
                <w:b/>
                <w:sz w:val="26"/>
                <w:szCs w:val="26"/>
                <w:lang w:val="it-IT"/>
              </w:rPr>
              <w:t xml:space="preserve"> </w:t>
            </w:r>
            <w:r w:rsidRPr="003042AA">
              <w:rPr>
                <w:b/>
                <w:sz w:val="26"/>
                <w:szCs w:val="26"/>
                <w:lang w:val="it-IT"/>
              </w:rPr>
              <w:t xml:space="preserve">București,  </w:t>
            </w:r>
            <w:r>
              <w:rPr>
                <w:b/>
                <w:sz w:val="26"/>
                <w:szCs w:val="26"/>
                <w:lang w:val="it-IT"/>
              </w:rPr>
              <w:t>25</w:t>
            </w:r>
            <w:r w:rsidRPr="003042AA">
              <w:rPr>
                <w:b/>
                <w:sz w:val="26"/>
                <w:szCs w:val="26"/>
                <w:lang w:val="it-IT"/>
              </w:rPr>
              <w:t xml:space="preserve"> </w:t>
            </w:r>
            <w:r>
              <w:rPr>
                <w:b/>
                <w:sz w:val="26"/>
                <w:szCs w:val="26"/>
                <w:lang w:val="it-IT"/>
              </w:rPr>
              <w:t>martie</w:t>
            </w:r>
            <w:r w:rsidRPr="003042AA">
              <w:rPr>
                <w:b/>
                <w:sz w:val="26"/>
                <w:szCs w:val="26"/>
                <w:lang w:val="it-IT"/>
              </w:rPr>
              <w:t xml:space="preserve"> 202</w:t>
            </w:r>
            <w:r>
              <w:rPr>
                <w:b/>
                <w:sz w:val="26"/>
                <w:szCs w:val="26"/>
                <w:lang w:val="it-IT"/>
              </w:rPr>
              <w:t>6</w:t>
            </w:r>
          </w:p>
          <w:p w14:paraId="57D09638" w14:textId="77777777" w:rsidR="003627FC" w:rsidRPr="003042AA" w:rsidRDefault="003627FC" w:rsidP="007A7A5B">
            <w:pPr>
              <w:jc w:val="right"/>
              <w:rPr>
                <w:b/>
                <w:sz w:val="26"/>
                <w:szCs w:val="26"/>
                <w:lang w:val="ro-RO"/>
              </w:rPr>
            </w:pPr>
            <w:r w:rsidRPr="003042AA">
              <w:rPr>
                <w:b/>
                <w:sz w:val="26"/>
                <w:szCs w:val="26"/>
                <w:lang w:val="it-IT"/>
              </w:rPr>
              <w:t xml:space="preserve">                                                                                                  PL-x nr. </w:t>
            </w:r>
            <w:r>
              <w:rPr>
                <w:b/>
                <w:sz w:val="26"/>
                <w:szCs w:val="26"/>
                <w:lang w:val="it-IT"/>
              </w:rPr>
              <w:t>211</w:t>
            </w:r>
            <w:r w:rsidRPr="003042AA">
              <w:rPr>
                <w:b/>
                <w:sz w:val="26"/>
                <w:szCs w:val="26"/>
                <w:lang w:val="it-IT"/>
              </w:rPr>
              <w:t>/202</w:t>
            </w:r>
            <w:r>
              <w:rPr>
                <w:b/>
                <w:sz w:val="26"/>
                <w:szCs w:val="26"/>
                <w:lang w:val="it-IT"/>
              </w:rPr>
              <w:t>6</w:t>
            </w:r>
          </w:p>
        </w:tc>
      </w:tr>
      <w:tr w:rsidR="003627FC" w:rsidRPr="005652FB" w14:paraId="37BC7E20" w14:textId="77777777" w:rsidTr="007A7A5B">
        <w:tc>
          <w:tcPr>
            <w:tcW w:w="4998" w:type="dxa"/>
            <w:tcBorders>
              <w:top w:val="nil"/>
              <w:left w:val="nil"/>
              <w:bottom w:val="nil"/>
              <w:right w:val="nil"/>
            </w:tcBorders>
          </w:tcPr>
          <w:p w14:paraId="78D01736" w14:textId="77777777" w:rsidR="003627FC" w:rsidRPr="003042AA" w:rsidRDefault="003627FC" w:rsidP="007A7A5B">
            <w:pPr>
              <w:jc w:val="center"/>
              <w:rPr>
                <w:b/>
                <w:sz w:val="26"/>
                <w:szCs w:val="26"/>
                <w:lang w:val="ro-RO"/>
              </w:rPr>
            </w:pPr>
          </w:p>
        </w:tc>
        <w:tc>
          <w:tcPr>
            <w:tcW w:w="4999" w:type="dxa"/>
            <w:tcBorders>
              <w:top w:val="nil"/>
              <w:left w:val="nil"/>
              <w:bottom w:val="nil"/>
              <w:right w:val="nil"/>
            </w:tcBorders>
          </w:tcPr>
          <w:p w14:paraId="62176CF9" w14:textId="77777777" w:rsidR="003627FC" w:rsidRPr="003042AA" w:rsidRDefault="003627FC" w:rsidP="007A7A5B">
            <w:pPr>
              <w:jc w:val="both"/>
              <w:rPr>
                <w:b/>
                <w:sz w:val="26"/>
                <w:szCs w:val="26"/>
                <w:lang w:val="it-IT"/>
              </w:rPr>
            </w:pPr>
          </w:p>
        </w:tc>
      </w:tr>
    </w:tbl>
    <w:p w14:paraId="0D191A78" w14:textId="0A197388" w:rsidR="004E562F" w:rsidRPr="003042AA" w:rsidRDefault="004E562F" w:rsidP="004E562F">
      <w:pPr>
        <w:spacing w:after="0" w:line="240" w:lineRule="auto"/>
        <w:rPr>
          <w:rFonts w:ascii="Times New Roman" w:eastAsia="Times New Roman" w:hAnsi="Times New Roman" w:cs="Times New Roman"/>
          <w:b/>
          <w:sz w:val="26"/>
          <w:szCs w:val="26"/>
          <w:lang w:val="it-IT"/>
        </w:rPr>
      </w:pPr>
      <w:r w:rsidRPr="003042AA">
        <w:rPr>
          <w:rFonts w:ascii="Times New Roman" w:eastAsia="Times New Roman" w:hAnsi="Times New Roman" w:cs="Times New Roman"/>
          <w:b/>
          <w:sz w:val="26"/>
          <w:szCs w:val="26"/>
          <w:lang w:val="it-IT"/>
        </w:rPr>
        <w:t xml:space="preserve"> </w:t>
      </w:r>
    </w:p>
    <w:tbl>
      <w:tblPr>
        <w:tblW w:w="8955" w:type="dxa"/>
        <w:jc w:val="center"/>
        <w:tblLayout w:type="fixed"/>
        <w:tblLook w:val="0000" w:firstRow="0" w:lastRow="0" w:firstColumn="0" w:lastColumn="0" w:noHBand="0" w:noVBand="0"/>
      </w:tblPr>
      <w:tblGrid>
        <w:gridCol w:w="8955"/>
      </w:tblGrid>
      <w:tr w:rsidR="004E562F" w:rsidRPr="005652FB" w14:paraId="39336B6E" w14:textId="77777777" w:rsidTr="00FB4A68">
        <w:trPr>
          <w:jc w:val="center"/>
        </w:trPr>
        <w:tc>
          <w:tcPr>
            <w:tcW w:w="8955" w:type="dxa"/>
            <w:vAlign w:val="bottom"/>
          </w:tcPr>
          <w:p w14:paraId="17191B27" w14:textId="77777777" w:rsidR="004E562F" w:rsidRPr="003042AA" w:rsidRDefault="004E562F" w:rsidP="004E562F">
            <w:pPr>
              <w:spacing w:after="0" w:line="240" w:lineRule="auto"/>
              <w:jc w:val="center"/>
              <w:rPr>
                <w:rFonts w:ascii="Verdana" w:eastAsia="Times New Roman" w:hAnsi="Verdana" w:cs="Times New Roman"/>
                <w:b/>
                <w:spacing w:val="60"/>
                <w:sz w:val="26"/>
                <w:szCs w:val="26"/>
                <w:lang w:val="ro-RO"/>
              </w:rPr>
            </w:pPr>
            <w:r w:rsidRPr="003042AA">
              <w:rPr>
                <w:rFonts w:ascii="Verdana" w:eastAsia="Times New Roman" w:hAnsi="Verdana" w:cs="Times New Roman"/>
                <w:b/>
                <w:sz w:val="26"/>
                <w:szCs w:val="26"/>
                <w:lang w:val="ro-RO"/>
              </w:rPr>
              <w:t xml:space="preserve"> </w:t>
            </w:r>
          </w:p>
        </w:tc>
      </w:tr>
    </w:tbl>
    <w:p w14:paraId="04AD20A6" w14:textId="77777777" w:rsidR="004E562F" w:rsidRPr="003042AA" w:rsidRDefault="004E562F" w:rsidP="004E562F">
      <w:pPr>
        <w:spacing w:after="0" w:line="240" w:lineRule="auto"/>
        <w:rPr>
          <w:rFonts w:ascii="Times New Roman" w:eastAsia="Times New Roman" w:hAnsi="Times New Roman" w:cs="Times New Roman"/>
          <w:sz w:val="26"/>
          <w:szCs w:val="26"/>
          <w:lang w:val="ro-RO"/>
        </w:rPr>
      </w:pPr>
    </w:p>
    <w:p w14:paraId="00CA30F0" w14:textId="67F1ECC7" w:rsidR="004E562F" w:rsidRPr="003042AA" w:rsidRDefault="004E562F" w:rsidP="004E562F">
      <w:pPr>
        <w:spacing w:after="0" w:line="240" w:lineRule="auto"/>
        <w:jc w:val="center"/>
        <w:rPr>
          <w:rFonts w:ascii="Times New Roman" w:eastAsia="Times New Roman" w:hAnsi="Times New Roman" w:cs="Times New Roman"/>
          <w:b/>
          <w:sz w:val="26"/>
          <w:szCs w:val="26"/>
          <w:lang w:val="ro-RO"/>
        </w:rPr>
      </w:pPr>
      <w:r w:rsidRPr="003042AA">
        <w:rPr>
          <w:rFonts w:ascii="Times New Roman" w:eastAsia="Times New Roman" w:hAnsi="Times New Roman" w:cs="Times New Roman"/>
          <w:b/>
          <w:sz w:val="26"/>
          <w:szCs w:val="26"/>
          <w:lang w:val="ro-RO"/>
        </w:rPr>
        <w:t xml:space="preserve">R A P O R T   </w:t>
      </w:r>
    </w:p>
    <w:p w14:paraId="67C4163E" w14:textId="77777777" w:rsidR="004E562F" w:rsidRPr="003042AA" w:rsidRDefault="004E562F" w:rsidP="004E562F">
      <w:pPr>
        <w:spacing w:after="0" w:line="240" w:lineRule="auto"/>
        <w:jc w:val="center"/>
        <w:rPr>
          <w:rFonts w:ascii="Times New Roman" w:eastAsia="Times New Roman" w:hAnsi="Times New Roman" w:cs="Times New Roman"/>
          <w:b/>
          <w:sz w:val="26"/>
          <w:szCs w:val="26"/>
          <w:lang w:val="ro-RO"/>
        </w:rPr>
      </w:pPr>
      <w:r w:rsidRPr="003042AA">
        <w:rPr>
          <w:rFonts w:ascii="Times New Roman" w:eastAsia="Times New Roman" w:hAnsi="Times New Roman" w:cs="Times New Roman"/>
          <w:b/>
          <w:sz w:val="26"/>
          <w:szCs w:val="26"/>
          <w:lang w:val="ro-RO"/>
        </w:rPr>
        <w:t xml:space="preserve">asupra </w:t>
      </w:r>
    </w:p>
    <w:p w14:paraId="6318A243" w14:textId="3CBC4A3C" w:rsidR="004E562F" w:rsidRPr="003627FC" w:rsidRDefault="003627FC" w:rsidP="003627FC">
      <w:pPr>
        <w:spacing w:after="0" w:line="240" w:lineRule="auto"/>
        <w:jc w:val="center"/>
        <w:rPr>
          <w:rFonts w:ascii="Times New Roman" w:eastAsia="Times New Roman" w:hAnsi="Times New Roman" w:cs="Times New Roman"/>
          <w:b/>
          <w:bCs/>
          <w:sz w:val="26"/>
          <w:szCs w:val="26"/>
          <w:lang w:val="ro-RO"/>
        </w:rPr>
      </w:pPr>
      <w:r w:rsidRPr="003627FC">
        <w:rPr>
          <w:rFonts w:ascii="Times New Roman" w:eastAsia="Times New Roman" w:hAnsi="Times New Roman" w:cs="Times New Roman"/>
          <w:b/>
          <w:sz w:val="26"/>
          <w:szCs w:val="26"/>
          <w:lang w:val="ro-RO"/>
        </w:rPr>
        <w:t xml:space="preserve">Proiectului  de Lege pentru ratificarea Acordului între Guvernul României </w:t>
      </w:r>
      <w:proofErr w:type="spellStart"/>
      <w:r w:rsidRPr="003627FC">
        <w:rPr>
          <w:rFonts w:ascii="Times New Roman" w:eastAsia="Times New Roman" w:hAnsi="Times New Roman" w:cs="Times New Roman"/>
          <w:b/>
          <w:sz w:val="26"/>
          <w:szCs w:val="26"/>
          <w:lang w:val="ro-RO"/>
        </w:rPr>
        <w:t>şi</w:t>
      </w:r>
      <w:proofErr w:type="spellEnd"/>
      <w:r w:rsidRPr="003627FC">
        <w:rPr>
          <w:rFonts w:ascii="Times New Roman" w:eastAsia="Times New Roman" w:hAnsi="Times New Roman" w:cs="Times New Roman"/>
          <w:b/>
          <w:sz w:val="26"/>
          <w:szCs w:val="26"/>
          <w:lang w:val="ro-RO"/>
        </w:rPr>
        <w:t xml:space="preserve"> Guvernul Republicii Moldova privind controlul coordonat pe teritoriul României, pe ambele sensuri de control, în punctul feroviar de trecere a frontierei de stat Fălciu (România) - Cantemir (Republica Moldova), semnat la 1 octombrie 2025 la </w:t>
      </w:r>
      <w:proofErr w:type="spellStart"/>
      <w:r w:rsidRPr="003627FC">
        <w:rPr>
          <w:rFonts w:ascii="Times New Roman" w:eastAsia="Times New Roman" w:hAnsi="Times New Roman" w:cs="Times New Roman"/>
          <w:b/>
          <w:sz w:val="26"/>
          <w:szCs w:val="26"/>
          <w:lang w:val="ro-RO"/>
        </w:rPr>
        <w:t>Bucureşti</w:t>
      </w:r>
      <w:proofErr w:type="spellEnd"/>
    </w:p>
    <w:p w14:paraId="16544C76" w14:textId="77777777" w:rsidR="003627FC" w:rsidRPr="003042AA" w:rsidRDefault="003627FC" w:rsidP="004E562F">
      <w:pPr>
        <w:spacing w:after="0" w:line="360" w:lineRule="auto"/>
        <w:jc w:val="center"/>
        <w:rPr>
          <w:rFonts w:ascii="Times New Roman" w:eastAsia="Times New Roman" w:hAnsi="Times New Roman" w:cs="Times New Roman"/>
          <w:b/>
          <w:iCs/>
          <w:sz w:val="26"/>
          <w:szCs w:val="26"/>
          <w:lang w:val="ro-RO"/>
        </w:rPr>
      </w:pPr>
    </w:p>
    <w:p w14:paraId="65596977" w14:textId="1E7A0251" w:rsidR="003627FC" w:rsidRPr="00386D43" w:rsidRDefault="004E562F" w:rsidP="00386D43">
      <w:pPr>
        <w:spacing w:after="0" w:line="240" w:lineRule="auto"/>
        <w:ind w:firstLine="720"/>
        <w:jc w:val="both"/>
        <w:rPr>
          <w:rFonts w:ascii="Times New Roman" w:eastAsia="Times New Roman" w:hAnsi="Times New Roman" w:cs="Times New Roman"/>
          <w:b/>
          <w:i/>
          <w:sz w:val="28"/>
          <w:szCs w:val="28"/>
          <w:lang w:val="ro-RO"/>
        </w:rPr>
      </w:pPr>
      <w:r w:rsidRPr="00386D43">
        <w:rPr>
          <w:rFonts w:ascii="Times New Roman" w:eastAsia="Times New Roman" w:hAnsi="Times New Roman" w:cs="Times New Roman"/>
          <w:bCs/>
          <w:sz w:val="28"/>
          <w:szCs w:val="28"/>
          <w:lang w:val="ro-RO"/>
        </w:rPr>
        <w:t xml:space="preserve">În conformitate cu prevederile art. 95 </w:t>
      </w:r>
      <w:r w:rsidRPr="00386D43">
        <w:rPr>
          <w:rFonts w:ascii="Times New Roman" w:eastAsia="Times New Roman" w:hAnsi="Times New Roman" w:cs="Times New Roman"/>
          <w:sz w:val="28"/>
          <w:szCs w:val="28"/>
          <w:lang w:val="ro-RO"/>
        </w:rPr>
        <w:t xml:space="preserve">din Regulamentul Camerei </w:t>
      </w:r>
      <w:proofErr w:type="spellStart"/>
      <w:r w:rsidRPr="00386D43">
        <w:rPr>
          <w:rFonts w:ascii="Times New Roman" w:eastAsia="Times New Roman" w:hAnsi="Times New Roman" w:cs="Times New Roman"/>
          <w:sz w:val="28"/>
          <w:szCs w:val="28"/>
          <w:lang w:val="ro-RO"/>
        </w:rPr>
        <w:t>Deputaţilor</w:t>
      </w:r>
      <w:proofErr w:type="spellEnd"/>
      <w:r w:rsidRPr="00386D43">
        <w:rPr>
          <w:rFonts w:ascii="Times New Roman" w:eastAsia="Times New Roman" w:hAnsi="Times New Roman" w:cs="Times New Roman"/>
          <w:sz w:val="28"/>
          <w:szCs w:val="28"/>
          <w:lang w:val="ro-RO"/>
        </w:rPr>
        <w:t>, republicat, cu modificările ulterioare,</w:t>
      </w:r>
      <w:r w:rsidRPr="00386D43">
        <w:rPr>
          <w:rFonts w:ascii="Times New Roman" w:eastAsia="Times New Roman" w:hAnsi="Times New Roman" w:cs="Times New Roman"/>
          <w:bCs/>
          <w:sz w:val="28"/>
          <w:szCs w:val="28"/>
          <w:lang w:val="ro-RO"/>
        </w:rPr>
        <w:t xml:space="preserve"> </w:t>
      </w:r>
      <w:r w:rsidRPr="00386D43">
        <w:rPr>
          <w:rFonts w:ascii="Times New Roman" w:eastAsia="Times New Roman" w:hAnsi="Times New Roman" w:cs="Times New Roman"/>
          <w:sz w:val="28"/>
          <w:szCs w:val="28"/>
          <w:lang w:val="ro-RO"/>
        </w:rPr>
        <w:t xml:space="preserve"> Comisia pentru apărare, ordine publică și siguranță națională a fost sesizat</w:t>
      </w:r>
      <w:r w:rsidR="003627FC" w:rsidRPr="00386D43">
        <w:rPr>
          <w:rFonts w:ascii="Times New Roman" w:eastAsia="Times New Roman" w:hAnsi="Times New Roman" w:cs="Times New Roman"/>
          <w:sz w:val="28"/>
          <w:szCs w:val="28"/>
          <w:lang w:val="ro-RO"/>
        </w:rPr>
        <w:t>ă</w:t>
      </w:r>
      <w:r w:rsidRPr="00386D43">
        <w:rPr>
          <w:rFonts w:ascii="Times New Roman" w:eastAsia="Times New Roman" w:hAnsi="Times New Roman" w:cs="Times New Roman"/>
          <w:sz w:val="28"/>
          <w:szCs w:val="28"/>
          <w:lang w:val="ro-RO"/>
        </w:rPr>
        <w:t>, cu dezbaterea în fond,</w:t>
      </w:r>
      <w:r w:rsidR="003627FC" w:rsidRPr="00386D43">
        <w:rPr>
          <w:rFonts w:ascii="Times New Roman" w:eastAsia="Times New Roman" w:hAnsi="Times New Roman" w:cs="Times New Roman"/>
          <w:sz w:val="28"/>
          <w:szCs w:val="28"/>
          <w:lang w:val="ro-RO"/>
        </w:rPr>
        <w:t xml:space="preserve"> în procedură de urgență,</w:t>
      </w:r>
      <w:r w:rsidRPr="00386D43">
        <w:rPr>
          <w:rFonts w:ascii="Times New Roman" w:eastAsia="Times New Roman" w:hAnsi="Times New Roman" w:cs="Times New Roman"/>
          <w:sz w:val="28"/>
          <w:szCs w:val="28"/>
          <w:lang w:val="ro-RO"/>
        </w:rPr>
        <w:t xml:space="preserve"> cu </w:t>
      </w:r>
      <w:bookmarkStart w:id="2" w:name="_Hlk215653569"/>
      <w:bookmarkStart w:id="3" w:name="_Hlk210906838"/>
      <w:r w:rsidRPr="00386D43">
        <w:rPr>
          <w:rFonts w:ascii="Times New Roman" w:eastAsia="Times New Roman" w:hAnsi="Times New Roman" w:cs="Times New Roman"/>
          <w:b/>
          <w:i/>
          <w:iCs/>
          <w:sz w:val="28"/>
          <w:szCs w:val="28"/>
          <w:lang w:val="ro-RO"/>
        </w:rPr>
        <w:t xml:space="preserve">Proiectul </w:t>
      </w:r>
      <w:bookmarkEnd w:id="2"/>
      <w:r w:rsidR="003627FC" w:rsidRPr="00386D43">
        <w:rPr>
          <w:rFonts w:ascii="Times New Roman" w:eastAsia="Times New Roman" w:hAnsi="Times New Roman" w:cs="Times New Roman"/>
          <w:b/>
          <w:i/>
          <w:iCs/>
          <w:sz w:val="28"/>
          <w:szCs w:val="28"/>
          <w:lang w:val="ro-RO"/>
        </w:rPr>
        <w:t xml:space="preserve">de Lege pentru ratificarea Acordului între Guvernul României </w:t>
      </w:r>
      <w:proofErr w:type="spellStart"/>
      <w:r w:rsidR="003627FC" w:rsidRPr="00386D43">
        <w:rPr>
          <w:rFonts w:ascii="Times New Roman" w:eastAsia="Times New Roman" w:hAnsi="Times New Roman" w:cs="Times New Roman"/>
          <w:b/>
          <w:i/>
          <w:iCs/>
          <w:sz w:val="28"/>
          <w:szCs w:val="28"/>
          <w:lang w:val="ro-RO"/>
        </w:rPr>
        <w:t>şi</w:t>
      </w:r>
      <w:proofErr w:type="spellEnd"/>
      <w:r w:rsidR="003627FC" w:rsidRPr="00386D43">
        <w:rPr>
          <w:rFonts w:ascii="Times New Roman" w:eastAsia="Times New Roman" w:hAnsi="Times New Roman" w:cs="Times New Roman"/>
          <w:b/>
          <w:i/>
          <w:iCs/>
          <w:sz w:val="28"/>
          <w:szCs w:val="28"/>
          <w:lang w:val="ro-RO"/>
        </w:rPr>
        <w:t xml:space="preserve"> Guvernul Republicii Moldova privind controlul coordonat pe teritoriul României, pe ambele sensuri de control, în punctul feroviar de trecere a frontierei de stat Fălciu (România) - Cantemir (Republica Moldova), semnat la 1 octombrie 2025 la </w:t>
      </w:r>
      <w:proofErr w:type="spellStart"/>
      <w:r w:rsidR="003627FC" w:rsidRPr="00386D43">
        <w:rPr>
          <w:rFonts w:ascii="Times New Roman" w:eastAsia="Times New Roman" w:hAnsi="Times New Roman" w:cs="Times New Roman"/>
          <w:b/>
          <w:i/>
          <w:iCs/>
          <w:sz w:val="28"/>
          <w:szCs w:val="28"/>
          <w:lang w:val="ro-RO"/>
        </w:rPr>
        <w:t>Bucureşti</w:t>
      </w:r>
      <w:proofErr w:type="spellEnd"/>
      <w:r w:rsidRPr="00386D43">
        <w:rPr>
          <w:rFonts w:ascii="Times New Roman" w:eastAsia="Times New Roman" w:hAnsi="Times New Roman" w:cs="Times New Roman"/>
          <w:bCs/>
          <w:sz w:val="28"/>
          <w:szCs w:val="28"/>
          <w:lang w:val="ro-RO"/>
        </w:rPr>
        <w:t>, transmis cu</w:t>
      </w:r>
      <w:r w:rsidRPr="00386D43">
        <w:rPr>
          <w:rFonts w:ascii="Times New Roman" w:eastAsia="Times New Roman" w:hAnsi="Times New Roman" w:cs="Times New Roman"/>
          <w:sz w:val="28"/>
          <w:szCs w:val="28"/>
          <w:lang w:val="ro-RO"/>
        </w:rPr>
        <w:t xml:space="preserve"> adresa nr. </w:t>
      </w:r>
      <w:r w:rsidRPr="00386D43">
        <w:rPr>
          <w:rFonts w:ascii="Times New Roman" w:eastAsia="Times New Roman" w:hAnsi="Times New Roman" w:cs="Times New Roman"/>
          <w:b/>
          <w:sz w:val="28"/>
          <w:szCs w:val="28"/>
          <w:lang w:val="ro-RO"/>
        </w:rPr>
        <w:t xml:space="preserve">PL-x nr. </w:t>
      </w:r>
      <w:r w:rsidR="003627FC" w:rsidRPr="00386D43">
        <w:rPr>
          <w:rFonts w:ascii="Times New Roman" w:eastAsia="Times New Roman" w:hAnsi="Times New Roman" w:cs="Times New Roman"/>
          <w:b/>
          <w:sz w:val="28"/>
          <w:szCs w:val="28"/>
          <w:lang w:val="ro-RO"/>
        </w:rPr>
        <w:t>211</w:t>
      </w:r>
      <w:r w:rsidRPr="00386D43">
        <w:rPr>
          <w:rFonts w:ascii="Times New Roman" w:eastAsia="Times New Roman" w:hAnsi="Times New Roman" w:cs="Times New Roman"/>
          <w:sz w:val="28"/>
          <w:szCs w:val="28"/>
          <w:lang w:val="ro-RO"/>
        </w:rPr>
        <w:t xml:space="preserve">  </w:t>
      </w:r>
      <w:bookmarkEnd w:id="3"/>
      <w:r w:rsidR="003627FC" w:rsidRPr="00386D43">
        <w:rPr>
          <w:rFonts w:ascii="Times New Roman" w:eastAsia="Times New Roman" w:hAnsi="Times New Roman" w:cs="Times New Roman"/>
          <w:sz w:val="28"/>
          <w:szCs w:val="28"/>
          <w:lang w:val="ro-RO"/>
        </w:rPr>
        <w:t>din 16 martie 2026.</w:t>
      </w:r>
    </w:p>
    <w:p w14:paraId="660DED08" w14:textId="77777777" w:rsidR="00386D43" w:rsidRPr="00386D43" w:rsidRDefault="00386D43" w:rsidP="00386D43">
      <w:pPr>
        <w:spacing w:after="0" w:line="240" w:lineRule="auto"/>
        <w:ind w:firstLine="720"/>
        <w:jc w:val="both"/>
        <w:rPr>
          <w:rFonts w:ascii="Times New Roman" w:eastAsia="Times New Roman" w:hAnsi="Times New Roman" w:cs="Times New Roman"/>
          <w:sz w:val="28"/>
          <w:szCs w:val="28"/>
          <w:lang w:val="ro-RO"/>
        </w:rPr>
      </w:pPr>
      <w:r w:rsidRPr="00386D43">
        <w:rPr>
          <w:rFonts w:ascii="Times New Roman" w:eastAsia="Times New Roman" w:hAnsi="Times New Roman" w:cs="Times New Roman"/>
          <w:bCs/>
          <w:sz w:val="28"/>
          <w:szCs w:val="28"/>
          <w:lang w:val="ro-RO"/>
        </w:rPr>
        <w:t>Conform prevederilor art. 75</w:t>
      </w:r>
      <w:r w:rsidRPr="00386D43">
        <w:rPr>
          <w:rFonts w:ascii="Times New Roman" w:eastAsia="Times New Roman" w:hAnsi="Times New Roman" w:cs="Times New Roman"/>
          <w:b/>
          <w:bCs/>
          <w:sz w:val="28"/>
          <w:szCs w:val="28"/>
          <w:lang w:val="ro-RO"/>
        </w:rPr>
        <w:t xml:space="preserve"> </w:t>
      </w:r>
      <w:r w:rsidRPr="00386D43">
        <w:rPr>
          <w:rFonts w:ascii="Times New Roman" w:eastAsia="Times New Roman" w:hAnsi="Times New Roman" w:cs="Times New Roman"/>
          <w:bCs/>
          <w:sz w:val="28"/>
          <w:szCs w:val="28"/>
          <w:lang w:val="ro-RO"/>
        </w:rPr>
        <w:t xml:space="preserve">din </w:t>
      </w:r>
      <w:proofErr w:type="spellStart"/>
      <w:r w:rsidRPr="00386D43">
        <w:rPr>
          <w:rFonts w:ascii="Times New Roman" w:eastAsia="Times New Roman" w:hAnsi="Times New Roman" w:cs="Times New Roman"/>
          <w:bCs/>
          <w:sz w:val="28"/>
          <w:szCs w:val="28"/>
          <w:lang w:val="ro-RO"/>
        </w:rPr>
        <w:t>Constituţia</w:t>
      </w:r>
      <w:proofErr w:type="spellEnd"/>
      <w:r w:rsidRPr="00386D43">
        <w:rPr>
          <w:rFonts w:ascii="Times New Roman" w:eastAsia="Times New Roman" w:hAnsi="Times New Roman" w:cs="Times New Roman"/>
          <w:bCs/>
          <w:sz w:val="28"/>
          <w:szCs w:val="28"/>
          <w:lang w:val="ro-RO"/>
        </w:rPr>
        <w:t xml:space="preserve"> României, republicată </w:t>
      </w:r>
      <w:proofErr w:type="spellStart"/>
      <w:r w:rsidRPr="00386D43">
        <w:rPr>
          <w:rFonts w:ascii="Times New Roman" w:eastAsia="Times New Roman" w:hAnsi="Times New Roman" w:cs="Times New Roman"/>
          <w:bCs/>
          <w:sz w:val="28"/>
          <w:szCs w:val="28"/>
          <w:lang w:val="ro-RO"/>
        </w:rPr>
        <w:t>şi</w:t>
      </w:r>
      <w:proofErr w:type="spellEnd"/>
      <w:r w:rsidRPr="00386D43">
        <w:rPr>
          <w:rFonts w:ascii="Times New Roman" w:eastAsia="Times New Roman" w:hAnsi="Times New Roman" w:cs="Times New Roman"/>
          <w:bCs/>
          <w:sz w:val="28"/>
          <w:szCs w:val="28"/>
          <w:lang w:val="ro-RO"/>
        </w:rPr>
        <w:t xml:space="preserve"> ale art.</w:t>
      </w:r>
      <w:r w:rsidRPr="00386D43">
        <w:rPr>
          <w:rFonts w:ascii="Times New Roman" w:eastAsia="Times New Roman" w:hAnsi="Times New Roman" w:cs="Times New Roman"/>
          <w:b/>
          <w:bCs/>
          <w:sz w:val="28"/>
          <w:szCs w:val="28"/>
          <w:lang w:val="ro-RO"/>
        </w:rPr>
        <w:t xml:space="preserve"> </w:t>
      </w:r>
      <w:r w:rsidRPr="00386D43">
        <w:rPr>
          <w:rFonts w:ascii="Times New Roman" w:eastAsia="Times New Roman" w:hAnsi="Times New Roman" w:cs="Times New Roman"/>
          <w:bCs/>
          <w:sz w:val="28"/>
          <w:szCs w:val="28"/>
          <w:lang w:val="ro-RO"/>
        </w:rPr>
        <w:t>92 alin. (8)</w:t>
      </w:r>
      <w:r w:rsidRPr="00386D43">
        <w:rPr>
          <w:rFonts w:ascii="Times New Roman" w:eastAsia="Times New Roman" w:hAnsi="Times New Roman" w:cs="Times New Roman"/>
          <w:b/>
          <w:bCs/>
          <w:sz w:val="28"/>
          <w:szCs w:val="28"/>
          <w:lang w:val="ro-RO"/>
        </w:rPr>
        <w:t xml:space="preserve"> </w:t>
      </w:r>
      <w:r w:rsidRPr="00386D43">
        <w:rPr>
          <w:rFonts w:ascii="Times New Roman" w:eastAsia="Times New Roman" w:hAnsi="Times New Roman" w:cs="Times New Roman"/>
          <w:bCs/>
          <w:sz w:val="28"/>
          <w:szCs w:val="28"/>
          <w:lang w:val="ro-RO"/>
        </w:rPr>
        <w:t xml:space="preserve">din Regulamentul Camerei </w:t>
      </w:r>
      <w:proofErr w:type="spellStart"/>
      <w:r w:rsidRPr="00386D43">
        <w:rPr>
          <w:rFonts w:ascii="Times New Roman" w:eastAsia="Times New Roman" w:hAnsi="Times New Roman" w:cs="Times New Roman"/>
          <w:bCs/>
          <w:sz w:val="28"/>
          <w:szCs w:val="28"/>
          <w:lang w:val="ro-RO"/>
        </w:rPr>
        <w:t>Deputaţilor</w:t>
      </w:r>
      <w:proofErr w:type="spellEnd"/>
      <w:r w:rsidRPr="00386D43">
        <w:rPr>
          <w:rFonts w:ascii="Times New Roman" w:eastAsia="Times New Roman" w:hAnsi="Times New Roman" w:cs="Times New Roman"/>
          <w:bCs/>
          <w:sz w:val="28"/>
          <w:szCs w:val="28"/>
          <w:lang w:val="ro-RO"/>
        </w:rPr>
        <w:t xml:space="preserve">, republicat, cu modificările </w:t>
      </w:r>
      <w:proofErr w:type="spellStart"/>
      <w:r w:rsidRPr="00386D43">
        <w:rPr>
          <w:rFonts w:ascii="Times New Roman" w:eastAsia="Times New Roman" w:hAnsi="Times New Roman" w:cs="Times New Roman"/>
          <w:bCs/>
          <w:sz w:val="28"/>
          <w:szCs w:val="28"/>
          <w:lang w:val="ro-RO"/>
        </w:rPr>
        <w:t>şi</w:t>
      </w:r>
      <w:proofErr w:type="spellEnd"/>
      <w:r w:rsidRPr="00386D43">
        <w:rPr>
          <w:rFonts w:ascii="Times New Roman" w:eastAsia="Times New Roman" w:hAnsi="Times New Roman" w:cs="Times New Roman"/>
          <w:bCs/>
          <w:sz w:val="28"/>
          <w:szCs w:val="28"/>
          <w:lang w:val="ro-RO"/>
        </w:rPr>
        <w:t xml:space="preserve"> completările ulterioare, </w:t>
      </w:r>
      <w:r w:rsidRPr="00386D43">
        <w:rPr>
          <w:rFonts w:ascii="Times New Roman" w:eastAsia="Times New Roman" w:hAnsi="Times New Roman" w:cs="Times New Roman"/>
          <w:sz w:val="28"/>
          <w:szCs w:val="28"/>
          <w:lang w:val="ro-RO"/>
        </w:rPr>
        <w:t xml:space="preserve">Camera </w:t>
      </w:r>
      <w:proofErr w:type="spellStart"/>
      <w:r w:rsidRPr="00386D43">
        <w:rPr>
          <w:rFonts w:ascii="Times New Roman" w:eastAsia="Times New Roman" w:hAnsi="Times New Roman" w:cs="Times New Roman"/>
          <w:sz w:val="28"/>
          <w:szCs w:val="28"/>
          <w:lang w:val="ro-RO"/>
        </w:rPr>
        <w:t>Deputaţilor</w:t>
      </w:r>
      <w:proofErr w:type="spellEnd"/>
      <w:r w:rsidRPr="00386D43">
        <w:rPr>
          <w:rFonts w:ascii="Times New Roman" w:eastAsia="Times New Roman" w:hAnsi="Times New Roman" w:cs="Times New Roman"/>
          <w:sz w:val="28"/>
          <w:szCs w:val="28"/>
          <w:lang w:val="ro-RO"/>
        </w:rPr>
        <w:t xml:space="preserve"> este</w:t>
      </w:r>
      <w:r w:rsidRPr="00386D43">
        <w:rPr>
          <w:rFonts w:ascii="Times New Roman" w:eastAsia="Times New Roman" w:hAnsi="Times New Roman" w:cs="Times New Roman"/>
          <w:b/>
          <w:sz w:val="28"/>
          <w:szCs w:val="28"/>
          <w:lang w:val="ro-RO"/>
        </w:rPr>
        <w:t xml:space="preserve"> p</w:t>
      </w:r>
      <w:r w:rsidRPr="00386D43">
        <w:rPr>
          <w:rFonts w:ascii="Times New Roman" w:eastAsia="Times New Roman" w:hAnsi="Times New Roman" w:cs="Times New Roman"/>
          <w:b/>
          <w:bCs/>
          <w:sz w:val="28"/>
          <w:szCs w:val="28"/>
          <w:lang w:val="ro-RO"/>
        </w:rPr>
        <w:t>rimă Cameră sesizată.</w:t>
      </w:r>
    </w:p>
    <w:p w14:paraId="0E4E3132" w14:textId="2D04EA54" w:rsidR="004E562F" w:rsidRPr="00386D43" w:rsidRDefault="004E562F" w:rsidP="00386D43">
      <w:pPr>
        <w:spacing w:after="0" w:line="240" w:lineRule="auto"/>
        <w:ind w:firstLine="720"/>
        <w:contextualSpacing/>
        <w:jc w:val="both"/>
        <w:rPr>
          <w:rFonts w:ascii="Times New Roman" w:eastAsia="Times New Roman" w:hAnsi="Times New Roman" w:cs="Times New Roman"/>
          <w:bCs/>
          <w:sz w:val="28"/>
          <w:szCs w:val="28"/>
          <w:lang w:val="ro-RO"/>
        </w:rPr>
      </w:pPr>
      <w:r w:rsidRPr="00386D43">
        <w:rPr>
          <w:rFonts w:ascii="Times New Roman" w:eastAsia="Times New Roman" w:hAnsi="Times New Roman" w:cs="Times New Roman"/>
          <w:bCs/>
          <w:sz w:val="28"/>
          <w:szCs w:val="28"/>
          <w:lang w:val="ro-RO"/>
        </w:rPr>
        <w:t xml:space="preserve">La întocmirea prezentului raport Comisia a avut în vedere avizul </w:t>
      </w:r>
      <w:r w:rsidR="00386D43" w:rsidRPr="00386D43">
        <w:rPr>
          <w:rFonts w:ascii="Times New Roman" w:eastAsia="Times New Roman" w:hAnsi="Times New Roman" w:cs="Times New Roman"/>
          <w:b/>
          <w:bCs/>
          <w:sz w:val="28"/>
          <w:szCs w:val="28"/>
          <w:lang w:val="ro-RO"/>
        </w:rPr>
        <w:t>favorabil</w:t>
      </w:r>
      <w:r w:rsidRPr="00386D43">
        <w:rPr>
          <w:rFonts w:ascii="Times New Roman" w:eastAsia="Times New Roman" w:hAnsi="Times New Roman" w:cs="Times New Roman"/>
          <w:bCs/>
          <w:sz w:val="28"/>
          <w:szCs w:val="28"/>
          <w:lang w:val="ro-RO"/>
        </w:rPr>
        <w:t xml:space="preserve"> al </w:t>
      </w:r>
      <w:r w:rsidRPr="00386D43">
        <w:rPr>
          <w:rFonts w:ascii="Times New Roman" w:eastAsia="Times New Roman" w:hAnsi="Times New Roman" w:cs="Times New Roman"/>
          <w:b/>
          <w:bCs/>
          <w:sz w:val="28"/>
          <w:szCs w:val="28"/>
          <w:lang w:val="ro-RO"/>
        </w:rPr>
        <w:t xml:space="preserve">Consiliului Legislativ </w:t>
      </w:r>
      <w:r w:rsidR="00BB14E0" w:rsidRPr="00386D43">
        <w:rPr>
          <w:rFonts w:ascii="Times New Roman" w:eastAsia="Times New Roman" w:hAnsi="Times New Roman" w:cs="Times New Roman"/>
          <w:bCs/>
          <w:sz w:val="28"/>
          <w:szCs w:val="28"/>
          <w:lang w:val="ro-RO"/>
        </w:rPr>
        <w:t xml:space="preserve">(nr. </w:t>
      </w:r>
      <w:r w:rsidR="00386D43" w:rsidRPr="00386D43">
        <w:rPr>
          <w:rFonts w:ascii="Times New Roman" w:eastAsia="Times New Roman" w:hAnsi="Times New Roman" w:cs="Times New Roman"/>
          <w:bCs/>
          <w:sz w:val="28"/>
          <w:szCs w:val="28"/>
          <w:lang w:val="ro-RO"/>
        </w:rPr>
        <w:t>211</w:t>
      </w:r>
      <w:r w:rsidR="00BB14E0" w:rsidRPr="00386D43">
        <w:rPr>
          <w:rFonts w:ascii="Times New Roman" w:eastAsia="Times New Roman" w:hAnsi="Times New Roman" w:cs="Times New Roman"/>
          <w:bCs/>
          <w:sz w:val="28"/>
          <w:szCs w:val="28"/>
          <w:lang w:val="ro-RO"/>
        </w:rPr>
        <w:t xml:space="preserve"> din 1</w:t>
      </w:r>
      <w:r w:rsidR="00386D43" w:rsidRPr="00386D43">
        <w:rPr>
          <w:rFonts w:ascii="Times New Roman" w:eastAsia="Times New Roman" w:hAnsi="Times New Roman" w:cs="Times New Roman"/>
          <w:bCs/>
          <w:sz w:val="28"/>
          <w:szCs w:val="28"/>
          <w:lang w:val="ro-RO"/>
        </w:rPr>
        <w:t>1</w:t>
      </w:r>
      <w:r w:rsidR="00BB14E0" w:rsidRPr="00386D43">
        <w:rPr>
          <w:rFonts w:ascii="Times New Roman" w:eastAsia="Times New Roman" w:hAnsi="Times New Roman" w:cs="Times New Roman"/>
          <w:bCs/>
          <w:sz w:val="28"/>
          <w:szCs w:val="28"/>
          <w:lang w:val="ro-RO"/>
        </w:rPr>
        <w:t xml:space="preserve"> </w:t>
      </w:r>
      <w:r w:rsidR="00386D43" w:rsidRPr="00386D43">
        <w:rPr>
          <w:rFonts w:ascii="Times New Roman" w:eastAsia="Times New Roman" w:hAnsi="Times New Roman" w:cs="Times New Roman"/>
          <w:bCs/>
          <w:sz w:val="28"/>
          <w:szCs w:val="28"/>
          <w:lang w:val="ro-RO"/>
        </w:rPr>
        <w:t>martie</w:t>
      </w:r>
      <w:r w:rsidR="00BB14E0" w:rsidRPr="00386D43">
        <w:rPr>
          <w:rFonts w:ascii="Times New Roman" w:eastAsia="Times New Roman" w:hAnsi="Times New Roman" w:cs="Times New Roman"/>
          <w:bCs/>
          <w:sz w:val="28"/>
          <w:szCs w:val="28"/>
          <w:lang w:val="ro-RO"/>
        </w:rPr>
        <w:t xml:space="preserve"> 202</w:t>
      </w:r>
      <w:r w:rsidR="00386D43" w:rsidRPr="00386D43">
        <w:rPr>
          <w:rFonts w:ascii="Times New Roman" w:eastAsia="Times New Roman" w:hAnsi="Times New Roman" w:cs="Times New Roman"/>
          <w:bCs/>
          <w:sz w:val="28"/>
          <w:szCs w:val="28"/>
          <w:lang w:val="ro-RO"/>
        </w:rPr>
        <w:t>6)</w:t>
      </w:r>
      <w:r w:rsidR="00386D43" w:rsidRPr="00386D43">
        <w:rPr>
          <w:rFonts w:ascii="Times New Roman" w:eastAsia="Times New Roman" w:hAnsi="Times New Roman" w:cs="Times New Roman"/>
          <w:bCs/>
          <w:sz w:val="28"/>
          <w:szCs w:val="28"/>
          <w:lang w:val="it-IT"/>
        </w:rPr>
        <w:t>.</w:t>
      </w:r>
    </w:p>
    <w:p w14:paraId="1CF61D8D" w14:textId="7897A93A" w:rsidR="003627FC" w:rsidRPr="00386D43" w:rsidRDefault="004E562F" w:rsidP="00386D43">
      <w:pPr>
        <w:spacing w:before="100" w:beforeAutospacing="1" w:after="100" w:afterAutospacing="1" w:line="240" w:lineRule="auto"/>
        <w:ind w:firstLine="720"/>
        <w:jc w:val="both"/>
        <w:rPr>
          <w:rFonts w:ascii="Times New Roman" w:eastAsia="Times New Roman" w:hAnsi="Times New Roman" w:cs="Times New Roman"/>
          <w:bCs/>
          <w:i/>
          <w:sz w:val="28"/>
          <w:szCs w:val="28"/>
          <w:shd w:val="clear" w:color="auto" w:fill="FFFFFF"/>
          <w:lang w:val="ro-RO"/>
        </w:rPr>
      </w:pPr>
      <w:r w:rsidRPr="00386D43">
        <w:rPr>
          <w:rFonts w:ascii="Times New Roman" w:eastAsia="Times New Roman" w:hAnsi="Times New Roman" w:cs="Times New Roman"/>
          <w:sz w:val="28"/>
          <w:szCs w:val="28"/>
          <w:lang w:val="ro-RO"/>
        </w:rPr>
        <w:t xml:space="preserve">Proiectul de lege are ca </w:t>
      </w:r>
      <w:r w:rsidRPr="00386D43">
        <w:rPr>
          <w:rFonts w:ascii="Times New Roman" w:eastAsia="Times New Roman" w:hAnsi="Times New Roman" w:cs="Times New Roman"/>
          <w:b/>
          <w:bCs/>
          <w:sz w:val="28"/>
          <w:szCs w:val="28"/>
          <w:lang w:val="ro-RO"/>
        </w:rPr>
        <w:t>obiect de reglementare</w:t>
      </w:r>
      <w:r w:rsidR="003627FC" w:rsidRPr="00386D43">
        <w:rPr>
          <w:rFonts w:ascii="Times New Roman" w:eastAsia="Times New Roman" w:hAnsi="Times New Roman" w:cs="Times New Roman"/>
          <w:bCs/>
          <w:i/>
          <w:iCs/>
          <w:sz w:val="28"/>
          <w:szCs w:val="28"/>
          <w:shd w:val="clear" w:color="auto" w:fill="FFFFFF"/>
          <w:lang w:val="it-IT"/>
        </w:rPr>
        <w:t xml:space="preserve"> ratificarea Acordului dintre Guvernul României şi Guvernul Republicii Moldova privind introducerea controlului coordonat pe teritoriul României, pe ambele sensuri de control, în punctul feroviar de trecere a frontierei de stat Fălciu (România) – Cantemir (Republica Moldova), semnat la Bucureşti la 1 octombrie 2025. Astfel, se creează cadrul juridic bilateral pentru desfăşurarea controlului coordonat al persoanelor, mărfurilor şi mijloacelor de transport feroviar într-un singur punct, în gara Fălciu, cu participarea autorităţilor competente din cele două state. Spre deosebire de alte puncte de frontieră unde controlul </w:t>
      </w:r>
      <w:r w:rsidR="003627FC" w:rsidRPr="00386D43">
        <w:rPr>
          <w:rFonts w:ascii="Times New Roman" w:eastAsia="Times New Roman" w:hAnsi="Times New Roman" w:cs="Times New Roman"/>
          <w:bCs/>
          <w:i/>
          <w:iCs/>
          <w:sz w:val="28"/>
          <w:szCs w:val="28"/>
          <w:shd w:val="clear" w:color="auto" w:fill="FFFFFF"/>
          <w:lang w:val="it-IT"/>
        </w:rPr>
        <w:lastRenderedPageBreak/>
        <w:t>coordonat se realizează doar pe sensul de intrare, în acest caz, verificările vor fi efectuate pe ambele sensuri de circulaţie. Implementarea acestui sistem are ca obiectiv facilitarea tranzitului de persoane şi accelerarea transportului de mărfuri între România şi Republica Moldova, contribuind la fluidizarea traficului la frontieră şi la dezvoltarea rutelor feroviare alternative de transport. Redeschiderea punctului feroviar de trecere a frontierei Fălciu – Cantemir, are o importanţă strategică, întrucât va contribui la reconectarea Republicii Moldova la coridoarele feroviare europene şi la dezvoltarea unor rute de transport către porturile româneşti, inclusiv către portul Constanţa. Acordul stabileşte principiile cooperării dintre autorităţile celor două state în realizarea controlului coordonat, atribuţiile personalului implicat, organizarea activităţilor de control, precum şi aspecte privind protecţia datelor şi responsabilitatea juridică. Documentul are o valabilitate iniţială de 12 luni, perioadă la finalul căreia autorităţile competente vor evalua eficienţa mecanismului de control coordonat şi vor decide asupra continuării cooperării.</w:t>
      </w:r>
    </w:p>
    <w:p w14:paraId="603882DE" w14:textId="2B55B8A2" w:rsidR="004E562F" w:rsidRPr="00386D43" w:rsidRDefault="004E562F" w:rsidP="00386D43">
      <w:pPr>
        <w:spacing w:before="100" w:beforeAutospacing="1" w:after="100" w:afterAutospacing="1" w:line="240" w:lineRule="auto"/>
        <w:ind w:firstLine="720"/>
        <w:jc w:val="both"/>
        <w:rPr>
          <w:rFonts w:ascii="Times New Roman" w:eastAsia="Times New Roman" w:hAnsi="Times New Roman" w:cs="Times New Roman"/>
          <w:sz w:val="28"/>
          <w:szCs w:val="28"/>
          <w:lang w:val="ro-RO"/>
        </w:rPr>
      </w:pPr>
      <w:r w:rsidRPr="00386D43">
        <w:rPr>
          <w:rFonts w:ascii="Times New Roman" w:eastAsia="Times New Roman" w:hAnsi="Times New Roman" w:cs="Times New Roman"/>
          <w:sz w:val="28"/>
          <w:szCs w:val="28"/>
          <w:lang w:val="ro-RO"/>
        </w:rPr>
        <w:t xml:space="preserve">În conformitate cu art.62, art. 64 și art. 133 din Regulamentul Camerei Deputaților, republicat,  cu modificările ulterioare,  membrii </w:t>
      </w:r>
      <w:r w:rsidRPr="00386D43">
        <w:rPr>
          <w:rFonts w:ascii="Times New Roman" w:eastAsia="Times New Roman" w:hAnsi="Times New Roman" w:cs="Times New Roman"/>
          <w:bCs/>
          <w:sz w:val="28"/>
          <w:szCs w:val="28"/>
          <w:lang w:val="ro-RO"/>
        </w:rPr>
        <w:t>Comisiei pentru apărare. ordine publică și siguranță națională</w:t>
      </w:r>
      <w:r w:rsidRPr="00386D43">
        <w:rPr>
          <w:rFonts w:ascii="Times New Roman" w:eastAsia="Times New Roman" w:hAnsi="Times New Roman" w:cs="Times New Roman"/>
          <w:b/>
          <w:sz w:val="28"/>
          <w:szCs w:val="28"/>
          <w:lang w:val="ro-RO"/>
        </w:rPr>
        <w:t xml:space="preserve"> </w:t>
      </w:r>
      <w:r w:rsidRPr="00386D43">
        <w:rPr>
          <w:rFonts w:ascii="Times New Roman" w:eastAsia="Times New Roman" w:hAnsi="Times New Roman" w:cs="Times New Roman"/>
          <w:sz w:val="28"/>
          <w:szCs w:val="28"/>
          <w:lang w:val="ro-RO"/>
        </w:rPr>
        <w:t xml:space="preserve">au examinat proiectul de lege în ședința, cu prezență fizică și online,  din </w:t>
      </w:r>
      <w:r w:rsidR="003627FC" w:rsidRPr="00386D43">
        <w:rPr>
          <w:rFonts w:ascii="Times New Roman" w:eastAsia="Times New Roman" w:hAnsi="Times New Roman" w:cs="Times New Roman"/>
          <w:b/>
          <w:sz w:val="28"/>
          <w:szCs w:val="28"/>
          <w:lang w:val="ro-RO"/>
        </w:rPr>
        <w:t>25</w:t>
      </w:r>
      <w:r w:rsidRPr="00386D43">
        <w:rPr>
          <w:rFonts w:ascii="Times New Roman" w:eastAsia="Times New Roman" w:hAnsi="Times New Roman" w:cs="Times New Roman"/>
          <w:b/>
          <w:sz w:val="28"/>
          <w:szCs w:val="28"/>
          <w:lang w:val="ro-RO"/>
        </w:rPr>
        <w:t xml:space="preserve"> </w:t>
      </w:r>
      <w:r w:rsidR="003627FC" w:rsidRPr="00386D43">
        <w:rPr>
          <w:rFonts w:ascii="Times New Roman" w:eastAsia="Times New Roman" w:hAnsi="Times New Roman" w:cs="Times New Roman"/>
          <w:b/>
          <w:sz w:val="28"/>
          <w:szCs w:val="28"/>
          <w:lang w:val="ro-RO"/>
        </w:rPr>
        <w:t>martie</w:t>
      </w:r>
      <w:r w:rsidRPr="00386D43">
        <w:rPr>
          <w:rFonts w:ascii="Times New Roman" w:eastAsia="Times New Roman" w:hAnsi="Times New Roman" w:cs="Times New Roman"/>
          <w:b/>
          <w:sz w:val="28"/>
          <w:szCs w:val="28"/>
          <w:lang w:val="ro-RO"/>
        </w:rPr>
        <w:t xml:space="preserve"> 202</w:t>
      </w:r>
      <w:r w:rsidR="003627FC" w:rsidRPr="00386D43">
        <w:rPr>
          <w:rFonts w:ascii="Times New Roman" w:eastAsia="Times New Roman" w:hAnsi="Times New Roman" w:cs="Times New Roman"/>
          <w:b/>
          <w:sz w:val="28"/>
          <w:szCs w:val="28"/>
          <w:lang w:val="ro-RO"/>
        </w:rPr>
        <w:t>6</w:t>
      </w:r>
      <w:r w:rsidRPr="00386D43">
        <w:rPr>
          <w:rFonts w:ascii="Times New Roman" w:eastAsia="Times New Roman" w:hAnsi="Times New Roman" w:cs="Times New Roman"/>
          <w:sz w:val="28"/>
          <w:szCs w:val="28"/>
          <w:lang w:val="ro-RO"/>
        </w:rPr>
        <w:t>.</w:t>
      </w:r>
      <w:r w:rsidR="00BB14E0" w:rsidRPr="00386D43">
        <w:rPr>
          <w:rFonts w:ascii="Times New Roman" w:eastAsia="Times New Roman" w:hAnsi="Times New Roman" w:cs="Times New Roman"/>
          <w:sz w:val="28"/>
          <w:szCs w:val="28"/>
          <w:shd w:val="clear" w:color="auto" w:fill="FFFFFF"/>
          <w:lang w:val="ro-RO"/>
        </w:rPr>
        <w:t xml:space="preserve"> </w:t>
      </w:r>
      <w:r w:rsidRPr="00386D43">
        <w:rPr>
          <w:rFonts w:ascii="Times New Roman" w:eastAsia="Times New Roman" w:hAnsi="Times New Roman" w:cs="Times New Roman"/>
          <w:sz w:val="28"/>
          <w:szCs w:val="28"/>
          <w:lang w:val="ro-RO"/>
        </w:rPr>
        <w:t xml:space="preserve">La </w:t>
      </w:r>
      <w:proofErr w:type="spellStart"/>
      <w:r w:rsidRPr="00386D43">
        <w:rPr>
          <w:rFonts w:ascii="Times New Roman" w:eastAsia="Times New Roman" w:hAnsi="Times New Roman" w:cs="Times New Roman"/>
          <w:sz w:val="28"/>
          <w:szCs w:val="28"/>
          <w:lang w:val="ro-RO"/>
        </w:rPr>
        <w:t>şedinţa</w:t>
      </w:r>
      <w:proofErr w:type="spellEnd"/>
      <w:r w:rsidRPr="00386D43">
        <w:rPr>
          <w:rFonts w:ascii="Times New Roman" w:eastAsia="Times New Roman" w:hAnsi="Times New Roman" w:cs="Times New Roman"/>
          <w:sz w:val="28"/>
          <w:szCs w:val="28"/>
          <w:lang w:val="ro-RO"/>
        </w:rPr>
        <w:t xml:space="preserve"> Comisiei, deputații și-au înregistrat prezența conform listelor de prezență. </w:t>
      </w:r>
    </w:p>
    <w:p w14:paraId="7CAB69E5" w14:textId="2027F14B" w:rsidR="00386D43" w:rsidRPr="00386D43" w:rsidRDefault="00386D43" w:rsidP="00386D43">
      <w:pPr>
        <w:spacing w:before="100" w:beforeAutospacing="1" w:after="100" w:afterAutospacing="1" w:line="240" w:lineRule="auto"/>
        <w:ind w:firstLine="720"/>
        <w:jc w:val="both"/>
        <w:rPr>
          <w:rFonts w:ascii="Times New Roman" w:eastAsia="Times New Roman" w:hAnsi="Times New Roman" w:cs="Times New Roman"/>
          <w:sz w:val="28"/>
          <w:szCs w:val="28"/>
          <w:lang w:val="ro-RO"/>
        </w:rPr>
      </w:pPr>
      <w:r w:rsidRPr="00386D43">
        <w:rPr>
          <w:rFonts w:ascii="Times New Roman" w:eastAsia="Times New Roman" w:hAnsi="Times New Roman" w:cs="Times New Roman"/>
          <w:sz w:val="28"/>
          <w:szCs w:val="28"/>
          <w:lang w:val="ro-RO"/>
        </w:rPr>
        <w:t xml:space="preserve">La lucrările Comisiei a participat, în calitate de invitat, în conformitate cu prevederile art. 56 și art. 57 din Regulamentul Camerei Deputaților, republicat, cu modificările ulterioare, </w:t>
      </w:r>
      <w:r w:rsidR="005652FB" w:rsidRPr="005652FB">
        <w:rPr>
          <w:rFonts w:ascii="Times New Roman" w:eastAsia="Calibri" w:hAnsi="Times New Roman" w:cs="Times New Roman"/>
          <w:color w:val="000000"/>
          <w:sz w:val="28"/>
          <w:szCs w:val="28"/>
          <w:lang w:val="ro-RO"/>
        </w:rPr>
        <w:t>domnul Silviu Nicu Macovei, Secretar de stat în cadrul Ministerului Afacerilor Interne</w:t>
      </w:r>
      <w:r w:rsidRPr="00386D43">
        <w:rPr>
          <w:rFonts w:ascii="Times New Roman" w:eastAsia="Times New Roman" w:hAnsi="Times New Roman" w:cs="Times New Roman"/>
          <w:sz w:val="28"/>
          <w:szCs w:val="28"/>
          <w:lang w:val="ro-RO"/>
        </w:rPr>
        <w:t>.</w:t>
      </w:r>
    </w:p>
    <w:p w14:paraId="0AFE8070" w14:textId="0577E2E2" w:rsidR="003627FC" w:rsidRPr="00386D43" w:rsidRDefault="004E562F" w:rsidP="00386D43">
      <w:pPr>
        <w:spacing w:after="0" w:line="240" w:lineRule="auto"/>
        <w:ind w:firstLine="720"/>
        <w:jc w:val="both"/>
        <w:rPr>
          <w:rFonts w:ascii="Times New Roman" w:eastAsia="Times New Roman" w:hAnsi="Times New Roman" w:cs="Times New Roman"/>
          <w:b/>
          <w:iCs/>
          <w:sz w:val="28"/>
          <w:szCs w:val="28"/>
          <w:lang w:val="ro-RO"/>
        </w:rPr>
      </w:pPr>
      <w:bookmarkStart w:id="4" w:name="_Hlk210638701"/>
      <w:r w:rsidRPr="00386D43">
        <w:rPr>
          <w:rFonts w:ascii="Times New Roman" w:eastAsia="Times New Roman" w:hAnsi="Times New Roman" w:cs="Times New Roman"/>
          <w:sz w:val="28"/>
          <w:szCs w:val="28"/>
          <w:lang w:val="ro-RO"/>
        </w:rPr>
        <w:t xml:space="preserve">În urma dezbaterilor și a opiniilor exprimate, membrii Comisiei pentru apărare, ordine publică </w:t>
      </w:r>
      <w:proofErr w:type="spellStart"/>
      <w:r w:rsidRPr="00386D43">
        <w:rPr>
          <w:rFonts w:ascii="Times New Roman" w:eastAsia="Times New Roman" w:hAnsi="Times New Roman" w:cs="Times New Roman"/>
          <w:sz w:val="28"/>
          <w:szCs w:val="28"/>
          <w:lang w:val="ro-RO"/>
        </w:rPr>
        <w:t>şi</w:t>
      </w:r>
      <w:proofErr w:type="spellEnd"/>
      <w:r w:rsidRPr="00386D43">
        <w:rPr>
          <w:rFonts w:ascii="Times New Roman" w:eastAsia="Times New Roman" w:hAnsi="Times New Roman" w:cs="Times New Roman"/>
          <w:sz w:val="28"/>
          <w:szCs w:val="28"/>
          <w:lang w:val="ro-RO"/>
        </w:rPr>
        <w:t xml:space="preserve"> </w:t>
      </w:r>
      <w:proofErr w:type="spellStart"/>
      <w:r w:rsidRPr="00386D43">
        <w:rPr>
          <w:rFonts w:ascii="Times New Roman" w:eastAsia="Times New Roman" w:hAnsi="Times New Roman" w:cs="Times New Roman"/>
          <w:sz w:val="28"/>
          <w:szCs w:val="28"/>
          <w:lang w:val="ro-RO"/>
        </w:rPr>
        <w:t>siguranţă</w:t>
      </w:r>
      <w:proofErr w:type="spellEnd"/>
      <w:r w:rsidRPr="00386D43">
        <w:rPr>
          <w:rFonts w:ascii="Times New Roman" w:eastAsia="Times New Roman" w:hAnsi="Times New Roman" w:cs="Times New Roman"/>
          <w:sz w:val="28"/>
          <w:szCs w:val="28"/>
          <w:lang w:val="ro-RO"/>
        </w:rPr>
        <w:t xml:space="preserve"> </w:t>
      </w:r>
      <w:proofErr w:type="spellStart"/>
      <w:r w:rsidRPr="00386D43">
        <w:rPr>
          <w:rFonts w:ascii="Times New Roman" w:eastAsia="Times New Roman" w:hAnsi="Times New Roman" w:cs="Times New Roman"/>
          <w:sz w:val="28"/>
          <w:szCs w:val="28"/>
          <w:lang w:val="ro-RO"/>
        </w:rPr>
        <w:t>naţională</w:t>
      </w:r>
      <w:proofErr w:type="spellEnd"/>
      <w:r w:rsidRPr="00386D43">
        <w:rPr>
          <w:rFonts w:ascii="Times New Roman" w:eastAsia="Times New Roman" w:hAnsi="Times New Roman" w:cs="Times New Roman"/>
          <w:sz w:val="28"/>
          <w:szCs w:val="28"/>
          <w:lang w:val="ro-RO"/>
        </w:rPr>
        <w:t xml:space="preserve"> au hotărât, cu </w:t>
      </w:r>
      <w:r w:rsidR="005652FB">
        <w:rPr>
          <w:rFonts w:ascii="Times New Roman" w:eastAsia="Times New Roman" w:hAnsi="Times New Roman" w:cs="Times New Roman"/>
          <w:b/>
          <w:bCs/>
          <w:sz w:val="28"/>
          <w:szCs w:val="28"/>
          <w:lang w:val="ro-RO"/>
        </w:rPr>
        <w:t>unanimitatea</w:t>
      </w:r>
      <w:r w:rsidRPr="00386D43">
        <w:rPr>
          <w:rFonts w:ascii="Times New Roman" w:eastAsia="Times New Roman" w:hAnsi="Times New Roman" w:cs="Times New Roman"/>
          <w:b/>
          <w:bCs/>
          <w:sz w:val="28"/>
          <w:szCs w:val="28"/>
          <w:lang w:val="ro-RO"/>
        </w:rPr>
        <w:t xml:space="preserve"> </w:t>
      </w:r>
      <w:r w:rsidRPr="00386D43">
        <w:rPr>
          <w:rFonts w:ascii="Times New Roman" w:eastAsia="Times New Roman" w:hAnsi="Times New Roman" w:cs="Times New Roman"/>
          <w:sz w:val="28"/>
          <w:szCs w:val="28"/>
          <w:lang w:val="ro-RO"/>
        </w:rPr>
        <w:t xml:space="preserve">voturilor exprimate, </w:t>
      </w:r>
      <w:bookmarkStart w:id="5" w:name="_Hlk210638505"/>
      <w:bookmarkEnd w:id="4"/>
      <w:r w:rsidR="003627FC" w:rsidRPr="00386D43">
        <w:rPr>
          <w:rFonts w:ascii="Times New Roman" w:eastAsia="Times New Roman" w:hAnsi="Times New Roman" w:cs="Times New Roman"/>
          <w:iCs/>
          <w:sz w:val="28"/>
          <w:szCs w:val="28"/>
          <w:lang w:val="ro-RO"/>
        </w:rPr>
        <w:t xml:space="preserve">să propună plenului Camerei Deputaților </w:t>
      </w:r>
      <w:r w:rsidRPr="00386D43">
        <w:rPr>
          <w:rFonts w:ascii="Times New Roman" w:eastAsia="Times New Roman" w:hAnsi="Times New Roman" w:cs="Times New Roman"/>
          <w:sz w:val="28"/>
          <w:szCs w:val="28"/>
          <w:lang w:val="ro-RO"/>
        </w:rPr>
        <w:t>un raport de</w:t>
      </w:r>
      <w:r w:rsidRPr="00386D43">
        <w:rPr>
          <w:rFonts w:ascii="Times New Roman" w:eastAsia="Times New Roman" w:hAnsi="Times New Roman" w:cs="Times New Roman"/>
          <w:b/>
          <w:sz w:val="28"/>
          <w:szCs w:val="28"/>
          <w:lang w:val="ro-RO"/>
        </w:rPr>
        <w:t xml:space="preserve"> </w:t>
      </w:r>
      <w:r w:rsidR="003627FC" w:rsidRPr="00386D43">
        <w:rPr>
          <w:rFonts w:ascii="Times New Roman" w:eastAsia="Times New Roman" w:hAnsi="Times New Roman" w:cs="Times New Roman"/>
          <w:b/>
          <w:sz w:val="28"/>
          <w:szCs w:val="28"/>
          <w:lang w:val="ro-RO"/>
        </w:rPr>
        <w:t>adoptare</w:t>
      </w:r>
      <w:r w:rsidRPr="00386D43">
        <w:rPr>
          <w:rFonts w:ascii="Times New Roman" w:eastAsia="Times New Roman" w:hAnsi="Times New Roman" w:cs="Times New Roman"/>
          <w:b/>
          <w:bCs/>
          <w:sz w:val="28"/>
          <w:szCs w:val="28"/>
          <w:lang w:val="ro-RO"/>
        </w:rPr>
        <w:t xml:space="preserve"> </w:t>
      </w:r>
      <w:r w:rsidRPr="00386D43">
        <w:rPr>
          <w:rFonts w:ascii="Times New Roman" w:eastAsia="Times New Roman" w:hAnsi="Times New Roman" w:cs="Times New Roman"/>
          <w:b/>
          <w:bCs/>
          <w:iCs/>
          <w:sz w:val="28"/>
          <w:szCs w:val="28"/>
          <w:lang w:val="ro-RO"/>
        </w:rPr>
        <w:t xml:space="preserve">a </w:t>
      </w:r>
      <w:r w:rsidRPr="00386D43">
        <w:rPr>
          <w:rFonts w:ascii="Times New Roman" w:eastAsia="Times New Roman" w:hAnsi="Times New Roman" w:cs="Times New Roman"/>
          <w:bCs/>
          <w:iCs/>
          <w:sz w:val="28"/>
          <w:szCs w:val="28"/>
          <w:lang w:val="ro-RO"/>
        </w:rPr>
        <w:t xml:space="preserve">Proiectului </w:t>
      </w:r>
      <w:r w:rsidR="003627FC" w:rsidRPr="00386D43">
        <w:rPr>
          <w:rFonts w:ascii="Times New Roman" w:eastAsia="Times New Roman" w:hAnsi="Times New Roman" w:cs="Times New Roman"/>
          <w:bCs/>
          <w:iCs/>
          <w:sz w:val="28"/>
          <w:szCs w:val="28"/>
          <w:lang w:val="ro-RO"/>
        </w:rPr>
        <w:t xml:space="preserve">de Lege pentru ratificarea Acordului între Guvernul României </w:t>
      </w:r>
      <w:proofErr w:type="spellStart"/>
      <w:r w:rsidR="003627FC" w:rsidRPr="00386D43">
        <w:rPr>
          <w:rFonts w:ascii="Times New Roman" w:eastAsia="Times New Roman" w:hAnsi="Times New Roman" w:cs="Times New Roman"/>
          <w:bCs/>
          <w:iCs/>
          <w:sz w:val="28"/>
          <w:szCs w:val="28"/>
          <w:lang w:val="ro-RO"/>
        </w:rPr>
        <w:t>şi</w:t>
      </w:r>
      <w:proofErr w:type="spellEnd"/>
      <w:r w:rsidR="003627FC" w:rsidRPr="00386D43">
        <w:rPr>
          <w:rFonts w:ascii="Times New Roman" w:eastAsia="Times New Roman" w:hAnsi="Times New Roman" w:cs="Times New Roman"/>
          <w:bCs/>
          <w:iCs/>
          <w:sz w:val="28"/>
          <w:szCs w:val="28"/>
          <w:lang w:val="ro-RO"/>
        </w:rPr>
        <w:t xml:space="preserve"> Guvernul Republicii Moldova privind controlul coordonat pe teritoriul României, pe ambele sensuri de control, în punctul feroviar de trecere a frontierei de stat Fălciu (România) - Cantemir (Republica Moldova), semnat la 1 octombrie 2025 la </w:t>
      </w:r>
      <w:proofErr w:type="spellStart"/>
      <w:r w:rsidR="003627FC" w:rsidRPr="00386D43">
        <w:rPr>
          <w:rFonts w:ascii="Times New Roman" w:eastAsia="Times New Roman" w:hAnsi="Times New Roman" w:cs="Times New Roman"/>
          <w:bCs/>
          <w:iCs/>
          <w:sz w:val="28"/>
          <w:szCs w:val="28"/>
          <w:lang w:val="ro-RO"/>
        </w:rPr>
        <w:t>Bucureşti</w:t>
      </w:r>
      <w:proofErr w:type="spellEnd"/>
      <w:r w:rsidR="003627FC" w:rsidRPr="00386D43">
        <w:rPr>
          <w:rFonts w:ascii="Times New Roman" w:eastAsia="Times New Roman" w:hAnsi="Times New Roman" w:cs="Times New Roman"/>
          <w:b/>
          <w:iCs/>
          <w:sz w:val="28"/>
          <w:szCs w:val="28"/>
          <w:lang w:val="ro-RO"/>
        </w:rPr>
        <w:t>.</w:t>
      </w:r>
    </w:p>
    <w:bookmarkEnd w:id="5"/>
    <w:p w14:paraId="731ECB50" w14:textId="77777777" w:rsidR="00386D43" w:rsidRPr="00386D43" w:rsidRDefault="00386D43" w:rsidP="00386D43">
      <w:pPr>
        <w:widowControl w:val="0"/>
        <w:spacing w:after="0" w:line="276" w:lineRule="auto"/>
        <w:jc w:val="both"/>
        <w:rPr>
          <w:rFonts w:ascii="Times New Roman" w:eastAsia="Calibri" w:hAnsi="Times New Roman" w:cs="Times New Roman"/>
          <w:sz w:val="28"/>
          <w:szCs w:val="28"/>
          <w:lang w:val="ro-RO"/>
        </w:rPr>
      </w:pPr>
      <w:r w:rsidRPr="00386D43">
        <w:rPr>
          <w:rFonts w:ascii="Times New Roman" w:eastAsia="Calibri" w:hAnsi="Times New Roman" w:cs="Times New Roman"/>
          <w:sz w:val="28"/>
          <w:szCs w:val="28"/>
          <w:lang w:val="ro-RO"/>
        </w:rPr>
        <w:tab/>
        <w:t xml:space="preserve">În raport de obiectul </w:t>
      </w:r>
      <w:proofErr w:type="spellStart"/>
      <w:r w:rsidRPr="00386D43">
        <w:rPr>
          <w:rFonts w:ascii="Times New Roman" w:eastAsia="Calibri" w:hAnsi="Times New Roman" w:cs="Times New Roman"/>
          <w:sz w:val="28"/>
          <w:szCs w:val="28"/>
          <w:lang w:val="ro-RO"/>
        </w:rPr>
        <w:t>şi</w:t>
      </w:r>
      <w:proofErr w:type="spellEnd"/>
      <w:r w:rsidRPr="00386D43">
        <w:rPr>
          <w:rFonts w:ascii="Times New Roman" w:eastAsia="Calibri" w:hAnsi="Times New Roman" w:cs="Times New Roman"/>
          <w:sz w:val="28"/>
          <w:szCs w:val="28"/>
          <w:lang w:val="ro-RO"/>
        </w:rPr>
        <w:t xml:space="preserve"> conținutul său, </w:t>
      </w:r>
      <w:r w:rsidRPr="00386D43">
        <w:rPr>
          <w:rFonts w:ascii="Times New Roman" w:eastAsia="Calibri" w:hAnsi="Times New Roman" w:cs="Times New Roman"/>
          <w:bCs/>
          <w:sz w:val="28"/>
          <w:szCs w:val="28"/>
          <w:lang w:val="ro-RO"/>
        </w:rPr>
        <w:t>proiectul de lege</w:t>
      </w:r>
      <w:r w:rsidRPr="00386D43">
        <w:rPr>
          <w:rFonts w:ascii="Times New Roman" w:eastAsia="Calibri" w:hAnsi="Times New Roman" w:cs="Times New Roman"/>
          <w:sz w:val="28"/>
          <w:szCs w:val="28"/>
          <w:lang w:val="ro-RO"/>
        </w:rPr>
        <w:t xml:space="preserve"> face parte din categoria </w:t>
      </w:r>
      <w:r w:rsidRPr="00386D43">
        <w:rPr>
          <w:rFonts w:ascii="Times New Roman" w:eastAsia="Calibri" w:hAnsi="Times New Roman" w:cs="Times New Roman"/>
          <w:b/>
          <w:sz w:val="28"/>
          <w:szCs w:val="28"/>
          <w:lang w:val="ro-RO"/>
        </w:rPr>
        <w:t>legilor ordinare</w:t>
      </w:r>
      <w:r w:rsidRPr="00386D43">
        <w:rPr>
          <w:rFonts w:ascii="Times New Roman" w:eastAsia="Calibri" w:hAnsi="Times New Roman" w:cs="Times New Roman"/>
          <w:sz w:val="28"/>
          <w:szCs w:val="28"/>
          <w:lang w:val="ro-RO"/>
        </w:rPr>
        <w:t>.</w:t>
      </w:r>
    </w:p>
    <w:p w14:paraId="649A4C6E" w14:textId="77777777" w:rsidR="004E562F" w:rsidRPr="00386D43" w:rsidRDefault="004E562F" w:rsidP="00386D43">
      <w:pPr>
        <w:widowControl w:val="0"/>
        <w:tabs>
          <w:tab w:val="left" w:pos="1093"/>
        </w:tabs>
        <w:spacing w:after="0" w:line="240" w:lineRule="auto"/>
        <w:ind w:right="20"/>
        <w:jc w:val="both"/>
        <w:rPr>
          <w:rFonts w:ascii="Times New Roman" w:eastAsia="Times New Roman" w:hAnsi="Times New Roman" w:cs="Times New Roman"/>
          <w:b/>
          <w:sz w:val="28"/>
          <w:szCs w:val="28"/>
          <w:lang w:val="ro-RO"/>
        </w:rPr>
      </w:pPr>
    </w:p>
    <w:tbl>
      <w:tblPr>
        <w:tblW w:w="10031" w:type="dxa"/>
        <w:tblLook w:val="01E0" w:firstRow="1" w:lastRow="1" w:firstColumn="1" w:lastColumn="1" w:noHBand="0" w:noVBand="0"/>
      </w:tblPr>
      <w:tblGrid>
        <w:gridCol w:w="10031"/>
      </w:tblGrid>
      <w:tr w:rsidR="004E562F" w:rsidRPr="005652FB" w14:paraId="4437B8FB" w14:textId="77777777" w:rsidTr="00FB4A68">
        <w:tc>
          <w:tcPr>
            <w:tcW w:w="10031" w:type="dxa"/>
          </w:tcPr>
          <w:tbl>
            <w:tblPr>
              <w:tblStyle w:val="TableGrid"/>
              <w:tblW w:w="9805" w:type="dxa"/>
              <w:tblLook w:val="04A0" w:firstRow="1" w:lastRow="0" w:firstColumn="1" w:lastColumn="0" w:noHBand="0" w:noVBand="1"/>
            </w:tblPr>
            <w:tblGrid>
              <w:gridCol w:w="5035"/>
              <w:gridCol w:w="4770"/>
            </w:tblGrid>
            <w:tr w:rsidR="003042AA" w:rsidRPr="005652FB" w14:paraId="721BF304" w14:textId="77777777" w:rsidTr="00FB4A68">
              <w:tc>
                <w:tcPr>
                  <w:tcW w:w="5035" w:type="dxa"/>
                  <w:tcBorders>
                    <w:top w:val="nil"/>
                    <w:left w:val="nil"/>
                    <w:bottom w:val="nil"/>
                    <w:right w:val="nil"/>
                  </w:tcBorders>
                </w:tcPr>
                <w:p w14:paraId="6FD1DC2B" w14:textId="77777777" w:rsidR="004E562F" w:rsidRPr="003042AA" w:rsidRDefault="004E562F" w:rsidP="004E562F">
                  <w:pPr>
                    <w:spacing w:line="360" w:lineRule="auto"/>
                    <w:ind w:right="-311"/>
                    <w:jc w:val="center"/>
                    <w:rPr>
                      <w:b/>
                      <w:sz w:val="26"/>
                      <w:szCs w:val="26"/>
                      <w:lang w:val="ro-RO"/>
                    </w:rPr>
                  </w:pPr>
                  <w:r w:rsidRPr="003042AA">
                    <w:rPr>
                      <w:b/>
                      <w:sz w:val="26"/>
                      <w:szCs w:val="26"/>
                      <w:lang w:val="ro-RO"/>
                    </w:rPr>
                    <w:t>PREŞEDINTE,</w:t>
                  </w:r>
                </w:p>
                <w:p w14:paraId="60F85DF9" w14:textId="77777777" w:rsidR="004E562F" w:rsidRPr="003042AA" w:rsidRDefault="004E562F" w:rsidP="004E562F">
                  <w:pPr>
                    <w:spacing w:line="360" w:lineRule="auto"/>
                    <w:ind w:right="-311"/>
                    <w:jc w:val="center"/>
                    <w:rPr>
                      <w:sz w:val="26"/>
                      <w:szCs w:val="26"/>
                      <w:lang w:val="ro-RO"/>
                    </w:rPr>
                  </w:pPr>
                  <w:r w:rsidRPr="003042AA">
                    <w:rPr>
                      <w:rFonts w:eastAsia="Calibri"/>
                      <w:b/>
                      <w:bCs/>
                      <w:sz w:val="26"/>
                      <w:szCs w:val="26"/>
                      <w:lang w:val="ro-RO"/>
                    </w:rPr>
                    <w:t>Mihai WEBER</w:t>
                  </w:r>
                </w:p>
              </w:tc>
              <w:tc>
                <w:tcPr>
                  <w:tcW w:w="4770" w:type="dxa"/>
                  <w:tcBorders>
                    <w:top w:val="nil"/>
                    <w:left w:val="nil"/>
                    <w:bottom w:val="nil"/>
                    <w:right w:val="nil"/>
                  </w:tcBorders>
                </w:tcPr>
                <w:p w14:paraId="79521B55" w14:textId="77777777" w:rsidR="00386D43" w:rsidRPr="003042AA" w:rsidRDefault="00386D43" w:rsidP="00386D43">
                  <w:pPr>
                    <w:spacing w:line="360" w:lineRule="auto"/>
                    <w:ind w:right="-311"/>
                    <w:jc w:val="center"/>
                    <w:rPr>
                      <w:b/>
                      <w:sz w:val="26"/>
                      <w:szCs w:val="26"/>
                      <w:lang w:val="ro-RO"/>
                    </w:rPr>
                  </w:pPr>
                  <w:r w:rsidRPr="003042AA">
                    <w:rPr>
                      <w:b/>
                      <w:sz w:val="26"/>
                      <w:szCs w:val="26"/>
                      <w:lang w:val="ro-RO"/>
                    </w:rPr>
                    <w:t>SECRETAR,</w:t>
                  </w:r>
                </w:p>
                <w:p w14:paraId="5217B231" w14:textId="5DEF8C61" w:rsidR="004E562F" w:rsidRPr="003042AA" w:rsidRDefault="00386D43" w:rsidP="00386D43">
                  <w:pPr>
                    <w:spacing w:line="360" w:lineRule="auto"/>
                    <w:ind w:right="-311"/>
                    <w:jc w:val="center"/>
                    <w:rPr>
                      <w:b/>
                      <w:sz w:val="26"/>
                      <w:szCs w:val="26"/>
                      <w:lang w:val="ro-RO"/>
                    </w:rPr>
                  </w:pPr>
                  <w:r w:rsidRPr="003042AA">
                    <w:rPr>
                      <w:b/>
                      <w:sz w:val="26"/>
                      <w:szCs w:val="26"/>
                      <w:lang w:val="ro-RO"/>
                    </w:rPr>
                    <w:t>Mirela–Florența MATICHESCU</w:t>
                  </w:r>
                </w:p>
              </w:tc>
            </w:tr>
          </w:tbl>
          <w:p w14:paraId="7BB49E4B" w14:textId="77777777" w:rsidR="005652FB" w:rsidRDefault="005652FB" w:rsidP="00386D43">
            <w:pPr>
              <w:spacing w:before="240" w:after="0" w:line="240" w:lineRule="auto"/>
              <w:ind w:right="-311"/>
              <w:rPr>
                <w:rFonts w:ascii="Times New Roman" w:eastAsia="Times New Roman" w:hAnsi="Times New Roman" w:cs="Times New Roman"/>
                <w:sz w:val="20"/>
                <w:szCs w:val="20"/>
                <w:lang w:val="ro-RO"/>
              </w:rPr>
            </w:pPr>
          </w:p>
          <w:p w14:paraId="5EC84624" w14:textId="63B040D9" w:rsidR="004E562F" w:rsidRPr="003042AA" w:rsidRDefault="00386D43" w:rsidP="00386D43">
            <w:pPr>
              <w:spacing w:before="240" w:after="0" w:line="240" w:lineRule="auto"/>
              <w:ind w:right="-311"/>
              <w:rPr>
                <w:rFonts w:ascii="Times New Roman" w:eastAsia="Times New Roman" w:hAnsi="Times New Roman" w:cs="Times New Roman"/>
                <w:sz w:val="26"/>
                <w:szCs w:val="26"/>
                <w:lang w:val="ro-RO"/>
              </w:rPr>
            </w:pPr>
            <w:r w:rsidRPr="003042AA">
              <w:rPr>
                <w:rFonts w:ascii="Times New Roman" w:eastAsia="Times New Roman" w:hAnsi="Times New Roman" w:cs="Times New Roman"/>
                <w:sz w:val="20"/>
                <w:szCs w:val="20"/>
                <w:lang w:val="ro-RO"/>
              </w:rPr>
              <w:t>Consilier parlamentar, Ionuț Aichimoaie</w:t>
            </w:r>
          </w:p>
        </w:tc>
      </w:tr>
    </w:tbl>
    <w:p w14:paraId="28C05039" w14:textId="77777777" w:rsidR="006444BF" w:rsidRPr="00F503B9" w:rsidRDefault="006444BF" w:rsidP="005652FB">
      <w:pPr>
        <w:rPr>
          <w:sz w:val="26"/>
          <w:szCs w:val="26"/>
          <w:lang w:val="ro-RO"/>
        </w:rPr>
      </w:pPr>
    </w:p>
    <w:sectPr w:rsidR="006444BF" w:rsidRPr="00F503B9" w:rsidSect="00663CF5">
      <w:pgSz w:w="12240" w:h="15840"/>
      <w:pgMar w:top="993" w:right="1041" w:bottom="709"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FE6"/>
    <w:rsid w:val="000C18D0"/>
    <w:rsid w:val="000F192B"/>
    <w:rsid w:val="00300B70"/>
    <w:rsid w:val="003042AA"/>
    <w:rsid w:val="003627FC"/>
    <w:rsid w:val="00386D43"/>
    <w:rsid w:val="004E562F"/>
    <w:rsid w:val="00532F8E"/>
    <w:rsid w:val="005652FB"/>
    <w:rsid w:val="005D0032"/>
    <w:rsid w:val="006444BF"/>
    <w:rsid w:val="00663CF5"/>
    <w:rsid w:val="00767A9E"/>
    <w:rsid w:val="008843BB"/>
    <w:rsid w:val="008E1DDA"/>
    <w:rsid w:val="00907506"/>
    <w:rsid w:val="009C2C5C"/>
    <w:rsid w:val="00B722EA"/>
    <w:rsid w:val="00BB14E0"/>
    <w:rsid w:val="00DA7FE6"/>
    <w:rsid w:val="00ED6BF5"/>
    <w:rsid w:val="00F503B9"/>
    <w:rsid w:val="00F651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43DDF"/>
  <w15:chartTrackingRefBased/>
  <w15:docId w15:val="{50CA1904-C169-45CE-9C03-FED9B6561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7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E562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1137</TotalTime>
  <Pages>3</Pages>
  <Words>896</Words>
  <Characters>5200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c:creator>
  <cp:keywords/>
  <dc:description/>
  <cp:lastModifiedBy>Ionuț Aichimoaie</cp:lastModifiedBy>
  <cp:revision>5</cp:revision>
  <cp:lastPrinted>2026-03-25T08:07:00Z</cp:lastPrinted>
  <dcterms:created xsi:type="dcterms:W3CDTF">2026-03-23T12:42:00Z</dcterms:created>
  <dcterms:modified xsi:type="dcterms:W3CDTF">2026-03-25T08:58:00Z</dcterms:modified>
</cp:coreProperties>
</file>