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655CC2" w:rsidRPr="007F75B7" w:rsidRDefault="000B1A9D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C851FF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Bucureşti,  </w:t>
            </w:r>
            <w:r w:rsidR="00AC01DD">
              <w:rPr>
                <w:b/>
              </w:rPr>
              <w:t xml:space="preserve"> </w:t>
            </w:r>
            <w:r w:rsidR="00D05618">
              <w:rPr>
                <w:b/>
              </w:rPr>
              <w:t>18</w:t>
            </w:r>
            <w:r w:rsidR="006727ED" w:rsidRPr="002A12C4">
              <w:rPr>
                <w:b/>
              </w:rPr>
              <w:t>.</w:t>
            </w:r>
            <w:r w:rsidR="008D5AEA">
              <w:rPr>
                <w:b/>
              </w:rPr>
              <w:t>0</w:t>
            </w:r>
            <w:r w:rsidR="00AC01DD">
              <w:rPr>
                <w:b/>
              </w:rPr>
              <w:t>9</w:t>
            </w:r>
            <w:r w:rsidR="006727ED" w:rsidRPr="002A12C4">
              <w:rPr>
                <w:b/>
              </w:rPr>
              <w:t>.201</w:t>
            </w:r>
            <w:r w:rsidR="008D5AEA">
              <w:rPr>
                <w:b/>
              </w:rPr>
              <w:t>9</w:t>
            </w:r>
            <w:r w:rsidR="006727ED" w:rsidRPr="002A12C4">
              <w:rPr>
                <w:b/>
              </w:rPr>
              <w:t xml:space="preserve"> 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C851FF">
              <w:rPr>
                <w:b/>
              </w:rPr>
              <w:t xml:space="preserve"> 476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6727ED" w:rsidP="00E97541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>
              <w:rPr>
                <w:rFonts w:eastAsia="Times New Roman"/>
                <w:b/>
                <w:szCs w:val="20"/>
              </w:rPr>
              <w:t>Pl</w:t>
            </w:r>
            <w:r w:rsidRPr="002A12C4">
              <w:rPr>
                <w:rFonts w:eastAsia="Times New Roman"/>
                <w:b/>
                <w:szCs w:val="20"/>
              </w:rPr>
              <w:t>x</w:t>
            </w:r>
            <w:proofErr w:type="spellEnd"/>
            <w:r w:rsidRPr="002A12C4">
              <w:rPr>
                <w:rFonts w:eastAsia="Times New Roman"/>
                <w:b/>
                <w:szCs w:val="20"/>
              </w:rPr>
              <w:t>.</w:t>
            </w:r>
            <w:r w:rsidR="00F904AF">
              <w:rPr>
                <w:rFonts w:eastAsia="Times New Roman"/>
                <w:b/>
                <w:szCs w:val="20"/>
              </w:rPr>
              <w:t xml:space="preserve"> </w:t>
            </w:r>
            <w:r w:rsidR="00AC01DD">
              <w:rPr>
                <w:rFonts w:eastAsia="Times New Roman"/>
                <w:b/>
                <w:szCs w:val="20"/>
              </w:rPr>
              <w:t>2</w:t>
            </w:r>
            <w:r w:rsidR="00E97541">
              <w:rPr>
                <w:rFonts w:eastAsia="Times New Roman"/>
                <w:b/>
                <w:szCs w:val="20"/>
              </w:rPr>
              <w:t>69</w:t>
            </w:r>
            <w:r w:rsidRPr="002A12C4">
              <w:rPr>
                <w:rFonts w:eastAsia="Times New Roman"/>
                <w:b/>
                <w:szCs w:val="20"/>
              </w:rPr>
              <w:t>/</w:t>
            </w:r>
            <w:r>
              <w:rPr>
                <w:rFonts w:eastAsia="Times New Roman"/>
                <w:b/>
                <w:szCs w:val="20"/>
              </w:rPr>
              <w:t>201</w:t>
            </w:r>
            <w:r w:rsidR="00E97541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/>
    <w:p w:rsidR="006727ED" w:rsidRDefault="006727ED" w:rsidP="006727ED"/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Pr="005E6156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BIROUL  PERMANENT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AL</w:t>
      </w:r>
    </w:p>
    <w:p w:rsidR="006727ED" w:rsidRPr="005E6156" w:rsidRDefault="006727ED" w:rsidP="006727ED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5E6156">
        <w:rPr>
          <w:rFonts w:eastAsia="ZapfDingbats"/>
          <w:b/>
          <w:szCs w:val="28"/>
        </w:rPr>
        <w:t>CAMEREI  DEPUTAŢILOR</w:t>
      </w:r>
    </w:p>
    <w:p w:rsidR="006727ED" w:rsidRPr="005E6156" w:rsidRDefault="006727ED" w:rsidP="006727ED">
      <w:pPr>
        <w:spacing w:after="0" w:line="240" w:lineRule="auto"/>
        <w:jc w:val="both"/>
        <w:rPr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F904AF" w:rsidP="006727ED">
      <w:pPr>
        <w:spacing w:after="0" w:line="240" w:lineRule="auto"/>
        <w:ind w:firstLine="1134"/>
        <w:jc w:val="both"/>
      </w:pPr>
      <w:r>
        <w:rPr>
          <w:szCs w:val="28"/>
        </w:rPr>
        <w:t xml:space="preserve">Vă înaintăm, </w:t>
      </w:r>
      <w:r w:rsidR="006727ED" w:rsidRPr="005E6156">
        <w:rPr>
          <w:szCs w:val="28"/>
        </w:rPr>
        <w:t xml:space="preserve">alăturat, </w:t>
      </w:r>
      <w:r w:rsidR="006727ED" w:rsidRPr="005E6156">
        <w:rPr>
          <w:b/>
          <w:szCs w:val="28"/>
        </w:rPr>
        <w:t xml:space="preserve">raportul </w:t>
      </w:r>
      <w:r w:rsidR="006727ED" w:rsidRPr="005E6156">
        <w:rPr>
          <w:szCs w:val="28"/>
        </w:rPr>
        <w:t xml:space="preserve">asupra </w:t>
      </w:r>
      <w:r w:rsidR="00C03089">
        <w:rPr>
          <w:szCs w:val="28"/>
        </w:rPr>
        <w:t xml:space="preserve">proiectului de lege </w:t>
      </w:r>
      <w:r w:rsidR="006727ED" w:rsidRPr="00FB1621">
        <w:rPr>
          <w:szCs w:val="28"/>
        </w:rPr>
        <w:t xml:space="preserve">pentru modificarea şi completarea </w:t>
      </w:r>
      <w:r w:rsidR="00C851FF" w:rsidRPr="00C851FF">
        <w:rPr>
          <w:bCs/>
          <w:szCs w:val="28"/>
          <w:lang w:eastAsia="zh-CN"/>
        </w:rPr>
        <w:t>Legii nr.69/2010 a responsabilității fiscal-bugetare</w:t>
      </w:r>
      <w:r w:rsidR="006727ED" w:rsidRPr="005E6156">
        <w:t>,</w:t>
      </w:r>
      <w:r w:rsidR="006727ED" w:rsidRPr="005E6156">
        <w:rPr>
          <w:szCs w:val="28"/>
        </w:rPr>
        <w:t xml:space="preserve"> trimis</w:t>
      </w:r>
      <w:r w:rsidR="006727ED">
        <w:rPr>
          <w:szCs w:val="28"/>
        </w:rPr>
        <w:t>ă cu adresa nr. Pl</w:t>
      </w:r>
      <w:r w:rsidR="006727ED" w:rsidRPr="005E6156">
        <w:rPr>
          <w:szCs w:val="28"/>
        </w:rPr>
        <w:t>x.</w:t>
      </w:r>
      <w:r w:rsidR="00C851FF">
        <w:rPr>
          <w:szCs w:val="28"/>
        </w:rPr>
        <w:t>269</w:t>
      </w:r>
      <w:r w:rsidR="006727ED" w:rsidRPr="005E6156">
        <w:rPr>
          <w:szCs w:val="28"/>
        </w:rPr>
        <w:t>/201</w:t>
      </w:r>
      <w:r w:rsidR="00C851FF">
        <w:rPr>
          <w:szCs w:val="28"/>
        </w:rPr>
        <w:t>9</w:t>
      </w:r>
      <w:r w:rsidR="006727ED" w:rsidRPr="005E6156">
        <w:rPr>
          <w:szCs w:val="28"/>
        </w:rPr>
        <w:t>, C</w:t>
      </w:r>
      <w:r w:rsidR="006727ED" w:rsidRPr="005E6156">
        <w:rPr>
          <w:bCs/>
          <w:szCs w:val="28"/>
        </w:rPr>
        <w:t xml:space="preserve">amera Deputaţilor fiind </w:t>
      </w:r>
      <w:r w:rsidR="006727ED" w:rsidRPr="005E6156">
        <w:rPr>
          <w:b/>
          <w:bCs/>
          <w:szCs w:val="28"/>
        </w:rPr>
        <w:t>Cameră</w:t>
      </w:r>
      <w:r w:rsidR="006727ED">
        <w:rPr>
          <w:b/>
          <w:bCs/>
          <w:szCs w:val="28"/>
        </w:rPr>
        <w:t xml:space="preserve"> decizională</w:t>
      </w:r>
      <w:r w:rsidR="006727ED" w:rsidRPr="005E6156">
        <w:rPr>
          <w:b/>
          <w:bCs/>
          <w:szCs w:val="28"/>
        </w:rPr>
        <w:t>.</w:t>
      </w:r>
      <w:r w:rsidR="006727ED" w:rsidRPr="005E6156">
        <w:rPr>
          <w:szCs w:val="28"/>
        </w:rPr>
        <w:t xml:space="preserve"> </w:t>
      </w:r>
    </w:p>
    <w:p w:rsidR="006727ED" w:rsidRDefault="006727ED" w:rsidP="006727ED">
      <w:pPr>
        <w:ind w:firstLine="1134"/>
        <w:jc w:val="both"/>
      </w:pPr>
      <w:r w:rsidRPr="005E6156">
        <w:t xml:space="preserve">În raport cu obiectul şi conţinutul său, </w:t>
      </w:r>
      <w:r w:rsidR="006B0906">
        <w:rPr>
          <w:szCs w:val="28"/>
        </w:rPr>
        <w:t>proiectul de lege</w:t>
      </w:r>
      <w:r w:rsidRPr="005E6156">
        <w:t xml:space="preserve"> face parte din categoria </w:t>
      </w:r>
      <w:r w:rsidRPr="005E6156">
        <w:rPr>
          <w:b/>
        </w:rPr>
        <w:t xml:space="preserve">legilor </w:t>
      </w:r>
      <w:r>
        <w:rPr>
          <w:b/>
        </w:rPr>
        <w:t>ordinare</w:t>
      </w:r>
      <w:r w:rsidRPr="005E6156">
        <w:rPr>
          <w:b/>
        </w:rPr>
        <w:t>.</w:t>
      </w:r>
    </w:p>
    <w:p w:rsidR="006727ED" w:rsidRPr="00F904AF" w:rsidRDefault="006727ED" w:rsidP="006727ED">
      <w:pPr>
        <w:rPr>
          <w:lang w:val="en-US"/>
        </w:rPr>
      </w:pPr>
    </w:p>
    <w:p w:rsidR="006727ED" w:rsidRDefault="006727ED" w:rsidP="006727ED"/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034323">
        <w:rPr>
          <w:rFonts w:eastAsia="Times New Roman"/>
          <w:b/>
          <w:szCs w:val="28"/>
        </w:rPr>
        <w:t>PREŞEDINTE,</w:t>
      </w:r>
    </w:p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6727ED" w:rsidRPr="00034323" w:rsidRDefault="006727ED" w:rsidP="006727ED">
      <w:pPr>
        <w:spacing w:after="0" w:line="240" w:lineRule="auto"/>
        <w:jc w:val="center"/>
        <w:rPr>
          <w:rFonts w:eastAsia="ZapfDingbats"/>
          <w:b/>
          <w:szCs w:val="28"/>
        </w:rPr>
      </w:pPr>
      <w:r w:rsidRPr="00034323">
        <w:rPr>
          <w:rFonts w:eastAsia="ZapfDingbats"/>
          <w:b/>
          <w:szCs w:val="28"/>
        </w:rPr>
        <w:t xml:space="preserve">   </w:t>
      </w:r>
      <w:r w:rsidR="008D5AEA">
        <w:rPr>
          <w:rFonts w:eastAsia="ZapfDingbats"/>
          <w:b/>
          <w:szCs w:val="28"/>
        </w:rPr>
        <w:t>Sorin LAZĂR</w:t>
      </w:r>
    </w:p>
    <w:p w:rsidR="006727ED" w:rsidRDefault="006727ED" w:rsidP="006727ED"/>
    <w:p w:rsidR="006727ED" w:rsidRDefault="006727ED" w:rsidP="006727ED"/>
    <w:p w:rsidR="006727ED" w:rsidRDefault="006727ED" w:rsidP="006727ED"/>
    <w:p w:rsidR="006727ED" w:rsidRDefault="006727ED" w:rsidP="006727ED"/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lastRenderedPageBreak/>
        <w:t>Parlamentul  României</w:t>
      </w:r>
    </w:p>
    <w:p w:rsidR="00655CC2" w:rsidRPr="007F75B7" w:rsidRDefault="000B1A9D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</w:t>
            </w:r>
            <w:r w:rsidR="00D05618">
              <w:rPr>
                <w:b/>
              </w:rPr>
              <w:t>18</w:t>
            </w:r>
            <w:r w:rsidRPr="002A12C4">
              <w:rPr>
                <w:b/>
              </w:rPr>
              <w:t>.</w:t>
            </w:r>
            <w:r w:rsidR="008D5AEA">
              <w:rPr>
                <w:b/>
              </w:rPr>
              <w:t>0</w:t>
            </w:r>
            <w:r w:rsidR="00695C51">
              <w:rPr>
                <w:b/>
              </w:rPr>
              <w:t>9</w:t>
            </w:r>
            <w:r w:rsidRPr="002A12C4">
              <w:rPr>
                <w:b/>
              </w:rPr>
              <w:t>.201</w:t>
            </w:r>
            <w:r w:rsidR="008D5AEA">
              <w:rPr>
                <w:b/>
              </w:rPr>
              <w:t>9</w:t>
            </w:r>
            <w:r w:rsidRPr="002A12C4">
              <w:rPr>
                <w:b/>
              </w:rPr>
              <w:t xml:space="preserve"> </w:t>
            </w:r>
          </w:p>
          <w:p w:rsidR="006727ED" w:rsidRPr="002A12C4" w:rsidRDefault="00A84DA1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C851FF">
              <w:rPr>
                <w:b/>
              </w:rPr>
              <w:t xml:space="preserve"> 476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6727ED" w:rsidP="0046584C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>
              <w:rPr>
                <w:rFonts w:eastAsia="Times New Roman"/>
                <w:b/>
                <w:szCs w:val="20"/>
              </w:rPr>
              <w:t>Pl</w:t>
            </w:r>
            <w:r w:rsidRPr="002A12C4">
              <w:rPr>
                <w:rFonts w:eastAsia="Times New Roman"/>
                <w:b/>
                <w:szCs w:val="20"/>
              </w:rPr>
              <w:t>x</w:t>
            </w:r>
            <w:proofErr w:type="spellEnd"/>
            <w:r w:rsidRPr="002A12C4">
              <w:rPr>
                <w:rFonts w:eastAsia="Times New Roman"/>
                <w:b/>
                <w:szCs w:val="20"/>
              </w:rPr>
              <w:t>.</w:t>
            </w:r>
            <w:r w:rsidR="00F904AF">
              <w:rPr>
                <w:rFonts w:eastAsia="Times New Roman"/>
                <w:b/>
                <w:szCs w:val="20"/>
              </w:rPr>
              <w:t xml:space="preserve"> </w:t>
            </w:r>
            <w:r w:rsidR="00757B22">
              <w:rPr>
                <w:rFonts w:eastAsia="Times New Roman"/>
                <w:b/>
                <w:szCs w:val="20"/>
              </w:rPr>
              <w:t>2</w:t>
            </w:r>
            <w:r w:rsidR="0046584C">
              <w:rPr>
                <w:rFonts w:eastAsia="Times New Roman"/>
                <w:b/>
                <w:szCs w:val="20"/>
              </w:rPr>
              <w:t>69</w:t>
            </w:r>
            <w:r w:rsidRPr="002A12C4">
              <w:rPr>
                <w:rFonts w:eastAsia="Times New Roman"/>
                <w:b/>
                <w:szCs w:val="20"/>
              </w:rPr>
              <w:t>/</w:t>
            </w:r>
            <w:r>
              <w:rPr>
                <w:rFonts w:eastAsia="Times New Roman"/>
                <w:b/>
                <w:szCs w:val="20"/>
              </w:rPr>
              <w:t>201</w:t>
            </w:r>
            <w:r w:rsidR="0046584C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Pr="005E6156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  <w:r w:rsidRPr="005E6156">
        <w:rPr>
          <w:b/>
          <w:sz w:val="32"/>
          <w:szCs w:val="32"/>
        </w:rPr>
        <w:t>RAPORT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</w:p>
    <w:p w:rsidR="006727ED" w:rsidRDefault="006727ED" w:rsidP="00C851FF">
      <w:pPr>
        <w:spacing w:after="0" w:line="240" w:lineRule="auto"/>
        <w:jc w:val="center"/>
        <w:rPr>
          <w:szCs w:val="28"/>
        </w:rPr>
      </w:pPr>
      <w:r w:rsidRPr="005E6156">
        <w:rPr>
          <w:b/>
          <w:szCs w:val="28"/>
        </w:rPr>
        <w:t xml:space="preserve">asupra </w:t>
      </w:r>
      <w:r w:rsidR="00C03089">
        <w:rPr>
          <w:b/>
          <w:szCs w:val="28"/>
        </w:rPr>
        <w:t>proiectului de lege</w:t>
      </w:r>
      <w:r>
        <w:rPr>
          <w:b/>
          <w:szCs w:val="28"/>
        </w:rPr>
        <w:t xml:space="preserve"> </w:t>
      </w:r>
      <w:r w:rsidRPr="006727ED">
        <w:rPr>
          <w:b/>
          <w:szCs w:val="28"/>
        </w:rPr>
        <w:t xml:space="preserve">pentru </w:t>
      </w:r>
      <w:r w:rsidR="00C851FF">
        <w:rPr>
          <w:b/>
          <w:bCs/>
          <w:szCs w:val="28"/>
          <w:lang w:eastAsia="zh-CN"/>
        </w:rPr>
        <w:t>modificarea și completarea Legii nr.69/2010 a responsabilității fiscal-bugetare</w:t>
      </w:r>
    </w:p>
    <w:p w:rsidR="006727ED" w:rsidRDefault="006727ED" w:rsidP="006727ED">
      <w:pPr>
        <w:spacing w:after="0" w:line="240" w:lineRule="auto"/>
        <w:ind w:firstLine="1134"/>
        <w:jc w:val="both"/>
        <w:rPr>
          <w:szCs w:val="28"/>
        </w:rPr>
      </w:pPr>
    </w:p>
    <w:p w:rsidR="006727ED" w:rsidRDefault="006727ED" w:rsidP="006727ED">
      <w:pPr>
        <w:spacing w:after="0" w:line="240" w:lineRule="auto"/>
        <w:ind w:firstLine="1134"/>
        <w:jc w:val="both"/>
        <w:rPr>
          <w:szCs w:val="28"/>
        </w:rPr>
      </w:pPr>
    </w:p>
    <w:p w:rsidR="006727ED" w:rsidRPr="000F1470" w:rsidRDefault="006727ED" w:rsidP="006727ED">
      <w:pPr>
        <w:spacing w:after="0" w:line="240" w:lineRule="auto"/>
        <w:ind w:firstLine="1134"/>
        <w:jc w:val="both"/>
        <w:rPr>
          <w:i/>
        </w:rPr>
      </w:pPr>
      <w:r w:rsidRPr="005E6156">
        <w:rPr>
          <w:szCs w:val="28"/>
        </w:rPr>
        <w:t xml:space="preserve">În conformitate cu prevederile </w:t>
      </w:r>
      <w:r w:rsidRPr="005E6156">
        <w:rPr>
          <w:b/>
          <w:szCs w:val="28"/>
        </w:rPr>
        <w:t>art.</w:t>
      </w:r>
      <w:r w:rsidRPr="005E6156">
        <w:rPr>
          <w:szCs w:val="28"/>
        </w:rPr>
        <w:t xml:space="preserve"> </w:t>
      </w:r>
      <w:r w:rsidRPr="005E6156">
        <w:rPr>
          <w:b/>
          <w:szCs w:val="28"/>
        </w:rPr>
        <w:t>95</w:t>
      </w:r>
      <w:r>
        <w:rPr>
          <w:b/>
          <w:szCs w:val="28"/>
        </w:rPr>
        <w:t xml:space="preserve">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și completările ulterioare, </w:t>
      </w:r>
      <w:r w:rsidRPr="005E6156">
        <w:rPr>
          <w:szCs w:val="28"/>
        </w:rPr>
        <w:t xml:space="preserve">Comisia pentru buget, finanțe și bănci a fost sesizată, spre dezbatere </w:t>
      </w:r>
      <w:r w:rsidR="00C03089">
        <w:rPr>
          <w:szCs w:val="28"/>
        </w:rPr>
        <w:t>pe</w:t>
      </w:r>
      <w:r w:rsidRPr="005E6156">
        <w:rPr>
          <w:szCs w:val="28"/>
        </w:rPr>
        <w:t xml:space="preserve"> fond</w:t>
      </w:r>
      <w:r>
        <w:rPr>
          <w:szCs w:val="28"/>
        </w:rPr>
        <w:t xml:space="preserve">, </w:t>
      </w:r>
      <w:r w:rsidRPr="005E6156">
        <w:rPr>
          <w:szCs w:val="28"/>
        </w:rPr>
        <w:t xml:space="preserve">cu </w:t>
      </w:r>
      <w:r>
        <w:rPr>
          <w:i/>
          <w:szCs w:val="28"/>
        </w:rPr>
        <w:t>pro</w:t>
      </w:r>
      <w:r w:rsidR="00C03089">
        <w:rPr>
          <w:i/>
          <w:szCs w:val="28"/>
        </w:rPr>
        <w:t xml:space="preserve">iectul de lege </w:t>
      </w:r>
      <w:r w:rsidRPr="00B10187">
        <w:rPr>
          <w:i/>
          <w:szCs w:val="28"/>
        </w:rPr>
        <w:t>pentru</w:t>
      </w:r>
      <w:r w:rsidR="00B10187" w:rsidRPr="00B10187">
        <w:rPr>
          <w:i/>
          <w:szCs w:val="28"/>
        </w:rPr>
        <w:t xml:space="preserve"> </w:t>
      </w:r>
      <w:r w:rsidR="00B10187" w:rsidRPr="00B10187">
        <w:rPr>
          <w:bCs/>
          <w:i/>
          <w:szCs w:val="28"/>
          <w:lang w:eastAsia="zh-CN"/>
        </w:rPr>
        <w:t>modificarea și completarea Legii nr.69/2010 a responsabilității fiscal-bugetare</w:t>
      </w:r>
      <w:r w:rsidRPr="000F1470">
        <w:rPr>
          <w:rFonts w:eastAsia="Times New Roman"/>
          <w:i/>
          <w:szCs w:val="20"/>
        </w:rPr>
        <w:t>.</w:t>
      </w:r>
    </w:p>
    <w:p w:rsidR="006727ED" w:rsidRDefault="006727ED" w:rsidP="006727ED">
      <w:pPr>
        <w:tabs>
          <w:tab w:val="left" w:pos="0"/>
        </w:tabs>
        <w:spacing w:after="0" w:line="240" w:lineRule="auto"/>
        <w:ind w:right="-1" w:firstLine="1134"/>
        <w:jc w:val="both"/>
        <w:rPr>
          <w:b/>
          <w:szCs w:val="28"/>
        </w:rPr>
      </w:pPr>
      <w:r w:rsidRPr="005E6156">
        <w:rPr>
          <w:szCs w:val="28"/>
        </w:rPr>
        <w:t xml:space="preserve">Conform prevederilor </w:t>
      </w:r>
      <w:r w:rsidRPr="005E6156">
        <w:rPr>
          <w:b/>
          <w:szCs w:val="28"/>
        </w:rPr>
        <w:t>art.75</w:t>
      </w:r>
      <w:r w:rsidRPr="005E6156">
        <w:rPr>
          <w:szCs w:val="28"/>
        </w:rPr>
        <w:t xml:space="preserve"> din Constituţia României, republicată, şi ale </w:t>
      </w:r>
      <w:r w:rsidRPr="005E6156">
        <w:rPr>
          <w:b/>
          <w:szCs w:val="28"/>
        </w:rPr>
        <w:t>art.</w:t>
      </w:r>
      <w:r w:rsidR="00EA5652">
        <w:rPr>
          <w:b/>
          <w:szCs w:val="28"/>
        </w:rPr>
        <w:t xml:space="preserve"> </w:t>
      </w:r>
      <w:r w:rsidRPr="005E6156">
        <w:rPr>
          <w:b/>
          <w:szCs w:val="28"/>
        </w:rPr>
        <w:t>92</w:t>
      </w:r>
      <w:r w:rsidR="00EA5652">
        <w:rPr>
          <w:b/>
          <w:szCs w:val="28"/>
        </w:rPr>
        <w:t xml:space="preserve">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şi completările ulterioare, </w:t>
      </w:r>
      <w:r w:rsidRPr="005E6156">
        <w:rPr>
          <w:szCs w:val="28"/>
        </w:rPr>
        <w:t>Camera Deputaţilor este</w:t>
      </w:r>
      <w:r>
        <w:rPr>
          <w:szCs w:val="28"/>
        </w:rPr>
        <w:t xml:space="preserve"> </w:t>
      </w:r>
      <w:r w:rsidRPr="005E6156">
        <w:rPr>
          <w:b/>
          <w:szCs w:val="28"/>
        </w:rPr>
        <w:t>Cameră</w:t>
      </w:r>
      <w:r>
        <w:rPr>
          <w:b/>
          <w:szCs w:val="28"/>
        </w:rPr>
        <w:t xml:space="preserve"> decizională</w:t>
      </w:r>
      <w:r w:rsidRPr="005E6156">
        <w:rPr>
          <w:b/>
          <w:szCs w:val="28"/>
        </w:rPr>
        <w:t>.</w:t>
      </w:r>
    </w:p>
    <w:p w:rsidR="0006142B" w:rsidRPr="0006142B" w:rsidRDefault="006727ED" w:rsidP="0006142B">
      <w:pPr>
        <w:tabs>
          <w:tab w:val="left" w:pos="360"/>
          <w:tab w:val="left" w:pos="1440"/>
        </w:tabs>
        <w:spacing w:after="0" w:line="240" w:lineRule="auto"/>
        <w:ind w:right="2" w:firstLine="1080"/>
        <w:jc w:val="both"/>
        <w:rPr>
          <w:rFonts w:eastAsia="Times New Roman"/>
          <w:color w:val="000000" w:themeColor="text1"/>
          <w:szCs w:val="28"/>
        </w:rPr>
      </w:pPr>
      <w:r w:rsidRPr="0006142B">
        <w:rPr>
          <w:rFonts w:eastAsia="Times New Roman"/>
          <w:b/>
          <w:color w:val="000000" w:themeColor="text1"/>
          <w:szCs w:val="28"/>
        </w:rPr>
        <w:t xml:space="preserve">Senatul, </w:t>
      </w:r>
      <w:r w:rsidRPr="0006142B">
        <w:rPr>
          <w:rFonts w:eastAsia="Times New Roman"/>
          <w:color w:val="000000" w:themeColor="text1"/>
          <w:szCs w:val="28"/>
        </w:rPr>
        <w:t>în calitate de primă Cameră sesizată</w:t>
      </w:r>
      <w:r w:rsidR="0006142B" w:rsidRPr="0006142B">
        <w:rPr>
          <w:rFonts w:eastAsia="Times New Roman"/>
          <w:color w:val="000000" w:themeColor="text1"/>
          <w:szCs w:val="28"/>
        </w:rPr>
        <w:t>,</w:t>
      </w:r>
      <w:r w:rsidR="0006142B" w:rsidRPr="0006142B">
        <w:rPr>
          <w:rFonts w:eastAsia="Times New Roman"/>
          <w:b/>
          <w:color w:val="000000" w:themeColor="text1"/>
          <w:szCs w:val="28"/>
        </w:rPr>
        <w:t xml:space="preserve"> </w:t>
      </w:r>
      <w:r w:rsidRPr="0006142B">
        <w:rPr>
          <w:rFonts w:eastAsia="Times New Roman"/>
          <w:b/>
          <w:color w:val="000000" w:themeColor="text1"/>
          <w:szCs w:val="28"/>
        </w:rPr>
        <w:t xml:space="preserve">a </w:t>
      </w:r>
      <w:r w:rsidR="0006142B" w:rsidRPr="0006142B">
        <w:rPr>
          <w:rFonts w:eastAsia="Times New Roman"/>
          <w:b/>
          <w:color w:val="000000" w:themeColor="text1"/>
          <w:szCs w:val="28"/>
        </w:rPr>
        <w:t xml:space="preserve">adoptat </w:t>
      </w:r>
      <w:r w:rsidR="00C03089" w:rsidRPr="00C03089">
        <w:rPr>
          <w:rFonts w:eastAsia="Times New Roman"/>
          <w:color w:val="000000" w:themeColor="text1"/>
          <w:szCs w:val="28"/>
        </w:rPr>
        <w:t>tacit</w:t>
      </w:r>
      <w:r w:rsidR="00C03089">
        <w:rPr>
          <w:rFonts w:eastAsia="Times New Roman"/>
          <w:b/>
          <w:color w:val="000000" w:themeColor="text1"/>
          <w:szCs w:val="28"/>
        </w:rPr>
        <w:t xml:space="preserve"> </w:t>
      </w:r>
      <w:r w:rsidR="0006142B" w:rsidRPr="0006142B">
        <w:rPr>
          <w:rFonts w:eastAsia="Times New Roman"/>
          <w:color w:val="000000" w:themeColor="text1"/>
          <w:szCs w:val="28"/>
        </w:rPr>
        <w:t>proiectul de Lege,</w:t>
      </w:r>
      <w:r w:rsidR="00D61714">
        <w:rPr>
          <w:rFonts w:eastAsia="Times New Roman"/>
          <w:color w:val="000000" w:themeColor="text1"/>
          <w:szCs w:val="28"/>
        </w:rPr>
        <w:t xml:space="preserve"> </w:t>
      </w:r>
      <w:r w:rsidR="0006142B" w:rsidRPr="0006142B">
        <w:rPr>
          <w:rFonts w:eastAsia="Times New Roman"/>
          <w:color w:val="000000" w:themeColor="text1"/>
          <w:szCs w:val="28"/>
        </w:rPr>
        <w:t xml:space="preserve">în condițiile art. 75 alin. (2) teza a III-a din Constituția României, republicată, în şedinţa din </w:t>
      </w:r>
      <w:r w:rsidR="0006142B">
        <w:rPr>
          <w:rFonts w:eastAsia="Times New Roman"/>
          <w:b/>
          <w:color w:val="000000" w:themeColor="text1"/>
          <w:szCs w:val="28"/>
        </w:rPr>
        <w:t>3</w:t>
      </w:r>
      <w:r w:rsidR="0006142B" w:rsidRPr="0006142B">
        <w:rPr>
          <w:rFonts w:eastAsia="Times New Roman"/>
          <w:b/>
          <w:color w:val="000000" w:themeColor="text1"/>
          <w:szCs w:val="28"/>
        </w:rPr>
        <w:t xml:space="preserve"> iunie 2019</w:t>
      </w:r>
      <w:r w:rsidR="0006142B" w:rsidRPr="0006142B">
        <w:rPr>
          <w:rFonts w:eastAsia="Times New Roman"/>
          <w:color w:val="000000" w:themeColor="text1"/>
          <w:szCs w:val="28"/>
        </w:rPr>
        <w:t>.</w:t>
      </w:r>
    </w:p>
    <w:p w:rsidR="006727ED" w:rsidRPr="005E6156" w:rsidRDefault="006727ED" w:rsidP="006727ED">
      <w:pPr>
        <w:spacing w:after="0" w:line="240" w:lineRule="auto"/>
        <w:ind w:right="-1" w:firstLine="1134"/>
        <w:jc w:val="both"/>
        <w:rPr>
          <w:szCs w:val="28"/>
        </w:rPr>
      </w:pPr>
      <w:r w:rsidRPr="005E6156">
        <w:rPr>
          <w:szCs w:val="28"/>
        </w:rPr>
        <w:t xml:space="preserve">La dezbaterea </w:t>
      </w:r>
      <w:r w:rsidR="00C03089">
        <w:rPr>
          <w:szCs w:val="28"/>
        </w:rPr>
        <w:t>proiectului de lege</w:t>
      </w:r>
      <w:r w:rsidRPr="005E6156">
        <w:rPr>
          <w:szCs w:val="28"/>
        </w:rPr>
        <w:t xml:space="preserve"> s-a avut în vedere</w:t>
      </w:r>
      <w:r>
        <w:rPr>
          <w:szCs w:val="28"/>
        </w:rPr>
        <w:t xml:space="preserve"> avizul </w:t>
      </w:r>
      <w:r w:rsidR="0006142B">
        <w:rPr>
          <w:b/>
          <w:szCs w:val="28"/>
        </w:rPr>
        <w:t>negativ</w:t>
      </w:r>
      <w:r>
        <w:rPr>
          <w:szCs w:val="28"/>
        </w:rPr>
        <w:t xml:space="preserve"> al Comisiei pentru drepturile omului, culte şi pro</w:t>
      </w:r>
      <w:r w:rsidR="0006142B">
        <w:rPr>
          <w:szCs w:val="28"/>
        </w:rPr>
        <w:t>blemele minorităţilor naţionale</w:t>
      </w:r>
      <w:r w:rsidR="00F904AF">
        <w:rPr>
          <w:szCs w:val="28"/>
        </w:rPr>
        <w:t xml:space="preserve">, </w:t>
      </w:r>
      <w:r w:rsidRPr="005E6156">
        <w:rPr>
          <w:szCs w:val="28"/>
        </w:rPr>
        <w:t>aviz</w:t>
      </w:r>
      <w:r w:rsidR="00B42E3E">
        <w:rPr>
          <w:szCs w:val="28"/>
        </w:rPr>
        <w:t>ele</w:t>
      </w:r>
      <w:r w:rsidRPr="005E6156">
        <w:rPr>
          <w:b/>
          <w:szCs w:val="28"/>
        </w:rPr>
        <w:t xml:space="preserve"> </w:t>
      </w:r>
      <w:r>
        <w:rPr>
          <w:b/>
          <w:szCs w:val="28"/>
        </w:rPr>
        <w:t>favorabil</w:t>
      </w:r>
      <w:r w:rsidR="00B42E3E">
        <w:rPr>
          <w:b/>
          <w:szCs w:val="28"/>
        </w:rPr>
        <w:t>e</w:t>
      </w:r>
      <w:r w:rsidRPr="005E6156">
        <w:rPr>
          <w:szCs w:val="28"/>
        </w:rPr>
        <w:t xml:space="preserve"> al</w:t>
      </w:r>
      <w:r w:rsidR="00B42E3E">
        <w:rPr>
          <w:szCs w:val="28"/>
        </w:rPr>
        <w:t>e</w:t>
      </w:r>
      <w:r w:rsidRPr="005E6156">
        <w:rPr>
          <w:szCs w:val="28"/>
        </w:rPr>
        <w:t xml:space="preserve"> Consiliului Legislativ</w:t>
      </w:r>
      <w:r w:rsidR="00B42E3E">
        <w:rPr>
          <w:szCs w:val="28"/>
        </w:rPr>
        <w:t xml:space="preserve"> și </w:t>
      </w:r>
      <w:r w:rsidR="0006142B">
        <w:rPr>
          <w:szCs w:val="28"/>
        </w:rPr>
        <w:t>Consiliului Economic și Social</w:t>
      </w:r>
      <w:r>
        <w:rPr>
          <w:szCs w:val="28"/>
        </w:rPr>
        <w:t>, precum şi punctul de vedere al Guvernului</w:t>
      </w:r>
      <w:r w:rsidRPr="005E6156">
        <w:rPr>
          <w:szCs w:val="28"/>
        </w:rPr>
        <w:t>.</w:t>
      </w:r>
    </w:p>
    <w:p w:rsidR="000D2D5D" w:rsidRPr="00906683" w:rsidRDefault="00C03089" w:rsidP="00906683">
      <w:pPr>
        <w:spacing w:after="0" w:line="240" w:lineRule="auto"/>
        <w:ind w:firstLine="1134"/>
        <w:jc w:val="both"/>
        <w:rPr>
          <w:i/>
          <w:iCs/>
          <w:color w:val="000000" w:themeColor="text1"/>
          <w:szCs w:val="28"/>
          <w:shd w:val="clear" w:color="auto" w:fill="FFFFFF"/>
        </w:rPr>
      </w:pPr>
      <w:r>
        <w:rPr>
          <w:color w:val="000000" w:themeColor="text1"/>
          <w:szCs w:val="28"/>
        </w:rPr>
        <w:t>Proiectul de lege</w:t>
      </w:r>
      <w:r w:rsidR="006727ED" w:rsidRPr="000D2D5D">
        <w:rPr>
          <w:color w:val="000000" w:themeColor="text1"/>
          <w:szCs w:val="28"/>
        </w:rPr>
        <w:t xml:space="preserve"> supus dezbaterii are ca </w:t>
      </w:r>
      <w:r w:rsidR="006727ED" w:rsidRPr="000D2D5D">
        <w:rPr>
          <w:b/>
          <w:color w:val="000000" w:themeColor="text1"/>
          <w:szCs w:val="28"/>
        </w:rPr>
        <w:t>obiect de reglementar</w:t>
      </w:r>
      <w:r w:rsidR="000D2D5D" w:rsidRPr="000D2D5D">
        <w:rPr>
          <w:b/>
          <w:color w:val="000000" w:themeColor="text1"/>
          <w:szCs w:val="28"/>
        </w:rPr>
        <w:t xml:space="preserve">e </w:t>
      </w:r>
      <w:r w:rsidR="000D2D5D" w:rsidRPr="000D2D5D">
        <w:rPr>
          <w:iCs/>
          <w:color w:val="000000" w:themeColor="text1"/>
          <w:szCs w:val="28"/>
          <w:shd w:val="clear" w:color="auto" w:fill="FFFFFF"/>
        </w:rPr>
        <w:t>completarea alin.(5) şi (6) ale art.55 din Legea nr.69/2010</w:t>
      </w:r>
      <w:r w:rsidR="00A5750B">
        <w:rPr>
          <w:iCs/>
          <w:color w:val="000000" w:themeColor="text1"/>
          <w:szCs w:val="28"/>
          <w:shd w:val="clear" w:color="auto" w:fill="FFFFFF"/>
        </w:rPr>
        <w:t>, în sensul extinderii restricțiilor nominalizării pentru membrii Consiliului Fiscal</w:t>
      </w:r>
      <w:r w:rsidR="000D2D5D" w:rsidRPr="000D2D5D">
        <w:rPr>
          <w:iCs/>
          <w:color w:val="000000" w:themeColor="text1"/>
          <w:szCs w:val="28"/>
          <w:shd w:val="clear" w:color="auto" w:fill="FFFFFF"/>
        </w:rPr>
        <w:t>.</w:t>
      </w:r>
    </w:p>
    <w:p w:rsidR="006727ED" w:rsidRPr="002A12C4" w:rsidRDefault="006727ED" w:rsidP="006727ED">
      <w:pPr>
        <w:spacing w:after="0" w:line="240" w:lineRule="auto"/>
        <w:ind w:right="-1" w:firstLine="1134"/>
        <w:jc w:val="both"/>
        <w:rPr>
          <w:b/>
          <w:szCs w:val="28"/>
        </w:rPr>
      </w:pPr>
      <w:r w:rsidRPr="002A12C4">
        <w:rPr>
          <w:szCs w:val="28"/>
        </w:rPr>
        <w:t xml:space="preserve">În conformitate cu prevederile </w:t>
      </w:r>
      <w:r w:rsidRPr="002A12C4">
        <w:rPr>
          <w:b/>
          <w:szCs w:val="28"/>
        </w:rPr>
        <w:t xml:space="preserve">art. 61 </w:t>
      </w:r>
      <w:r w:rsidRPr="002A12C4">
        <w:rPr>
          <w:szCs w:val="28"/>
        </w:rPr>
        <w:t xml:space="preserve">din Regulamentul Camerei Deputaţilor, republicat, cu modificările şi completările ulterioare, membrii Comisiei au examinat </w:t>
      </w:r>
      <w:r w:rsidR="00C03089">
        <w:rPr>
          <w:szCs w:val="28"/>
        </w:rPr>
        <w:t>proiectul de lege</w:t>
      </w:r>
      <w:r w:rsidRPr="002A12C4">
        <w:rPr>
          <w:szCs w:val="28"/>
        </w:rPr>
        <w:t xml:space="preserve"> menţionat mai sus, în şedinţa din data</w:t>
      </w:r>
      <w:r w:rsidRPr="002A12C4">
        <w:rPr>
          <w:b/>
          <w:szCs w:val="28"/>
        </w:rPr>
        <w:t xml:space="preserve"> </w:t>
      </w:r>
      <w:r w:rsidRPr="002A12C4">
        <w:rPr>
          <w:szCs w:val="28"/>
        </w:rPr>
        <w:t xml:space="preserve">de </w:t>
      </w:r>
      <w:r>
        <w:rPr>
          <w:b/>
          <w:szCs w:val="28"/>
        </w:rPr>
        <w:t xml:space="preserve"> </w:t>
      </w:r>
      <w:r w:rsidR="000D2D5D">
        <w:rPr>
          <w:b/>
          <w:szCs w:val="28"/>
        </w:rPr>
        <w:t>17</w:t>
      </w:r>
      <w:r w:rsidR="00284B04">
        <w:rPr>
          <w:b/>
          <w:szCs w:val="28"/>
        </w:rPr>
        <w:t xml:space="preserve"> </w:t>
      </w:r>
      <w:r w:rsidR="000D2D5D">
        <w:rPr>
          <w:b/>
          <w:szCs w:val="28"/>
        </w:rPr>
        <w:t xml:space="preserve">septembrie </w:t>
      </w:r>
      <w:r w:rsidRPr="002A12C4">
        <w:rPr>
          <w:b/>
          <w:szCs w:val="28"/>
        </w:rPr>
        <w:t>201</w:t>
      </w:r>
      <w:r w:rsidR="00EA5652">
        <w:rPr>
          <w:b/>
          <w:szCs w:val="28"/>
        </w:rPr>
        <w:t>9</w:t>
      </w:r>
      <w:r w:rsidRPr="002A12C4">
        <w:rPr>
          <w:b/>
          <w:szCs w:val="28"/>
        </w:rPr>
        <w:t>.</w:t>
      </w:r>
    </w:p>
    <w:p w:rsidR="006727ED" w:rsidRPr="002A12C4" w:rsidRDefault="006727ED" w:rsidP="006727ED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 w:rsidRPr="002A12C4">
        <w:rPr>
          <w:rFonts w:eastAsia="Times New Roman"/>
          <w:szCs w:val="28"/>
        </w:rPr>
        <w:t>La lucrările Comisiei și-au înregistrat prezența un număr de</w:t>
      </w:r>
      <w:r>
        <w:rPr>
          <w:rFonts w:eastAsia="Times New Roman"/>
          <w:szCs w:val="28"/>
        </w:rPr>
        <w:t xml:space="preserve"> </w:t>
      </w:r>
      <w:r w:rsidR="006C71F5">
        <w:rPr>
          <w:rFonts w:eastAsia="Times New Roman"/>
          <w:b/>
          <w:szCs w:val="28"/>
        </w:rPr>
        <w:t>25</w:t>
      </w:r>
      <w:r w:rsidRPr="002A12C4">
        <w:rPr>
          <w:rFonts w:eastAsia="Times New Roman"/>
          <w:b/>
          <w:szCs w:val="28"/>
        </w:rPr>
        <w:t xml:space="preserve"> deputați</w:t>
      </w:r>
      <w:r w:rsidRPr="002A12C4">
        <w:rPr>
          <w:rFonts w:eastAsia="Times New Roman"/>
          <w:szCs w:val="28"/>
        </w:rPr>
        <w:t xml:space="preserve">, din totalul de </w:t>
      </w:r>
      <w:r w:rsidRPr="002A12C4">
        <w:rPr>
          <w:rFonts w:eastAsia="Times New Roman"/>
          <w:b/>
          <w:szCs w:val="28"/>
        </w:rPr>
        <w:t>2</w:t>
      </w:r>
      <w:r w:rsidR="008E678D">
        <w:rPr>
          <w:rFonts w:eastAsia="Times New Roman"/>
          <w:b/>
          <w:szCs w:val="28"/>
        </w:rPr>
        <w:t>6</w:t>
      </w:r>
      <w:r w:rsidRPr="002A12C4">
        <w:rPr>
          <w:rFonts w:eastAsia="Times New Roman"/>
          <w:b/>
          <w:szCs w:val="28"/>
        </w:rPr>
        <w:t xml:space="preserve"> de membri</w:t>
      </w:r>
      <w:r w:rsidRPr="002A12C4">
        <w:rPr>
          <w:rFonts w:eastAsia="Times New Roman"/>
          <w:szCs w:val="28"/>
        </w:rPr>
        <w:t>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szCs w:val="28"/>
        </w:rPr>
      </w:pPr>
      <w:r w:rsidRPr="002A12C4">
        <w:rPr>
          <w:szCs w:val="28"/>
        </w:rPr>
        <w:t xml:space="preserve">La dezbaterea </w:t>
      </w:r>
      <w:r w:rsidR="00C03089">
        <w:rPr>
          <w:szCs w:val="28"/>
        </w:rPr>
        <w:t>proiectului de lege</w:t>
      </w:r>
      <w:r w:rsidRPr="002A12C4">
        <w:rPr>
          <w:szCs w:val="28"/>
        </w:rPr>
        <w:t xml:space="preserve"> au participat, în calit</w:t>
      </w:r>
      <w:r w:rsidR="001E64E9">
        <w:rPr>
          <w:szCs w:val="28"/>
        </w:rPr>
        <w:t>ate de invitați, reprezentanți</w:t>
      </w:r>
      <w:r w:rsidRPr="002A12C4">
        <w:rPr>
          <w:szCs w:val="28"/>
        </w:rPr>
        <w:t xml:space="preserve">i </w:t>
      </w:r>
      <w:r w:rsidR="001E64E9">
        <w:rPr>
          <w:szCs w:val="28"/>
        </w:rPr>
        <w:t>Consiliului Fiscal</w:t>
      </w:r>
      <w:r w:rsidRPr="002A12C4">
        <w:rPr>
          <w:szCs w:val="28"/>
        </w:rPr>
        <w:t>.</w:t>
      </w:r>
    </w:p>
    <w:p w:rsidR="00294833" w:rsidRDefault="006727ED" w:rsidP="001E64E9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 w:rsidRPr="004520FF">
        <w:lastRenderedPageBreak/>
        <w:t xml:space="preserve">În urma examinării </w:t>
      </w:r>
      <w:r w:rsidR="00C03089">
        <w:t>proiectului de lege</w:t>
      </w:r>
      <w:r w:rsidR="00D41302">
        <w:t xml:space="preserve"> </w:t>
      </w:r>
      <w:r w:rsidR="00D41302" w:rsidRPr="004520FF">
        <w:t>şi a opiniilor exprimate</w:t>
      </w:r>
      <w:r w:rsidR="00D41302">
        <w:t xml:space="preserve">, </w:t>
      </w:r>
      <w:r w:rsidR="00D41302" w:rsidRPr="002A12C4">
        <w:t xml:space="preserve">deputații prezenți la lucrări au hotărât, cu </w:t>
      </w:r>
      <w:r w:rsidR="00D41302">
        <w:rPr>
          <w:b/>
        </w:rPr>
        <w:t>majoritate</w:t>
      </w:r>
      <w:r w:rsidR="00D41302" w:rsidRPr="002A12C4">
        <w:rPr>
          <w:b/>
        </w:rPr>
        <w:t xml:space="preserve"> </w:t>
      </w:r>
      <w:r w:rsidR="00D41302" w:rsidRPr="002A12C4">
        <w:t>de voturi</w:t>
      </w:r>
      <w:r w:rsidR="00C03089">
        <w:rPr>
          <w:szCs w:val="28"/>
        </w:rPr>
        <w:t xml:space="preserve"> să supună plenului Camerei Deputaților un </w:t>
      </w:r>
      <w:r w:rsidR="00C03089" w:rsidRPr="00A41047">
        <w:rPr>
          <w:b/>
          <w:szCs w:val="28"/>
        </w:rPr>
        <w:t>raport de respingere</w:t>
      </w:r>
      <w:r w:rsidR="00D41302">
        <w:rPr>
          <w:szCs w:val="28"/>
        </w:rPr>
        <w:t xml:space="preserve"> </w:t>
      </w:r>
      <w:r w:rsidR="00C03089" w:rsidRPr="00C03089">
        <w:rPr>
          <w:rFonts w:eastAsia="Times New Roman"/>
          <w:szCs w:val="28"/>
        </w:rPr>
        <w:t xml:space="preserve">a </w:t>
      </w:r>
      <w:r w:rsidR="00C03089" w:rsidRPr="006C67DD">
        <w:rPr>
          <w:rFonts w:eastAsia="Times New Roman"/>
          <w:i/>
          <w:szCs w:val="28"/>
        </w:rPr>
        <w:t>proiectului de lege</w:t>
      </w:r>
      <w:r w:rsidR="00C03089">
        <w:rPr>
          <w:rFonts w:eastAsia="Times New Roman"/>
          <w:b/>
          <w:szCs w:val="28"/>
        </w:rPr>
        <w:t xml:space="preserve"> </w:t>
      </w:r>
      <w:r w:rsidRPr="006727ED">
        <w:rPr>
          <w:i/>
          <w:szCs w:val="28"/>
        </w:rPr>
        <w:t xml:space="preserve">pentru modificarea şi completarea </w:t>
      </w:r>
      <w:r w:rsidR="001E64E9" w:rsidRPr="00B10187">
        <w:rPr>
          <w:bCs/>
          <w:i/>
          <w:szCs w:val="28"/>
          <w:lang w:eastAsia="zh-CN"/>
        </w:rPr>
        <w:t>Legii nr.69/2010 a responsabilității fiscal-bugetare</w:t>
      </w:r>
      <w:r w:rsidR="001E64E9">
        <w:rPr>
          <w:rFonts w:eastAsia="Times New Roman"/>
          <w:szCs w:val="28"/>
        </w:rPr>
        <w:t>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  <w:i/>
          <w:szCs w:val="28"/>
        </w:rPr>
      </w:pPr>
      <w:r w:rsidRPr="002A12C4">
        <w:rPr>
          <w:bCs/>
          <w:color w:val="000000"/>
          <w:szCs w:val="28"/>
        </w:rPr>
        <w:t>În r</w:t>
      </w:r>
      <w:r w:rsidRPr="002A12C4">
        <w:t xml:space="preserve">aport cu obiectul şi conţinutul său, </w:t>
      </w:r>
      <w:r w:rsidR="00C03089">
        <w:t xml:space="preserve">proiectul de lege </w:t>
      </w:r>
      <w:r w:rsidRPr="002A12C4">
        <w:t xml:space="preserve">face parte din categoria </w:t>
      </w:r>
      <w:r w:rsidRPr="002A12C4">
        <w:rPr>
          <w:b/>
        </w:rPr>
        <w:t>legilor ordinare.</w:t>
      </w:r>
    </w:p>
    <w:p w:rsidR="006727ED" w:rsidRPr="002A12C4" w:rsidRDefault="006727ED" w:rsidP="006727ED">
      <w:pPr>
        <w:spacing w:after="0" w:line="240" w:lineRule="auto"/>
        <w:ind w:firstLine="1134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6727ED" w:rsidRPr="002A12C4" w:rsidTr="006727ED">
        <w:tc>
          <w:tcPr>
            <w:tcW w:w="4927" w:type="dxa"/>
          </w:tcPr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PREŞEDINTE,</w:t>
            </w:r>
          </w:p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</w:p>
          <w:p w:rsidR="006727ED" w:rsidRPr="002A12C4" w:rsidRDefault="008D5AEA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ZapfDingbats"/>
                <w:b/>
                <w:szCs w:val="28"/>
              </w:rPr>
              <w:t>Sorin LAZĂR</w:t>
            </w:r>
          </w:p>
        </w:tc>
        <w:tc>
          <w:tcPr>
            <w:tcW w:w="4928" w:type="dxa"/>
          </w:tcPr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2A12C4">
              <w:rPr>
                <w:b/>
                <w:szCs w:val="28"/>
              </w:rPr>
              <w:t>SECRETAR,</w:t>
            </w:r>
          </w:p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6727ED" w:rsidRPr="00CB3B6A" w:rsidRDefault="006727ED" w:rsidP="006727ED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635482">
              <w:rPr>
                <w:b/>
                <w:szCs w:val="28"/>
              </w:rPr>
              <w:t>Marilen</w:t>
            </w:r>
            <w:proofErr w:type="spellEnd"/>
            <w:r w:rsidRPr="00635482">
              <w:rPr>
                <w:b/>
                <w:szCs w:val="28"/>
              </w:rPr>
              <w:t xml:space="preserve"> – Gabriel PIRTEA</w:t>
            </w:r>
          </w:p>
        </w:tc>
      </w:tr>
    </w:tbl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Şef serviciu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Giorgiana Ene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Consilier parlamentar</w:t>
      </w:r>
    </w:p>
    <w:p w:rsidR="006727ED" w:rsidRDefault="006727ED" w:rsidP="006727ED">
      <w:pPr>
        <w:spacing w:after="0" w:line="240" w:lineRule="auto"/>
        <w:ind w:left="7655"/>
        <w:rPr>
          <w:sz w:val="20"/>
        </w:rPr>
      </w:pPr>
      <w:r w:rsidRPr="002A12C4">
        <w:rPr>
          <w:sz w:val="20"/>
        </w:rPr>
        <w:t xml:space="preserve"> </w:t>
      </w:r>
      <w:r w:rsidR="008D5AEA">
        <w:rPr>
          <w:sz w:val="20"/>
        </w:rPr>
        <w:t xml:space="preserve">Filip </w:t>
      </w:r>
      <w:proofErr w:type="spellStart"/>
      <w:r w:rsidR="008D5AEA">
        <w:rPr>
          <w:sz w:val="20"/>
        </w:rPr>
        <w:t>Clem</w:t>
      </w:r>
      <w:proofErr w:type="spellEnd"/>
    </w:p>
    <w:p w:rsidR="006727ED" w:rsidRDefault="006727ED" w:rsidP="006727ED"/>
    <w:p w:rsidR="006727ED" w:rsidRDefault="006727ED" w:rsidP="006727ED"/>
    <w:p w:rsidR="006727ED" w:rsidRDefault="006727ED"/>
    <w:sectPr w:rsidR="006727ED" w:rsidSect="006727E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tter Gothic MT">
    <w:altName w:val="MV Boli"/>
    <w:charset w:val="00"/>
    <w:family w:val="modern"/>
    <w:pitch w:val="variable"/>
    <w:sig w:usb0="00000000" w:usb1="00000000" w:usb2="00000000" w:usb3="00000000" w:csb0="00000000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727ED"/>
    <w:rsid w:val="00003B6A"/>
    <w:rsid w:val="0006142B"/>
    <w:rsid w:val="000901DB"/>
    <w:rsid w:val="000B1A9D"/>
    <w:rsid w:val="000B5183"/>
    <w:rsid w:val="000D2D5D"/>
    <w:rsid w:val="001E64E9"/>
    <w:rsid w:val="00282FBE"/>
    <w:rsid w:val="00284B04"/>
    <w:rsid w:val="00294833"/>
    <w:rsid w:val="00301F94"/>
    <w:rsid w:val="00310528"/>
    <w:rsid w:val="00363B94"/>
    <w:rsid w:val="003A7B49"/>
    <w:rsid w:val="003D4359"/>
    <w:rsid w:val="003E1A02"/>
    <w:rsid w:val="0046584C"/>
    <w:rsid w:val="00525EE0"/>
    <w:rsid w:val="005508ED"/>
    <w:rsid w:val="00586230"/>
    <w:rsid w:val="005A5D12"/>
    <w:rsid w:val="00655CC2"/>
    <w:rsid w:val="006727ED"/>
    <w:rsid w:val="00695C51"/>
    <w:rsid w:val="006B0906"/>
    <w:rsid w:val="006C67DD"/>
    <w:rsid w:val="006C71F5"/>
    <w:rsid w:val="00757B22"/>
    <w:rsid w:val="007A6DF2"/>
    <w:rsid w:val="00807D1A"/>
    <w:rsid w:val="008A4BA1"/>
    <w:rsid w:val="008D5AEA"/>
    <w:rsid w:val="008E02D7"/>
    <w:rsid w:val="008E678D"/>
    <w:rsid w:val="008F0B41"/>
    <w:rsid w:val="00906683"/>
    <w:rsid w:val="00A41047"/>
    <w:rsid w:val="00A5750B"/>
    <w:rsid w:val="00A84DA1"/>
    <w:rsid w:val="00AA1717"/>
    <w:rsid w:val="00AC01DD"/>
    <w:rsid w:val="00B018C7"/>
    <w:rsid w:val="00B10187"/>
    <w:rsid w:val="00B16EFE"/>
    <w:rsid w:val="00B27358"/>
    <w:rsid w:val="00B42E3E"/>
    <w:rsid w:val="00B860FD"/>
    <w:rsid w:val="00B9028C"/>
    <w:rsid w:val="00BB3672"/>
    <w:rsid w:val="00BC1BB0"/>
    <w:rsid w:val="00BF49C3"/>
    <w:rsid w:val="00C03089"/>
    <w:rsid w:val="00C36335"/>
    <w:rsid w:val="00C851FF"/>
    <w:rsid w:val="00D05618"/>
    <w:rsid w:val="00D41302"/>
    <w:rsid w:val="00D61714"/>
    <w:rsid w:val="00DC22EC"/>
    <w:rsid w:val="00E44950"/>
    <w:rsid w:val="00E530A9"/>
    <w:rsid w:val="00E97541"/>
    <w:rsid w:val="00EA5652"/>
    <w:rsid w:val="00EE6757"/>
    <w:rsid w:val="00F36B64"/>
    <w:rsid w:val="00F55788"/>
    <w:rsid w:val="00F84856"/>
    <w:rsid w:val="00F904AF"/>
    <w:rsid w:val="00FF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A02"/>
    <w:pPr>
      <w:spacing w:after="160" w:line="259" w:lineRule="auto"/>
    </w:pPr>
    <w:rPr>
      <w:sz w:val="28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55CC2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655CC2"/>
    <w:rPr>
      <w:rFonts w:ascii="FlemishScript BT" w:eastAsia="Times New Roman" w:hAnsi="FlemishScript BT"/>
      <w:b/>
      <w:sz w:val="6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AEA"/>
    <w:rPr>
      <w:rFonts w:ascii="Tahoma" w:hAnsi="Tahoma" w:cs="Tahoma"/>
      <w:sz w:val="16"/>
      <w:szCs w:val="16"/>
      <w:lang w:val="ro-R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Vasilica Popa</dc:creator>
  <cp:lastModifiedBy>filip.clem</cp:lastModifiedBy>
  <cp:revision>30</cp:revision>
  <cp:lastPrinted>2019-09-18T06:27:00Z</cp:lastPrinted>
  <dcterms:created xsi:type="dcterms:W3CDTF">2019-09-17T06:43:00Z</dcterms:created>
  <dcterms:modified xsi:type="dcterms:W3CDTF">2019-09-18T08:46:00Z</dcterms:modified>
</cp:coreProperties>
</file>