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5CC2" w:rsidRPr="00A30DDE" w:rsidRDefault="00655CC2" w:rsidP="00655CC2">
      <w:pPr>
        <w:pStyle w:val="Title"/>
        <w:rPr>
          <w:rFonts w:ascii="Times New Roman" w:hAnsi="Times New Roman"/>
          <w:i/>
          <w:sz w:val="44"/>
          <w:szCs w:val="44"/>
        </w:rPr>
      </w:pPr>
      <w:r w:rsidRPr="00A30DDE">
        <w:rPr>
          <w:rFonts w:ascii="Times New Roman" w:hAnsi="Times New Roman"/>
          <w:i/>
          <w:sz w:val="44"/>
          <w:szCs w:val="44"/>
        </w:rPr>
        <w:t>Parlamentul  României</w:t>
      </w:r>
    </w:p>
    <w:p w:rsidR="00655CC2" w:rsidRPr="007F75B7" w:rsidRDefault="00324614" w:rsidP="00655CC2">
      <w:pPr>
        <w:spacing w:after="0" w:line="240" w:lineRule="auto"/>
        <w:jc w:val="center"/>
        <w:rPr>
          <w:b/>
          <w:sz w:val="24"/>
          <w:szCs w:val="24"/>
        </w:rPr>
      </w:pPr>
      <w:r>
        <w:rPr>
          <w:rFonts w:ascii="Verdana" w:hAnsi="Verdana" w:cs="Verdana"/>
          <w:b/>
          <w:bCs/>
          <w:noProof/>
          <w:sz w:val="22"/>
          <w:lang w:val="en-US"/>
        </w:rPr>
        <w:drawing>
          <wp:inline distT="0" distB="0" distL="0" distR="0">
            <wp:extent cx="971550" cy="1038225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1550" cy="1038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727ED" w:rsidRPr="002A12C4" w:rsidRDefault="006727ED" w:rsidP="006727ED">
      <w:pPr>
        <w:spacing w:after="0" w:line="240" w:lineRule="auto"/>
        <w:rPr>
          <w:sz w:val="20"/>
          <w:szCs w:val="20"/>
        </w:rPr>
      </w:pPr>
    </w:p>
    <w:tbl>
      <w:tblPr>
        <w:tblW w:w="0" w:type="auto"/>
        <w:tblLook w:val="04A0"/>
      </w:tblPr>
      <w:tblGrid>
        <w:gridCol w:w="3652"/>
        <w:gridCol w:w="2693"/>
        <w:gridCol w:w="3510"/>
      </w:tblGrid>
      <w:tr w:rsidR="006727ED" w:rsidRPr="002A12C4" w:rsidTr="006727ED">
        <w:tc>
          <w:tcPr>
            <w:tcW w:w="3652" w:type="dxa"/>
          </w:tcPr>
          <w:p w:rsidR="006727ED" w:rsidRPr="002A12C4" w:rsidRDefault="006727ED" w:rsidP="006727ED">
            <w:pPr>
              <w:shd w:val="solid" w:color="FFFFFF" w:fill="FFFFFF"/>
              <w:spacing w:after="0" w:line="240" w:lineRule="auto"/>
              <w:jc w:val="center"/>
              <w:rPr>
                <w:b/>
              </w:rPr>
            </w:pPr>
            <w:r w:rsidRPr="002A12C4">
              <w:rPr>
                <w:b/>
              </w:rPr>
              <w:t>Comisia pentru Buget,</w:t>
            </w:r>
          </w:p>
          <w:p w:rsidR="006727ED" w:rsidRPr="002A12C4" w:rsidRDefault="006727ED" w:rsidP="006727ED">
            <w:pPr>
              <w:shd w:val="solid" w:color="FFFFFF" w:fill="FFFFFF"/>
              <w:spacing w:after="0" w:line="240" w:lineRule="auto"/>
              <w:jc w:val="center"/>
            </w:pPr>
            <w:r w:rsidRPr="002A12C4">
              <w:rPr>
                <w:b/>
              </w:rPr>
              <w:t>Finanţe şi Bănci</w:t>
            </w:r>
          </w:p>
        </w:tc>
        <w:tc>
          <w:tcPr>
            <w:tcW w:w="2693" w:type="dxa"/>
          </w:tcPr>
          <w:p w:rsidR="006727ED" w:rsidRPr="002A12C4" w:rsidRDefault="006727ED" w:rsidP="006727ED">
            <w:pPr>
              <w:tabs>
                <w:tab w:val="left" w:pos="720"/>
                <w:tab w:val="center" w:pos="4320"/>
                <w:tab w:val="right" w:pos="8640"/>
              </w:tabs>
              <w:spacing w:after="0" w:line="240" w:lineRule="auto"/>
              <w:jc w:val="both"/>
              <w:rPr>
                <w:rFonts w:ascii="Letter Gothic MT" w:eastAsia="Times New Roman" w:hAnsi="Letter Gothic MT"/>
                <w:szCs w:val="28"/>
              </w:rPr>
            </w:pPr>
          </w:p>
        </w:tc>
        <w:tc>
          <w:tcPr>
            <w:tcW w:w="3510" w:type="dxa"/>
          </w:tcPr>
          <w:p w:rsidR="006727ED" w:rsidRPr="002A12C4" w:rsidRDefault="006727ED" w:rsidP="006727ED">
            <w:pPr>
              <w:shd w:val="solid" w:color="FFFFFF" w:fill="FFFFFF"/>
              <w:spacing w:after="0" w:line="240" w:lineRule="auto"/>
              <w:rPr>
                <w:b/>
              </w:rPr>
            </w:pPr>
            <w:r w:rsidRPr="002A12C4">
              <w:rPr>
                <w:b/>
              </w:rPr>
              <w:t xml:space="preserve">Bucureşti,        </w:t>
            </w:r>
            <w:r w:rsidR="00F04CB9">
              <w:rPr>
                <w:b/>
              </w:rPr>
              <w:t>03</w:t>
            </w:r>
            <w:r w:rsidRPr="002A12C4">
              <w:rPr>
                <w:b/>
              </w:rPr>
              <w:t>.</w:t>
            </w:r>
            <w:r w:rsidR="00F04CB9">
              <w:rPr>
                <w:b/>
              </w:rPr>
              <w:t>12</w:t>
            </w:r>
            <w:r w:rsidRPr="002A12C4">
              <w:rPr>
                <w:b/>
              </w:rPr>
              <w:t>.201</w:t>
            </w:r>
            <w:r w:rsidR="00980AFC">
              <w:rPr>
                <w:b/>
              </w:rPr>
              <w:t>9</w:t>
            </w:r>
          </w:p>
          <w:p w:rsidR="006727ED" w:rsidRPr="002A12C4" w:rsidRDefault="007E277B" w:rsidP="006727ED">
            <w:pPr>
              <w:shd w:val="solid" w:color="FFFFFF" w:fill="FFFFFF"/>
              <w:spacing w:after="0" w:line="240" w:lineRule="auto"/>
              <w:rPr>
                <w:b/>
              </w:rPr>
            </w:pPr>
            <w:r>
              <w:rPr>
                <w:b/>
              </w:rPr>
              <w:t>Nr. 4c-2/</w:t>
            </w:r>
            <w:r w:rsidR="00FB1834">
              <w:rPr>
                <w:b/>
              </w:rPr>
              <w:t>475</w:t>
            </w:r>
          </w:p>
          <w:p w:rsidR="006727ED" w:rsidRPr="002A12C4" w:rsidRDefault="006727ED" w:rsidP="006727ED">
            <w:pPr>
              <w:shd w:val="solid" w:color="FFFFFF" w:fill="FFFFFF"/>
              <w:spacing w:after="0" w:line="240" w:lineRule="auto"/>
              <w:rPr>
                <w:b/>
              </w:rPr>
            </w:pPr>
          </w:p>
          <w:p w:rsidR="006727ED" w:rsidRPr="002A12C4" w:rsidRDefault="00980AFC" w:rsidP="006727ED">
            <w:pPr>
              <w:shd w:val="solid" w:color="FFFFFF" w:fill="FFFFFF"/>
              <w:spacing w:after="0" w:line="240" w:lineRule="auto"/>
              <w:rPr>
                <w:rFonts w:eastAsia="Times New Roman"/>
                <w:b/>
                <w:szCs w:val="20"/>
              </w:rPr>
            </w:pPr>
            <w:r>
              <w:rPr>
                <w:rFonts w:eastAsia="Times New Roman"/>
                <w:b/>
                <w:szCs w:val="20"/>
              </w:rPr>
              <w:t>PL</w:t>
            </w:r>
            <w:r w:rsidR="006727ED" w:rsidRPr="002A12C4">
              <w:rPr>
                <w:rFonts w:eastAsia="Times New Roman"/>
                <w:b/>
                <w:szCs w:val="20"/>
              </w:rPr>
              <w:t>x.</w:t>
            </w:r>
            <w:r w:rsidR="009C62A7">
              <w:rPr>
                <w:rFonts w:eastAsia="Times New Roman"/>
                <w:b/>
                <w:szCs w:val="20"/>
              </w:rPr>
              <w:t>270</w:t>
            </w:r>
            <w:r w:rsidR="006727ED" w:rsidRPr="002A12C4">
              <w:rPr>
                <w:rFonts w:eastAsia="Times New Roman"/>
                <w:b/>
                <w:szCs w:val="20"/>
              </w:rPr>
              <w:t>/</w:t>
            </w:r>
            <w:r w:rsidR="006727ED">
              <w:rPr>
                <w:rFonts w:eastAsia="Times New Roman"/>
                <w:b/>
                <w:szCs w:val="20"/>
              </w:rPr>
              <w:t>201</w:t>
            </w:r>
            <w:r w:rsidR="00324614">
              <w:rPr>
                <w:rFonts w:eastAsia="Times New Roman"/>
                <w:b/>
                <w:szCs w:val="20"/>
              </w:rPr>
              <w:t>9</w:t>
            </w:r>
          </w:p>
        </w:tc>
      </w:tr>
    </w:tbl>
    <w:p w:rsidR="006727ED" w:rsidRDefault="006727ED" w:rsidP="006727ED"/>
    <w:p w:rsidR="006727ED" w:rsidRDefault="006727ED" w:rsidP="006727ED"/>
    <w:p w:rsidR="006727ED" w:rsidRDefault="006727ED" w:rsidP="006727ED">
      <w:pPr>
        <w:tabs>
          <w:tab w:val="left" w:pos="5040"/>
        </w:tabs>
        <w:spacing w:after="0" w:line="240" w:lineRule="auto"/>
        <w:jc w:val="center"/>
        <w:rPr>
          <w:b/>
          <w:szCs w:val="28"/>
        </w:rPr>
      </w:pPr>
    </w:p>
    <w:p w:rsidR="006727ED" w:rsidRDefault="006727ED" w:rsidP="006727ED">
      <w:pPr>
        <w:tabs>
          <w:tab w:val="left" w:pos="5040"/>
        </w:tabs>
        <w:spacing w:after="0" w:line="240" w:lineRule="auto"/>
        <w:jc w:val="center"/>
        <w:rPr>
          <w:b/>
          <w:szCs w:val="28"/>
        </w:rPr>
      </w:pPr>
    </w:p>
    <w:p w:rsidR="006727ED" w:rsidRDefault="006727ED" w:rsidP="006727ED">
      <w:pPr>
        <w:tabs>
          <w:tab w:val="left" w:pos="5040"/>
        </w:tabs>
        <w:spacing w:after="0" w:line="240" w:lineRule="auto"/>
        <w:jc w:val="center"/>
        <w:rPr>
          <w:b/>
          <w:szCs w:val="28"/>
        </w:rPr>
      </w:pPr>
    </w:p>
    <w:p w:rsidR="006727ED" w:rsidRPr="005E6156" w:rsidRDefault="006727ED" w:rsidP="006727ED">
      <w:pPr>
        <w:tabs>
          <w:tab w:val="left" w:pos="5040"/>
        </w:tabs>
        <w:spacing w:after="0" w:line="240" w:lineRule="auto"/>
        <w:jc w:val="center"/>
        <w:rPr>
          <w:b/>
          <w:szCs w:val="28"/>
        </w:rPr>
      </w:pPr>
      <w:r w:rsidRPr="005E6156">
        <w:rPr>
          <w:b/>
          <w:szCs w:val="28"/>
        </w:rPr>
        <w:t>BIROUL  PERMANENT</w:t>
      </w:r>
    </w:p>
    <w:p w:rsidR="006727ED" w:rsidRPr="005E6156" w:rsidRDefault="006727ED" w:rsidP="006727ED">
      <w:pPr>
        <w:spacing w:after="0" w:line="240" w:lineRule="auto"/>
        <w:jc w:val="center"/>
        <w:rPr>
          <w:b/>
          <w:szCs w:val="28"/>
        </w:rPr>
      </w:pPr>
      <w:r w:rsidRPr="005E6156">
        <w:rPr>
          <w:b/>
          <w:szCs w:val="28"/>
        </w:rPr>
        <w:t>AL</w:t>
      </w:r>
    </w:p>
    <w:p w:rsidR="006727ED" w:rsidRPr="005E6156" w:rsidRDefault="006727ED" w:rsidP="006727ED">
      <w:pPr>
        <w:keepNext/>
        <w:spacing w:after="0" w:line="240" w:lineRule="auto"/>
        <w:jc w:val="center"/>
        <w:outlineLvl w:val="0"/>
        <w:rPr>
          <w:rFonts w:eastAsia="ZapfDingbats"/>
          <w:b/>
          <w:szCs w:val="28"/>
        </w:rPr>
      </w:pPr>
      <w:r w:rsidRPr="005E6156">
        <w:rPr>
          <w:rFonts w:eastAsia="ZapfDingbats"/>
          <w:b/>
          <w:szCs w:val="28"/>
        </w:rPr>
        <w:t>CAMEREI  DEPUTAŢILOR</w:t>
      </w:r>
    </w:p>
    <w:p w:rsidR="006727ED" w:rsidRPr="005E6156" w:rsidRDefault="006727ED" w:rsidP="006727ED">
      <w:pPr>
        <w:spacing w:after="0" w:line="240" w:lineRule="auto"/>
        <w:jc w:val="both"/>
        <w:rPr>
          <w:szCs w:val="28"/>
        </w:rPr>
      </w:pPr>
    </w:p>
    <w:p w:rsidR="006727ED" w:rsidRPr="005E6156" w:rsidRDefault="006727ED" w:rsidP="006727ED">
      <w:pPr>
        <w:tabs>
          <w:tab w:val="left" w:pos="9960"/>
        </w:tabs>
        <w:spacing w:after="0" w:line="240" w:lineRule="auto"/>
        <w:ind w:right="421"/>
        <w:jc w:val="both"/>
        <w:rPr>
          <w:b/>
          <w:bCs/>
          <w:szCs w:val="28"/>
        </w:rPr>
      </w:pPr>
    </w:p>
    <w:p w:rsidR="006727ED" w:rsidRDefault="006727ED" w:rsidP="006727ED">
      <w:pPr>
        <w:tabs>
          <w:tab w:val="left" w:pos="9960"/>
        </w:tabs>
        <w:spacing w:after="0" w:line="240" w:lineRule="auto"/>
        <w:ind w:right="421"/>
        <w:jc w:val="both"/>
        <w:rPr>
          <w:b/>
          <w:bCs/>
          <w:szCs w:val="28"/>
        </w:rPr>
      </w:pPr>
    </w:p>
    <w:p w:rsidR="006727ED" w:rsidRPr="005E6156" w:rsidRDefault="006727ED" w:rsidP="006727ED">
      <w:pPr>
        <w:tabs>
          <w:tab w:val="left" w:pos="9960"/>
        </w:tabs>
        <w:spacing w:after="0" w:line="240" w:lineRule="auto"/>
        <w:ind w:right="421"/>
        <w:jc w:val="both"/>
        <w:rPr>
          <w:b/>
          <w:bCs/>
          <w:szCs w:val="28"/>
        </w:rPr>
      </w:pPr>
    </w:p>
    <w:p w:rsidR="006727ED" w:rsidRPr="005E6156" w:rsidRDefault="00B556CD" w:rsidP="006727ED">
      <w:pPr>
        <w:spacing w:after="0" w:line="240" w:lineRule="auto"/>
        <w:ind w:firstLine="1134"/>
        <w:jc w:val="both"/>
      </w:pPr>
      <w:r>
        <w:rPr>
          <w:szCs w:val="28"/>
        </w:rPr>
        <w:t xml:space="preserve">Vă înaintăm, </w:t>
      </w:r>
      <w:r w:rsidR="006727ED" w:rsidRPr="005E6156">
        <w:rPr>
          <w:szCs w:val="28"/>
        </w:rPr>
        <w:t xml:space="preserve">alăturat, </w:t>
      </w:r>
      <w:r w:rsidR="006727ED" w:rsidRPr="005E6156">
        <w:rPr>
          <w:b/>
          <w:szCs w:val="28"/>
        </w:rPr>
        <w:t xml:space="preserve">raportul </w:t>
      </w:r>
      <w:r w:rsidR="00000302">
        <w:rPr>
          <w:b/>
          <w:szCs w:val="28"/>
        </w:rPr>
        <w:t xml:space="preserve">suplimentar </w:t>
      </w:r>
      <w:r w:rsidR="006727ED" w:rsidRPr="005E6156">
        <w:rPr>
          <w:szCs w:val="28"/>
        </w:rPr>
        <w:t xml:space="preserve">asupra </w:t>
      </w:r>
      <w:r w:rsidR="00980AFC">
        <w:rPr>
          <w:szCs w:val="28"/>
        </w:rPr>
        <w:t>p</w:t>
      </w:r>
      <w:r w:rsidR="007B07E9" w:rsidRPr="007B07E9">
        <w:rPr>
          <w:szCs w:val="28"/>
        </w:rPr>
        <w:t>roiect</w:t>
      </w:r>
      <w:r w:rsidR="007B07E9">
        <w:rPr>
          <w:szCs w:val="28"/>
        </w:rPr>
        <w:t>ului</w:t>
      </w:r>
      <w:r w:rsidR="007B07E9" w:rsidRPr="007B07E9">
        <w:rPr>
          <w:szCs w:val="28"/>
        </w:rPr>
        <w:t xml:space="preserve"> de Lege </w:t>
      </w:r>
      <w:r w:rsidR="00FB1834" w:rsidRPr="00FB1834">
        <w:rPr>
          <w:szCs w:val="28"/>
        </w:rPr>
        <w:t>pentru completarea Legii nr.227/2015 privind Codul fiscal</w:t>
      </w:r>
      <w:r w:rsidR="006727ED" w:rsidRPr="005E6156">
        <w:t>,</w:t>
      </w:r>
      <w:r w:rsidR="006727ED" w:rsidRPr="005E6156">
        <w:rPr>
          <w:szCs w:val="28"/>
        </w:rPr>
        <w:t xml:space="preserve"> trimis</w:t>
      </w:r>
      <w:r w:rsidR="006727ED">
        <w:rPr>
          <w:szCs w:val="28"/>
        </w:rPr>
        <w:t xml:space="preserve"> cu adresa nr. Pl</w:t>
      </w:r>
      <w:r w:rsidR="006727ED" w:rsidRPr="005E6156">
        <w:rPr>
          <w:szCs w:val="28"/>
        </w:rPr>
        <w:t>x.</w:t>
      </w:r>
      <w:r w:rsidR="00FB1834">
        <w:rPr>
          <w:szCs w:val="28"/>
        </w:rPr>
        <w:t>270</w:t>
      </w:r>
      <w:r w:rsidR="006727ED" w:rsidRPr="005E6156">
        <w:rPr>
          <w:szCs w:val="28"/>
        </w:rPr>
        <w:t>/201</w:t>
      </w:r>
      <w:r w:rsidR="00324614">
        <w:rPr>
          <w:szCs w:val="28"/>
        </w:rPr>
        <w:t>9</w:t>
      </w:r>
      <w:r w:rsidR="006727ED" w:rsidRPr="005E6156">
        <w:rPr>
          <w:szCs w:val="28"/>
        </w:rPr>
        <w:t>, C</w:t>
      </w:r>
      <w:r w:rsidR="006727ED" w:rsidRPr="005E6156">
        <w:rPr>
          <w:bCs/>
          <w:szCs w:val="28"/>
        </w:rPr>
        <w:t xml:space="preserve">amera Deputaţilor fiind </w:t>
      </w:r>
      <w:r w:rsidR="006727ED" w:rsidRPr="005E6156">
        <w:rPr>
          <w:b/>
          <w:bCs/>
          <w:szCs w:val="28"/>
        </w:rPr>
        <w:t>Cameră</w:t>
      </w:r>
      <w:r w:rsidR="006727ED">
        <w:rPr>
          <w:b/>
          <w:bCs/>
          <w:szCs w:val="28"/>
        </w:rPr>
        <w:t xml:space="preserve"> decizională</w:t>
      </w:r>
      <w:r w:rsidR="006727ED" w:rsidRPr="005E6156">
        <w:rPr>
          <w:b/>
          <w:bCs/>
          <w:szCs w:val="28"/>
        </w:rPr>
        <w:t>.</w:t>
      </w:r>
    </w:p>
    <w:p w:rsidR="006727ED" w:rsidRDefault="006727ED" w:rsidP="006727ED">
      <w:pPr>
        <w:ind w:firstLine="1134"/>
        <w:jc w:val="both"/>
      </w:pPr>
      <w:r w:rsidRPr="005E6156">
        <w:t xml:space="preserve">În raport cu obiectul şi conţinutul său, </w:t>
      </w:r>
      <w:r w:rsidR="00BE5701">
        <w:t xml:space="preserve">proiectul de lege </w:t>
      </w:r>
      <w:r w:rsidRPr="005E6156">
        <w:t xml:space="preserve">face parte din categoria </w:t>
      </w:r>
      <w:r w:rsidRPr="005E6156">
        <w:rPr>
          <w:b/>
        </w:rPr>
        <w:t xml:space="preserve">legilor </w:t>
      </w:r>
      <w:r>
        <w:rPr>
          <w:b/>
        </w:rPr>
        <w:t>ordinare</w:t>
      </w:r>
      <w:r w:rsidRPr="005E6156">
        <w:rPr>
          <w:b/>
        </w:rPr>
        <w:t>.</w:t>
      </w:r>
    </w:p>
    <w:p w:rsidR="006727ED" w:rsidRDefault="006727ED" w:rsidP="006727ED"/>
    <w:p w:rsidR="006727ED" w:rsidRDefault="006727ED" w:rsidP="006727ED"/>
    <w:p w:rsidR="006727ED" w:rsidRPr="00034323" w:rsidRDefault="006727ED" w:rsidP="006727ED">
      <w:pPr>
        <w:spacing w:after="0" w:line="240" w:lineRule="auto"/>
        <w:ind w:right="-177"/>
        <w:jc w:val="center"/>
        <w:rPr>
          <w:rFonts w:eastAsia="Times New Roman"/>
          <w:b/>
          <w:szCs w:val="28"/>
        </w:rPr>
      </w:pPr>
      <w:r w:rsidRPr="00034323">
        <w:rPr>
          <w:rFonts w:eastAsia="Times New Roman"/>
          <w:b/>
          <w:szCs w:val="28"/>
        </w:rPr>
        <w:t>PREŞEDINTE,</w:t>
      </w:r>
    </w:p>
    <w:p w:rsidR="006727ED" w:rsidRPr="00034323" w:rsidRDefault="006727ED" w:rsidP="006727ED">
      <w:pPr>
        <w:spacing w:after="0" w:line="240" w:lineRule="auto"/>
        <w:ind w:right="-177"/>
        <w:jc w:val="center"/>
        <w:rPr>
          <w:rFonts w:eastAsia="Times New Roman"/>
          <w:b/>
          <w:szCs w:val="28"/>
        </w:rPr>
      </w:pPr>
    </w:p>
    <w:p w:rsidR="006727ED" w:rsidRPr="00034323" w:rsidRDefault="00B556CD" w:rsidP="006727ED">
      <w:pPr>
        <w:spacing w:after="0" w:line="240" w:lineRule="auto"/>
        <w:jc w:val="center"/>
        <w:rPr>
          <w:rFonts w:eastAsia="ZapfDingbats"/>
          <w:b/>
          <w:szCs w:val="28"/>
        </w:rPr>
      </w:pPr>
      <w:r>
        <w:rPr>
          <w:rFonts w:eastAsia="ZapfDingbats"/>
          <w:b/>
          <w:szCs w:val="28"/>
        </w:rPr>
        <w:t>Sorin LAZĂR</w:t>
      </w:r>
    </w:p>
    <w:p w:rsidR="006727ED" w:rsidRDefault="006727ED" w:rsidP="006727ED"/>
    <w:p w:rsidR="006727ED" w:rsidRDefault="006727ED" w:rsidP="006727ED"/>
    <w:p w:rsidR="006727ED" w:rsidRDefault="006727ED" w:rsidP="006727ED"/>
    <w:p w:rsidR="006727ED" w:rsidRDefault="006727ED" w:rsidP="006727ED"/>
    <w:p w:rsidR="00655CC2" w:rsidRDefault="00655CC2" w:rsidP="00655CC2">
      <w:pPr>
        <w:pStyle w:val="Title"/>
        <w:rPr>
          <w:rFonts w:ascii="Times New Roman" w:hAnsi="Times New Roman"/>
          <w:i/>
          <w:sz w:val="44"/>
          <w:szCs w:val="44"/>
        </w:rPr>
      </w:pPr>
    </w:p>
    <w:p w:rsidR="00655CC2" w:rsidRDefault="00655CC2" w:rsidP="00655CC2">
      <w:pPr>
        <w:pStyle w:val="Title"/>
        <w:rPr>
          <w:rFonts w:ascii="Times New Roman" w:hAnsi="Times New Roman"/>
          <w:i/>
          <w:sz w:val="44"/>
          <w:szCs w:val="44"/>
        </w:rPr>
      </w:pPr>
    </w:p>
    <w:p w:rsidR="00655CC2" w:rsidRPr="00A30DDE" w:rsidRDefault="00655CC2" w:rsidP="00655CC2">
      <w:pPr>
        <w:pStyle w:val="Title"/>
        <w:rPr>
          <w:rFonts w:ascii="Times New Roman" w:hAnsi="Times New Roman"/>
          <w:i/>
          <w:sz w:val="44"/>
          <w:szCs w:val="44"/>
        </w:rPr>
      </w:pPr>
      <w:r w:rsidRPr="00A30DDE">
        <w:rPr>
          <w:rFonts w:ascii="Times New Roman" w:hAnsi="Times New Roman"/>
          <w:i/>
          <w:sz w:val="44"/>
          <w:szCs w:val="44"/>
        </w:rPr>
        <w:lastRenderedPageBreak/>
        <w:t>Parlamentul  României</w:t>
      </w:r>
    </w:p>
    <w:p w:rsidR="00655CC2" w:rsidRPr="007F75B7" w:rsidRDefault="00324614" w:rsidP="00655CC2">
      <w:pPr>
        <w:spacing w:after="0" w:line="240" w:lineRule="auto"/>
        <w:jc w:val="center"/>
        <w:rPr>
          <w:b/>
          <w:sz w:val="24"/>
          <w:szCs w:val="24"/>
        </w:rPr>
      </w:pPr>
      <w:r>
        <w:rPr>
          <w:rFonts w:ascii="Verdana" w:hAnsi="Verdana" w:cs="Verdana"/>
          <w:b/>
          <w:bCs/>
          <w:noProof/>
          <w:sz w:val="22"/>
          <w:lang w:val="en-US"/>
        </w:rPr>
        <w:drawing>
          <wp:inline distT="0" distB="0" distL="0" distR="0">
            <wp:extent cx="971550" cy="1038225"/>
            <wp:effectExtent l="1905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1550" cy="1038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727ED" w:rsidRPr="002A12C4" w:rsidRDefault="006727ED" w:rsidP="006727ED">
      <w:pPr>
        <w:spacing w:after="0" w:line="240" w:lineRule="auto"/>
        <w:rPr>
          <w:sz w:val="20"/>
          <w:szCs w:val="20"/>
        </w:rPr>
      </w:pPr>
    </w:p>
    <w:tbl>
      <w:tblPr>
        <w:tblW w:w="0" w:type="auto"/>
        <w:tblLook w:val="04A0"/>
      </w:tblPr>
      <w:tblGrid>
        <w:gridCol w:w="3652"/>
        <w:gridCol w:w="2693"/>
        <w:gridCol w:w="3510"/>
      </w:tblGrid>
      <w:tr w:rsidR="006727ED" w:rsidRPr="002A12C4" w:rsidTr="006727ED">
        <w:tc>
          <w:tcPr>
            <w:tcW w:w="3652" w:type="dxa"/>
          </w:tcPr>
          <w:p w:rsidR="006727ED" w:rsidRPr="002A12C4" w:rsidRDefault="006727ED" w:rsidP="006727ED">
            <w:pPr>
              <w:shd w:val="solid" w:color="FFFFFF" w:fill="FFFFFF"/>
              <w:spacing w:after="0" w:line="240" w:lineRule="auto"/>
              <w:jc w:val="center"/>
              <w:rPr>
                <w:b/>
              </w:rPr>
            </w:pPr>
            <w:r w:rsidRPr="002A12C4">
              <w:rPr>
                <w:b/>
              </w:rPr>
              <w:t>Comisia pentru Buget,</w:t>
            </w:r>
          </w:p>
          <w:p w:rsidR="006727ED" w:rsidRPr="002A12C4" w:rsidRDefault="006727ED" w:rsidP="006727ED">
            <w:pPr>
              <w:shd w:val="solid" w:color="FFFFFF" w:fill="FFFFFF"/>
              <w:spacing w:after="0" w:line="240" w:lineRule="auto"/>
              <w:jc w:val="center"/>
            </w:pPr>
            <w:r w:rsidRPr="002A12C4">
              <w:rPr>
                <w:b/>
              </w:rPr>
              <w:t>Finanţe şi Bănci</w:t>
            </w:r>
          </w:p>
        </w:tc>
        <w:tc>
          <w:tcPr>
            <w:tcW w:w="2693" w:type="dxa"/>
          </w:tcPr>
          <w:p w:rsidR="006727ED" w:rsidRPr="002A12C4" w:rsidRDefault="006727ED" w:rsidP="006727ED">
            <w:pPr>
              <w:tabs>
                <w:tab w:val="left" w:pos="720"/>
                <w:tab w:val="center" w:pos="4320"/>
                <w:tab w:val="right" w:pos="8640"/>
              </w:tabs>
              <w:spacing w:after="0" w:line="240" w:lineRule="auto"/>
              <w:jc w:val="both"/>
              <w:rPr>
                <w:rFonts w:ascii="Letter Gothic MT" w:eastAsia="Times New Roman" w:hAnsi="Letter Gothic MT"/>
                <w:szCs w:val="28"/>
              </w:rPr>
            </w:pPr>
          </w:p>
        </w:tc>
        <w:tc>
          <w:tcPr>
            <w:tcW w:w="3510" w:type="dxa"/>
          </w:tcPr>
          <w:p w:rsidR="006727ED" w:rsidRPr="002A12C4" w:rsidRDefault="006727ED" w:rsidP="006727ED">
            <w:pPr>
              <w:shd w:val="solid" w:color="FFFFFF" w:fill="FFFFFF"/>
              <w:spacing w:after="0" w:line="240" w:lineRule="auto"/>
              <w:rPr>
                <w:b/>
              </w:rPr>
            </w:pPr>
            <w:r w:rsidRPr="002A12C4">
              <w:rPr>
                <w:b/>
              </w:rPr>
              <w:t xml:space="preserve">Bucureşti,       </w:t>
            </w:r>
            <w:r w:rsidR="00F04CB9">
              <w:rPr>
                <w:b/>
              </w:rPr>
              <w:t>03</w:t>
            </w:r>
            <w:r w:rsidRPr="002A12C4">
              <w:rPr>
                <w:b/>
              </w:rPr>
              <w:t>.</w:t>
            </w:r>
            <w:r w:rsidR="00F04CB9">
              <w:rPr>
                <w:b/>
              </w:rPr>
              <w:t>12</w:t>
            </w:r>
            <w:r w:rsidR="00980AFC">
              <w:rPr>
                <w:b/>
              </w:rPr>
              <w:t>.2019</w:t>
            </w:r>
          </w:p>
          <w:p w:rsidR="006727ED" w:rsidRPr="002A12C4" w:rsidRDefault="007E277B" w:rsidP="006727ED">
            <w:pPr>
              <w:shd w:val="solid" w:color="FFFFFF" w:fill="FFFFFF"/>
              <w:spacing w:after="0" w:line="240" w:lineRule="auto"/>
              <w:rPr>
                <w:b/>
              </w:rPr>
            </w:pPr>
            <w:r>
              <w:rPr>
                <w:b/>
              </w:rPr>
              <w:t>Nr. 4c-2/</w:t>
            </w:r>
            <w:r w:rsidR="00FB1834">
              <w:rPr>
                <w:b/>
              </w:rPr>
              <w:t>475</w:t>
            </w:r>
          </w:p>
          <w:p w:rsidR="006727ED" w:rsidRPr="002A12C4" w:rsidRDefault="006727ED" w:rsidP="006727ED">
            <w:pPr>
              <w:shd w:val="solid" w:color="FFFFFF" w:fill="FFFFFF"/>
              <w:spacing w:after="0" w:line="240" w:lineRule="auto"/>
              <w:rPr>
                <w:b/>
              </w:rPr>
            </w:pPr>
          </w:p>
          <w:p w:rsidR="006727ED" w:rsidRPr="002A12C4" w:rsidRDefault="00980AFC" w:rsidP="00980AFC">
            <w:pPr>
              <w:shd w:val="solid" w:color="FFFFFF" w:fill="FFFFFF"/>
              <w:spacing w:after="0" w:line="240" w:lineRule="auto"/>
              <w:rPr>
                <w:rFonts w:eastAsia="Times New Roman"/>
                <w:b/>
                <w:szCs w:val="20"/>
              </w:rPr>
            </w:pPr>
            <w:r>
              <w:rPr>
                <w:rFonts w:eastAsia="Times New Roman"/>
                <w:b/>
                <w:szCs w:val="20"/>
              </w:rPr>
              <w:t>PL</w:t>
            </w:r>
            <w:r w:rsidR="006727ED" w:rsidRPr="002A12C4">
              <w:rPr>
                <w:rFonts w:eastAsia="Times New Roman"/>
                <w:b/>
                <w:szCs w:val="20"/>
              </w:rPr>
              <w:t>x.</w:t>
            </w:r>
            <w:r w:rsidR="00BE5701">
              <w:rPr>
                <w:rFonts w:eastAsia="Times New Roman"/>
                <w:b/>
                <w:szCs w:val="20"/>
              </w:rPr>
              <w:t>2</w:t>
            </w:r>
            <w:r>
              <w:rPr>
                <w:rFonts w:eastAsia="Times New Roman"/>
                <w:b/>
                <w:szCs w:val="20"/>
              </w:rPr>
              <w:t>70</w:t>
            </w:r>
            <w:r w:rsidR="006727ED" w:rsidRPr="002A12C4">
              <w:rPr>
                <w:rFonts w:eastAsia="Times New Roman"/>
                <w:b/>
                <w:szCs w:val="20"/>
              </w:rPr>
              <w:t>/</w:t>
            </w:r>
            <w:r w:rsidR="006727ED">
              <w:rPr>
                <w:rFonts w:eastAsia="Times New Roman"/>
                <w:b/>
                <w:szCs w:val="20"/>
              </w:rPr>
              <w:t>201</w:t>
            </w:r>
            <w:r w:rsidR="00B556CD">
              <w:rPr>
                <w:rFonts w:eastAsia="Times New Roman"/>
                <w:b/>
                <w:szCs w:val="20"/>
              </w:rPr>
              <w:t>9</w:t>
            </w:r>
          </w:p>
        </w:tc>
      </w:tr>
    </w:tbl>
    <w:p w:rsidR="006727ED" w:rsidRDefault="006727ED" w:rsidP="006727ED">
      <w:pPr>
        <w:spacing w:after="0" w:line="240" w:lineRule="auto"/>
        <w:jc w:val="center"/>
        <w:rPr>
          <w:b/>
          <w:sz w:val="32"/>
          <w:szCs w:val="32"/>
        </w:rPr>
      </w:pPr>
    </w:p>
    <w:p w:rsidR="006727ED" w:rsidRDefault="006727ED" w:rsidP="006727ED">
      <w:pPr>
        <w:spacing w:after="0" w:line="240" w:lineRule="auto"/>
        <w:jc w:val="center"/>
        <w:rPr>
          <w:b/>
          <w:sz w:val="32"/>
          <w:szCs w:val="32"/>
        </w:rPr>
      </w:pPr>
    </w:p>
    <w:p w:rsidR="00CB4CE3" w:rsidRDefault="00CB4CE3" w:rsidP="006727ED">
      <w:pPr>
        <w:spacing w:after="0" w:line="240" w:lineRule="auto"/>
        <w:jc w:val="center"/>
        <w:rPr>
          <w:b/>
          <w:sz w:val="32"/>
          <w:szCs w:val="32"/>
        </w:rPr>
      </w:pPr>
    </w:p>
    <w:p w:rsidR="006727ED" w:rsidRPr="005E6156" w:rsidRDefault="006727ED" w:rsidP="006727ED">
      <w:pPr>
        <w:spacing w:after="0" w:line="240" w:lineRule="auto"/>
        <w:jc w:val="center"/>
        <w:rPr>
          <w:b/>
          <w:sz w:val="32"/>
          <w:szCs w:val="32"/>
        </w:rPr>
      </w:pPr>
      <w:r w:rsidRPr="005E6156">
        <w:rPr>
          <w:b/>
          <w:sz w:val="32"/>
          <w:szCs w:val="32"/>
        </w:rPr>
        <w:t>RAPORT</w:t>
      </w:r>
      <w:r w:rsidR="00000302">
        <w:rPr>
          <w:b/>
          <w:sz w:val="32"/>
          <w:szCs w:val="32"/>
        </w:rPr>
        <w:t xml:space="preserve"> SUPLIMENTAR</w:t>
      </w:r>
    </w:p>
    <w:p w:rsidR="006727ED" w:rsidRPr="005E6156" w:rsidRDefault="006727ED" w:rsidP="006727ED">
      <w:pPr>
        <w:spacing w:after="0" w:line="240" w:lineRule="auto"/>
        <w:jc w:val="center"/>
        <w:rPr>
          <w:b/>
          <w:szCs w:val="28"/>
        </w:rPr>
      </w:pPr>
    </w:p>
    <w:p w:rsidR="00980AFC" w:rsidRDefault="00980AFC" w:rsidP="00980AFC">
      <w:pPr>
        <w:spacing w:after="0" w:line="240" w:lineRule="auto"/>
        <w:jc w:val="center"/>
        <w:rPr>
          <w:b/>
          <w:szCs w:val="28"/>
        </w:rPr>
      </w:pPr>
      <w:r>
        <w:rPr>
          <w:b/>
          <w:szCs w:val="28"/>
        </w:rPr>
        <w:t>asupra p</w:t>
      </w:r>
      <w:r w:rsidR="00FB1834" w:rsidRPr="00FB1834">
        <w:rPr>
          <w:b/>
          <w:szCs w:val="28"/>
        </w:rPr>
        <w:t>roiect</w:t>
      </w:r>
      <w:r>
        <w:rPr>
          <w:b/>
          <w:szCs w:val="28"/>
        </w:rPr>
        <w:t>ului</w:t>
      </w:r>
      <w:r w:rsidR="00FB1834" w:rsidRPr="00FB1834">
        <w:rPr>
          <w:b/>
          <w:szCs w:val="28"/>
        </w:rPr>
        <w:t xml:space="preserve"> de Lege pentru completarea </w:t>
      </w:r>
    </w:p>
    <w:p w:rsidR="00F0154D" w:rsidRDefault="00FB1834" w:rsidP="00980AFC">
      <w:pPr>
        <w:spacing w:after="0" w:line="240" w:lineRule="auto"/>
        <w:jc w:val="center"/>
        <w:rPr>
          <w:szCs w:val="28"/>
        </w:rPr>
      </w:pPr>
      <w:r w:rsidRPr="00FB1834">
        <w:rPr>
          <w:b/>
          <w:szCs w:val="28"/>
        </w:rPr>
        <w:t>Legii nr.227/2015 privind Codul fiscal</w:t>
      </w:r>
    </w:p>
    <w:p w:rsidR="00CB4CE3" w:rsidRDefault="00CB4CE3" w:rsidP="006727ED">
      <w:pPr>
        <w:spacing w:after="0" w:line="240" w:lineRule="auto"/>
        <w:ind w:firstLine="1134"/>
        <w:jc w:val="both"/>
        <w:rPr>
          <w:szCs w:val="28"/>
        </w:rPr>
      </w:pPr>
    </w:p>
    <w:p w:rsidR="00980AFC" w:rsidRDefault="00980AFC" w:rsidP="00700C1A">
      <w:pPr>
        <w:spacing w:after="0" w:line="240" w:lineRule="auto"/>
        <w:ind w:firstLine="1134"/>
        <w:jc w:val="both"/>
        <w:rPr>
          <w:szCs w:val="28"/>
        </w:rPr>
      </w:pPr>
    </w:p>
    <w:p w:rsidR="00980AFC" w:rsidRDefault="00980AFC" w:rsidP="00700C1A">
      <w:pPr>
        <w:spacing w:after="0" w:line="240" w:lineRule="auto"/>
        <w:ind w:firstLine="1134"/>
        <w:jc w:val="both"/>
        <w:rPr>
          <w:szCs w:val="28"/>
        </w:rPr>
      </w:pPr>
    </w:p>
    <w:p w:rsidR="00700C1A" w:rsidRDefault="006727ED" w:rsidP="00700C1A">
      <w:pPr>
        <w:spacing w:after="0" w:line="240" w:lineRule="auto"/>
        <w:ind w:firstLine="1134"/>
        <w:jc w:val="both"/>
        <w:rPr>
          <w:i/>
          <w:szCs w:val="28"/>
        </w:rPr>
      </w:pPr>
      <w:r w:rsidRPr="005E6156">
        <w:rPr>
          <w:szCs w:val="28"/>
        </w:rPr>
        <w:t xml:space="preserve">În conformitate cu prevederile </w:t>
      </w:r>
      <w:r w:rsidR="00F04CB9">
        <w:rPr>
          <w:b/>
          <w:szCs w:val="28"/>
        </w:rPr>
        <w:t>art.70</w:t>
      </w:r>
      <w:r w:rsidR="008E0692">
        <w:rPr>
          <w:b/>
          <w:szCs w:val="28"/>
        </w:rPr>
        <w:t xml:space="preserve"> </w:t>
      </w:r>
      <w:r w:rsidRPr="005E6156">
        <w:rPr>
          <w:szCs w:val="28"/>
        </w:rPr>
        <w:t xml:space="preserve">din Regulamentul Camerei Deputaţilor, republicat, </w:t>
      </w:r>
      <w:r>
        <w:rPr>
          <w:szCs w:val="28"/>
        </w:rPr>
        <w:t xml:space="preserve">cu modificările și completările ulterioare, </w:t>
      </w:r>
      <w:r w:rsidRPr="005E6156">
        <w:rPr>
          <w:szCs w:val="28"/>
        </w:rPr>
        <w:t>Comisia pentru buget, finanțe și bănci a fost sesizată, spre dezba</w:t>
      </w:r>
      <w:r w:rsidR="00BE5701">
        <w:rPr>
          <w:szCs w:val="28"/>
        </w:rPr>
        <w:t>tere pe</w:t>
      </w:r>
      <w:r w:rsidRPr="005E6156">
        <w:rPr>
          <w:szCs w:val="28"/>
        </w:rPr>
        <w:t xml:space="preserve"> fond</w:t>
      </w:r>
      <w:r w:rsidR="005866AE">
        <w:rPr>
          <w:szCs w:val="28"/>
        </w:rPr>
        <w:t xml:space="preserve"> </w:t>
      </w:r>
      <w:r w:rsidRPr="005E6156">
        <w:rPr>
          <w:szCs w:val="28"/>
        </w:rPr>
        <w:t xml:space="preserve">cu </w:t>
      </w:r>
      <w:r w:rsidR="00330F4F" w:rsidRPr="00330F4F">
        <w:rPr>
          <w:i/>
          <w:szCs w:val="28"/>
        </w:rPr>
        <w:t>p</w:t>
      </w:r>
      <w:r w:rsidR="007E277B" w:rsidRPr="007E277B">
        <w:rPr>
          <w:i/>
          <w:szCs w:val="28"/>
        </w:rPr>
        <w:t>roiect</w:t>
      </w:r>
      <w:r w:rsidR="007E277B">
        <w:rPr>
          <w:i/>
          <w:szCs w:val="28"/>
        </w:rPr>
        <w:t>ul</w:t>
      </w:r>
      <w:r w:rsidR="007E277B" w:rsidRPr="007E277B">
        <w:rPr>
          <w:i/>
          <w:szCs w:val="28"/>
        </w:rPr>
        <w:t xml:space="preserve"> de Lege </w:t>
      </w:r>
      <w:r w:rsidR="00700C1A" w:rsidRPr="00700C1A">
        <w:rPr>
          <w:i/>
          <w:szCs w:val="28"/>
        </w:rPr>
        <w:t>pentru completarea Legii nr.227/2015 privind Codul fiscal</w:t>
      </w:r>
      <w:r w:rsidR="00700C1A">
        <w:rPr>
          <w:i/>
          <w:szCs w:val="28"/>
        </w:rPr>
        <w:t>.</w:t>
      </w:r>
    </w:p>
    <w:p w:rsidR="006727ED" w:rsidRDefault="006727ED" w:rsidP="00700C1A">
      <w:pPr>
        <w:spacing w:after="0" w:line="240" w:lineRule="auto"/>
        <w:ind w:firstLine="1134"/>
        <w:jc w:val="both"/>
        <w:rPr>
          <w:b/>
          <w:szCs w:val="28"/>
        </w:rPr>
      </w:pPr>
      <w:r w:rsidRPr="005E6156">
        <w:rPr>
          <w:szCs w:val="28"/>
        </w:rPr>
        <w:t xml:space="preserve">Conform prevederilor </w:t>
      </w:r>
      <w:r w:rsidRPr="005E6156">
        <w:rPr>
          <w:b/>
          <w:szCs w:val="28"/>
        </w:rPr>
        <w:t>art.75</w:t>
      </w:r>
      <w:r w:rsidRPr="005E6156">
        <w:rPr>
          <w:szCs w:val="28"/>
        </w:rPr>
        <w:t xml:space="preserve"> din Constituţia României, republicată, şi ale </w:t>
      </w:r>
      <w:r w:rsidRPr="005E6156">
        <w:rPr>
          <w:b/>
          <w:szCs w:val="28"/>
        </w:rPr>
        <w:t xml:space="preserve">art.92 </w:t>
      </w:r>
      <w:r w:rsidRPr="005E6156">
        <w:rPr>
          <w:szCs w:val="28"/>
        </w:rPr>
        <w:t xml:space="preserve">din Regulamentul Camerei Deputaţilor, republicat, </w:t>
      </w:r>
      <w:r>
        <w:rPr>
          <w:szCs w:val="28"/>
        </w:rPr>
        <w:t xml:space="preserve">cu modificările şi completările ulterioare, </w:t>
      </w:r>
      <w:r w:rsidRPr="005E6156">
        <w:rPr>
          <w:szCs w:val="28"/>
        </w:rPr>
        <w:t>Camera Deputaţilor este</w:t>
      </w:r>
      <w:r w:rsidR="008E0692">
        <w:rPr>
          <w:szCs w:val="28"/>
        </w:rPr>
        <w:t xml:space="preserve"> </w:t>
      </w:r>
      <w:r w:rsidRPr="005E6156">
        <w:rPr>
          <w:b/>
          <w:szCs w:val="28"/>
        </w:rPr>
        <w:t>Cameră</w:t>
      </w:r>
      <w:r>
        <w:rPr>
          <w:b/>
          <w:szCs w:val="28"/>
        </w:rPr>
        <w:t xml:space="preserve"> decizională</w:t>
      </w:r>
      <w:r w:rsidRPr="005E6156">
        <w:rPr>
          <w:b/>
          <w:szCs w:val="28"/>
        </w:rPr>
        <w:t>.</w:t>
      </w:r>
    </w:p>
    <w:p w:rsidR="006727ED" w:rsidRPr="00980AFC" w:rsidRDefault="006727ED" w:rsidP="00FC37EA">
      <w:pPr>
        <w:tabs>
          <w:tab w:val="left" w:pos="360"/>
          <w:tab w:val="left" w:pos="1440"/>
        </w:tabs>
        <w:spacing w:after="0" w:line="240" w:lineRule="auto"/>
        <w:ind w:right="2" w:firstLine="1134"/>
        <w:jc w:val="both"/>
        <w:rPr>
          <w:rFonts w:eastAsia="Times New Roman"/>
          <w:szCs w:val="28"/>
        </w:rPr>
      </w:pPr>
      <w:r w:rsidRPr="00980AFC">
        <w:rPr>
          <w:rFonts w:eastAsia="Times New Roman"/>
          <w:b/>
          <w:szCs w:val="28"/>
        </w:rPr>
        <w:t xml:space="preserve">Senatul, </w:t>
      </w:r>
      <w:r w:rsidRPr="00980AFC">
        <w:rPr>
          <w:rFonts w:eastAsia="Times New Roman"/>
          <w:szCs w:val="28"/>
        </w:rPr>
        <w:t>în calitate de primă Cameră sesizată</w:t>
      </w:r>
      <w:r w:rsidR="007B07E9" w:rsidRPr="00980AFC">
        <w:rPr>
          <w:rFonts w:eastAsia="Times New Roman"/>
          <w:b/>
          <w:szCs w:val="28"/>
        </w:rPr>
        <w:t xml:space="preserve">, </w:t>
      </w:r>
      <w:r w:rsidR="008E0692">
        <w:rPr>
          <w:rFonts w:eastAsia="Times New Roman"/>
          <w:b/>
          <w:szCs w:val="28"/>
        </w:rPr>
        <w:t xml:space="preserve"> </w:t>
      </w:r>
      <w:r w:rsidR="007B07E9" w:rsidRPr="00980AFC">
        <w:rPr>
          <w:rFonts w:eastAsia="Times New Roman"/>
          <w:szCs w:val="28"/>
        </w:rPr>
        <w:t>a</w:t>
      </w:r>
      <w:r w:rsidR="00A65EC6">
        <w:rPr>
          <w:rFonts w:eastAsia="Times New Roman"/>
          <w:szCs w:val="28"/>
        </w:rPr>
        <w:t xml:space="preserve"> </w:t>
      </w:r>
      <w:r w:rsidR="007E277B" w:rsidRPr="00980AFC">
        <w:rPr>
          <w:rFonts w:eastAsia="Times New Roman"/>
          <w:b/>
          <w:szCs w:val="28"/>
        </w:rPr>
        <w:t>adoptat</w:t>
      </w:r>
      <w:r w:rsidR="00A65EC6">
        <w:rPr>
          <w:rFonts w:eastAsia="Times New Roman"/>
          <w:b/>
          <w:szCs w:val="28"/>
        </w:rPr>
        <w:t xml:space="preserve"> </w:t>
      </w:r>
      <w:r w:rsidR="007B07E9" w:rsidRPr="00980AFC">
        <w:rPr>
          <w:rFonts w:eastAsia="Times New Roman"/>
          <w:szCs w:val="28"/>
        </w:rPr>
        <w:t xml:space="preserve">proiectul de </w:t>
      </w:r>
      <w:r w:rsidR="00A46A3F" w:rsidRPr="00980AFC">
        <w:rPr>
          <w:rFonts w:eastAsia="Times New Roman"/>
          <w:szCs w:val="28"/>
        </w:rPr>
        <w:t>L</w:t>
      </w:r>
      <w:r w:rsidR="007B07E9" w:rsidRPr="00980AFC">
        <w:rPr>
          <w:rFonts w:eastAsia="Times New Roman"/>
          <w:szCs w:val="28"/>
        </w:rPr>
        <w:t xml:space="preserve">ege </w:t>
      </w:r>
      <w:r w:rsidR="00980AFC" w:rsidRPr="00980AFC">
        <w:rPr>
          <w:rFonts w:eastAsia="Times New Roman"/>
          <w:szCs w:val="28"/>
        </w:rPr>
        <w:t xml:space="preserve">în condițiile articolului 75 alineatul (2) teza a III-a din Constituția României </w:t>
      </w:r>
      <w:r w:rsidRPr="00980AFC">
        <w:rPr>
          <w:rFonts w:eastAsia="Times New Roman"/>
          <w:szCs w:val="28"/>
        </w:rPr>
        <w:t xml:space="preserve">în </w:t>
      </w:r>
      <w:r w:rsidR="00980AFC" w:rsidRPr="00980AFC">
        <w:rPr>
          <w:rFonts w:eastAsia="Times New Roman"/>
          <w:szCs w:val="28"/>
        </w:rPr>
        <w:t>ședința</w:t>
      </w:r>
      <w:r w:rsidRPr="00980AFC">
        <w:rPr>
          <w:rFonts w:eastAsia="Times New Roman"/>
          <w:szCs w:val="28"/>
        </w:rPr>
        <w:t xml:space="preserve"> din </w:t>
      </w:r>
      <w:r w:rsidR="00980AFC" w:rsidRPr="00980AFC">
        <w:rPr>
          <w:rFonts w:eastAsia="Times New Roman"/>
          <w:b/>
          <w:szCs w:val="28"/>
        </w:rPr>
        <w:t>3 iunie</w:t>
      </w:r>
      <w:r w:rsidRPr="00980AFC">
        <w:rPr>
          <w:rFonts w:eastAsia="Times New Roman"/>
          <w:b/>
          <w:szCs w:val="28"/>
        </w:rPr>
        <w:t xml:space="preserve"> 201</w:t>
      </w:r>
      <w:r w:rsidR="009844E6" w:rsidRPr="00980AFC">
        <w:rPr>
          <w:rFonts w:eastAsia="Times New Roman"/>
          <w:b/>
          <w:szCs w:val="28"/>
        </w:rPr>
        <w:t>9</w:t>
      </w:r>
      <w:r w:rsidRPr="00980AFC">
        <w:rPr>
          <w:rFonts w:eastAsia="Times New Roman"/>
          <w:szCs w:val="28"/>
        </w:rPr>
        <w:t>.</w:t>
      </w:r>
    </w:p>
    <w:p w:rsidR="006727ED" w:rsidRPr="005E6156" w:rsidRDefault="006727ED" w:rsidP="00307D09">
      <w:pPr>
        <w:spacing w:after="0" w:line="240" w:lineRule="auto"/>
        <w:ind w:right="-1" w:firstLine="1134"/>
        <w:jc w:val="both"/>
        <w:rPr>
          <w:szCs w:val="28"/>
        </w:rPr>
      </w:pPr>
      <w:r w:rsidRPr="005E6156">
        <w:rPr>
          <w:szCs w:val="28"/>
        </w:rPr>
        <w:t>La</w:t>
      </w:r>
      <w:r w:rsidR="00000302">
        <w:rPr>
          <w:szCs w:val="28"/>
        </w:rPr>
        <w:t xml:space="preserve"> reexaminarea</w:t>
      </w:r>
      <w:r w:rsidRPr="005E6156">
        <w:rPr>
          <w:szCs w:val="28"/>
        </w:rPr>
        <w:t xml:space="preserve"> </w:t>
      </w:r>
      <w:r w:rsidR="00A46A3F">
        <w:rPr>
          <w:szCs w:val="28"/>
        </w:rPr>
        <w:t>proiectului de L</w:t>
      </w:r>
      <w:r w:rsidR="007B07E9">
        <w:rPr>
          <w:szCs w:val="28"/>
        </w:rPr>
        <w:t xml:space="preserve">ege </w:t>
      </w:r>
      <w:r w:rsidRPr="005E6156">
        <w:rPr>
          <w:szCs w:val="28"/>
        </w:rPr>
        <w:t>s-a</w:t>
      </w:r>
      <w:r w:rsidR="00F53B31">
        <w:rPr>
          <w:szCs w:val="28"/>
        </w:rPr>
        <w:t>u</w:t>
      </w:r>
      <w:r w:rsidRPr="005E6156">
        <w:rPr>
          <w:szCs w:val="28"/>
        </w:rPr>
        <w:t xml:space="preserve"> avut în vedere</w:t>
      </w:r>
      <w:r w:rsidR="00307D09">
        <w:rPr>
          <w:szCs w:val="28"/>
        </w:rPr>
        <w:t xml:space="preserve"> </w:t>
      </w:r>
      <w:r w:rsidRPr="005E6156">
        <w:rPr>
          <w:szCs w:val="28"/>
        </w:rPr>
        <w:t>avi</w:t>
      </w:r>
      <w:r w:rsidR="00A3500C">
        <w:rPr>
          <w:szCs w:val="28"/>
        </w:rPr>
        <w:t>z</w:t>
      </w:r>
      <w:r w:rsidR="00307D09">
        <w:rPr>
          <w:szCs w:val="28"/>
        </w:rPr>
        <w:t>e</w:t>
      </w:r>
      <w:r w:rsidR="00A46A3F">
        <w:rPr>
          <w:szCs w:val="28"/>
        </w:rPr>
        <w:t>l</w:t>
      </w:r>
      <w:r w:rsidR="00307D09">
        <w:rPr>
          <w:szCs w:val="28"/>
        </w:rPr>
        <w:t>e</w:t>
      </w:r>
      <w:r w:rsidR="00A65EC6">
        <w:rPr>
          <w:szCs w:val="28"/>
        </w:rPr>
        <w:t xml:space="preserve"> </w:t>
      </w:r>
      <w:r w:rsidR="00700C1A">
        <w:rPr>
          <w:b/>
          <w:szCs w:val="28"/>
        </w:rPr>
        <w:t>negativ</w:t>
      </w:r>
      <w:r w:rsidR="00307D09">
        <w:rPr>
          <w:b/>
          <w:szCs w:val="28"/>
        </w:rPr>
        <w:t>e</w:t>
      </w:r>
      <w:r w:rsidRPr="005E6156">
        <w:rPr>
          <w:szCs w:val="28"/>
        </w:rPr>
        <w:t xml:space="preserve"> al</w:t>
      </w:r>
      <w:r w:rsidR="00307D09">
        <w:rPr>
          <w:szCs w:val="28"/>
        </w:rPr>
        <w:t>e</w:t>
      </w:r>
      <w:r w:rsidR="009378B5">
        <w:rPr>
          <w:szCs w:val="28"/>
        </w:rPr>
        <w:t xml:space="preserve"> </w:t>
      </w:r>
      <w:r w:rsidR="00F53B31">
        <w:rPr>
          <w:szCs w:val="28"/>
        </w:rPr>
        <w:t xml:space="preserve"> </w:t>
      </w:r>
      <w:r w:rsidR="009378B5">
        <w:rPr>
          <w:szCs w:val="28"/>
        </w:rPr>
        <w:t xml:space="preserve">Comisiei pentru </w:t>
      </w:r>
      <w:r w:rsidR="00700C1A">
        <w:rPr>
          <w:szCs w:val="28"/>
        </w:rPr>
        <w:t>drepturile omului, culte şi probl</w:t>
      </w:r>
      <w:r w:rsidR="00F80D92">
        <w:rPr>
          <w:szCs w:val="28"/>
        </w:rPr>
        <w:t>emele minorităţilor naţionale,</w:t>
      </w:r>
      <w:r w:rsidR="003D5B6D">
        <w:rPr>
          <w:szCs w:val="28"/>
        </w:rPr>
        <w:t xml:space="preserve"> Comis</w:t>
      </w:r>
      <w:r w:rsidR="0042152A">
        <w:rPr>
          <w:szCs w:val="28"/>
        </w:rPr>
        <w:t>i</w:t>
      </w:r>
      <w:r w:rsidR="003D5B6D">
        <w:rPr>
          <w:szCs w:val="28"/>
        </w:rPr>
        <w:t>ei pentru muncă şi protecţie socială,</w:t>
      </w:r>
      <w:r w:rsidR="00654C50">
        <w:rPr>
          <w:szCs w:val="28"/>
        </w:rPr>
        <w:t xml:space="preserve"> Comisiei pentru politică economică,</w:t>
      </w:r>
      <w:r w:rsidR="00307D09">
        <w:rPr>
          <w:szCs w:val="28"/>
        </w:rPr>
        <w:t xml:space="preserve"> </w:t>
      </w:r>
      <w:r w:rsidR="00654C50">
        <w:rPr>
          <w:szCs w:val="28"/>
        </w:rPr>
        <w:t>reformă și privatizare,</w:t>
      </w:r>
      <w:r w:rsidR="00980AFC">
        <w:rPr>
          <w:szCs w:val="28"/>
        </w:rPr>
        <w:t xml:space="preserve"> </w:t>
      </w:r>
      <w:r w:rsidR="00F53B31">
        <w:rPr>
          <w:szCs w:val="28"/>
        </w:rPr>
        <w:t xml:space="preserve">Consiliului Economic </w:t>
      </w:r>
      <w:r w:rsidR="00980AFC">
        <w:rPr>
          <w:szCs w:val="28"/>
        </w:rPr>
        <w:t>și Social</w:t>
      </w:r>
      <w:r w:rsidR="00F53B31">
        <w:rPr>
          <w:szCs w:val="28"/>
        </w:rPr>
        <w:t>,</w:t>
      </w:r>
      <w:r w:rsidR="00980AFC">
        <w:rPr>
          <w:szCs w:val="28"/>
        </w:rPr>
        <w:t xml:space="preserve"> </w:t>
      </w:r>
      <w:r w:rsidR="00F53B31">
        <w:rPr>
          <w:szCs w:val="28"/>
        </w:rPr>
        <w:t xml:space="preserve">avizul </w:t>
      </w:r>
      <w:r w:rsidR="00F53B31" w:rsidRPr="00F53B31">
        <w:rPr>
          <w:b/>
          <w:szCs w:val="28"/>
        </w:rPr>
        <w:t>favorabil</w:t>
      </w:r>
      <w:r w:rsidR="00F53B31">
        <w:rPr>
          <w:szCs w:val="28"/>
        </w:rPr>
        <w:t xml:space="preserve"> al Consiliului Legislativ, </w:t>
      </w:r>
      <w:r w:rsidR="00980AFC">
        <w:rPr>
          <w:szCs w:val="28"/>
        </w:rPr>
        <w:t xml:space="preserve">precum şi punctul de vedere </w:t>
      </w:r>
      <w:r w:rsidR="00980AFC">
        <w:rPr>
          <w:b/>
          <w:szCs w:val="28"/>
        </w:rPr>
        <w:t>negativ</w:t>
      </w:r>
      <w:r w:rsidR="00980AFC">
        <w:rPr>
          <w:szCs w:val="28"/>
        </w:rPr>
        <w:t xml:space="preserve"> al Guvernului</w:t>
      </w:r>
      <w:r w:rsidR="00F53B31">
        <w:rPr>
          <w:szCs w:val="28"/>
        </w:rPr>
        <w:t>.</w:t>
      </w:r>
      <w:r w:rsidR="00307D09">
        <w:rPr>
          <w:szCs w:val="28"/>
        </w:rPr>
        <w:t xml:space="preserve"> </w:t>
      </w:r>
    </w:p>
    <w:p w:rsidR="005866AE" w:rsidRDefault="004766D0" w:rsidP="00F80D92">
      <w:pPr>
        <w:spacing w:after="0" w:line="240" w:lineRule="auto"/>
        <w:ind w:firstLine="1134"/>
        <w:jc w:val="both"/>
        <w:rPr>
          <w:i/>
          <w:szCs w:val="28"/>
        </w:rPr>
      </w:pPr>
      <w:r w:rsidRPr="004766D0">
        <w:rPr>
          <w:szCs w:val="28"/>
        </w:rPr>
        <w:t xml:space="preserve">Proiectul de lege are ca </w:t>
      </w:r>
      <w:r w:rsidRPr="00876395">
        <w:rPr>
          <w:b/>
          <w:szCs w:val="28"/>
        </w:rPr>
        <w:t>obiect</w:t>
      </w:r>
      <w:r w:rsidR="008E0692">
        <w:rPr>
          <w:b/>
          <w:szCs w:val="28"/>
        </w:rPr>
        <w:t xml:space="preserve"> </w:t>
      </w:r>
      <w:r w:rsidRPr="004766D0">
        <w:rPr>
          <w:b/>
          <w:szCs w:val="28"/>
        </w:rPr>
        <w:t>de reglementare</w:t>
      </w:r>
      <w:r w:rsidR="00FC37EA">
        <w:rPr>
          <w:szCs w:val="28"/>
        </w:rPr>
        <w:t xml:space="preserve"> </w:t>
      </w:r>
      <w:r w:rsidR="00F80D92">
        <w:rPr>
          <w:i/>
          <w:szCs w:val="28"/>
        </w:rPr>
        <w:t xml:space="preserve">completarea </w:t>
      </w:r>
      <w:r w:rsidR="005866AE">
        <w:rPr>
          <w:i/>
          <w:szCs w:val="28"/>
        </w:rPr>
        <w:t>C</w:t>
      </w:r>
      <w:r w:rsidR="00F80D92">
        <w:rPr>
          <w:i/>
          <w:szCs w:val="28"/>
        </w:rPr>
        <w:t>odul</w:t>
      </w:r>
      <w:r w:rsidR="005866AE">
        <w:rPr>
          <w:i/>
          <w:szCs w:val="28"/>
        </w:rPr>
        <w:t xml:space="preserve">ui fiscal cu definirea </w:t>
      </w:r>
      <w:r w:rsidR="005866AE">
        <w:rPr>
          <w:i/>
          <w:szCs w:val="28"/>
          <w:lang w:val="en-US"/>
        </w:rPr>
        <w:t>“</w:t>
      </w:r>
      <w:r w:rsidR="00084D25">
        <w:rPr>
          <w:i/>
          <w:szCs w:val="28"/>
        </w:rPr>
        <w:t>activitatea</w:t>
      </w:r>
      <w:r w:rsidR="005866AE">
        <w:rPr>
          <w:i/>
          <w:szCs w:val="28"/>
        </w:rPr>
        <w:t xml:space="preserve"> de jurnalism” şi scutirea persoanelor fizice, pentru venitul realizat din salarii şi asimilate salariilor, ca urmare a desfăşurării activităţii de jurnalism.</w:t>
      </w:r>
      <w:r w:rsidR="00F80D92" w:rsidRPr="0067243F">
        <w:rPr>
          <w:i/>
          <w:szCs w:val="28"/>
        </w:rPr>
        <w:t xml:space="preserve"> </w:t>
      </w:r>
    </w:p>
    <w:p w:rsidR="006727ED" w:rsidRPr="002A12C4" w:rsidRDefault="006727ED" w:rsidP="00F80D92">
      <w:pPr>
        <w:spacing w:after="0" w:line="240" w:lineRule="auto"/>
        <w:ind w:firstLine="1134"/>
        <w:jc w:val="both"/>
        <w:rPr>
          <w:b/>
          <w:szCs w:val="28"/>
        </w:rPr>
      </w:pPr>
      <w:r w:rsidRPr="002A12C4">
        <w:rPr>
          <w:szCs w:val="28"/>
        </w:rPr>
        <w:t xml:space="preserve">În conformitate cu prevederile </w:t>
      </w:r>
      <w:r w:rsidRPr="002A12C4">
        <w:rPr>
          <w:b/>
          <w:szCs w:val="28"/>
        </w:rPr>
        <w:t xml:space="preserve">art. 61 </w:t>
      </w:r>
      <w:r w:rsidRPr="002A12C4">
        <w:rPr>
          <w:szCs w:val="28"/>
        </w:rPr>
        <w:t xml:space="preserve">din Regulamentul Camerei Deputaţilor, republicat, cu modificările şi completările ulterioare, membrii Comisiei au examinat </w:t>
      </w:r>
      <w:r w:rsidR="007B07E9">
        <w:rPr>
          <w:szCs w:val="28"/>
        </w:rPr>
        <w:t>proiectul de lege</w:t>
      </w:r>
      <w:r w:rsidRPr="002A12C4">
        <w:rPr>
          <w:szCs w:val="28"/>
        </w:rPr>
        <w:t xml:space="preserve"> menţionat mai sus, în şedinţa din data</w:t>
      </w:r>
      <w:r w:rsidR="00A65EC6">
        <w:rPr>
          <w:szCs w:val="28"/>
        </w:rPr>
        <w:t xml:space="preserve"> </w:t>
      </w:r>
      <w:r w:rsidRPr="002A12C4">
        <w:rPr>
          <w:szCs w:val="28"/>
        </w:rPr>
        <w:t xml:space="preserve">de </w:t>
      </w:r>
      <w:r w:rsidR="00307D09">
        <w:rPr>
          <w:b/>
          <w:szCs w:val="28"/>
        </w:rPr>
        <w:t>03</w:t>
      </w:r>
      <w:r w:rsidR="00A65EC6">
        <w:rPr>
          <w:b/>
          <w:szCs w:val="28"/>
        </w:rPr>
        <w:t xml:space="preserve"> </w:t>
      </w:r>
      <w:r w:rsidR="00307D09">
        <w:rPr>
          <w:b/>
          <w:szCs w:val="28"/>
        </w:rPr>
        <w:t>decembrie</w:t>
      </w:r>
      <w:r w:rsidRPr="002A12C4">
        <w:rPr>
          <w:b/>
          <w:szCs w:val="28"/>
        </w:rPr>
        <w:t xml:space="preserve"> 201</w:t>
      </w:r>
      <w:r w:rsidR="004E0159">
        <w:rPr>
          <w:b/>
          <w:szCs w:val="28"/>
        </w:rPr>
        <w:t>9</w:t>
      </w:r>
      <w:r w:rsidRPr="002A12C4">
        <w:rPr>
          <w:b/>
          <w:szCs w:val="28"/>
        </w:rPr>
        <w:t>.</w:t>
      </w:r>
    </w:p>
    <w:p w:rsidR="006727ED" w:rsidRPr="002A12C4" w:rsidRDefault="006727ED" w:rsidP="006727ED">
      <w:pPr>
        <w:tabs>
          <w:tab w:val="left" w:pos="1080"/>
          <w:tab w:val="center" w:pos="4320"/>
          <w:tab w:val="right" w:pos="8640"/>
        </w:tabs>
        <w:spacing w:after="0" w:line="240" w:lineRule="auto"/>
        <w:ind w:right="-1" w:firstLine="1134"/>
        <w:jc w:val="both"/>
        <w:rPr>
          <w:rFonts w:eastAsia="Times New Roman"/>
          <w:szCs w:val="28"/>
        </w:rPr>
      </w:pPr>
      <w:r w:rsidRPr="002A12C4">
        <w:rPr>
          <w:rFonts w:eastAsia="Times New Roman"/>
          <w:szCs w:val="28"/>
        </w:rPr>
        <w:t>La lucrările Comisiei și-au înregistrat prezența un număr de</w:t>
      </w:r>
      <w:r w:rsidR="00A65EC6">
        <w:rPr>
          <w:rFonts w:eastAsia="Times New Roman"/>
          <w:szCs w:val="28"/>
        </w:rPr>
        <w:t xml:space="preserve"> </w:t>
      </w:r>
      <w:r w:rsidR="00307D09">
        <w:rPr>
          <w:rFonts w:eastAsia="Times New Roman"/>
          <w:b/>
          <w:szCs w:val="28"/>
        </w:rPr>
        <w:t>26</w:t>
      </w:r>
      <w:r w:rsidRPr="002A12C4">
        <w:rPr>
          <w:rFonts w:eastAsia="Times New Roman"/>
          <w:b/>
          <w:szCs w:val="28"/>
        </w:rPr>
        <w:t xml:space="preserve"> deputați</w:t>
      </w:r>
      <w:r w:rsidRPr="002A12C4">
        <w:rPr>
          <w:rFonts w:eastAsia="Times New Roman"/>
          <w:szCs w:val="28"/>
        </w:rPr>
        <w:t xml:space="preserve">, din totalul de </w:t>
      </w:r>
      <w:r w:rsidR="00307D09">
        <w:rPr>
          <w:rFonts w:eastAsia="Times New Roman"/>
          <w:b/>
          <w:szCs w:val="28"/>
        </w:rPr>
        <w:t>27</w:t>
      </w:r>
      <w:r w:rsidRPr="002A12C4">
        <w:rPr>
          <w:rFonts w:eastAsia="Times New Roman"/>
          <w:b/>
          <w:szCs w:val="28"/>
        </w:rPr>
        <w:t xml:space="preserve"> de membri</w:t>
      </w:r>
      <w:r w:rsidRPr="002A12C4">
        <w:rPr>
          <w:rFonts w:eastAsia="Times New Roman"/>
          <w:szCs w:val="28"/>
        </w:rPr>
        <w:t>.</w:t>
      </w:r>
    </w:p>
    <w:p w:rsidR="006727ED" w:rsidRPr="002A12C4" w:rsidRDefault="006727ED" w:rsidP="006727ED">
      <w:pPr>
        <w:tabs>
          <w:tab w:val="left" w:pos="360"/>
          <w:tab w:val="left" w:pos="720"/>
          <w:tab w:val="left" w:pos="1440"/>
          <w:tab w:val="left" w:pos="10080"/>
        </w:tabs>
        <w:spacing w:after="0" w:line="240" w:lineRule="auto"/>
        <w:ind w:right="-1" w:firstLine="1134"/>
        <w:jc w:val="both"/>
        <w:rPr>
          <w:szCs w:val="28"/>
        </w:rPr>
      </w:pPr>
      <w:r w:rsidRPr="002A12C4">
        <w:rPr>
          <w:szCs w:val="28"/>
        </w:rPr>
        <w:lastRenderedPageBreak/>
        <w:t xml:space="preserve">La </w:t>
      </w:r>
      <w:r w:rsidR="00000302">
        <w:rPr>
          <w:szCs w:val="28"/>
        </w:rPr>
        <w:t>reexaminarea</w:t>
      </w:r>
      <w:r w:rsidRPr="002A12C4">
        <w:rPr>
          <w:szCs w:val="28"/>
        </w:rPr>
        <w:t xml:space="preserve"> </w:t>
      </w:r>
      <w:r w:rsidR="00BE5701">
        <w:rPr>
          <w:szCs w:val="28"/>
        </w:rPr>
        <w:t xml:space="preserve">proiectului de </w:t>
      </w:r>
      <w:r w:rsidR="008455E5">
        <w:rPr>
          <w:szCs w:val="28"/>
        </w:rPr>
        <w:t>l</w:t>
      </w:r>
      <w:r w:rsidR="00BE5701">
        <w:rPr>
          <w:szCs w:val="28"/>
        </w:rPr>
        <w:t>ege</w:t>
      </w:r>
      <w:r w:rsidRPr="002A12C4">
        <w:rPr>
          <w:szCs w:val="28"/>
        </w:rPr>
        <w:t xml:space="preserve"> au participat, în calitate de invitați, reprezentanți ai </w:t>
      </w:r>
      <w:r w:rsidRPr="00A76C13">
        <w:rPr>
          <w:szCs w:val="28"/>
        </w:rPr>
        <w:t xml:space="preserve">Ministerului </w:t>
      </w:r>
      <w:r>
        <w:rPr>
          <w:szCs w:val="28"/>
        </w:rPr>
        <w:t>Finanţelor Publice</w:t>
      </w:r>
      <w:r w:rsidRPr="002A12C4">
        <w:rPr>
          <w:szCs w:val="28"/>
        </w:rPr>
        <w:t>.</w:t>
      </w:r>
    </w:p>
    <w:p w:rsidR="009378B5" w:rsidRPr="0042152A" w:rsidRDefault="009378B5" w:rsidP="009378B5">
      <w:pPr>
        <w:tabs>
          <w:tab w:val="left" w:pos="360"/>
          <w:tab w:val="left" w:pos="720"/>
          <w:tab w:val="left" w:pos="1440"/>
          <w:tab w:val="left" w:pos="10080"/>
        </w:tabs>
        <w:spacing w:after="0" w:line="240" w:lineRule="auto"/>
        <w:ind w:right="-1" w:firstLine="1134"/>
        <w:jc w:val="both"/>
        <w:rPr>
          <w:szCs w:val="28"/>
        </w:rPr>
      </w:pPr>
      <w:r w:rsidRPr="000E7716">
        <w:t xml:space="preserve">În urma </w:t>
      </w:r>
      <w:r w:rsidR="00000302">
        <w:t>re</w:t>
      </w:r>
      <w:r w:rsidRPr="000E7716">
        <w:t xml:space="preserve">examinării </w:t>
      </w:r>
      <w:r w:rsidRPr="000E7716">
        <w:rPr>
          <w:szCs w:val="28"/>
        </w:rPr>
        <w:t>proiectului de lege</w:t>
      </w:r>
      <w:r w:rsidRPr="000E7716">
        <w:t xml:space="preserve"> şi a opiniilor exprimate deputații prezenți la lucrări au hotărât, cu </w:t>
      </w:r>
      <w:r w:rsidR="00F04CB9">
        <w:rPr>
          <w:b/>
        </w:rPr>
        <w:t>unanimitate</w:t>
      </w:r>
      <w:r w:rsidRPr="000E7716">
        <w:t xml:space="preserve"> de voturi</w:t>
      </w:r>
      <w:r w:rsidR="00A46A3F">
        <w:rPr>
          <w:szCs w:val="28"/>
        </w:rPr>
        <w:t>, să propună</w:t>
      </w:r>
      <w:r w:rsidRPr="000E7716">
        <w:rPr>
          <w:szCs w:val="28"/>
        </w:rPr>
        <w:t xml:space="preserve"> plenului Camerei </w:t>
      </w:r>
      <w:r w:rsidR="00A519CF">
        <w:rPr>
          <w:szCs w:val="28"/>
        </w:rPr>
        <w:t>Deputaţilor</w:t>
      </w:r>
      <w:bookmarkStart w:id="0" w:name="_GoBack"/>
      <w:bookmarkEnd w:id="0"/>
      <w:r w:rsidR="00A65EC6">
        <w:rPr>
          <w:szCs w:val="28"/>
        </w:rPr>
        <w:t xml:space="preserve"> </w:t>
      </w:r>
      <w:r w:rsidR="0042152A">
        <w:rPr>
          <w:szCs w:val="28"/>
        </w:rPr>
        <w:t>un raport</w:t>
      </w:r>
      <w:r w:rsidR="00000302">
        <w:rPr>
          <w:szCs w:val="28"/>
        </w:rPr>
        <w:t xml:space="preserve"> de </w:t>
      </w:r>
      <w:r w:rsidR="00F04CB9" w:rsidRPr="004520FF">
        <w:rPr>
          <w:b/>
          <w:szCs w:val="28"/>
        </w:rPr>
        <w:t>adoptare</w:t>
      </w:r>
      <w:r w:rsidR="00A65EC6">
        <w:rPr>
          <w:b/>
          <w:szCs w:val="28"/>
        </w:rPr>
        <w:t xml:space="preserve"> </w:t>
      </w:r>
      <w:r w:rsidR="00000302">
        <w:rPr>
          <w:szCs w:val="28"/>
        </w:rPr>
        <w:t xml:space="preserve">al </w:t>
      </w:r>
      <w:r>
        <w:rPr>
          <w:i/>
          <w:szCs w:val="28"/>
        </w:rPr>
        <w:t>p</w:t>
      </w:r>
      <w:r w:rsidRPr="009378B5">
        <w:rPr>
          <w:i/>
          <w:szCs w:val="28"/>
        </w:rPr>
        <w:t>roiect</w:t>
      </w:r>
      <w:r>
        <w:rPr>
          <w:i/>
          <w:szCs w:val="28"/>
        </w:rPr>
        <w:t>ul</w:t>
      </w:r>
      <w:r w:rsidR="00000302">
        <w:rPr>
          <w:i/>
          <w:szCs w:val="28"/>
        </w:rPr>
        <w:t>ui</w:t>
      </w:r>
      <w:r w:rsidRPr="009378B5">
        <w:rPr>
          <w:i/>
          <w:szCs w:val="28"/>
        </w:rPr>
        <w:t xml:space="preserve"> de Lege </w:t>
      </w:r>
      <w:r w:rsidR="00330F4F" w:rsidRPr="00330F4F">
        <w:rPr>
          <w:i/>
          <w:szCs w:val="28"/>
        </w:rPr>
        <w:t>pentru completarea Legii nr.227/2015 privind Codul fiscal</w:t>
      </w:r>
      <w:r w:rsidR="0042152A">
        <w:rPr>
          <w:szCs w:val="28"/>
        </w:rPr>
        <w:t>, în forma adoptată de Senat.</w:t>
      </w:r>
    </w:p>
    <w:p w:rsidR="006727ED" w:rsidRPr="002A12C4" w:rsidRDefault="006727ED" w:rsidP="00273E70">
      <w:pPr>
        <w:tabs>
          <w:tab w:val="left" w:pos="360"/>
          <w:tab w:val="left" w:pos="720"/>
          <w:tab w:val="left" w:pos="1440"/>
          <w:tab w:val="left" w:pos="10080"/>
        </w:tabs>
        <w:spacing w:after="0" w:line="240" w:lineRule="auto"/>
        <w:ind w:right="-1" w:firstLine="1134"/>
        <w:jc w:val="both"/>
        <w:rPr>
          <w:b/>
          <w:i/>
          <w:szCs w:val="28"/>
        </w:rPr>
      </w:pPr>
      <w:r w:rsidRPr="002A12C4">
        <w:rPr>
          <w:bCs/>
          <w:color w:val="000000"/>
          <w:szCs w:val="28"/>
        </w:rPr>
        <w:t>În r</w:t>
      </w:r>
      <w:r w:rsidRPr="002A12C4">
        <w:t xml:space="preserve">aport cu obiectul şi conţinutul său, </w:t>
      </w:r>
      <w:r w:rsidR="007B07E9">
        <w:t>proiectul de lege</w:t>
      </w:r>
      <w:r w:rsidR="007A01EF">
        <w:t xml:space="preserve"> </w:t>
      </w:r>
      <w:r w:rsidRPr="002A12C4">
        <w:t xml:space="preserve">face parte din categoria </w:t>
      </w:r>
      <w:r w:rsidRPr="002A12C4">
        <w:rPr>
          <w:b/>
        </w:rPr>
        <w:t>legilor ordinare.</w:t>
      </w:r>
    </w:p>
    <w:p w:rsidR="006727ED" w:rsidRPr="002A12C4" w:rsidRDefault="006727ED" w:rsidP="006727ED">
      <w:pPr>
        <w:spacing w:after="0" w:line="240" w:lineRule="auto"/>
        <w:ind w:firstLine="1134"/>
        <w:jc w:val="both"/>
        <w:rPr>
          <w:b/>
        </w:rPr>
      </w:pPr>
    </w:p>
    <w:p w:rsidR="006727ED" w:rsidRPr="002A12C4" w:rsidRDefault="006727ED" w:rsidP="006727ED">
      <w:pPr>
        <w:spacing w:after="0" w:line="240" w:lineRule="auto"/>
        <w:jc w:val="both"/>
        <w:rPr>
          <w:b/>
        </w:rPr>
      </w:pPr>
    </w:p>
    <w:p w:rsidR="006727ED" w:rsidRPr="002A12C4" w:rsidRDefault="006727ED" w:rsidP="006727ED">
      <w:pPr>
        <w:spacing w:after="0" w:line="240" w:lineRule="auto"/>
        <w:jc w:val="both"/>
        <w:rPr>
          <w:b/>
        </w:rPr>
      </w:pPr>
    </w:p>
    <w:p w:rsidR="006727ED" w:rsidRPr="002A12C4" w:rsidRDefault="006727ED" w:rsidP="006727ED">
      <w:pPr>
        <w:spacing w:after="0" w:line="240" w:lineRule="auto"/>
        <w:jc w:val="both"/>
        <w:rPr>
          <w:b/>
        </w:rPr>
      </w:pPr>
    </w:p>
    <w:p w:rsidR="006727ED" w:rsidRPr="002A12C4" w:rsidRDefault="006727ED" w:rsidP="006727ED">
      <w:pPr>
        <w:spacing w:after="0" w:line="240" w:lineRule="auto"/>
        <w:jc w:val="both"/>
        <w:rPr>
          <w:b/>
        </w:rPr>
      </w:pPr>
    </w:p>
    <w:tbl>
      <w:tblPr>
        <w:tblW w:w="0" w:type="auto"/>
        <w:tblLook w:val="04A0"/>
      </w:tblPr>
      <w:tblGrid>
        <w:gridCol w:w="4927"/>
        <w:gridCol w:w="4928"/>
      </w:tblGrid>
      <w:tr w:rsidR="006727ED" w:rsidRPr="002A12C4" w:rsidTr="006727ED">
        <w:tc>
          <w:tcPr>
            <w:tcW w:w="4927" w:type="dxa"/>
          </w:tcPr>
          <w:p w:rsidR="006727ED" w:rsidRPr="002A12C4" w:rsidRDefault="006727ED" w:rsidP="006727ED">
            <w:pPr>
              <w:spacing w:after="0" w:line="240" w:lineRule="auto"/>
              <w:jc w:val="center"/>
              <w:rPr>
                <w:b/>
              </w:rPr>
            </w:pPr>
            <w:r w:rsidRPr="002A12C4">
              <w:rPr>
                <w:b/>
              </w:rPr>
              <w:t>PREŞEDINTE,</w:t>
            </w:r>
          </w:p>
          <w:p w:rsidR="006727ED" w:rsidRPr="002A12C4" w:rsidRDefault="006727ED" w:rsidP="006727ED">
            <w:pPr>
              <w:spacing w:after="0" w:line="240" w:lineRule="auto"/>
              <w:jc w:val="center"/>
              <w:rPr>
                <w:b/>
              </w:rPr>
            </w:pPr>
          </w:p>
          <w:p w:rsidR="006727ED" w:rsidRPr="002A12C4" w:rsidRDefault="00AD1FD5" w:rsidP="006727ED">
            <w:pPr>
              <w:spacing w:after="0" w:line="240" w:lineRule="auto"/>
              <w:jc w:val="center"/>
              <w:rPr>
                <w:b/>
              </w:rPr>
            </w:pPr>
            <w:r>
              <w:rPr>
                <w:rFonts w:eastAsia="ZapfDingbats"/>
                <w:b/>
                <w:szCs w:val="28"/>
              </w:rPr>
              <w:t>Sorin LAZĂR</w:t>
            </w:r>
          </w:p>
        </w:tc>
        <w:tc>
          <w:tcPr>
            <w:tcW w:w="4928" w:type="dxa"/>
          </w:tcPr>
          <w:p w:rsidR="006727ED" w:rsidRPr="002A12C4" w:rsidRDefault="006727ED" w:rsidP="006727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Cs w:val="28"/>
              </w:rPr>
            </w:pPr>
            <w:r w:rsidRPr="002A12C4">
              <w:rPr>
                <w:b/>
                <w:szCs w:val="28"/>
              </w:rPr>
              <w:t>SECRETAR,</w:t>
            </w:r>
          </w:p>
          <w:p w:rsidR="006727ED" w:rsidRPr="002A12C4" w:rsidRDefault="006727ED" w:rsidP="006727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Cs w:val="28"/>
              </w:rPr>
            </w:pPr>
          </w:p>
          <w:p w:rsidR="006727ED" w:rsidRPr="00CB3B6A" w:rsidRDefault="00F04CB9" w:rsidP="006727ED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  <w:szCs w:val="28"/>
              </w:rPr>
              <w:t>Andrei POP</w:t>
            </w:r>
          </w:p>
        </w:tc>
      </w:tr>
    </w:tbl>
    <w:p w:rsidR="006727ED" w:rsidRPr="002A12C4" w:rsidRDefault="006727ED" w:rsidP="006727ED">
      <w:pPr>
        <w:spacing w:after="0" w:line="240" w:lineRule="auto"/>
        <w:ind w:left="7680"/>
        <w:rPr>
          <w:sz w:val="20"/>
        </w:rPr>
      </w:pPr>
    </w:p>
    <w:p w:rsidR="006727ED" w:rsidRPr="002A12C4" w:rsidRDefault="006727ED" w:rsidP="006727ED">
      <w:pPr>
        <w:spacing w:after="0" w:line="240" w:lineRule="auto"/>
        <w:ind w:left="7680"/>
        <w:rPr>
          <w:sz w:val="20"/>
        </w:rPr>
      </w:pPr>
    </w:p>
    <w:p w:rsidR="006727ED" w:rsidRPr="002A12C4" w:rsidRDefault="006727ED" w:rsidP="006727ED">
      <w:pPr>
        <w:spacing w:after="0" w:line="240" w:lineRule="auto"/>
        <w:ind w:left="7680"/>
        <w:rPr>
          <w:sz w:val="20"/>
        </w:rPr>
      </w:pPr>
    </w:p>
    <w:p w:rsidR="006727ED" w:rsidRPr="002A12C4" w:rsidRDefault="006727ED" w:rsidP="006727ED">
      <w:pPr>
        <w:spacing w:after="0" w:line="240" w:lineRule="auto"/>
        <w:ind w:left="7680"/>
        <w:rPr>
          <w:sz w:val="20"/>
        </w:rPr>
      </w:pPr>
    </w:p>
    <w:p w:rsidR="006727ED" w:rsidRPr="002A12C4" w:rsidRDefault="006727ED" w:rsidP="006727ED">
      <w:pPr>
        <w:spacing w:after="0" w:line="240" w:lineRule="auto"/>
        <w:ind w:left="7680"/>
        <w:rPr>
          <w:sz w:val="20"/>
        </w:rPr>
      </w:pPr>
    </w:p>
    <w:p w:rsidR="006727ED" w:rsidRPr="002A12C4" w:rsidRDefault="006727ED" w:rsidP="006727ED">
      <w:pPr>
        <w:spacing w:after="0" w:line="240" w:lineRule="auto"/>
        <w:ind w:left="7680"/>
        <w:rPr>
          <w:sz w:val="20"/>
        </w:rPr>
      </w:pPr>
    </w:p>
    <w:p w:rsidR="006727ED" w:rsidRDefault="006727ED" w:rsidP="006727ED">
      <w:pPr>
        <w:spacing w:after="0" w:line="240" w:lineRule="auto"/>
        <w:ind w:left="7680"/>
        <w:rPr>
          <w:sz w:val="20"/>
        </w:rPr>
      </w:pPr>
    </w:p>
    <w:p w:rsidR="006727ED" w:rsidRPr="002A12C4" w:rsidRDefault="006727ED" w:rsidP="006727ED">
      <w:pPr>
        <w:spacing w:after="0" w:line="240" w:lineRule="auto"/>
        <w:ind w:left="7680"/>
        <w:rPr>
          <w:sz w:val="20"/>
        </w:rPr>
      </w:pPr>
    </w:p>
    <w:p w:rsidR="006727ED" w:rsidRPr="002A12C4" w:rsidRDefault="006727ED" w:rsidP="006727ED">
      <w:pPr>
        <w:spacing w:after="0" w:line="240" w:lineRule="auto"/>
        <w:ind w:left="7680"/>
        <w:rPr>
          <w:sz w:val="20"/>
        </w:rPr>
      </w:pPr>
    </w:p>
    <w:p w:rsidR="006727ED" w:rsidRPr="002A12C4" w:rsidRDefault="006727ED" w:rsidP="006727ED">
      <w:pPr>
        <w:spacing w:after="0" w:line="240" w:lineRule="auto"/>
        <w:ind w:left="7680"/>
        <w:rPr>
          <w:sz w:val="20"/>
        </w:rPr>
      </w:pPr>
      <w:r w:rsidRPr="002A12C4">
        <w:rPr>
          <w:sz w:val="20"/>
        </w:rPr>
        <w:t>Şef serviciu</w:t>
      </w:r>
    </w:p>
    <w:p w:rsidR="006727ED" w:rsidRPr="002A12C4" w:rsidRDefault="006727ED" w:rsidP="006727ED">
      <w:pPr>
        <w:spacing w:after="0" w:line="240" w:lineRule="auto"/>
        <w:ind w:left="7680"/>
        <w:rPr>
          <w:sz w:val="20"/>
        </w:rPr>
      </w:pPr>
      <w:r w:rsidRPr="002A12C4">
        <w:rPr>
          <w:sz w:val="20"/>
        </w:rPr>
        <w:t>Giorgiana Ene</w:t>
      </w:r>
    </w:p>
    <w:p w:rsidR="006727ED" w:rsidRPr="002A12C4" w:rsidRDefault="006727ED" w:rsidP="006727ED">
      <w:pPr>
        <w:spacing w:after="0" w:line="240" w:lineRule="auto"/>
        <w:ind w:left="7680"/>
        <w:rPr>
          <w:sz w:val="20"/>
        </w:rPr>
      </w:pPr>
    </w:p>
    <w:p w:rsidR="006727ED" w:rsidRPr="002A12C4" w:rsidRDefault="006727ED" w:rsidP="006727ED">
      <w:pPr>
        <w:spacing w:after="0" w:line="240" w:lineRule="auto"/>
        <w:ind w:left="7680"/>
        <w:rPr>
          <w:sz w:val="20"/>
        </w:rPr>
      </w:pPr>
      <w:r w:rsidRPr="002A12C4">
        <w:rPr>
          <w:sz w:val="20"/>
        </w:rPr>
        <w:t>C</w:t>
      </w:r>
      <w:r w:rsidR="0042152A">
        <w:rPr>
          <w:sz w:val="20"/>
        </w:rPr>
        <w:t xml:space="preserve">onsultant </w:t>
      </w:r>
      <w:r w:rsidRPr="002A12C4">
        <w:rPr>
          <w:sz w:val="20"/>
        </w:rPr>
        <w:t>parlamentar</w:t>
      </w:r>
    </w:p>
    <w:p w:rsidR="006727ED" w:rsidRDefault="000F05BD" w:rsidP="00AD1FD5">
      <w:pPr>
        <w:spacing w:after="0" w:line="240" w:lineRule="auto"/>
        <w:ind w:left="7655"/>
      </w:pPr>
      <w:r>
        <w:rPr>
          <w:sz w:val="20"/>
        </w:rPr>
        <w:t xml:space="preserve"> </w:t>
      </w:r>
      <w:r w:rsidR="00AD1FD5">
        <w:rPr>
          <w:sz w:val="20"/>
        </w:rPr>
        <w:t>Ionuţ Brad</w:t>
      </w:r>
    </w:p>
    <w:p w:rsidR="006727ED" w:rsidRDefault="006727ED" w:rsidP="006727ED"/>
    <w:p w:rsidR="006727ED" w:rsidRDefault="006727ED"/>
    <w:sectPr w:rsidR="006727ED" w:rsidSect="006727ED">
      <w:pgSz w:w="11907" w:h="16840" w:code="9"/>
      <w:pgMar w:top="851" w:right="1134" w:bottom="851" w:left="1134" w:header="720" w:footer="720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FlemishScript BT">
    <w:altName w:val="Courier New"/>
    <w:charset w:val="00"/>
    <w:family w:val="script"/>
    <w:pitch w:val="variable"/>
    <w:sig w:usb0="00000007" w:usb1="00000000" w:usb2="00000000" w:usb3="00000000" w:csb0="0000001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Letter Gothic MT">
    <w:altName w:val="MV Boli"/>
    <w:charset w:val="00"/>
    <w:family w:val="modern"/>
    <w:pitch w:val="variable"/>
    <w:sig w:usb0="00000000" w:usb1="00000000" w:usb2="00000000" w:usb3="00000000" w:csb0="00000000" w:csb1="00000000"/>
  </w:font>
  <w:font w:name="ZapfDingbats">
    <w:altName w:val="Zapf Dingbats"/>
    <w:panose1 w:val="00000000000000000000"/>
    <w:charset w:val="02"/>
    <w:family w:val="decorative"/>
    <w:notTrueType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/>
  <w:rsids>
    <w:rsidRoot w:val="006727ED"/>
    <w:rsid w:val="00000302"/>
    <w:rsid w:val="00050B71"/>
    <w:rsid w:val="00084D25"/>
    <w:rsid w:val="00093367"/>
    <w:rsid w:val="00097E1F"/>
    <w:rsid w:val="000E50E8"/>
    <w:rsid w:val="000F05BD"/>
    <w:rsid w:val="001702A1"/>
    <w:rsid w:val="001D267E"/>
    <w:rsid w:val="001E0F7F"/>
    <w:rsid w:val="00214591"/>
    <w:rsid w:val="00242EEE"/>
    <w:rsid w:val="00273E70"/>
    <w:rsid w:val="00282FBE"/>
    <w:rsid w:val="00301F94"/>
    <w:rsid w:val="00307D09"/>
    <w:rsid w:val="00324614"/>
    <w:rsid w:val="00330F4F"/>
    <w:rsid w:val="003D4359"/>
    <w:rsid w:val="003D5B6D"/>
    <w:rsid w:val="0042152A"/>
    <w:rsid w:val="0045786B"/>
    <w:rsid w:val="004766D0"/>
    <w:rsid w:val="004E0159"/>
    <w:rsid w:val="004E2BE7"/>
    <w:rsid w:val="004F50A3"/>
    <w:rsid w:val="005866AE"/>
    <w:rsid w:val="006325DB"/>
    <w:rsid w:val="00654C50"/>
    <w:rsid w:val="00655CC2"/>
    <w:rsid w:val="00656001"/>
    <w:rsid w:val="006727ED"/>
    <w:rsid w:val="006D2C4B"/>
    <w:rsid w:val="00700C1A"/>
    <w:rsid w:val="007A01EF"/>
    <w:rsid w:val="007A6DF2"/>
    <w:rsid w:val="007B07E9"/>
    <w:rsid w:val="007E277B"/>
    <w:rsid w:val="007E3E78"/>
    <w:rsid w:val="008455E5"/>
    <w:rsid w:val="00876395"/>
    <w:rsid w:val="008E02D7"/>
    <w:rsid w:val="008E0692"/>
    <w:rsid w:val="008F0B41"/>
    <w:rsid w:val="009378B5"/>
    <w:rsid w:val="00974D83"/>
    <w:rsid w:val="009764F4"/>
    <w:rsid w:val="009767E1"/>
    <w:rsid w:val="00980AFC"/>
    <w:rsid w:val="009844E6"/>
    <w:rsid w:val="009C62A7"/>
    <w:rsid w:val="00A3500C"/>
    <w:rsid w:val="00A46A3F"/>
    <w:rsid w:val="00A519CF"/>
    <w:rsid w:val="00A65EC6"/>
    <w:rsid w:val="00A724D6"/>
    <w:rsid w:val="00A84DA1"/>
    <w:rsid w:val="00AA1717"/>
    <w:rsid w:val="00AD1FD5"/>
    <w:rsid w:val="00AE0A09"/>
    <w:rsid w:val="00B018C7"/>
    <w:rsid w:val="00B305C1"/>
    <w:rsid w:val="00B51B3F"/>
    <w:rsid w:val="00B556CD"/>
    <w:rsid w:val="00B568EA"/>
    <w:rsid w:val="00B63D84"/>
    <w:rsid w:val="00B860FD"/>
    <w:rsid w:val="00B9028C"/>
    <w:rsid w:val="00BB3672"/>
    <w:rsid w:val="00BC6747"/>
    <w:rsid w:val="00BE5701"/>
    <w:rsid w:val="00BF49C3"/>
    <w:rsid w:val="00CB4CE3"/>
    <w:rsid w:val="00CD678A"/>
    <w:rsid w:val="00DC22EC"/>
    <w:rsid w:val="00DC6EBB"/>
    <w:rsid w:val="00E530A9"/>
    <w:rsid w:val="00E70F63"/>
    <w:rsid w:val="00F0154D"/>
    <w:rsid w:val="00F04CB9"/>
    <w:rsid w:val="00F53B31"/>
    <w:rsid w:val="00F80D92"/>
    <w:rsid w:val="00F84856"/>
    <w:rsid w:val="00FB1834"/>
    <w:rsid w:val="00FC37EA"/>
    <w:rsid w:val="00FE7E30"/>
    <w:rsid w:val="00FF6BA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02A1"/>
    <w:pPr>
      <w:spacing w:after="160" w:line="259" w:lineRule="auto"/>
    </w:pPr>
    <w:rPr>
      <w:sz w:val="28"/>
      <w:szCs w:val="22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655CC2"/>
    <w:pPr>
      <w:spacing w:after="0" w:line="240" w:lineRule="auto"/>
      <w:jc w:val="center"/>
    </w:pPr>
    <w:rPr>
      <w:rFonts w:ascii="FlemishScript BT" w:eastAsia="Times New Roman" w:hAnsi="FlemishScript BT"/>
      <w:b/>
      <w:sz w:val="60"/>
      <w:szCs w:val="20"/>
    </w:rPr>
  </w:style>
  <w:style w:type="character" w:customStyle="1" w:styleId="TitleChar">
    <w:name w:val="Title Char"/>
    <w:link w:val="Title"/>
    <w:rsid w:val="00655CC2"/>
    <w:rPr>
      <w:rFonts w:ascii="FlemishScript BT" w:eastAsia="Times New Roman" w:hAnsi="FlemishScript BT"/>
      <w:b/>
      <w:sz w:val="60"/>
      <w:lang w:val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556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56CD"/>
    <w:rPr>
      <w:rFonts w:ascii="Tahoma" w:hAnsi="Tahoma" w:cs="Tahoma"/>
      <w:sz w:val="16"/>
      <w:szCs w:val="16"/>
      <w:lang w:val="ro-RO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065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0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26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68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76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7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94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48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97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53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8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86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1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41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81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73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16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1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462</Words>
  <Characters>2640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Vasilica Popa</dc:creator>
  <cp:lastModifiedBy>ionut.brad</cp:lastModifiedBy>
  <cp:revision>2</cp:revision>
  <cp:lastPrinted>2019-12-04T08:30:00Z</cp:lastPrinted>
  <dcterms:created xsi:type="dcterms:W3CDTF">2019-12-04T10:31:00Z</dcterms:created>
  <dcterms:modified xsi:type="dcterms:W3CDTF">2019-12-04T10:31:00Z</dcterms:modified>
</cp:coreProperties>
</file>