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9D5" w:rsidRPr="00BB1E3B" w:rsidRDefault="009849D5" w:rsidP="009849D5">
      <w:pPr>
        <w:pStyle w:val="Title"/>
        <w:rPr>
          <w:rFonts w:ascii="Times New Roman" w:hAnsi="Times New Roman"/>
          <w:i/>
          <w:sz w:val="48"/>
          <w:szCs w:val="48"/>
        </w:rPr>
      </w:pPr>
      <w:r w:rsidRPr="00BB1E3B">
        <w:rPr>
          <w:rFonts w:ascii="Times New Roman" w:hAnsi="Times New Roman"/>
          <w:i/>
          <w:sz w:val="48"/>
          <w:szCs w:val="48"/>
        </w:rPr>
        <w:t>Parlamentul  României</w:t>
      </w:r>
    </w:p>
    <w:p w:rsidR="009849D5" w:rsidRPr="00BB1E3B" w:rsidRDefault="00055B66" w:rsidP="009849D5">
      <w:pPr>
        <w:spacing w:after="0" w:line="240" w:lineRule="auto"/>
        <w:jc w:val="center"/>
        <w:rPr>
          <w:b/>
          <w:sz w:val="24"/>
          <w:szCs w:val="24"/>
        </w:rPr>
      </w:pPr>
      <w:r w:rsidRPr="00BB1E3B"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1550" cy="1038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9D5" w:rsidRPr="00BB1E3B" w:rsidRDefault="009849D5" w:rsidP="009849D5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2693"/>
        <w:gridCol w:w="3402"/>
      </w:tblGrid>
      <w:tr w:rsidR="009849D5" w:rsidRPr="00BB1E3B" w:rsidTr="009849D5">
        <w:tc>
          <w:tcPr>
            <w:tcW w:w="3544" w:type="dxa"/>
          </w:tcPr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BB1E3B">
              <w:rPr>
                <w:b/>
              </w:rPr>
              <w:t>Comisia pentru buget,</w:t>
            </w:r>
          </w:p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</w:pPr>
            <w:r w:rsidRPr="00BB1E3B">
              <w:rPr>
                <w:b/>
              </w:rPr>
              <w:t>finanţe şi bănci</w:t>
            </w:r>
          </w:p>
        </w:tc>
        <w:tc>
          <w:tcPr>
            <w:tcW w:w="2693" w:type="dxa"/>
          </w:tcPr>
          <w:p w:rsidR="009849D5" w:rsidRPr="00BB1E3B" w:rsidRDefault="009849D5" w:rsidP="009849D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402" w:type="dxa"/>
          </w:tcPr>
          <w:p w:rsidR="009849D5" w:rsidRPr="00BB1E3B" w:rsidRDefault="009849D5" w:rsidP="00477741">
            <w:pPr>
              <w:shd w:val="solid" w:color="FFFFFF" w:fill="FFFFFF"/>
              <w:spacing w:after="0" w:line="240" w:lineRule="auto"/>
              <w:ind w:left="-137" w:firstLine="142"/>
              <w:jc w:val="right"/>
              <w:rPr>
                <w:b/>
              </w:rPr>
            </w:pPr>
            <w:r w:rsidRPr="00BB1E3B">
              <w:rPr>
                <w:b/>
              </w:rPr>
              <w:t>București</w:t>
            </w:r>
            <w:r w:rsidRPr="00AE7B09">
              <w:rPr>
                <w:b/>
              </w:rPr>
              <w:t xml:space="preserve">, </w:t>
            </w:r>
            <w:r w:rsidR="00DB2052">
              <w:rPr>
                <w:b/>
              </w:rPr>
              <w:t>10</w:t>
            </w:r>
            <w:r w:rsidR="00AE7B09">
              <w:rPr>
                <w:b/>
              </w:rPr>
              <w:t>.0</w:t>
            </w:r>
            <w:r w:rsidR="00477741">
              <w:rPr>
                <w:b/>
              </w:rPr>
              <w:t>5</w:t>
            </w:r>
            <w:r w:rsidR="00AE7B09">
              <w:rPr>
                <w:b/>
              </w:rPr>
              <w:t>.202</w:t>
            </w:r>
            <w:r w:rsidR="000D3A59">
              <w:rPr>
                <w:b/>
              </w:rPr>
              <w:t>3</w:t>
            </w:r>
            <w:r>
              <w:rPr>
                <w:b/>
              </w:rPr>
              <w:t xml:space="preserve">        </w:t>
            </w:r>
          </w:p>
          <w:p w:rsidR="009849D5" w:rsidRPr="00BB1E3B" w:rsidRDefault="009849D5" w:rsidP="00477741">
            <w:pPr>
              <w:shd w:val="solid" w:color="FFFFFF" w:fill="FFFFFF"/>
              <w:spacing w:after="0" w:line="240" w:lineRule="auto"/>
              <w:jc w:val="right"/>
              <w:rPr>
                <w:b/>
              </w:rPr>
            </w:pPr>
            <w:r w:rsidRPr="00BB1E3B">
              <w:rPr>
                <w:b/>
              </w:rPr>
              <w:t xml:space="preserve">Nr. </w:t>
            </w:r>
            <w:r w:rsidR="00302D64">
              <w:rPr>
                <w:b/>
              </w:rPr>
              <w:t>4c-2/</w:t>
            </w:r>
            <w:r w:rsidR="00DB2052">
              <w:rPr>
                <w:b/>
              </w:rPr>
              <w:t xml:space="preserve"> 334</w:t>
            </w:r>
          </w:p>
          <w:p w:rsidR="009849D5" w:rsidRPr="00BB1E3B" w:rsidRDefault="009849D5" w:rsidP="00477741">
            <w:pPr>
              <w:shd w:val="solid" w:color="FFFFFF" w:fill="FFFFFF"/>
              <w:spacing w:after="0" w:line="240" w:lineRule="auto"/>
              <w:jc w:val="right"/>
              <w:rPr>
                <w:rFonts w:eastAsia="Times New Roman"/>
                <w:b/>
                <w:szCs w:val="20"/>
              </w:rPr>
            </w:pPr>
            <w:r w:rsidRPr="00BB1E3B">
              <w:rPr>
                <w:rFonts w:eastAsia="Times New Roman"/>
                <w:b/>
                <w:szCs w:val="20"/>
              </w:rPr>
              <w:t>PLx.</w:t>
            </w:r>
            <w:r w:rsidR="00477741">
              <w:rPr>
                <w:rFonts w:eastAsia="Times New Roman"/>
                <w:b/>
                <w:szCs w:val="20"/>
              </w:rPr>
              <w:t>209</w:t>
            </w:r>
            <w:r w:rsidR="00055B66">
              <w:rPr>
                <w:rFonts w:eastAsia="Times New Roman"/>
                <w:b/>
                <w:szCs w:val="20"/>
              </w:rPr>
              <w:t>/202</w:t>
            </w:r>
            <w:r w:rsidR="00477741">
              <w:rPr>
                <w:rFonts w:eastAsia="Times New Roman"/>
                <w:b/>
                <w:szCs w:val="20"/>
              </w:rPr>
              <w:t>3</w:t>
            </w:r>
          </w:p>
        </w:tc>
      </w:tr>
    </w:tbl>
    <w:p w:rsidR="009849D5" w:rsidRPr="00BB1E3B" w:rsidRDefault="009849D5" w:rsidP="009849D5"/>
    <w:p w:rsidR="009849D5" w:rsidRPr="00BB1E3B" w:rsidRDefault="009849D5" w:rsidP="009849D5"/>
    <w:p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  <w:r w:rsidRPr="00BB1E3B">
        <w:rPr>
          <w:b/>
          <w:szCs w:val="28"/>
        </w:rPr>
        <w:t>BIROUL  PERMANENT</w:t>
      </w:r>
    </w:p>
    <w:p w:rsidR="009849D5" w:rsidRPr="00BB1E3B" w:rsidRDefault="009849D5" w:rsidP="009849D5">
      <w:pPr>
        <w:spacing w:after="0" w:line="240" w:lineRule="auto"/>
        <w:jc w:val="center"/>
        <w:rPr>
          <w:b/>
          <w:szCs w:val="28"/>
        </w:rPr>
      </w:pPr>
      <w:r w:rsidRPr="00BB1E3B">
        <w:rPr>
          <w:b/>
          <w:szCs w:val="28"/>
        </w:rPr>
        <w:t>AL</w:t>
      </w:r>
    </w:p>
    <w:p w:rsidR="009849D5" w:rsidRPr="00BB1E3B" w:rsidRDefault="009849D5" w:rsidP="009849D5">
      <w:pPr>
        <w:keepNext/>
        <w:spacing w:after="0" w:line="240" w:lineRule="auto"/>
        <w:jc w:val="center"/>
        <w:outlineLvl w:val="0"/>
        <w:rPr>
          <w:rFonts w:eastAsia="ZapfDingbats"/>
          <w:b/>
          <w:szCs w:val="28"/>
        </w:rPr>
      </w:pPr>
      <w:r w:rsidRPr="00BB1E3B">
        <w:rPr>
          <w:rFonts w:eastAsia="ZapfDingbats"/>
          <w:b/>
          <w:szCs w:val="28"/>
        </w:rPr>
        <w:t>CAMEREI  DEPUTAŢILOR</w:t>
      </w:r>
    </w:p>
    <w:p w:rsidR="009849D5" w:rsidRPr="00BB1E3B" w:rsidRDefault="009849D5" w:rsidP="009849D5">
      <w:pPr>
        <w:spacing w:after="0" w:line="240" w:lineRule="auto"/>
        <w:jc w:val="both"/>
        <w:rPr>
          <w:szCs w:val="28"/>
        </w:rPr>
      </w:pPr>
    </w:p>
    <w:p w:rsidR="009849D5" w:rsidRPr="00BB1E3B" w:rsidRDefault="009849D5" w:rsidP="009849D5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9849D5" w:rsidRPr="00BB1E3B" w:rsidRDefault="009849D5" w:rsidP="009849D5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9849D5" w:rsidRPr="00BB1E3B" w:rsidRDefault="009849D5" w:rsidP="009849D5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9849D5" w:rsidRPr="00BB1E3B" w:rsidRDefault="009849D5" w:rsidP="006668D5">
      <w:pPr>
        <w:spacing w:after="0" w:line="240" w:lineRule="auto"/>
        <w:ind w:firstLine="720"/>
        <w:jc w:val="both"/>
      </w:pPr>
      <w:r w:rsidRPr="00BB1E3B">
        <w:rPr>
          <w:szCs w:val="28"/>
        </w:rPr>
        <w:t xml:space="preserve">Vă înaintăm, alăturat, </w:t>
      </w:r>
      <w:r w:rsidRPr="00BB1E3B">
        <w:rPr>
          <w:b/>
          <w:szCs w:val="28"/>
        </w:rPr>
        <w:t xml:space="preserve">raportul </w:t>
      </w:r>
      <w:r w:rsidRPr="00BB1E3B">
        <w:rPr>
          <w:szCs w:val="28"/>
        </w:rPr>
        <w:t xml:space="preserve">asupra </w:t>
      </w:r>
      <w:r w:rsidR="00477741" w:rsidRPr="00477741">
        <w:rPr>
          <w:i/>
          <w:szCs w:val="28"/>
        </w:rPr>
        <w:t>proiectului de Lege privind aprobarea Ordonanţei Guvernului nr.13/2023 pentru modificarea şi completarea Ordonanţei Guvernului nr.41/1994 privind autorizarea plăţii cotizaţiilor la organizaţiile internaţionale interguvernamentale la care România este parte, precum şi pentru aprobarea plăţii cotizaţiei anuale ce decurge din calitatea de membru a României la Asociaţia Europeană a Cardurilor de Tineret (AECT)</w:t>
      </w:r>
      <w:r w:rsidR="008A58DB">
        <w:rPr>
          <w:i/>
          <w:szCs w:val="28"/>
        </w:rPr>
        <w:t xml:space="preserve">, </w:t>
      </w:r>
      <w:r w:rsidRPr="00BB1E3B">
        <w:rPr>
          <w:szCs w:val="28"/>
        </w:rPr>
        <w:t>tr</w:t>
      </w:r>
      <w:r w:rsidR="00925DF3">
        <w:rPr>
          <w:szCs w:val="28"/>
        </w:rPr>
        <w:t>ans</w:t>
      </w:r>
      <w:r w:rsidRPr="00BB1E3B">
        <w:rPr>
          <w:szCs w:val="28"/>
        </w:rPr>
        <w:t xml:space="preserve">mis cu adresa nr. </w:t>
      </w:r>
      <w:r w:rsidRPr="00BB1E3B">
        <w:rPr>
          <w:b/>
          <w:bCs/>
          <w:szCs w:val="28"/>
        </w:rPr>
        <w:t>PLx.</w:t>
      </w:r>
      <w:r w:rsidR="0089343D">
        <w:rPr>
          <w:b/>
          <w:bCs/>
          <w:szCs w:val="28"/>
        </w:rPr>
        <w:t xml:space="preserve"> </w:t>
      </w:r>
      <w:r w:rsidR="00477741">
        <w:rPr>
          <w:b/>
          <w:bCs/>
          <w:szCs w:val="28"/>
        </w:rPr>
        <w:t>209</w:t>
      </w:r>
      <w:r w:rsidRPr="00BB1E3B">
        <w:rPr>
          <w:b/>
          <w:bCs/>
          <w:szCs w:val="28"/>
        </w:rPr>
        <w:t>/202</w:t>
      </w:r>
      <w:r w:rsidR="00477741">
        <w:rPr>
          <w:b/>
          <w:bCs/>
          <w:szCs w:val="28"/>
        </w:rPr>
        <w:t>3</w:t>
      </w:r>
      <w:r w:rsidRPr="00BB1E3B">
        <w:rPr>
          <w:szCs w:val="28"/>
        </w:rPr>
        <w:t xml:space="preserve">, </w:t>
      </w:r>
      <w:r w:rsidR="00302D64">
        <w:rPr>
          <w:szCs w:val="28"/>
        </w:rPr>
        <w:t xml:space="preserve">din </w:t>
      </w:r>
      <w:r w:rsidR="00DB2052" w:rsidRPr="00DB2052">
        <w:rPr>
          <w:szCs w:val="28"/>
        </w:rPr>
        <w:t>27</w:t>
      </w:r>
      <w:r w:rsidR="000D3A59" w:rsidRPr="00DB2052">
        <w:rPr>
          <w:szCs w:val="28"/>
        </w:rPr>
        <w:t xml:space="preserve"> </w:t>
      </w:r>
      <w:r w:rsidR="00DB2052" w:rsidRPr="00DB2052">
        <w:rPr>
          <w:szCs w:val="28"/>
        </w:rPr>
        <w:t>martie 2023</w:t>
      </w:r>
      <w:r w:rsidR="000D3A59">
        <w:rPr>
          <w:szCs w:val="28"/>
        </w:rPr>
        <w:t xml:space="preserve">, Camera Deputaților fiind </w:t>
      </w:r>
      <w:r w:rsidR="000D3A59" w:rsidRPr="000D3A59">
        <w:rPr>
          <w:b/>
          <w:szCs w:val="28"/>
        </w:rPr>
        <w:t>Cameră decizională</w:t>
      </w:r>
      <w:r w:rsidR="00623D3C">
        <w:rPr>
          <w:szCs w:val="28"/>
        </w:rPr>
        <w:t>.</w:t>
      </w:r>
    </w:p>
    <w:p w:rsidR="009849D5" w:rsidRPr="00BB1E3B" w:rsidRDefault="009849D5" w:rsidP="006668D5">
      <w:pPr>
        <w:spacing w:line="240" w:lineRule="auto"/>
        <w:ind w:firstLine="720"/>
        <w:jc w:val="both"/>
      </w:pPr>
      <w:r w:rsidRPr="00BB1E3B">
        <w:t xml:space="preserve">În raport cu obiectul și conținutul său, </w:t>
      </w:r>
      <w:r w:rsidR="00CB6CFF">
        <w:rPr>
          <w:szCs w:val="28"/>
        </w:rPr>
        <w:t>pro</w:t>
      </w:r>
      <w:r w:rsidR="0071237B">
        <w:rPr>
          <w:szCs w:val="28"/>
        </w:rPr>
        <w:t>iectul de Lege</w:t>
      </w:r>
      <w:r w:rsidRPr="00BB1E3B">
        <w:t xml:space="preserve"> face parte din categoria </w:t>
      </w:r>
      <w:r w:rsidRPr="00BB1E3B">
        <w:rPr>
          <w:b/>
        </w:rPr>
        <w:t>legilor ordinare.</w:t>
      </w:r>
    </w:p>
    <w:p w:rsidR="009849D5" w:rsidRPr="00BB1E3B" w:rsidRDefault="009849D5" w:rsidP="009849D5"/>
    <w:p w:rsidR="009849D5" w:rsidRPr="00BB1E3B" w:rsidRDefault="009849D5" w:rsidP="009849D5"/>
    <w:p w:rsidR="009849D5" w:rsidRPr="00BB1E3B" w:rsidRDefault="009849D5" w:rsidP="009849D5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  <w:r w:rsidRPr="00BB1E3B">
        <w:rPr>
          <w:rFonts w:eastAsia="Times New Roman"/>
          <w:b/>
          <w:szCs w:val="28"/>
        </w:rPr>
        <w:t>PREŞEDINTE,</w:t>
      </w:r>
    </w:p>
    <w:p w:rsidR="009849D5" w:rsidRPr="00BB1E3B" w:rsidRDefault="009849D5" w:rsidP="009849D5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</w:p>
    <w:p w:rsidR="00D04D52" w:rsidRDefault="009A3FD2" w:rsidP="009849D5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Bogda</w:t>
      </w:r>
      <w:r w:rsidR="00A55E21">
        <w:rPr>
          <w:b/>
          <w:szCs w:val="28"/>
        </w:rPr>
        <w:t>n</w:t>
      </w:r>
      <w:r>
        <w:rPr>
          <w:b/>
          <w:szCs w:val="28"/>
        </w:rPr>
        <w:t>-Iulian HUȚUCĂ</w:t>
      </w:r>
    </w:p>
    <w:p w:rsidR="00D04D52" w:rsidRPr="00D04D52" w:rsidRDefault="00D04D52" w:rsidP="00D04D52">
      <w:pPr>
        <w:rPr>
          <w:szCs w:val="28"/>
        </w:rPr>
      </w:pPr>
    </w:p>
    <w:p w:rsidR="00D04D52" w:rsidRPr="00D04D52" w:rsidRDefault="00D04D52" w:rsidP="00D04D52">
      <w:pPr>
        <w:rPr>
          <w:szCs w:val="28"/>
        </w:rPr>
      </w:pPr>
    </w:p>
    <w:p w:rsidR="00D04D52" w:rsidRPr="00D04D52" w:rsidRDefault="00D04D52" w:rsidP="00D04D52">
      <w:pPr>
        <w:rPr>
          <w:szCs w:val="28"/>
        </w:rPr>
      </w:pPr>
    </w:p>
    <w:p w:rsidR="00D04D52" w:rsidRDefault="00D04D52" w:rsidP="00D04D52">
      <w:pPr>
        <w:rPr>
          <w:szCs w:val="28"/>
        </w:rPr>
      </w:pPr>
    </w:p>
    <w:p w:rsidR="009849D5" w:rsidRPr="002D27B6" w:rsidRDefault="00D04D52" w:rsidP="002D27B6">
      <w:pPr>
        <w:tabs>
          <w:tab w:val="center" w:pos="5102"/>
        </w:tabs>
        <w:rPr>
          <w:b/>
          <w:i/>
          <w:sz w:val="48"/>
          <w:szCs w:val="48"/>
        </w:rPr>
      </w:pPr>
      <w:r>
        <w:rPr>
          <w:szCs w:val="28"/>
        </w:rPr>
        <w:lastRenderedPageBreak/>
        <w:tab/>
      </w:r>
      <w:r w:rsidR="009849D5" w:rsidRPr="002D27B6">
        <w:rPr>
          <w:b/>
          <w:i/>
          <w:sz w:val="48"/>
          <w:szCs w:val="48"/>
        </w:rPr>
        <w:t>Parlamentul  României</w:t>
      </w:r>
    </w:p>
    <w:p w:rsidR="009849D5" w:rsidRPr="00BB1E3B" w:rsidRDefault="00055B66" w:rsidP="009849D5">
      <w:pPr>
        <w:spacing w:after="0" w:line="240" w:lineRule="auto"/>
        <w:jc w:val="center"/>
        <w:rPr>
          <w:b/>
          <w:sz w:val="24"/>
          <w:szCs w:val="24"/>
        </w:rPr>
      </w:pPr>
      <w:r w:rsidRPr="00BB1E3B"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1550" cy="1038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9D5" w:rsidRPr="00BB1E3B" w:rsidRDefault="009849D5" w:rsidP="009849D5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2693"/>
        <w:gridCol w:w="3402"/>
      </w:tblGrid>
      <w:tr w:rsidR="009849D5" w:rsidRPr="00BB1E3B" w:rsidTr="009849D5">
        <w:tc>
          <w:tcPr>
            <w:tcW w:w="3544" w:type="dxa"/>
          </w:tcPr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BB1E3B">
              <w:rPr>
                <w:b/>
              </w:rPr>
              <w:t>Comisia pentru buget,</w:t>
            </w:r>
          </w:p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</w:pPr>
            <w:r w:rsidRPr="00BB1E3B">
              <w:rPr>
                <w:b/>
              </w:rPr>
              <w:t>finanţe şi bănci</w:t>
            </w:r>
          </w:p>
        </w:tc>
        <w:tc>
          <w:tcPr>
            <w:tcW w:w="2693" w:type="dxa"/>
          </w:tcPr>
          <w:p w:rsidR="009849D5" w:rsidRPr="00BB1E3B" w:rsidRDefault="009849D5" w:rsidP="009849D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402" w:type="dxa"/>
          </w:tcPr>
          <w:p w:rsidR="009849D5" w:rsidRPr="00BB1E3B" w:rsidRDefault="009849D5" w:rsidP="00477741">
            <w:pPr>
              <w:shd w:val="solid" w:color="FFFFFF" w:fill="FFFFFF"/>
              <w:spacing w:after="0" w:line="240" w:lineRule="auto"/>
              <w:jc w:val="right"/>
              <w:rPr>
                <w:b/>
              </w:rPr>
            </w:pPr>
            <w:r w:rsidRPr="00AE7B09">
              <w:rPr>
                <w:b/>
              </w:rPr>
              <w:t>București,</w:t>
            </w:r>
            <w:r w:rsidR="00DB2052">
              <w:rPr>
                <w:b/>
              </w:rPr>
              <w:t xml:space="preserve"> 10</w:t>
            </w:r>
            <w:r w:rsidR="000D3A59">
              <w:rPr>
                <w:b/>
              </w:rPr>
              <w:t>.</w:t>
            </w:r>
            <w:r w:rsidR="00AE7B09">
              <w:rPr>
                <w:b/>
              </w:rPr>
              <w:t>0</w:t>
            </w:r>
            <w:r w:rsidR="00477741">
              <w:rPr>
                <w:b/>
              </w:rPr>
              <w:t>5</w:t>
            </w:r>
            <w:r w:rsidR="00AE7B09">
              <w:rPr>
                <w:b/>
              </w:rPr>
              <w:t>.</w:t>
            </w:r>
            <w:r w:rsidR="000D3A59">
              <w:rPr>
                <w:b/>
              </w:rPr>
              <w:t>2023</w:t>
            </w:r>
          </w:p>
          <w:p w:rsidR="009849D5" w:rsidRPr="00BB1E3B" w:rsidRDefault="009849D5" w:rsidP="00477741">
            <w:pPr>
              <w:shd w:val="solid" w:color="FFFFFF" w:fill="FFFFFF"/>
              <w:spacing w:after="0" w:line="240" w:lineRule="auto"/>
              <w:jc w:val="right"/>
              <w:rPr>
                <w:b/>
              </w:rPr>
            </w:pPr>
            <w:r w:rsidRPr="00BB1E3B">
              <w:rPr>
                <w:b/>
              </w:rPr>
              <w:t xml:space="preserve">Nr. </w:t>
            </w:r>
            <w:r w:rsidR="00863F8E">
              <w:rPr>
                <w:b/>
              </w:rPr>
              <w:t>4c-2/</w:t>
            </w:r>
            <w:r w:rsidR="00DB2052">
              <w:rPr>
                <w:b/>
              </w:rPr>
              <w:t xml:space="preserve"> 334</w:t>
            </w:r>
          </w:p>
          <w:p w:rsidR="009849D5" w:rsidRPr="00BB1E3B" w:rsidRDefault="009849D5" w:rsidP="00477741">
            <w:pPr>
              <w:shd w:val="solid" w:color="FFFFFF" w:fill="FFFFFF"/>
              <w:spacing w:after="0" w:line="240" w:lineRule="auto"/>
              <w:jc w:val="right"/>
              <w:rPr>
                <w:b/>
              </w:rPr>
            </w:pPr>
          </w:p>
          <w:p w:rsidR="009849D5" w:rsidRPr="00BB1E3B" w:rsidRDefault="009849D5" w:rsidP="00477741">
            <w:pPr>
              <w:shd w:val="solid" w:color="FFFFFF" w:fill="FFFFFF"/>
              <w:spacing w:after="0" w:line="240" w:lineRule="auto"/>
              <w:jc w:val="right"/>
              <w:rPr>
                <w:rFonts w:eastAsia="Times New Roman"/>
                <w:b/>
                <w:szCs w:val="20"/>
              </w:rPr>
            </w:pPr>
            <w:r w:rsidRPr="00BB1E3B">
              <w:rPr>
                <w:rFonts w:eastAsia="Times New Roman"/>
                <w:b/>
                <w:szCs w:val="20"/>
              </w:rPr>
              <w:t>PLx.</w:t>
            </w:r>
            <w:r w:rsidR="00477741">
              <w:rPr>
                <w:rFonts w:eastAsia="Times New Roman"/>
                <w:b/>
                <w:szCs w:val="20"/>
              </w:rPr>
              <w:t>209</w:t>
            </w:r>
            <w:r w:rsidRPr="00BB1E3B">
              <w:rPr>
                <w:rFonts w:eastAsia="Times New Roman"/>
                <w:b/>
                <w:szCs w:val="20"/>
              </w:rPr>
              <w:t>/202</w:t>
            </w:r>
            <w:r w:rsidR="00477741">
              <w:rPr>
                <w:rFonts w:eastAsia="Times New Roman"/>
                <w:b/>
                <w:szCs w:val="20"/>
              </w:rPr>
              <w:t>3</w:t>
            </w:r>
          </w:p>
        </w:tc>
      </w:tr>
    </w:tbl>
    <w:p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</w:p>
    <w:p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</w:p>
    <w:p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</w:p>
    <w:p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  <w:r w:rsidRPr="00BB1E3B">
        <w:rPr>
          <w:b/>
          <w:sz w:val="32"/>
          <w:szCs w:val="32"/>
        </w:rPr>
        <w:t>RAPORT</w:t>
      </w:r>
    </w:p>
    <w:p w:rsidR="009849D5" w:rsidRPr="00BB1E3B" w:rsidRDefault="00282FA1" w:rsidP="009849D5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asupra</w:t>
      </w:r>
    </w:p>
    <w:p w:rsidR="000D3A59" w:rsidRDefault="00477741" w:rsidP="001D7E25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p</w:t>
      </w:r>
      <w:r w:rsidRPr="00477741">
        <w:rPr>
          <w:b/>
          <w:szCs w:val="28"/>
        </w:rPr>
        <w:t>roiect</w:t>
      </w:r>
      <w:r>
        <w:rPr>
          <w:b/>
          <w:szCs w:val="28"/>
        </w:rPr>
        <w:t>ului</w:t>
      </w:r>
      <w:r w:rsidRPr="00477741">
        <w:rPr>
          <w:b/>
          <w:szCs w:val="28"/>
        </w:rPr>
        <w:t xml:space="preserve"> de Lege privind aprobarea Ordonanţei Guvernului nr.13/2023 pentru modificarea şi completarea Ordonanţei Guvernului nr.41/1994 privind autorizarea plăţii cotizaţiilor la organizaţiile internaţionale interguvernamentale la care România este parte, precum şi pentru aprobarea plăţii cotizaţiei anuale ce decurge din calitatea de membru a României la Asociaţia Europeană a Cardurilor de Tineret (AECT)</w:t>
      </w:r>
    </w:p>
    <w:p w:rsidR="00305DCE" w:rsidRPr="00E60C44" w:rsidRDefault="00305DCE" w:rsidP="001D7E25">
      <w:pPr>
        <w:spacing w:after="0" w:line="240" w:lineRule="auto"/>
        <w:jc w:val="center"/>
        <w:rPr>
          <w:b/>
          <w:szCs w:val="28"/>
        </w:rPr>
      </w:pPr>
    </w:p>
    <w:p w:rsidR="006D6CF6" w:rsidRDefault="009849D5" w:rsidP="006668D5">
      <w:pPr>
        <w:tabs>
          <w:tab w:val="left" w:pos="0"/>
        </w:tabs>
        <w:spacing w:after="0" w:line="240" w:lineRule="auto"/>
        <w:ind w:firstLine="709"/>
        <w:jc w:val="both"/>
        <w:rPr>
          <w:szCs w:val="28"/>
        </w:rPr>
      </w:pPr>
      <w:r w:rsidRPr="00BB1E3B">
        <w:rPr>
          <w:szCs w:val="28"/>
        </w:rPr>
        <w:t xml:space="preserve">În conformitate cu prevederile </w:t>
      </w:r>
      <w:r w:rsidRPr="00BB1E3B">
        <w:rPr>
          <w:b/>
          <w:szCs w:val="28"/>
        </w:rPr>
        <w:t>art.</w:t>
      </w:r>
      <w:r w:rsidRPr="00BB1E3B">
        <w:rPr>
          <w:szCs w:val="28"/>
        </w:rPr>
        <w:t xml:space="preserve"> </w:t>
      </w:r>
      <w:r w:rsidRPr="00BB1E3B">
        <w:rPr>
          <w:b/>
          <w:szCs w:val="28"/>
        </w:rPr>
        <w:t>9</w:t>
      </w:r>
      <w:r w:rsidR="00985CF5">
        <w:rPr>
          <w:b/>
          <w:szCs w:val="28"/>
        </w:rPr>
        <w:t>5</w:t>
      </w:r>
      <w:r w:rsidR="00D83289">
        <w:rPr>
          <w:b/>
          <w:szCs w:val="28"/>
        </w:rPr>
        <w:t xml:space="preserve"> </w:t>
      </w:r>
      <w:r w:rsidRPr="00BB1E3B">
        <w:rPr>
          <w:szCs w:val="28"/>
        </w:rPr>
        <w:t xml:space="preserve">din Regulamentul Camerei Deputaților, </w:t>
      </w:r>
      <w:r w:rsidR="001D7E25">
        <w:rPr>
          <w:szCs w:val="28"/>
        </w:rPr>
        <w:t xml:space="preserve"> </w:t>
      </w:r>
      <w:r w:rsidRPr="00BB1E3B">
        <w:rPr>
          <w:szCs w:val="28"/>
        </w:rPr>
        <w:t>Comisia pentru buget, finanțe și bănci a fost s</w:t>
      </w:r>
      <w:r w:rsidR="00E60C44">
        <w:rPr>
          <w:szCs w:val="28"/>
        </w:rPr>
        <w:t xml:space="preserve">esizată, </w:t>
      </w:r>
      <w:r w:rsidR="00477741">
        <w:rPr>
          <w:szCs w:val="28"/>
        </w:rPr>
        <w:t>pentru</w:t>
      </w:r>
      <w:r w:rsidR="00E60C44">
        <w:rPr>
          <w:szCs w:val="28"/>
        </w:rPr>
        <w:t xml:space="preserve"> dezbatere pe</w:t>
      </w:r>
      <w:r w:rsidR="001D7E25">
        <w:rPr>
          <w:szCs w:val="28"/>
        </w:rPr>
        <w:t xml:space="preserve"> fond</w:t>
      </w:r>
      <w:r w:rsidR="00CC3E8A">
        <w:rPr>
          <w:szCs w:val="28"/>
        </w:rPr>
        <w:t>,</w:t>
      </w:r>
      <w:r w:rsidR="001D7E25">
        <w:rPr>
          <w:szCs w:val="28"/>
        </w:rPr>
        <w:t xml:space="preserve"> </w:t>
      </w:r>
      <w:r w:rsidRPr="00BB1E3B">
        <w:rPr>
          <w:szCs w:val="28"/>
        </w:rPr>
        <w:t xml:space="preserve">cu </w:t>
      </w:r>
      <w:r w:rsidR="00477741">
        <w:rPr>
          <w:i/>
          <w:szCs w:val="28"/>
        </w:rPr>
        <w:t>p</w:t>
      </w:r>
      <w:r w:rsidR="00477741" w:rsidRPr="00477741">
        <w:rPr>
          <w:i/>
          <w:szCs w:val="28"/>
        </w:rPr>
        <w:t>roiect</w:t>
      </w:r>
      <w:r w:rsidR="00477741">
        <w:rPr>
          <w:i/>
          <w:szCs w:val="28"/>
        </w:rPr>
        <w:t>ul</w:t>
      </w:r>
      <w:r w:rsidR="00477741" w:rsidRPr="00477741">
        <w:rPr>
          <w:i/>
          <w:szCs w:val="28"/>
        </w:rPr>
        <w:t xml:space="preserve"> de Lege privind aprobarea Ordonanţei Guvernului nr.13/2023 pentru modificarea şi completarea Ordonanţei Guvernului nr.41/1994 privind autorizarea plăţii cotizaţiilor la organizaţiile internaţionale interguvernamentale la care România este parte, precum şi pentru aprobarea plăţii cotizaţiei anuale ce decurge din calitatea de membru a României la Asociaţia Europeană a Cardurilor de Tineret (AECT)</w:t>
      </w:r>
      <w:r w:rsidR="00D83289">
        <w:rPr>
          <w:i/>
          <w:szCs w:val="28"/>
        </w:rPr>
        <w:t>.</w:t>
      </w:r>
    </w:p>
    <w:p w:rsidR="00E009A0" w:rsidRPr="00BB1E3B" w:rsidRDefault="00E009A0" w:rsidP="00E009A0">
      <w:pPr>
        <w:tabs>
          <w:tab w:val="left" w:pos="0"/>
        </w:tabs>
        <w:spacing w:after="0" w:line="240" w:lineRule="auto"/>
        <w:ind w:firstLine="709"/>
        <w:jc w:val="both"/>
        <w:rPr>
          <w:b/>
          <w:szCs w:val="28"/>
        </w:rPr>
      </w:pPr>
      <w:r w:rsidRPr="000D3A59">
        <w:rPr>
          <w:b/>
          <w:szCs w:val="28"/>
        </w:rPr>
        <w:t xml:space="preserve">Senatul, </w:t>
      </w:r>
      <w:r w:rsidRPr="000D3A59">
        <w:rPr>
          <w:szCs w:val="28"/>
        </w:rPr>
        <w:t>în calitate de primă Cameră se</w:t>
      </w:r>
      <w:r w:rsidR="00126182">
        <w:rPr>
          <w:szCs w:val="28"/>
        </w:rPr>
        <w:t>sizată, a adoptat proiectul de L</w:t>
      </w:r>
      <w:r w:rsidR="00477741">
        <w:rPr>
          <w:szCs w:val="28"/>
        </w:rPr>
        <w:t>ege în ședința din 20</w:t>
      </w:r>
      <w:r w:rsidRPr="000D3A59">
        <w:rPr>
          <w:szCs w:val="28"/>
        </w:rPr>
        <w:t xml:space="preserve"> </w:t>
      </w:r>
      <w:r w:rsidR="00477741">
        <w:rPr>
          <w:szCs w:val="28"/>
        </w:rPr>
        <w:t>martie 2023,</w:t>
      </w:r>
      <w:r w:rsidR="00126182">
        <w:rPr>
          <w:szCs w:val="28"/>
        </w:rPr>
        <w:t xml:space="preserve"> </w:t>
      </w:r>
      <w:r w:rsidRPr="000D3A59">
        <w:rPr>
          <w:szCs w:val="28"/>
        </w:rPr>
        <w:t>cu respectarea prevederilor articolului 76 alineatul (2) din Constituția României, republicată.</w:t>
      </w:r>
      <w:r w:rsidRPr="000D3A59">
        <w:rPr>
          <w:b/>
          <w:szCs w:val="28"/>
        </w:rPr>
        <w:t xml:space="preserve">  </w:t>
      </w:r>
    </w:p>
    <w:p w:rsidR="009849D5" w:rsidRDefault="009849D5" w:rsidP="006668D5">
      <w:pPr>
        <w:tabs>
          <w:tab w:val="left" w:pos="0"/>
        </w:tabs>
        <w:spacing w:after="0" w:line="240" w:lineRule="auto"/>
        <w:ind w:firstLine="709"/>
        <w:jc w:val="both"/>
        <w:rPr>
          <w:b/>
          <w:szCs w:val="28"/>
        </w:rPr>
      </w:pPr>
      <w:r w:rsidRPr="00BB1E3B">
        <w:rPr>
          <w:szCs w:val="28"/>
        </w:rPr>
        <w:t xml:space="preserve">Conform prevederilor </w:t>
      </w:r>
      <w:r w:rsidRPr="00BB1E3B">
        <w:rPr>
          <w:b/>
          <w:szCs w:val="28"/>
        </w:rPr>
        <w:t>art.75</w:t>
      </w:r>
      <w:r w:rsidRPr="00BB1E3B">
        <w:rPr>
          <w:szCs w:val="28"/>
        </w:rPr>
        <w:t xml:space="preserve"> din Co</w:t>
      </w:r>
      <w:r w:rsidR="003F4BE0">
        <w:rPr>
          <w:szCs w:val="28"/>
        </w:rPr>
        <w:t>nstituția României, republicată</w:t>
      </w:r>
      <w:r w:rsidRPr="00BB1E3B">
        <w:rPr>
          <w:szCs w:val="28"/>
        </w:rPr>
        <w:t xml:space="preserve"> și ale </w:t>
      </w:r>
      <w:r w:rsidRPr="00BB1E3B">
        <w:rPr>
          <w:b/>
          <w:szCs w:val="28"/>
        </w:rPr>
        <w:t>art.9</w:t>
      </w:r>
      <w:r w:rsidR="00352420">
        <w:rPr>
          <w:b/>
          <w:szCs w:val="28"/>
        </w:rPr>
        <w:t>2</w:t>
      </w:r>
      <w:r w:rsidR="00623D3C">
        <w:rPr>
          <w:b/>
          <w:szCs w:val="28"/>
        </w:rPr>
        <w:t xml:space="preserve"> </w:t>
      </w:r>
      <w:r w:rsidR="00352420">
        <w:rPr>
          <w:b/>
          <w:szCs w:val="28"/>
        </w:rPr>
        <w:t xml:space="preserve">alin. (9) </w:t>
      </w:r>
      <w:r w:rsidR="000D3A59">
        <w:rPr>
          <w:b/>
          <w:szCs w:val="28"/>
        </w:rPr>
        <w:t>punctul 1</w:t>
      </w:r>
      <w:r w:rsidRPr="00BB1E3B">
        <w:rPr>
          <w:b/>
          <w:szCs w:val="28"/>
        </w:rPr>
        <w:t xml:space="preserve"> </w:t>
      </w:r>
      <w:r w:rsidRPr="00BB1E3B">
        <w:rPr>
          <w:szCs w:val="28"/>
        </w:rPr>
        <w:t xml:space="preserve">din Regulamentul Camerei Deputaților, Camera Deputaților este </w:t>
      </w:r>
      <w:r w:rsidRPr="00BB1E3B">
        <w:rPr>
          <w:b/>
          <w:szCs w:val="28"/>
        </w:rPr>
        <w:t>Cameră decizională.</w:t>
      </w:r>
    </w:p>
    <w:p w:rsidR="00477741" w:rsidRPr="00D04D52" w:rsidRDefault="000D3A59" w:rsidP="00F6181A">
      <w:pPr>
        <w:spacing w:after="0" w:line="240" w:lineRule="auto"/>
        <w:ind w:firstLine="720"/>
        <w:jc w:val="both"/>
        <w:rPr>
          <w:szCs w:val="28"/>
          <w:lang w:val="en-US"/>
        </w:rPr>
      </w:pPr>
      <w:r w:rsidRPr="00D04D52">
        <w:rPr>
          <w:szCs w:val="28"/>
        </w:rPr>
        <w:t>La dezbaterea proiectului de Lege s-a</w:t>
      </w:r>
      <w:r w:rsidR="00477741" w:rsidRPr="00D04D52">
        <w:rPr>
          <w:szCs w:val="28"/>
        </w:rPr>
        <w:t xml:space="preserve">u avut în vedere </w:t>
      </w:r>
      <w:r w:rsidR="00477741" w:rsidRPr="00D04D52">
        <w:rPr>
          <w:b/>
          <w:szCs w:val="28"/>
        </w:rPr>
        <w:t>avizele</w:t>
      </w:r>
      <w:r w:rsidRPr="00D04D52">
        <w:rPr>
          <w:b/>
          <w:szCs w:val="28"/>
        </w:rPr>
        <w:t xml:space="preserve"> favorabil</w:t>
      </w:r>
      <w:r w:rsidR="00477741" w:rsidRPr="00D04D52">
        <w:rPr>
          <w:b/>
          <w:szCs w:val="28"/>
        </w:rPr>
        <w:t>e</w:t>
      </w:r>
      <w:r w:rsidRPr="00D04D52">
        <w:rPr>
          <w:szCs w:val="28"/>
        </w:rPr>
        <w:t xml:space="preserve"> al</w:t>
      </w:r>
      <w:r w:rsidR="00477741" w:rsidRPr="00D04D52">
        <w:rPr>
          <w:szCs w:val="28"/>
        </w:rPr>
        <w:t>e</w:t>
      </w:r>
      <w:r w:rsidRPr="00D04D52">
        <w:rPr>
          <w:szCs w:val="28"/>
        </w:rPr>
        <w:t xml:space="preserve"> Consiliului Legislativ</w:t>
      </w:r>
      <w:r w:rsidR="00477741" w:rsidRPr="00D04D52">
        <w:rPr>
          <w:szCs w:val="28"/>
        </w:rPr>
        <w:t xml:space="preserve">  și </w:t>
      </w:r>
      <w:r w:rsidR="00D04D52" w:rsidRPr="00D04D52">
        <w:rPr>
          <w:szCs w:val="28"/>
        </w:rPr>
        <w:tab/>
        <w:t>Comisiei</w:t>
      </w:r>
      <w:r w:rsidR="00477741" w:rsidRPr="00D04D52">
        <w:rPr>
          <w:szCs w:val="28"/>
        </w:rPr>
        <w:t xml:space="preserve"> pentru tineret și sport</w:t>
      </w:r>
      <w:r w:rsidR="00D04D52" w:rsidRPr="00D04D52">
        <w:rPr>
          <w:szCs w:val="28"/>
        </w:rPr>
        <w:t>.</w:t>
      </w:r>
    </w:p>
    <w:p w:rsidR="000D3A59" w:rsidRPr="00D04D52" w:rsidRDefault="00D04D52" w:rsidP="000D3A59">
      <w:pPr>
        <w:tabs>
          <w:tab w:val="right" w:pos="8640"/>
        </w:tabs>
        <w:spacing w:after="0" w:line="240" w:lineRule="auto"/>
        <w:ind w:right="-1" w:firstLine="709"/>
        <w:jc w:val="both"/>
        <w:rPr>
          <w:szCs w:val="28"/>
        </w:rPr>
      </w:pPr>
      <w:r w:rsidRPr="00D04D52">
        <w:rPr>
          <w:szCs w:val="28"/>
        </w:rPr>
        <w:t>Prin prezentul proiect</w:t>
      </w:r>
      <w:r w:rsidR="000D3A59" w:rsidRPr="00D04D52">
        <w:rPr>
          <w:szCs w:val="28"/>
        </w:rPr>
        <w:t xml:space="preserve"> de Lege</w:t>
      </w:r>
      <w:r w:rsidRPr="00D04D52">
        <w:rPr>
          <w:szCs w:val="28"/>
        </w:rPr>
        <w:t xml:space="preserve"> </w:t>
      </w:r>
      <w:r w:rsidRPr="00D04D52">
        <w:rPr>
          <w:szCs w:val="28"/>
        </w:rPr>
        <w:tab/>
        <w:t>se aprobă plata cotizaţiei în valoare de 3.500 euro la Asociaţia Europeană a Cardurilor de Tineret (AECT), aferentă anului 2023</w:t>
      </w:r>
      <w:r w:rsidR="000D3A59" w:rsidRPr="00D04D52">
        <w:rPr>
          <w:szCs w:val="28"/>
        </w:rPr>
        <w:t>.</w:t>
      </w:r>
    </w:p>
    <w:p w:rsidR="00D04D52" w:rsidRDefault="000D3A59" w:rsidP="000D3A59">
      <w:pPr>
        <w:tabs>
          <w:tab w:val="right" w:pos="8640"/>
        </w:tabs>
        <w:spacing w:after="0" w:line="240" w:lineRule="auto"/>
        <w:ind w:right="-1" w:firstLine="709"/>
        <w:jc w:val="both"/>
        <w:rPr>
          <w:szCs w:val="28"/>
        </w:rPr>
      </w:pPr>
      <w:r w:rsidRPr="00D04D52">
        <w:rPr>
          <w:szCs w:val="28"/>
        </w:rPr>
        <w:t xml:space="preserve">În conformitate cu prevederile </w:t>
      </w:r>
      <w:r w:rsidRPr="00D04D52">
        <w:rPr>
          <w:b/>
          <w:szCs w:val="28"/>
        </w:rPr>
        <w:t>art. 62</w:t>
      </w:r>
      <w:r w:rsidRPr="00D04D52">
        <w:rPr>
          <w:szCs w:val="28"/>
        </w:rPr>
        <w:t xml:space="preserve"> din Regulamentul Camerei Deputaților,  membrii Comisiei au examinat proiectul de lege menționat mai sus, în ședința din data de </w:t>
      </w:r>
      <w:r w:rsidR="00D04D52" w:rsidRPr="00D04D52">
        <w:rPr>
          <w:b/>
          <w:szCs w:val="28"/>
        </w:rPr>
        <w:t>9</w:t>
      </w:r>
      <w:r w:rsidRPr="00D04D52">
        <w:rPr>
          <w:b/>
          <w:szCs w:val="28"/>
        </w:rPr>
        <w:t xml:space="preserve"> </w:t>
      </w:r>
      <w:r w:rsidR="00D04D52" w:rsidRPr="00D04D52">
        <w:rPr>
          <w:b/>
          <w:szCs w:val="28"/>
        </w:rPr>
        <w:t>mai</w:t>
      </w:r>
      <w:r w:rsidRPr="00D04D52">
        <w:rPr>
          <w:b/>
          <w:szCs w:val="28"/>
        </w:rPr>
        <w:t xml:space="preserve"> 2023</w:t>
      </w:r>
      <w:r w:rsidRPr="00D04D52">
        <w:rPr>
          <w:szCs w:val="28"/>
        </w:rPr>
        <w:t xml:space="preserve">. </w:t>
      </w:r>
    </w:p>
    <w:p w:rsidR="000D3A59" w:rsidRPr="00D04D52" w:rsidRDefault="000D3A59" w:rsidP="00D04D52">
      <w:pPr>
        <w:jc w:val="center"/>
        <w:rPr>
          <w:szCs w:val="28"/>
        </w:rPr>
      </w:pPr>
    </w:p>
    <w:p w:rsidR="009849D5" w:rsidRPr="00D04D52" w:rsidRDefault="009849D5" w:rsidP="000D3A59">
      <w:pPr>
        <w:tabs>
          <w:tab w:val="right" w:pos="8640"/>
        </w:tabs>
        <w:spacing w:after="0" w:line="240" w:lineRule="auto"/>
        <w:ind w:right="-1" w:firstLine="709"/>
        <w:jc w:val="both"/>
        <w:rPr>
          <w:rFonts w:eastAsia="Times New Roman"/>
          <w:szCs w:val="28"/>
        </w:rPr>
      </w:pPr>
      <w:r w:rsidRPr="00477741">
        <w:rPr>
          <w:rFonts w:eastAsia="Times New Roman"/>
          <w:color w:val="FF0000"/>
          <w:szCs w:val="28"/>
        </w:rPr>
        <w:lastRenderedPageBreak/>
        <w:tab/>
      </w:r>
      <w:r w:rsidRPr="00D04D52">
        <w:rPr>
          <w:rFonts w:eastAsia="Times New Roman"/>
          <w:szCs w:val="28"/>
        </w:rPr>
        <w:t>La lucrările Comisiei pentru buget, finanțe şi bănci deputații şi-au înregistrat prezența conform liste</w:t>
      </w:r>
      <w:r w:rsidR="00917661" w:rsidRPr="00D04D52">
        <w:rPr>
          <w:rFonts w:eastAsia="Times New Roman"/>
          <w:szCs w:val="28"/>
        </w:rPr>
        <w:t>i</w:t>
      </w:r>
      <w:r w:rsidRPr="00D04D52">
        <w:rPr>
          <w:rFonts w:eastAsia="Times New Roman"/>
          <w:szCs w:val="28"/>
        </w:rPr>
        <w:t xml:space="preserve"> de prezență.</w:t>
      </w:r>
    </w:p>
    <w:p w:rsidR="00126182" w:rsidRPr="00D04D52" w:rsidRDefault="000D3A59" w:rsidP="009849D5">
      <w:pPr>
        <w:tabs>
          <w:tab w:val="left" w:pos="0"/>
          <w:tab w:val="left" w:pos="10080"/>
        </w:tabs>
        <w:spacing w:after="0" w:line="240" w:lineRule="auto"/>
        <w:ind w:right="-1" w:firstLine="709"/>
        <w:jc w:val="both"/>
        <w:rPr>
          <w:szCs w:val="28"/>
          <w:shd w:val="clear" w:color="auto" w:fill="FFFFFF"/>
        </w:rPr>
      </w:pPr>
      <w:r w:rsidRPr="00D04D52">
        <w:rPr>
          <w:szCs w:val="28"/>
          <w:shd w:val="clear" w:color="auto" w:fill="FFFFFF"/>
        </w:rPr>
        <w:t>La dezbaterea proiectului de Lege a participat, în calitate de invita</w:t>
      </w:r>
      <w:r w:rsidR="00D04D52" w:rsidRPr="00D04D52">
        <w:rPr>
          <w:szCs w:val="28"/>
          <w:shd w:val="clear" w:color="auto" w:fill="FFFFFF"/>
        </w:rPr>
        <w:t>t</w:t>
      </w:r>
      <w:r w:rsidR="002D27B6">
        <w:rPr>
          <w:szCs w:val="28"/>
          <w:shd w:val="clear" w:color="auto" w:fill="FFFFFF"/>
        </w:rPr>
        <w:t xml:space="preserve">, </w:t>
      </w:r>
      <w:r w:rsidR="00B22B80" w:rsidRPr="00D04D52">
        <w:rPr>
          <w:szCs w:val="28"/>
          <w:shd w:val="clear" w:color="auto" w:fill="FFFFFF"/>
        </w:rPr>
        <w:t xml:space="preserve">doamna </w:t>
      </w:r>
      <w:r w:rsidR="00D04D52" w:rsidRPr="00D04D52">
        <w:rPr>
          <w:szCs w:val="28"/>
          <w:shd w:val="clear" w:color="auto" w:fill="FFFFFF"/>
        </w:rPr>
        <w:t>Domnica-Doina Pârcălabu</w:t>
      </w:r>
      <w:r w:rsidR="00692C3A" w:rsidRPr="00D04D52">
        <w:rPr>
          <w:szCs w:val="28"/>
          <w:shd w:val="clear" w:color="auto" w:fill="FFFFFF"/>
        </w:rPr>
        <w:t xml:space="preserve"> </w:t>
      </w:r>
      <w:r w:rsidR="00D04D52" w:rsidRPr="00D04D52">
        <w:rPr>
          <w:szCs w:val="28"/>
          <w:shd w:val="clear" w:color="auto" w:fill="FFFFFF"/>
        </w:rPr>
        <w:t>–</w:t>
      </w:r>
      <w:r w:rsidR="00B22B80" w:rsidRPr="00D04D52">
        <w:rPr>
          <w:szCs w:val="28"/>
          <w:shd w:val="clear" w:color="auto" w:fill="FFFFFF"/>
        </w:rPr>
        <w:t xml:space="preserve"> </w:t>
      </w:r>
      <w:r w:rsidR="00D04D52" w:rsidRPr="00D04D52">
        <w:rPr>
          <w:szCs w:val="28"/>
          <w:shd w:val="clear" w:color="auto" w:fill="FFFFFF"/>
        </w:rPr>
        <w:t>secretar de stat în cadrul Ministerului Familiei, Tineretului și Egalității de Șanse</w:t>
      </w:r>
      <w:r w:rsidR="00B22B80" w:rsidRPr="00D04D52">
        <w:rPr>
          <w:szCs w:val="28"/>
          <w:shd w:val="clear" w:color="auto" w:fill="FFFFFF"/>
        </w:rPr>
        <w:t xml:space="preserve">.  </w:t>
      </w:r>
      <w:bookmarkStart w:id="0" w:name="_GoBack"/>
      <w:bookmarkEnd w:id="0"/>
    </w:p>
    <w:p w:rsidR="000D3A59" w:rsidRPr="00D04D52" w:rsidRDefault="000D3A59" w:rsidP="00D04D52">
      <w:pPr>
        <w:tabs>
          <w:tab w:val="left" w:pos="0"/>
          <w:tab w:val="left" w:pos="10080"/>
        </w:tabs>
        <w:spacing w:after="0" w:line="240" w:lineRule="auto"/>
        <w:ind w:right="-1" w:firstLine="709"/>
        <w:jc w:val="both"/>
        <w:rPr>
          <w:b/>
          <w:szCs w:val="28"/>
          <w:shd w:val="clear" w:color="auto" w:fill="FFFFFF"/>
        </w:rPr>
      </w:pPr>
      <w:r w:rsidRPr="00D04D52">
        <w:rPr>
          <w:szCs w:val="28"/>
          <w:shd w:val="clear" w:color="auto" w:fill="FFFFFF"/>
        </w:rPr>
        <w:t xml:space="preserve">În urma examinării proiectului de Lege şi a opiniilor exprimate, deputații prezenți la ședință au hotărât cu </w:t>
      </w:r>
      <w:r w:rsidR="00D04D52" w:rsidRPr="00D04D52">
        <w:rPr>
          <w:b/>
          <w:szCs w:val="28"/>
          <w:shd w:val="clear" w:color="auto" w:fill="FFFFFF"/>
        </w:rPr>
        <w:t>majoritate</w:t>
      </w:r>
      <w:r w:rsidR="00D04D52" w:rsidRPr="00D04D52">
        <w:rPr>
          <w:szCs w:val="28"/>
          <w:shd w:val="clear" w:color="auto" w:fill="FFFFFF"/>
        </w:rPr>
        <w:t xml:space="preserve"> de voturi</w:t>
      </w:r>
      <w:r w:rsidRPr="00D04D52">
        <w:rPr>
          <w:szCs w:val="28"/>
          <w:shd w:val="clear" w:color="auto" w:fill="FFFFFF"/>
        </w:rPr>
        <w:t>, să</w:t>
      </w:r>
      <w:r w:rsidR="002B0B8B" w:rsidRPr="00D04D52">
        <w:rPr>
          <w:szCs w:val="28"/>
          <w:shd w:val="clear" w:color="auto" w:fill="FFFFFF"/>
        </w:rPr>
        <w:t xml:space="preserve"> transmită</w:t>
      </w:r>
      <w:r w:rsidRPr="00D04D52">
        <w:rPr>
          <w:szCs w:val="28"/>
          <w:shd w:val="clear" w:color="auto" w:fill="FFFFFF"/>
        </w:rPr>
        <w:t xml:space="preserve"> </w:t>
      </w:r>
      <w:r w:rsidR="002B0B8B" w:rsidRPr="00D04D52">
        <w:rPr>
          <w:szCs w:val="28"/>
          <w:shd w:val="clear" w:color="auto" w:fill="FFFFFF"/>
        </w:rPr>
        <w:t xml:space="preserve">plenului Camerei Deputaţilor prezentul </w:t>
      </w:r>
      <w:r w:rsidRPr="00D04D52">
        <w:rPr>
          <w:b/>
          <w:szCs w:val="28"/>
          <w:shd w:val="clear" w:color="auto" w:fill="FFFFFF"/>
        </w:rPr>
        <w:t xml:space="preserve">raport </w:t>
      </w:r>
      <w:r w:rsidR="002B0B8B" w:rsidRPr="00D04D52">
        <w:rPr>
          <w:szCs w:val="28"/>
          <w:shd w:val="clear" w:color="auto" w:fill="FFFFFF"/>
        </w:rPr>
        <w:t xml:space="preserve">prin care </w:t>
      </w:r>
      <w:r w:rsidR="00960584" w:rsidRPr="00D04D52">
        <w:rPr>
          <w:szCs w:val="28"/>
          <w:shd w:val="clear" w:color="auto" w:fill="FFFFFF"/>
        </w:rPr>
        <w:t xml:space="preserve">se </w:t>
      </w:r>
      <w:r w:rsidR="002B0B8B" w:rsidRPr="00D04D52">
        <w:rPr>
          <w:szCs w:val="28"/>
          <w:shd w:val="clear" w:color="auto" w:fill="FFFFFF"/>
        </w:rPr>
        <w:t>propune</w:t>
      </w:r>
      <w:r w:rsidR="002B0B8B" w:rsidRPr="00D04D52">
        <w:rPr>
          <w:b/>
          <w:szCs w:val="28"/>
          <w:shd w:val="clear" w:color="auto" w:fill="FFFFFF"/>
        </w:rPr>
        <w:t xml:space="preserve"> </w:t>
      </w:r>
      <w:r w:rsidRPr="00D04D52">
        <w:rPr>
          <w:b/>
          <w:szCs w:val="28"/>
          <w:shd w:val="clear" w:color="auto" w:fill="FFFFFF"/>
        </w:rPr>
        <w:t>adoptare</w:t>
      </w:r>
      <w:r w:rsidR="00126182" w:rsidRPr="00D04D52">
        <w:rPr>
          <w:b/>
          <w:szCs w:val="28"/>
          <w:shd w:val="clear" w:color="auto" w:fill="FFFFFF"/>
        </w:rPr>
        <w:t>a</w:t>
      </w:r>
      <w:r w:rsidR="00126182" w:rsidRPr="00D04D52">
        <w:rPr>
          <w:b/>
          <w:i/>
          <w:szCs w:val="28"/>
          <w:shd w:val="clear" w:color="auto" w:fill="FFFFFF"/>
        </w:rPr>
        <w:t xml:space="preserve"> </w:t>
      </w:r>
      <w:r w:rsidR="00D04D52" w:rsidRPr="00D04D52">
        <w:rPr>
          <w:i/>
          <w:szCs w:val="28"/>
          <w:shd w:val="clear" w:color="auto" w:fill="FFFFFF"/>
        </w:rPr>
        <w:t>proiectului de Lege privind aprobarea Ordonanţei Guvernului nr.13/2023 pentru modificarea şi completarea Ordonanţei Guvernului nr.41/1994 privind autorizarea plăţii cotizaţiilor la organizaţiile internaţionale interguvernamentale la care România este parte, precum şi pentru aprobarea plăţii cotizaţiei anuale ce decurge din calitatea de membru a României la Asociaţia Europeană a Cardurilor de Tineret (AECT)</w:t>
      </w:r>
      <w:r w:rsidRPr="00D04D52">
        <w:rPr>
          <w:i/>
          <w:szCs w:val="28"/>
          <w:shd w:val="clear" w:color="auto" w:fill="FFFFFF"/>
        </w:rPr>
        <w:t>,</w:t>
      </w:r>
      <w:r w:rsidRPr="00D04D52">
        <w:rPr>
          <w:szCs w:val="28"/>
          <w:shd w:val="clear" w:color="auto" w:fill="FFFFFF"/>
        </w:rPr>
        <w:t xml:space="preserve"> </w:t>
      </w:r>
      <w:r w:rsidR="00D04D52" w:rsidRPr="00D04D52">
        <w:rPr>
          <w:b/>
          <w:szCs w:val="28"/>
          <w:shd w:val="clear" w:color="auto" w:fill="FFFFFF"/>
        </w:rPr>
        <w:t>în forma adoptată de Senat</w:t>
      </w:r>
      <w:r w:rsidR="00B22B80" w:rsidRPr="00D04D52">
        <w:rPr>
          <w:b/>
          <w:szCs w:val="28"/>
          <w:shd w:val="clear" w:color="auto" w:fill="FFFFFF"/>
        </w:rPr>
        <w:t xml:space="preserve">. </w:t>
      </w:r>
    </w:p>
    <w:p w:rsidR="009849D5" w:rsidRPr="00BB1E3B" w:rsidRDefault="009849D5" w:rsidP="009849D5">
      <w:pPr>
        <w:tabs>
          <w:tab w:val="left" w:pos="0"/>
          <w:tab w:val="left" w:pos="10080"/>
        </w:tabs>
        <w:spacing w:after="0" w:line="240" w:lineRule="auto"/>
        <w:ind w:right="-1" w:firstLine="709"/>
        <w:jc w:val="both"/>
        <w:rPr>
          <w:b/>
          <w:i/>
          <w:szCs w:val="28"/>
        </w:rPr>
      </w:pPr>
      <w:r w:rsidRPr="00BB1E3B">
        <w:rPr>
          <w:bCs/>
          <w:color w:val="000000"/>
          <w:szCs w:val="28"/>
        </w:rPr>
        <w:t>În r</w:t>
      </w:r>
      <w:r w:rsidRPr="00BB1E3B">
        <w:t>aport cu obiec</w:t>
      </w:r>
      <w:r w:rsidR="007B2706">
        <w:t>tul și conținutul său, pro</w:t>
      </w:r>
      <w:r w:rsidR="0071237B">
        <w:t>iectul de Lege</w:t>
      </w:r>
      <w:r w:rsidR="007B2706">
        <w:t xml:space="preserve"> </w:t>
      </w:r>
      <w:r w:rsidRPr="00BB1E3B">
        <w:t xml:space="preserve">face parte din categoria </w:t>
      </w:r>
      <w:r w:rsidRPr="00BB1E3B">
        <w:rPr>
          <w:b/>
        </w:rPr>
        <w:t>legilor ordinare.</w:t>
      </w:r>
    </w:p>
    <w:p w:rsidR="009849D5" w:rsidRDefault="009849D5" w:rsidP="009849D5">
      <w:pPr>
        <w:spacing w:after="0" w:line="240" w:lineRule="auto"/>
        <w:ind w:firstLine="1134"/>
        <w:jc w:val="both"/>
        <w:rPr>
          <w:b/>
        </w:rPr>
      </w:pPr>
    </w:p>
    <w:p w:rsidR="000D3A59" w:rsidRDefault="000D3A59" w:rsidP="009849D5">
      <w:pPr>
        <w:spacing w:after="0" w:line="240" w:lineRule="auto"/>
        <w:ind w:firstLine="1134"/>
        <w:jc w:val="both"/>
        <w:rPr>
          <w:b/>
        </w:rPr>
      </w:pPr>
    </w:p>
    <w:p w:rsidR="000D3A59" w:rsidRDefault="000D3A59" w:rsidP="009849D5">
      <w:pPr>
        <w:spacing w:after="0" w:line="240" w:lineRule="auto"/>
        <w:ind w:firstLine="1134"/>
        <w:jc w:val="both"/>
        <w:rPr>
          <w:b/>
        </w:rPr>
      </w:pPr>
    </w:p>
    <w:p w:rsidR="000D3A59" w:rsidRPr="00BB1E3B" w:rsidRDefault="000D3A59" w:rsidP="009849D5">
      <w:pPr>
        <w:spacing w:after="0" w:line="240" w:lineRule="auto"/>
        <w:ind w:firstLine="1134"/>
        <w:jc w:val="both"/>
        <w:rPr>
          <w:b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820"/>
      </w:tblGrid>
      <w:tr w:rsidR="009849D5" w:rsidRPr="00BB1E3B" w:rsidTr="009849D5">
        <w:tc>
          <w:tcPr>
            <w:tcW w:w="4819" w:type="dxa"/>
          </w:tcPr>
          <w:p w:rsidR="009849D5" w:rsidRPr="00BB1E3B" w:rsidRDefault="009849D5" w:rsidP="009849D5">
            <w:pPr>
              <w:spacing w:after="0" w:line="240" w:lineRule="auto"/>
              <w:jc w:val="center"/>
              <w:rPr>
                <w:b/>
              </w:rPr>
            </w:pPr>
            <w:r w:rsidRPr="00BB1E3B">
              <w:rPr>
                <w:b/>
              </w:rPr>
              <w:t>PREŞEDINTE,</w:t>
            </w:r>
          </w:p>
          <w:p w:rsidR="009849D5" w:rsidRPr="00BB1E3B" w:rsidRDefault="009849D5" w:rsidP="009849D5">
            <w:pPr>
              <w:spacing w:after="0" w:line="240" w:lineRule="auto"/>
              <w:jc w:val="center"/>
              <w:rPr>
                <w:b/>
              </w:rPr>
            </w:pPr>
          </w:p>
          <w:p w:rsidR="009849D5" w:rsidRDefault="009A3FD2" w:rsidP="009A3FD2">
            <w:pPr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Bogdan-Iulian HUȚUCĂ</w:t>
            </w:r>
          </w:p>
          <w:p w:rsidR="009849D5" w:rsidRPr="00BB1E3B" w:rsidRDefault="009849D5" w:rsidP="009849D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9849D5" w:rsidRPr="00BB1E3B" w:rsidRDefault="009849D5" w:rsidP="00984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  <w:r w:rsidRPr="00BB1E3B">
              <w:rPr>
                <w:b/>
                <w:szCs w:val="28"/>
              </w:rPr>
              <w:t>SECRETAR,</w:t>
            </w:r>
          </w:p>
          <w:p w:rsidR="009849D5" w:rsidRPr="00BB1E3B" w:rsidRDefault="009849D5" w:rsidP="00984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</w:p>
          <w:p w:rsidR="009849D5" w:rsidRPr="00BB1E3B" w:rsidRDefault="009849D5" w:rsidP="009849D5">
            <w:pPr>
              <w:spacing w:after="0" w:line="240" w:lineRule="auto"/>
              <w:jc w:val="center"/>
              <w:rPr>
                <w:b/>
              </w:rPr>
            </w:pPr>
            <w:r w:rsidRPr="00413171">
              <w:rPr>
                <w:b/>
                <w:szCs w:val="28"/>
              </w:rPr>
              <w:t>Iulius Marian FIRCZAK</w:t>
            </w:r>
          </w:p>
        </w:tc>
      </w:tr>
    </w:tbl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A07C0E" w:rsidRDefault="009849D5" w:rsidP="00477741">
      <w:pPr>
        <w:spacing w:after="0" w:line="240" w:lineRule="auto"/>
        <w:ind w:left="7513"/>
        <w:jc w:val="right"/>
        <w:rPr>
          <w:sz w:val="20"/>
        </w:rPr>
      </w:pPr>
      <w:r w:rsidRPr="00A07C0E">
        <w:rPr>
          <w:sz w:val="20"/>
        </w:rPr>
        <w:t>Șef serviciu,</w:t>
      </w:r>
    </w:p>
    <w:p w:rsidR="009849D5" w:rsidRPr="00A07C0E" w:rsidRDefault="009849D5" w:rsidP="00477741">
      <w:pPr>
        <w:spacing w:after="0" w:line="240" w:lineRule="auto"/>
        <w:ind w:left="7513"/>
        <w:jc w:val="right"/>
        <w:rPr>
          <w:sz w:val="20"/>
        </w:rPr>
      </w:pPr>
      <w:r w:rsidRPr="00A07C0E">
        <w:rPr>
          <w:sz w:val="20"/>
        </w:rPr>
        <w:t>Giorgiana Ene</w:t>
      </w:r>
    </w:p>
    <w:p w:rsidR="009849D5" w:rsidRPr="00A07C0E" w:rsidRDefault="009849D5" w:rsidP="00477741">
      <w:pPr>
        <w:spacing w:after="0" w:line="240" w:lineRule="auto"/>
        <w:ind w:left="7513"/>
        <w:jc w:val="right"/>
        <w:rPr>
          <w:sz w:val="20"/>
        </w:rPr>
      </w:pPr>
    </w:p>
    <w:p w:rsidR="009849D5" w:rsidRDefault="009849D5" w:rsidP="00477741">
      <w:pPr>
        <w:spacing w:after="0" w:line="240" w:lineRule="auto"/>
        <w:ind w:left="7513"/>
        <w:jc w:val="right"/>
        <w:rPr>
          <w:sz w:val="20"/>
        </w:rPr>
      </w:pPr>
      <w:r w:rsidRPr="00A07C0E">
        <w:rPr>
          <w:sz w:val="20"/>
        </w:rPr>
        <w:t>Consilier parlamentar,</w:t>
      </w:r>
    </w:p>
    <w:p w:rsidR="00D04D52" w:rsidRPr="00D04D52" w:rsidRDefault="00477741" w:rsidP="00D04D52">
      <w:pPr>
        <w:spacing w:after="0" w:line="240" w:lineRule="auto"/>
        <w:ind w:left="7513"/>
        <w:jc w:val="right"/>
        <w:rPr>
          <w:sz w:val="20"/>
        </w:rPr>
      </w:pPr>
      <w:r>
        <w:rPr>
          <w:sz w:val="20"/>
        </w:rPr>
        <w:t>Alexandra Pelea</w:t>
      </w:r>
    </w:p>
    <w:p w:rsidR="00B22B80" w:rsidRPr="00B53900" w:rsidRDefault="00B22B80" w:rsidP="00D04D52">
      <w:pPr>
        <w:rPr>
          <w:sz w:val="20"/>
        </w:rPr>
      </w:pPr>
    </w:p>
    <w:sectPr w:rsidR="00B22B80" w:rsidRPr="00B53900" w:rsidSect="002D27B6">
      <w:footerReference w:type="default" r:id="rId9"/>
      <w:footerReference w:type="first" r:id="rId10"/>
      <w:pgSz w:w="11906" w:h="16838" w:code="9"/>
      <w:pgMar w:top="851" w:right="851" w:bottom="851" w:left="851" w:header="720" w:footer="465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A21" w:rsidRDefault="00911A21" w:rsidP="00531D04">
      <w:pPr>
        <w:spacing w:after="0" w:line="240" w:lineRule="auto"/>
      </w:pPr>
      <w:r>
        <w:separator/>
      </w:r>
    </w:p>
  </w:endnote>
  <w:endnote w:type="continuationSeparator" w:id="0">
    <w:p w:rsidR="00911A21" w:rsidRDefault="00911A21" w:rsidP="00531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lemishScript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tter Gothic MT">
    <w:altName w:val="Times New Roman"/>
    <w:charset w:val="00"/>
    <w:family w:val="modern"/>
    <w:pitch w:val="fixed"/>
    <w:sig w:usb0="00000003" w:usb1="00000000" w:usb2="00000000" w:usb3="00000000" w:csb0="00000001" w:csb1="00000000"/>
  </w:font>
  <w:font w:name="ZapfDingbats">
    <w:altName w:val="Wingdings"/>
    <w:panose1 w:val="00000000000000000000"/>
    <w:charset w:val="02"/>
    <w:family w:val="decorative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91676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D27B6" w:rsidRDefault="002D27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83595" w:rsidRDefault="00C835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741" w:rsidRDefault="00477741">
    <w:pPr>
      <w:pStyle w:val="Footer"/>
      <w:jc w:val="center"/>
    </w:pPr>
  </w:p>
  <w:p w:rsidR="00C83595" w:rsidRDefault="00C835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A21" w:rsidRDefault="00911A21" w:rsidP="00531D04">
      <w:pPr>
        <w:spacing w:after="0" w:line="240" w:lineRule="auto"/>
      </w:pPr>
      <w:r>
        <w:separator/>
      </w:r>
    </w:p>
  </w:footnote>
  <w:footnote w:type="continuationSeparator" w:id="0">
    <w:p w:rsidR="00911A21" w:rsidRDefault="00911A21" w:rsidP="00531D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97B5C"/>
    <w:multiLevelType w:val="hybridMultilevel"/>
    <w:tmpl w:val="CAF0D128"/>
    <w:lvl w:ilvl="0" w:tplc="27F2FB7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D0BB6"/>
    <w:multiLevelType w:val="hybridMultilevel"/>
    <w:tmpl w:val="93E437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43DCD"/>
    <w:multiLevelType w:val="hybridMultilevel"/>
    <w:tmpl w:val="FAA084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31A7C"/>
    <w:multiLevelType w:val="hybridMultilevel"/>
    <w:tmpl w:val="CEA6390A"/>
    <w:lvl w:ilvl="0" w:tplc="F3AE1D86">
      <w:start w:val="1"/>
      <w:numFmt w:val="decimal"/>
      <w:lvlText w:val="%1."/>
      <w:lvlJc w:val="left"/>
      <w:pPr>
        <w:ind w:left="1500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06AA2"/>
    <w:multiLevelType w:val="hybridMultilevel"/>
    <w:tmpl w:val="F12EF88E"/>
    <w:lvl w:ilvl="0" w:tplc="231A180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97AF0"/>
    <w:multiLevelType w:val="hybridMultilevel"/>
    <w:tmpl w:val="C16CC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4962D9"/>
    <w:multiLevelType w:val="hybridMultilevel"/>
    <w:tmpl w:val="B492EF3A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25253001"/>
    <w:multiLevelType w:val="hybridMultilevel"/>
    <w:tmpl w:val="317CA892"/>
    <w:lvl w:ilvl="0" w:tplc="8C28533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910A00"/>
    <w:multiLevelType w:val="hybridMultilevel"/>
    <w:tmpl w:val="77789C1E"/>
    <w:lvl w:ilvl="0" w:tplc="1EA85A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702567"/>
    <w:multiLevelType w:val="hybridMultilevel"/>
    <w:tmpl w:val="8CE840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5D6AF4"/>
    <w:multiLevelType w:val="hybridMultilevel"/>
    <w:tmpl w:val="EB803F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B4817"/>
    <w:multiLevelType w:val="hybridMultilevel"/>
    <w:tmpl w:val="6CDA68E2"/>
    <w:lvl w:ilvl="0" w:tplc="B960167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DF7099"/>
    <w:multiLevelType w:val="hybridMultilevel"/>
    <w:tmpl w:val="CD8E5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252DD0"/>
    <w:multiLevelType w:val="hybridMultilevel"/>
    <w:tmpl w:val="5BD214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D34050"/>
    <w:multiLevelType w:val="hybridMultilevel"/>
    <w:tmpl w:val="37180A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30F90"/>
    <w:multiLevelType w:val="hybridMultilevel"/>
    <w:tmpl w:val="3BA0BBB2"/>
    <w:lvl w:ilvl="0" w:tplc="2126FB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FE2FE3"/>
    <w:multiLevelType w:val="hybridMultilevel"/>
    <w:tmpl w:val="D4AC60B8"/>
    <w:lvl w:ilvl="0" w:tplc="320A188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131ADC"/>
    <w:multiLevelType w:val="hybridMultilevel"/>
    <w:tmpl w:val="66264E48"/>
    <w:lvl w:ilvl="0" w:tplc="0409000F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8" w15:restartNumberingAfterBreak="0">
    <w:nsid w:val="791F740E"/>
    <w:multiLevelType w:val="hybridMultilevel"/>
    <w:tmpl w:val="2E503E44"/>
    <w:lvl w:ilvl="0" w:tplc="0409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523F8"/>
    <w:multiLevelType w:val="hybridMultilevel"/>
    <w:tmpl w:val="1E4A6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E83A01"/>
    <w:multiLevelType w:val="hybridMultilevel"/>
    <w:tmpl w:val="0694A1B0"/>
    <w:lvl w:ilvl="0" w:tplc="DDDCCE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8"/>
  </w:num>
  <w:num w:numId="4">
    <w:abstractNumId w:val="0"/>
  </w:num>
  <w:num w:numId="5">
    <w:abstractNumId w:val="4"/>
  </w:num>
  <w:num w:numId="6">
    <w:abstractNumId w:val="6"/>
  </w:num>
  <w:num w:numId="7">
    <w:abstractNumId w:val="17"/>
  </w:num>
  <w:num w:numId="8">
    <w:abstractNumId w:val="19"/>
  </w:num>
  <w:num w:numId="9">
    <w:abstractNumId w:val="7"/>
  </w:num>
  <w:num w:numId="10">
    <w:abstractNumId w:val="15"/>
  </w:num>
  <w:num w:numId="11">
    <w:abstractNumId w:val="3"/>
  </w:num>
  <w:num w:numId="12">
    <w:abstractNumId w:val="11"/>
  </w:num>
  <w:num w:numId="13">
    <w:abstractNumId w:val="1"/>
  </w:num>
  <w:num w:numId="14">
    <w:abstractNumId w:val="2"/>
  </w:num>
  <w:num w:numId="15">
    <w:abstractNumId w:val="10"/>
  </w:num>
  <w:num w:numId="16">
    <w:abstractNumId w:val="18"/>
  </w:num>
  <w:num w:numId="17">
    <w:abstractNumId w:val="9"/>
  </w:num>
  <w:num w:numId="18">
    <w:abstractNumId w:val="13"/>
  </w:num>
  <w:num w:numId="19">
    <w:abstractNumId w:val="12"/>
  </w:num>
  <w:num w:numId="20">
    <w:abstractNumId w:val="20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9D5"/>
    <w:rsid w:val="00007D57"/>
    <w:rsid w:val="000136A7"/>
    <w:rsid w:val="00041C16"/>
    <w:rsid w:val="00055B66"/>
    <w:rsid w:val="00056904"/>
    <w:rsid w:val="0006445F"/>
    <w:rsid w:val="00067F91"/>
    <w:rsid w:val="0007423A"/>
    <w:rsid w:val="000A0FFA"/>
    <w:rsid w:val="000B32D0"/>
    <w:rsid w:val="000B7748"/>
    <w:rsid w:val="000C22E3"/>
    <w:rsid w:val="000C7A09"/>
    <w:rsid w:val="000D3A59"/>
    <w:rsid w:val="000F3B06"/>
    <w:rsid w:val="000F47DC"/>
    <w:rsid w:val="00102181"/>
    <w:rsid w:val="001236B6"/>
    <w:rsid w:val="00126182"/>
    <w:rsid w:val="001325DE"/>
    <w:rsid w:val="00132823"/>
    <w:rsid w:val="00134510"/>
    <w:rsid w:val="00165F77"/>
    <w:rsid w:val="00191920"/>
    <w:rsid w:val="001955A4"/>
    <w:rsid w:val="001A0AF1"/>
    <w:rsid w:val="001A3804"/>
    <w:rsid w:val="001C53A7"/>
    <w:rsid w:val="001D49F8"/>
    <w:rsid w:val="001D7E25"/>
    <w:rsid w:val="001E0233"/>
    <w:rsid w:val="002070DF"/>
    <w:rsid w:val="002247BA"/>
    <w:rsid w:val="00233686"/>
    <w:rsid w:val="0025648D"/>
    <w:rsid w:val="002642B4"/>
    <w:rsid w:val="00265393"/>
    <w:rsid w:val="00282FA1"/>
    <w:rsid w:val="00282FBE"/>
    <w:rsid w:val="002A1955"/>
    <w:rsid w:val="002B0B8B"/>
    <w:rsid w:val="002B1885"/>
    <w:rsid w:val="002B21D2"/>
    <w:rsid w:val="002B7876"/>
    <w:rsid w:val="002B7B2E"/>
    <w:rsid w:val="002D27B6"/>
    <w:rsid w:val="002E489D"/>
    <w:rsid w:val="002F1CDA"/>
    <w:rsid w:val="002F28CE"/>
    <w:rsid w:val="00301F94"/>
    <w:rsid w:val="00302D64"/>
    <w:rsid w:val="00303BC7"/>
    <w:rsid w:val="00305DCE"/>
    <w:rsid w:val="00310265"/>
    <w:rsid w:val="00312236"/>
    <w:rsid w:val="0031517B"/>
    <w:rsid w:val="0031547A"/>
    <w:rsid w:val="00316BE8"/>
    <w:rsid w:val="00327A4F"/>
    <w:rsid w:val="0034239F"/>
    <w:rsid w:val="00352420"/>
    <w:rsid w:val="00355C5D"/>
    <w:rsid w:val="00360693"/>
    <w:rsid w:val="00362AE6"/>
    <w:rsid w:val="0037267B"/>
    <w:rsid w:val="00375F83"/>
    <w:rsid w:val="003B1DEC"/>
    <w:rsid w:val="003C4EC4"/>
    <w:rsid w:val="003D3D1C"/>
    <w:rsid w:val="003D4359"/>
    <w:rsid w:val="003E4777"/>
    <w:rsid w:val="003E478E"/>
    <w:rsid w:val="003F4BE0"/>
    <w:rsid w:val="00412180"/>
    <w:rsid w:val="004215ED"/>
    <w:rsid w:val="00422471"/>
    <w:rsid w:val="004229A7"/>
    <w:rsid w:val="00426207"/>
    <w:rsid w:val="00426D1B"/>
    <w:rsid w:val="0043297A"/>
    <w:rsid w:val="004529CD"/>
    <w:rsid w:val="00462589"/>
    <w:rsid w:val="00477741"/>
    <w:rsid w:val="004815B1"/>
    <w:rsid w:val="004876C8"/>
    <w:rsid w:val="00496F56"/>
    <w:rsid w:val="004A4D6A"/>
    <w:rsid w:val="004B1F81"/>
    <w:rsid w:val="004E7E9F"/>
    <w:rsid w:val="004F094E"/>
    <w:rsid w:val="004F6522"/>
    <w:rsid w:val="004F7B42"/>
    <w:rsid w:val="004F7F8A"/>
    <w:rsid w:val="00531D04"/>
    <w:rsid w:val="0053524C"/>
    <w:rsid w:val="00545DF6"/>
    <w:rsid w:val="00565D1A"/>
    <w:rsid w:val="00566087"/>
    <w:rsid w:val="005676B2"/>
    <w:rsid w:val="005677D0"/>
    <w:rsid w:val="00573ED0"/>
    <w:rsid w:val="00576C63"/>
    <w:rsid w:val="00577D7A"/>
    <w:rsid w:val="005B2266"/>
    <w:rsid w:val="005C457C"/>
    <w:rsid w:val="005D5C41"/>
    <w:rsid w:val="005E4BBE"/>
    <w:rsid w:val="00614217"/>
    <w:rsid w:val="00617E1C"/>
    <w:rsid w:val="006226EA"/>
    <w:rsid w:val="00623D3C"/>
    <w:rsid w:val="00663080"/>
    <w:rsid w:val="006668D5"/>
    <w:rsid w:val="006679D4"/>
    <w:rsid w:val="006709FA"/>
    <w:rsid w:val="00671C14"/>
    <w:rsid w:val="00685E34"/>
    <w:rsid w:val="00692C3A"/>
    <w:rsid w:val="006947A0"/>
    <w:rsid w:val="006A7A28"/>
    <w:rsid w:val="006B5022"/>
    <w:rsid w:val="006D40DE"/>
    <w:rsid w:val="006D5E80"/>
    <w:rsid w:val="006D6CF6"/>
    <w:rsid w:val="006F4C3F"/>
    <w:rsid w:val="006F5789"/>
    <w:rsid w:val="007000E7"/>
    <w:rsid w:val="00706B4D"/>
    <w:rsid w:val="00710A1E"/>
    <w:rsid w:val="0071237B"/>
    <w:rsid w:val="0072576C"/>
    <w:rsid w:val="00726B83"/>
    <w:rsid w:val="007522CE"/>
    <w:rsid w:val="0075733B"/>
    <w:rsid w:val="00767971"/>
    <w:rsid w:val="00782A67"/>
    <w:rsid w:val="0078477D"/>
    <w:rsid w:val="00791869"/>
    <w:rsid w:val="00792328"/>
    <w:rsid w:val="007A4536"/>
    <w:rsid w:val="007A6DF2"/>
    <w:rsid w:val="007B2706"/>
    <w:rsid w:val="007B6978"/>
    <w:rsid w:val="007C084F"/>
    <w:rsid w:val="007F70A5"/>
    <w:rsid w:val="00810D44"/>
    <w:rsid w:val="0081364E"/>
    <w:rsid w:val="00815C89"/>
    <w:rsid w:val="00816B40"/>
    <w:rsid w:val="0081718C"/>
    <w:rsid w:val="00825002"/>
    <w:rsid w:val="0082635C"/>
    <w:rsid w:val="008404DD"/>
    <w:rsid w:val="00841B88"/>
    <w:rsid w:val="00847C19"/>
    <w:rsid w:val="008532C7"/>
    <w:rsid w:val="00857559"/>
    <w:rsid w:val="00863F8E"/>
    <w:rsid w:val="008670E8"/>
    <w:rsid w:val="00870F7E"/>
    <w:rsid w:val="00874811"/>
    <w:rsid w:val="00881B81"/>
    <w:rsid w:val="008852B5"/>
    <w:rsid w:val="0089343D"/>
    <w:rsid w:val="008A2FBB"/>
    <w:rsid w:val="008A58DB"/>
    <w:rsid w:val="008B004F"/>
    <w:rsid w:val="008B1836"/>
    <w:rsid w:val="008B422E"/>
    <w:rsid w:val="008B4B9E"/>
    <w:rsid w:val="008C5BEF"/>
    <w:rsid w:val="008D28B3"/>
    <w:rsid w:val="008E02D7"/>
    <w:rsid w:val="008E1BB6"/>
    <w:rsid w:val="008E2234"/>
    <w:rsid w:val="008E3DB9"/>
    <w:rsid w:val="008F0B41"/>
    <w:rsid w:val="00911A21"/>
    <w:rsid w:val="0091532B"/>
    <w:rsid w:val="009157F2"/>
    <w:rsid w:val="00917661"/>
    <w:rsid w:val="00920166"/>
    <w:rsid w:val="0092027F"/>
    <w:rsid w:val="00925DF3"/>
    <w:rsid w:val="009267EE"/>
    <w:rsid w:val="00926833"/>
    <w:rsid w:val="009406AF"/>
    <w:rsid w:val="00943090"/>
    <w:rsid w:val="009465DC"/>
    <w:rsid w:val="00952FA0"/>
    <w:rsid w:val="00960584"/>
    <w:rsid w:val="0098115B"/>
    <w:rsid w:val="009849D5"/>
    <w:rsid w:val="00985CF5"/>
    <w:rsid w:val="009869E7"/>
    <w:rsid w:val="00992CE5"/>
    <w:rsid w:val="00995C9E"/>
    <w:rsid w:val="009A319B"/>
    <w:rsid w:val="009A3FD2"/>
    <w:rsid w:val="009B75A5"/>
    <w:rsid w:val="009D253B"/>
    <w:rsid w:val="009D4ACD"/>
    <w:rsid w:val="009E7F6A"/>
    <w:rsid w:val="00A03A7B"/>
    <w:rsid w:val="00A046CB"/>
    <w:rsid w:val="00A13952"/>
    <w:rsid w:val="00A31020"/>
    <w:rsid w:val="00A31FE3"/>
    <w:rsid w:val="00A32840"/>
    <w:rsid w:val="00A32D00"/>
    <w:rsid w:val="00A55E21"/>
    <w:rsid w:val="00A85C03"/>
    <w:rsid w:val="00A94C92"/>
    <w:rsid w:val="00AA0107"/>
    <w:rsid w:val="00AA1717"/>
    <w:rsid w:val="00AD3439"/>
    <w:rsid w:val="00AE7B09"/>
    <w:rsid w:val="00B001EE"/>
    <w:rsid w:val="00B018C7"/>
    <w:rsid w:val="00B22B80"/>
    <w:rsid w:val="00B3083A"/>
    <w:rsid w:val="00B45560"/>
    <w:rsid w:val="00B53900"/>
    <w:rsid w:val="00B61A2C"/>
    <w:rsid w:val="00B65C4B"/>
    <w:rsid w:val="00B80B28"/>
    <w:rsid w:val="00B860FD"/>
    <w:rsid w:val="00B863E0"/>
    <w:rsid w:val="00B9028C"/>
    <w:rsid w:val="00B92670"/>
    <w:rsid w:val="00B95E2A"/>
    <w:rsid w:val="00BB3672"/>
    <w:rsid w:val="00BD2525"/>
    <w:rsid w:val="00BD4BAF"/>
    <w:rsid w:val="00BD5CEA"/>
    <w:rsid w:val="00BE1F49"/>
    <w:rsid w:val="00BE2EE9"/>
    <w:rsid w:val="00BF3BDD"/>
    <w:rsid w:val="00BF49C3"/>
    <w:rsid w:val="00BF7F7A"/>
    <w:rsid w:val="00C13C91"/>
    <w:rsid w:val="00C14116"/>
    <w:rsid w:val="00C22A29"/>
    <w:rsid w:val="00C3112F"/>
    <w:rsid w:val="00C4223C"/>
    <w:rsid w:val="00C4327D"/>
    <w:rsid w:val="00C50CCB"/>
    <w:rsid w:val="00C51BDC"/>
    <w:rsid w:val="00C570A2"/>
    <w:rsid w:val="00C721B6"/>
    <w:rsid w:val="00C73D1D"/>
    <w:rsid w:val="00C83595"/>
    <w:rsid w:val="00C90F01"/>
    <w:rsid w:val="00C91E3A"/>
    <w:rsid w:val="00C93D52"/>
    <w:rsid w:val="00CA5E2B"/>
    <w:rsid w:val="00CB44DB"/>
    <w:rsid w:val="00CB6CFF"/>
    <w:rsid w:val="00CC13F7"/>
    <w:rsid w:val="00CC2BF2"/>
    <w:rsid w:val="00CC3E8A"/>
    <w:rsid w:val="00CC4E7A"/>
    <w:rsid w:val="00CE0A1B"/>
    <w:rsid w:val="00CE7471"/>
    <w:rsid w:val="00CF5DE4"/>
    <w:rsid w:val="00D024E8"/>
    <w:rsid w:val="00D0338F"/>
    <w:rsid w:val="00D04D52"/>
    <w:rsid w:val="00D1143C"/>
    <w:rsid w:val="00D136E7"/>
    <w:rsid w:val="00D15204"/>
    <w:rsid w:val="00D24119"/>
    <w:rsid w:val="00D265F6"/>
    <w:rsid w:val="00D34B66"/>
    <w:rsid w:val="00D4100F"/>
    <w:rsid w:val="00D454B5"/>
    <w:rsid w:val="00D46670"/>
    <w:rsid w:val="00D60DD8"/>
    <w:rsid w:val="00D8162B"/>
    <w:rsid w:val="00D83289"/>
    <w:rsid w:val="00D846BD"/>
    <w:rsid w:val="00D875EF"/>
    <w:rsid w:val="00D90B5A"/>
    <w:rsid w:val="00DB2052"/>
    <w:rsid w:val="00DB2581"/>
    <w:rsid w:val="00DC22EC"/>
    <w:rsid w:val="00DC33EA"/>
    <w:rsid w:val="00DC65FB"/>
    <w:rsid w:val="00DD0CAE"/>
    <w:rsid w:val="00DD3765"/>
    <w:rsid w:val="00DF7BE7"/>
    <w:rsid w:val="00E009A0"/>
    <w:rsid w:val="00E22407"/>
    <w:rsid w:val="00E2410A"/>
    <w:rsid w:val="00E35F92"/>
    <w:rsid w:val="00E360A7"/>
    <w:rsid w:val="00E44EC1"/>
    <w:rsid w:val="00E44F0D"/>
    <w:rsid w:val="00E529F2"/>
    <w:rsid w:val="00E530A9"/>
    <w:rsid w:val="00E60C44"/>
    <w:rsid w:val="00E70D4B"/>
    <w:rsid w:val="00E7481A"/>
    <w:rsid w:val="00E95A67"/>
    <w:rsid w:val="00EA4737"/>
    <w:rsid w:val="00EA5B5A"/>
    <w:rsid w:val="00EB23C4"/>
    <w:rsid w:val="00EB2F61"/>
    <w:rsid w:val="00EB6B71"/>
    <w:rsid w:val="00ED23FD"/>
    <w:rsid w:val="00ED655D"/>
    <w:rsid w:val="00EE547F"/>
    <w:rsid w:val="00EF26E1"/>
    <w:rsid w:val="00EF2C34"/>
    <w:rsid w:val="00EF5746"/>
    <w:rsid w:val="00EF60C9"/>
    <w:rsid w:val="00F02DF7"/>
    <w:rsid w:val="00F14496"/>
    <w:rsid w:val="00F14F35"/>
    <w:rsid w:val="00F50CDA"/>
    <w:rsid w:val="00F52B57"/>
    <w:rsid w:val="00F5416F"/>
    <w:rsid w:val="00F6181A"/>
    <w:rsid w:val="00F72325"/>
    <w:rsid w:val="00F77848"/>
    <w:rsid w:val="00F84856"/>
    <w:rsid w:val="00FA38FE"/>
    <w:rsid w:val="00FC04E0"/>
    <w:rsid w:val="00FC3763"/>
    <w:rsid w:val="00FE1A8E"/>
    <w:rsid w:val="00FF3DB1"/>
    <w:rsid w:val="00FF4BBA"/>
    <w:rsid w:val="00FF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6D1DAF"/>
  <w15:chartTrackingRefBased/>
  <w15:docId w15:val="{C5F61179-DFB8-495D-8487-81526B28B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8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849D5"/>
    <w:pPr>
      <w:spacing w:after="0" w:line="240" w:lineRule="auto"/>
      <w:jc w:val="center"/>
    </w:pPr>
    <w:rPr>
      <w:rFonts w:ascii="FlemishScript BT" w:eastAsia="Times New Roman" w:hAnsi="FlemishScript BT"/>
      <w:b/>
      <w:sz w:val="60"/>
      <w:szCs w:val="20"/>
      <w:lang w:eastAsia="x-none"/>
    </w:rPr>
  </w:style>
  <w:style w:type="character" w:customStyle="1" w:styleId="TitleChar">
    <w:name w:val="Title Char"/>
    <w:link w:val="Title"/>
    <w:rsid w:val="009849D5"/>
    <w:rPr>
      <w:rFonts w:ascii="FlemishScript BT" w:eastAsia="Times New Roman" w:hAnsi="FlemishScript BT"/>
      <w:b/>
      <w:sz w:val="60"/>
      <w:lang w:val="ro-RO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33686"/>
    <w:rPr>
      <w:rFonts w:ascii="Segoe UI" w:hAnsi="Segoe UI" w:cs="Segoe UI"/>
      <w:sz w:val="18"/>
      <w:szCs w:val="18"/>
      <w:lang w:val="ro-RO"/>
    </w:rPr>
  </w:style>
  <w:style w:type="character" w:styleId="Hyperlink">
    <w:name w:val="Hyperlink"/>
    <w:uiPriority w:val="99"/>
    <w:semiHidden/>
    <w:unhideWhenUsed/>
    <w:rsid w:val="00706B4D"/>
    <w:rPr>
      <w:color w:val="0000FF"/>
      <w:u w:val="single"/>
    </w:rPr>
  </w:style>
  <w:style w:type="character" w:customStyle="1" w:styleId="al">
    <w:name w:val="al"/>
    <w:rsid w:val="00706B4D"/>
  </w:style>
  <w:style w:type="character" w:customStyle="1" w:styleId="tal">
    <w:name w:val="tal"/>
    <w:rsid w:val="00706B4D"/>
  </w:style>
  <w:style w:type="character" w:customStyle="1" w:styleId="li">
    <w:name w:val="li"/>
    <w:rsid w:val="00706B4D"/>
  </w:style>
  <w:style w:type="character" w:customStyle="1" w:styleId="tli">
    <w:name w:val="tli"/>
    <w:rsid w:val="00706B4D"/>
  </w:style>
  <w:style w:type="paragraph" w:styleId="ListParagraph">
    <w:name w:val="List Paragraph"/>
    <w:basedOn w:val="Normal"/>
    <w:uiPriority w:val="34"/>
    <w:qFormat/>
    <w:rsid w:val="00CA5E2B"/>
    <w:pPr>
      <w:ind w:left="720"/>
      <w:contextualSpacing/>
    </w:pPr>
    <w:rPr>
      <w:rFonts w:ascii="Calibri" w:hAnsi="Calibri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1D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1D04"/>
    <w:rPr>
      <w:sz w:val="28"/>
      <w:szCs w:val="22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531D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1D04"/>
    <w:rPr>
      <w:sz w:val="28"/>
      <w:szCs w:val="22"/>
      <w:lang w:val="ro-RO"/>
    </w:rPr>
  </w:style>
  <w:style w:type="table" w:styleId="TableGrid">
    <w:name w:val="Table Grid"/>
    <w:basedOn w:val="TableNormal"/>
    <w:uiPriority w:val="39"/>
    <w:rsid w:val="00E95A6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">
    <w:name w:val="ar"/>
    <w:basedOn w:val="DefaultParagraphFont"/>
    <w:rsid w:val="00E95A67"/>
  </w:style>
  <w:style w:type="character" w:customStyle="1" w:styleId="tpa">
    <w:name w:val="tpa"/>
    <w:basedOn w:val="DefaultParagraphFont"/>
    <w:rsid w:val="00E95A67"/>
  </w:style>
  <w:style w:type="character" w:customStyle="1" w:styleId="ca">
    <w:name w:val="ca"/>
    <w:basedOn w:val="DefaultParagraphFont"/>
    <w:rsid w:val="00E95A67"/>
  </w:style>
  <w:style w:type="character" w:customStyle="1" w:styleId="tca">
    <w:name w:val="tca"/>
    <w:basedOn w:val="DefaultParagraphFont"/>
    <w:rsid w:val="00E95A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5AC08-EB15-4415-8A89-2E1359E92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Vasilica Popa</dc:creator>
  <cp:keywords/>
  <dc:description/>
  <cp:lastModifiedBy>Alexandra Nistor</cp:lastModifiedBy>
  <cp:revision>16</cp:revision>
  <cp:lastPrinted>2023-04-19T09:24:00Z</cp:lastPrinted>
  <dcterms:created xsi:type="dcterms:W3CDTF">2023-04-18T06:51:00Z</dcterms:created>
  <dcterms:modified xsi:type="dcterms:W3CDTF">2023-05-10T07:25:00Z</dcterms:modified>
</cp:coreProperties>
</file>