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49D5" w:rsidRPr="00BB1E3B" w:rsidRDefault="009849D5" w:rsidP="009849D5">
      <w:pPr>
        <w:pStyle w:val="Title"/>
        <w:rPr>
          <w:rFonts w:ascii="Times New Roman" w:hAnsi="Times New Roman"/>
          <w:i/>
          <w:sz w:val="48"/>
          <w:szCs w:val="48"/>
        </w:rPr>
      </w:pPr>
      <w:r w:rsidRPr="00BB1E3B">
        <w:rPr>
          <w:rFonts w:ascii="Times New Roman" w:hAnsi="Times New Roman"/>
          <w:i/>
          <w:sz w:val="48"/>
          <w:szCs w:val="48"/>
        </w:rPr>
        <w:t>Parlamentul  României</w:t>
      </w:r>
    </w:p>
    <w:p w:rsidR="009849D5" w:rsidRPr="00BB1E3B" w:rsidRDefault="00055B66" w:rsidP="009849D5">
      <w:pPr>
        <w:spacing w:after="0" w:line="240" w:lineRule="auto"/>
        <w:jc w:val="center"/>
        <w:rPr>
          <w:b/>
          <w:sz w:val="24"/>
          <w:szCs w:val="24"/>
        </w:rPr>
      </w:pPr>
      <w:r w:rsidRPr="00BB1E3B">
        <w:rPr>
          <w:rFonts w:ascii="Verdana" w:hAnsi="Verdana" w:cs="Verdana"/>
          <w:b/>
          <w:bCs/>
          <w:noProof/>
          <w:sz w:val="22"/>
          <w:lang w:val="en-US"/>
        </w:rPr>
        <w:drawing>
          <wp:inline distT="0" distB="0" distL="0" distR="0">
            <wp:extent cx="971550" cy="1038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rsidR="009849D5" w:rsidRPr="00BB1E3B" w:rsidRDefault="009849D5" w:rsidP="009849D5">
      <w:pPr>
        <w:spacing w:after="0" w:line="240" w:lineRule="auto"/>
        <w:rPr>
          <w:sz w:val="20"/>
          <w:szCs w:val="20"/>
        </w:rPr>
      </w:pPr>
    </w:p>
    <w:tbl>
      <w:tblPr>
        <w:tblW w:w="0" w:type="auto"/>
        <w:tblInd w:w="108" w:type="dxa"/>
        <w:tblLook w:val="04A0" w:firstRow="1" w:lastRow="0" w:firstColumn="1" w:lastColumn="0" w:noHBand="0" w:noVBand="1"/>
      </w:tblPr>
      <w:tblGrid>
        <w:gridCol w:w="3544"/>
        <w:gridCol w:w="2693"/>
        <w:gridCol w:w="3402"/>
      </w:tblGrid>
      <w:tr w:rsidR="009849D5" w:rsidRPr="00BB1E3B" w:rsidTr="009849D5">
        <w:tc>
          <w:tcPr>
            <w:tcW w:w="3544" w:type="dxa"/>
          </w:tcPr>
          <w:p w:rsidR="009849D5" w:rsidRPr="00BB1E3B" w:rsidRDefault="009849D5" w:rsidP="009849D5">
            <w:pPr>
              <w:shd w:val="solid" w:color="FFFFFF" w:fill="FFFFFF"/>
              <w:spacing w:after="0" w:line="240" w:lineRule="auto"/>
              <w:jc w:val="center"/>
              <w:rPr>
                <w:b/>
              </w:rPr>
            </w:pPr>
            <w:r w:rsidRPr="00BB1E3B">
              <w:rPr>
                <w:b/>
              </w:rPr>
              <w:t>Comisia pentru buget,</w:t>
            </w:r>
          </w:p>
          <w:p w:rsidR="009849D5" w:rsidRPr="00BB1E3B" w:rsidRDefault="009849D5" w:rsidP="009849D5">
            <w:pPr>
              <w:shd w:val="solid" w:color="FFFFFF" w:fill="FFFFFF"/>
              <w:spacing w:after="0" w:line="240" w:lineRule="auto"/>
              <w:jc w:val="center"/>
            </w:pPr>
            <w:proofErr w:type="spellStart"/>
            <w:r w:rsidRPr="00BB1E3B">
              <w:rPr>
                <w:b/>
              </w:rPr>
              <w:t>finanţe</w:t>
            </w:r>
            <w:proofErr w:type="spellEnd"/>
            <w:r w:rsidRPr="00BB1E3B">
              <w:rPr>
                <w:b/>
              </w:rPr>
              <w:t xml:space="preserve"> </w:t>
            </w:r>
            <w:proofErr w:type="spellStart"/>
            <w:r w:rsidRPr="00BB1E3B">
              <w:rPr>
                <w:b/>
              </w:rPr>
              <w:t>şi</w:t>
            </w:r>
            <w:proofErr w:type="spellEnd"/>
            <w:r w:rsidRPr="00BB1E3B">
              <w:rPr>
                <w:b/>
              </w:rPr>
              <w:t xml:space="preserve"> bănci</w:t>
            </w:r>
          </w:p>
        </w:tc>
        <w:tc>
          <w:tcPr>
            <w:tcW w:w="2693" w:type="dxa"/>
          </w:tcPr>
          <w:p w:rsidR="009849D5" w:rsidRPr="00BB1E3B" w:rsidRDefault="009849D5" w:rsidP="009849D5">
            <w:pPr>
              <w:tabs>
                <w:tab w:val="left" w:pos="720"/>
                <w:tab w:val="center" w:pos="4320"/>
                <w:tab w:val="right" w:pos="8640"/>
              </w:tabs>
              <w:spacing w:after="0" w:line="240" w:lineRule="auto"/>
              <w:jc w:val="both"/>
              <w:rPr>
                <w:rFonts w:ascii="Letter Gothic MT" w:eastAsia="Times New Roman" w:hAnsi="Letter Gothic MT"/>
                <w:szCs w:val="28"/>
              </w:rPr>
            </w:pPr>
          </w:p>
        </w:tc>
        <w:tc>
          <w:tcPr>
            <w:tcW w:w="3402" w:type="dxa"/>
          </w:tcPr>
          <w:p w:rsidR="009849D5" w:rsidRPr="00BB1E3B" w:rsidRDefault="009849D5" w:rsidP="001D7E25">
            <w:pPr>
              <w:shd w:val="solid" w:color="FFFFFF" w:fill="FFFFFF"/>
              <w:spacing w:after="0" w:line="240" w:lineRule="auto"/>
              <w:ind w:left="-137" w:firstLine="142"/>
              <w:rPr>
                <w:b/>
              </w:rPr>
            </w:pPr>
            <w:r w:rsidRPr="00BB1E3B">
              <w:rPr>
                <w:b/>
              </w:rPr>
              <w:t>București</w:t>
            </w:r>
            <w:r w:rsidRPr="00AE7B09">
              <w:rPr>
                <w:b/>
              </w:rPr>
              <w:t xml:space="preserve">, </w:t>
            </w:r>
            <w:r w:rsidR="00126182">
              <w:rPr>
                <w:b/>
              </w:rPr>
              <w:t>13</w:t>
            </w:r>
            <w:r w:rsidR="00AE7B09">
              <w:rPr>
                <w:b/>
              </w:rPr>
              <w:t>.0</w:t>
            </w:r>
            <w:r w:rsidR="00126182">
              <w:rPr>
                <w:b/>
              </w:rPr>
              <w:t>3</w:t>
            </w:r>
            <w:r w:rsidR="00AE7B09">
              <w:rPr>
                <w:b/>
              </w:rPr>
              <w:t>.202</w:t>
            </w:r>
            <w:r w:rsidR="000D3A59">
              <w:rPr>
                <w:b/>
              </w:rPr>
              <w:t>3</w:t>
            </w:r>
            <w:r>
              <w:rPr>
                <w:b/>
              </w:rPr>
              <w:t xml:space="preserve">        </w:t>
            </w:r>
          </w:p>
          <w:p w:rsidR="009849D5" w:rsidRPr="00BB1E3B" w:rsidRDefault="009849D5" w:rsidP="009849D5">
            <w:pPr>
              <w:shd w:val="solid" w:color="FFFFFF" w:fill="FFFFFF"/>
              <w:spacing w:after="0" w:line="240" w:lineRule="auto"/>
              <w:rPr>
                <w:b/>
              </w:rPr>
            </w:pPr>
            <w:r w:rsidRPr="00BB1E3B">
              <w:rPr>
                <w:b/>
              </w:rPr>
              <w:t xml:space="preserve">Nr. </w:t>
            </w:r>
            <w:r w:rsidR="00302D64">
              <w:rPr>
                <w:b/>
              </w:rPr>
              <w:t>4c-2/</w:t>
            </w:r>
            <w:r w:rsidR="00126182">
              <w:rPr>
                <w:b/>
              </w:rPr>
              <w:t>226</w:t>
            </w:r>
          </w:p>
          <w:p w:rsidR="009849D5" w:rsidRPr="00BB1E3B" w:rsidRDefault="009849D5" w:rsidP="000D3A59">
            <w:pPr>
              <w:shd w:val="solid" w:color="FFFFFF" w:fill="FFFFFF"/>
              <w:spacing w:after="0" w:line="240" w:lineRule="auto"/>
              <w:rPr>
                <w:rFonts w:eastAsia="Times New Roman"/>
                <w:b/>
                <w:szCs w:val="20"/>
              </w:rPr>
            </w:pPr>
            <w:r w:rsidRPr="00BB1E3B">
              <w:rPr>
                <w:rFonts w:eastAsia="Times New Roman"/>
                <w:b/>
                <w:szCs w:val="20"/>
              </w:rPr>
              <w:t>PLx.</w:t>
            </w:r>
            <w:r w:rsidR="000D3A59">
              <w:rPr>
                <w:rFonts w:eastAsia="Times New Roman"/>
                <w:b/>
                <w:szCs w:val="20"/>
              </w:rPr>
              <w:t>62</w:t>
            </w:r>
            <w:r w:rsidR="00925DF3">
              <w:rPr>
                <w:rFonts w:eastAsia="Times New Roman"/>
                <w:b/>
                <w:szCs w:val="20"/>
              </w:rPr>
              <w:t>6</w:t>
            </w:r>
            <w:r w:rsidR="00055B66">
              <w:rPr>
                <w:rFonts w:eastAsia="Times New Roman"/>
                <w:b/>
                <w:szCs w:val="20"/>
              </w:rPr>
              <w:t>/202</w:t>
            </w:r>
            <w:r w:rsidR="000D3A59">
              <w:rPr>
                <w:rFonts w:eastAsia="Times New Roman"/>
                <w:b/>
                <w:szCs w:val="20"/>
              </w:rPr>
              <w:t>2</w:t>
            </w:r>
          </w:p>
        </w:tc>
      </w:tr>
    </w:tbl>
    <w:p w:rsidR="009849D5" w:rsidRPr="00BB1E3B" w:rsidRDefault="009849D5" w:rsidP="009849D5"/>
    <w:p w:rsidR="009849D5" w:rsidRPr="00BB1E3B" w:rsidRDefault="009849D5" w:rsidP="009849D5"/>
    <w:p w:rsidR="009849D5" w:rsidRPr="00BB1E3B" w:rsidRDefault="009849D5" w:rsidP="009849D5">
      <w:pPr>
        <w:tabs>
          <w:tab w:val="left" w:pos="5040"/>
        </w:tabs>
        <w:spacing w:after="0" w:line="240" w:lineRule="auto"/>
        <w:jc w:val="center"/>
        <w:rPr>
          <w:b/>
          <w:szCs w:val="28"/>
        </w:rPr>
      </w:pPr>
    </w:p>
    <w:p w:rsidR="009849D5" w:rsidRPr="00BB1E3B" w:rsidRDefault="009849D5" w:rsidP="009849D5">
      <w:pPr>
        <w:tabs>
          <w:tab w:val="left" w:pos="5040"/>
        </w:tabs>
        <w:spacing w:after="0" w:line="240" w:lineRule="auto"/>
        <w:jc w:val="center"/>
        <w:rPr>
          <w:b/>
          <w:szCs w:val="28"/>
        </w:rPr>
      </w:pPr>
    </w:p>
    <w:p w:rsidR="009849D5" w:rsidRPr="00BB1E3B" w:rsidRDefault="009849D5" w:rsidP="009849D5">
      <w:pPr>
        <w:tabs>
          <w:tab w:val="left" w:pos="5040"/>
        </w:tabs>
        <w:spacing w:after="0" w:line="240" w:lineRule="auto"/>
        <w:jc w:val="center"/>
        <w:rPr>
          <w:b/>
          <w:szCs w:val="28"/>
        </w:rPr>
      </w:pPr>
    </w:p>
    <w:p w:rsidR="009849D5" w:rsidRPr="00BB1E3B" w:rsidRDefault="009849D5" w:rsidP="009849D5">
      <w:pPr>
        <w:tabs>
          <w:tab w:val="left" w:pos="5040"/>
        </w:tabs>
        <w:spacing w:after="0" w:line="240" w:lineRule="auto"/>
        <w:jc w:val="center"/>
        <w:rPr>
          <w:b/>
          <w:szCs w:val="28"/>
        </w:rPr>
      </w:pPr>
      <w:r w:rsidRPr="00BB1E3B">
        <w:rPr>
          <w:b/>
          <w:szCs w:val="28"/>
        </w:rPr>
        <w:t>BIROUL  PERMANENT</w:t>
      </w:r>
    </w:p>
    <w:p w:rsidR="009849D5" w:rsidRPr="00BB1E3B" w:rsidRDefault="009849D5" w:rsidP="009849D5">
      <w:pPr>
        <w:spacing w:after="0" w:line="240" w:lineRule="auto"/>
        <w:jc w:val="center"/>
        <w:rPr>
          <w:b/>
          <w:szCs w:val="28"/>
        </w:rPr>
      </w:pPr>
      <w:r w:rsidRPr="00BB1E3B">
        <w:rPr>
          <w:b/>
          <w:szCs w:val="28"/>
        </w:rPr>
        <w:t>AL</w:t>
      </w:r>
    </w:p>
    <w:p w:rsidR="009849D5" w:rsidRPr="00BB1E3B" w:rsidRDefault="009849D5" w:rsidP="009849D5">
      <w:pPr>
        <w:keepNext/>
        <w:spacing w:after="0" w:line="240" w:lineRule="auto"/>
        <w:jc w:val="center"/>
        <w:outlineLvl w:val="0"/>
        <w:rPr>
          <w:rFonts w:eastAsia="ZapfDingbats"/>
          <w:b/>
          <w:szCs w:val="28"/>
        </w:rPr>
      </w:pPr>
      <w:r w:rsidRPr="00BB1E3B">
        <w:rPr>
          <w:rFonts w:eastAsia="ZapfDingbats"/>
          <w:b/>
          <w:szCs w:val="28"/>
        </w:rPr>
        <w:t>CAMEREI  DEPUTAŢILOR</w:t>
      </w:r>
    </w:p>
    <w:p w:rsidR="009849D5" w:rsidRPr="00BB1E3B" w:rsidRDefault="009849D5" w:rsidP="009849D5">
      <w:pPr>
        <w:spacing w:after="0" w:line="240" w:lineRule="auto"/>
        <w:jc w:val="both"/>
        <w:rPr>
          <w:szCs w:val="28"/>
        </w:rPr>
      </w:pPr>
    </w:p>
    <w:p w:rsidR="009849D5" w:rsidRPr="00BB1E3B" w:rsidRDefault="009849D5" w:rsidP="009849D5">
      <w:pPr>
        <w:tabs>
          <w:tab w:val="left" w:pos="9960"/>
        </w:tabs>
        <w:spacing w:after="0" w:line="240" w:lineRule="auto"/>
        <w:ind w:right="421"/>
        <w:jc w:val="both"/>
        <w:rPr>
          <w:b/>
          <w:bCs/>
          <w:szCs w:val="28"/>
        </w:rPr>
      </w:pPr>
    </w:p>
    <w:p w:rsidR="009849D5" w:rsidRPr="00BB1E3B" w:rsidRDefault="009849D5" w:rsidP="009849D5">
      <w:pPr>
        <w:tabs>
          <w:tab w:val="left" w:pos="9960"/>
        </w:tabs>
        <w:spacing w:after="0" w:line="240" w:lineRule="auto"/>
        <w:ind w:right="421"/>
        <w:jc w:val="both"/>
        <w:rPr>
          <w:b/>
          <w:bCs/>
          <w:szCs w:val="28"/>
        </w:rPr>
      </w:pPr>
    </w:p>
    <w:p w:rsidR="009849D5" w:rsidRPr="00BB1E3B" w:rsidRDefault="009849D5" w:rsidP="009849D5">
      <w:pPr>
        <w:tabs>
          <w:tab w:val="left" w:pos="9960"/>
        </w:tabs>
        <w:spacing w:after="0" w:line="240" w:lineRule="auto"/>
        <w:ind w:right="421"/>
        <w:jc w:val="both"/>
        <w:rPr>
          <w:b/>
          <w:bCs/>
          <w:szCs w:val="28"/>
        </w:rPr>
      </w:pPr>
    </w:p>
    <w:p w:rsidR="009849D5" w:rsidRPr="00BB1E3B" w:rsidRDefault="009849D5" w:rsidP="006668D5">
      <w:pPr>
        <w:spacing w:after="0" w:line="240" w:lineRule="auto"/>
        <w:ind w:firstLine="720"/>
        <w:jc w:val="both"/>
      </w:pPr>
      <w:r w:rsidRPr="00BB1E3B">
        <w:rPr>
          <w:szCs w:val="28"/>
        </w:rPr>
        <w:t xml:space="preserve">Vă înaintăm, alăturat, </w:t>
      </w:r>
      <w:r w:rsidRPr="00BB1E3B">
        <w:rPr>
          <w:b/>
          <w:szCs w:val="28"/>
        </w:rPr>
        <w:t xml:space="preserve">raportul </w:t>
      </w:r>
      <w:r w:rsidRPr="00BB1E3B">
        <w:rPr>
          <w:szCs w:val="28"/>
        </w:rPr>
        <w:t xml:space="preserve">asupra </w:t>
      </w:r>
      <w:r w:rsidR="000D3A59" w:rsidRPr="000D3A59">
        <w:rPr>
          <w:i/>
          <w:szCs w:val="28"/>
        </w:rPr>
        <w:t>proiectului de Lege pentru aprobarea Ordonanței Guvernului nr. 33/2022 privind reglementarea unor măsuri financiar-fiscale și bugetare</w:t>
      </w:r>
      <w:r w:rsidR="008A58DB">
        <w:rPr>
          <w:i/>
          <w:szCs w:val="28"/>
        </w:rPr>
        <w:t xml:space="preserve">, </w:t>
      </w:r>
      <w:r w:rsidRPr="00BB1E3B">
        <w:rPr>
          <w:szCs w:val="28"/>
        </w:rPr>
        <w:t>tr</w:t>
      </w:r>
      <w:r w:rsidR="00925DF3">
        <w:rPr>
          <w:szCs w:val="28"/>
        </w:rPr>
        <w:t>ans</w:t>
      </w:r>
      <w:r w:rsidRPr="00BB1E3B">
        <w:rPr>
          <w:szCs w:val="28"/>
        </w:rPr>
        <w:t xml:space="preserve">mis cu adresa nr. </w:t>
      </w:r>
      <w:proofErr w:type="spellStart"/>
      <w:r w:rsidRPr="00BB1E3B">
        <w:rPr>
          <w:b/>
          <w:bCs/>
          <w:szCs w:val="28"/>
        </w:rPr>
        <w:t>PLx</w:t>
      </w:r>
      <w:proofErr w:type="spellEnd"/>
      <w:r w:rsidRPr="00BB1E3B">
        <w:rPr>
          <w:b/>
          <w:bCs/>
          <w:szCs w:val="28"/>
        </w:rPr>
        <w:t>.</w:t>
      </w:r>
      <w:r w:rsidR="0089343D">
        <w:rPr>
          <w:b/>
          <w:bCs/>
          <w:szCs w:val="28"/>
        </w:rPr>
        <w:t xml:space="preserve"> </w:t>
      </w:r>
      <w:r w:rsidR="000D3A59">
        <w:rPr>
          <w:b/>
          <w:bCs/>
          <w:szCs w:val="28"/>
        </w:rPr>
        <w:t>6</w:t>
      </w:r>
      <w:r w:rsidR="00925DF3">
        <w:rPr>
          <w:b/>
          <w:bCs/>
          <w:szCs w:val="28"/>
        </w:rPr>
        <w:t>26</w:t>
      </w:r>
      <w:r w:rsidRPr="00BB1E3B">
        <w:rPr>
          <w:b/>
          <w:bCs/>
          <w:szCs w:val="28"/>
        </w:rPr>
        <w:t>/202</w:t>
      </w:r>
      <w:r w:rsidR="000D3A59">
        <w:rPr>
          <w:b/>
          <w:bCs/>
          <w:szCs w:val="28"/>
        </w:rPr>
        <w:t>2</w:t>
      </w:r>
      <w:r w:rsidRPr="00BB1E3B">
        <w:rPr>
          <w:szCs w:val="28"/>
        </w:rPr>
        <w:t xml:space="preserve">, </w:t>
      </w:r>
      <w:r w:rsidR="00302D64">
        <w:rPr>
          <w:szCs w:val="28"/>
        </w:rPr>
        <w:t xml:space="preserve">din </w:t>
      </w:r>
      <w:r w:rsidR="000D3A59">
        <w:rPr>
          <w:szCs w:val="28"/>
        </w:rPr>
        <w:t xml:space="preserve">17 octombrie 2022, Camera Deputaților fiind </w:t>
      </w:r>
      <w:r w:rsidR="000D3A59" w:rsidRPr="000D3A59">
        <w:rPr>
          <w:b/>
          <w:szCs w:val="28"/>
        </w:rPr>
        <w:t>Cameră decizională</w:t>
      </w:r>
      <w:r w:rsidR="00623D3C">
        <w:rPr>
          <w:szCs w:val="28"/>
        </w:rPr>
        <w:t>.</w:t>
      </w:r>
    </w:p>
    <w:p w:rsidR="009849D5" w:rsidRPr="00BB1E3B" w:rsidRDefault="009849D5" w:rsidP="006668D5">
      <w:pPr>
        <w:spacing w:line="240" w:lineRule="auto"/>
        <w:ind w:firstLine="720"/>
        <w:jc w:val="both"/>
      </w:pPr>
      <w:r w:rsidRPr="00BB1E3B">
        <w:t xml:space="preserve">În raport cu obiectul și conținutul său, </w:t>
      </w:r>
      <w:r w:rsidR="00CB6CFF">
        <w:rPr>
          <w:szCs w:val="28"/>
        </w:rPr>
        <w:t>pro</w:t>
      </w:r>
      <w:r w:rsidR="0071237B">
        <w:rPr>
          <w:szCs w:val="28"/>
        </w:rPr>
        <w:t>iectul de Lege</w:t>
      </w:r>
      <w:r w:rsidRPr="00BB1E3B">
        <w:t xml:space="preserve"> face parte din categoria </w:t>
      </w:r>
      <w:r w:rsidRPr="00BB1E3B">
        <w:rPr>
          <w:b/>
        </w:rPr>
        <w:t>legilor ordinare.</w:t>
      </w:r>
    </w:p>
    <w:p w:rsidR="009849D5" w:rsidRPr="00BB1E3B" w:rsidRDefault="009849D5" w:rsidP="009849D5"/>
    <w:p w:rsidR="009849D5" w:rsidRPr="00BB1E3B" w:rsidRDefault="009849D5" w:rsidP="009849D5"/>
    <w:p w:rsidR="009849D5" w:rsidRPr="00BB1E3B" w:rsidRDefault="009849D5" w:rsidP="009849D5">
      <w:pPr>
        <w:spacing w:after="0" w:line="240" w:lineRule="auto"/>
        <w:ind w:right="-177"/>
        <w:jc w:val="center"/>
        <w:rPr>
          <w:rFonts w:eastAsia="Times New Roman"/>
          <w:b/>
          <w:szCs w:val="28"/>
        </w:rPr>
      </w:pPr>
      <w:r w:rsidRPr="00BB1E3B">
        <w:rPr>
          <w:rFonts w:eastAsia="Times New Roman"/>
          <w:b/>
          <w:szCs w:val="28"/>
        </w:rPr>
        <w:t>PREŞEDINTE,</w:t>
      </w:r>
    </w:p>
    <w:p w:rsidR="009849D5" w:rsidRPr="00BB1E3B" w:rsidRDefault="009849D5" w:rsidP="009849D5">
      <w:pPr>
        <w:spacing w:after="0" w:line="240" w:lineRule="auto"/>
        <w:ind w:right="-177"/>
        <w:jc w:val="center"/>
        <w:rPr>
          <w:rFonts w:eastAsia="Times New Roman"/>
          <w:b/>
          <w:szCs w:val="28"/>
        </w:rPr>
      </w:pPr>
    </w:p>
    <w:p w:rsidR="00C83595" w:rsidRDefault="009A3FD2" w:rsidP="009849D5">
      <w:pPr>
        <w:spacing w:after="0" w:line="240" w:lineRule="auto"/>
        <w:jc w:val="center"/>
        <w:rPr>
          <w:b/>
          <w:szCs w:val="28"/>
        </w:rPr>
        <w:sectPr w:rsidR="00C83595" w:rsidSect="00C83595">
          <w:footerReference w:type="default" r:id="rId9"/>
          <w:footerReference w:type="first" r:id="rId10"/>
          <w:pgSz w:w="11906" w:h="16838" w:code="9"/>
          <w:pgMar w:top="851" w:right="851" w:bottom="851" w:left="851" w:header="720" w:footer="720" w:gutter="0"/>
          <w:pgNumType w:start="1"/>
          <w:cols w:space="720"/>
          <w:docGrid w:linePitch="381"/>
        </w:sectPr>
      </w:pPr>
      <w:r>
        <w:rPr>
          <w:b/>
          <w:szCs w:val="28"/>
        </w:rPr>
        <w:t>Bogda</w:t>
      </w:r>
      <w:r w:rsidR="00A55E21">
        <w:rPr>
          <w:b/>
          <w:szCs w:val="28"/>
        </w:rPr>
        <w:t>n</w:t>
      </w:r>
      <w:r>
        <w:rPr>
          <w:b/>
          <w:szCs w:val="28"/>
        </w:rPr>
        <w:t>-Iulian HUȚUCĂ</w:t>
      </w:r>
    </w:p>
    <w:p w:rsidR="00D136E7" w:rsidRDefault="00D136E7">
      <w:pPr>
        <w:spacing w:after="0" w:line="240" w:lineRule="auto"/>
      </w:pPr>
    </w:p>
    <w:p w:rsidR="009849D5" w:rsidRPr="00BB1E3B" w:rsidRDefault="009849D5" w:rsidP="009849D5">
      <w:pPr>
        <w:pStyle w:val="Title"/>
        <w:rPr>
          <w:rFonts w:ascii="Times New Roman" w:hAnsi="Times New Roman"/>
          <w:i/>
          <w:sz w:val="48"/>
          <w:szCs w:val="48"/>
        </w:rPr>
      </w:pPr>
      <w:r w:rsidRPr="00BB1E3B">
        <w:rPr>
          <w:rFonts w:ascii="Times New Roman" w:hAnsi="Times New Roman"/>
          <w:i/>
          <w:sz w:val="48"/>
          <w:szCs w:val="48"/>
        </w:rPr>
        <w:t>Parlamentul  României</w:t>
      </w:r>
    </w:p>
    <w:p w:rsidR="009849D5" w:rsidRPr="00BB1E3B" w:rsidRDefault="00055B66" w:rsidP="009849D5">
      <w:pPr>
        <w:spacing w:after="0" w:line="240" w:lineRule="auto"/>
        <w:jc w:val="center"/>
        <w:rPr>
          <w:b/>
          <w:sz w:val="24"/>
          <w:szCs w:val="24"/>
        </w:rPr>
      </w:pPr>
      <w:r w:rsidRPr="00BB1E3B">
        <w:rPr>
          <w:rFonts w:ascii="Verdana" w:hAnsi="Verdana" w:cs="Verdana"/>
          <w:b/>
          <w:bCs/>
          <w:noProof/>
          <w:sz w:val="22"/>
          <w:lang w:val="en-US"/>
        </w:rPr>
        <w:drawing>
          <wp:inline distT="0" distB="0" distL="0" distR="0">
            <wp:extent cx="971550" cy="103822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71550" cy="1038225"/>
                    </a:xfrm>
                    <a:prstGeom prst="rect">
                      <a:avLst/>
                    </a:prstGeom>
                    <a:noFill/>
                    <a:ln>
                      <a:noFill/>
                    </a:ln>
                  </pic:spPr>
                </pic:pic>
              </a:graphicData>
            </a:graphic>
          </wp:inline>
        </w:drawing>
      </w:r>
    </w:p>
    <w:p w:rsidR="009849D5" w:rsidRPr="00BB1E3B" w:rsidRDefault="009849D5" w:rsidP="009849D5">
      <w:pPr>
        <w:spacing w:after="0" w:line="240" w:lineRule="auto"/>
        <w:rPr>
          <w:sz w:val="20"/>
          <w:szCs w:val="20"/>
        </w:rPr>
      </w:pPr>
    </w:p>
    <w:tbl>
      <w:tblPr>
        <w:tblW w:w="0" w:type="auto"/>
        <w:tblInd w:w="108" w:type="dxa"/>
        <w:tblLook w:val="04A0" w:firstRow="1" w:lastRow="0" w:firstColumn="1" w:lastColumn="0" w:noHBand="0" w:noVBand="1"/>
      </w:tblPr>
      <w:tblGrid>
        <w:gridCol w:w="3544"/>
        <w:gridCol w:w="2693"/>
        <w:gridCol w:w="3402"/>
      </w:tblGrid>
      <w:tr w:rsidR="009849D5" w:rsidRPr="00BB1E3B" w:rsidTr="009849D5">
        <w:tc>
          <w:tcPr>
            <w:tcW w:w="3544" w:type="dxa"/>
          </w:tcPr>
          <w:p w:rsidR="009849D5" w:rsidRPr="00BB1E3B" w:rsidRDefault="009849D5" w:rsidP="009849D5">
            <w:pPr>
              <w:shd w:val="solid" w:color="FFFFFF" w:fill="FFFFFF"/>
              <w:spacing w:after="0" w:line="240" w:lineRule="auto"/>
              <w:jc w:val="center"/>
              <w:rPr>
                <w:b/>
              </w:rPr>
            </w:pPr>
            <w:r w:rsidRPr="00BB1E3B">
              <w:rPr>
                <w:b/>
              </w:rPr>
              <w:t>Comisia pentru buget,</w:t>
            </w:r>
          </w:p>
          <w:p w:rsidR="009849D5" w:rsidRPr="00BB1E3B" w:rsidRDefault="009849D5" w:rsidP="009849D5">
            <w:pPr>
              <w:shd w:val="solid" w:color="FFFFFF" w:fill="FFFFFF"/>
              <w:spacing w:after="0" w:line="240" w:lineRule="auto"/>
              <w:jc w:val="center"/>
            </w:pPr>
            <w:proofErr w:type="spellStart"/>
            <w:r w:rsidRPr="00BB1E3B">
              <w:rPr>
                <w:b/>
              </w:rPr>
              <w:t>finanţe</w:t>
            </w:r>
            <w:proofErr w:type="spellEnd"/>
            <w:r w:rsidRPr="00BB1E3B">
              <w:rPr>
                <w:b/>
              </w:rPr>
              <w:t xml:space="preserve"> </w:t>
            </w:r>
            <w:proofErr w:type="spellStart"/>
            <w:r w:rsidRPr="00BB1E3B">
              <w:rPr>
                <w:b/>
              </w:rPr>
              <w:t>şi</w:t>
            </w:r>
            <w:proofErr w:type="spellEnd"/>
            <w:r w:rsidRPr="00BB1E3B">
              <w:rPr>
                <w:b/>
              </w:rPr>
              <w:t xml:space="preserve"> bănci</w:t>
            </w:r>
          </w:p>
        </w:tc>
        <w:tc>
          <w:tcPr>
            <w:tcW w:w="2693" w:type="dxa"/>
          </w:tcPr>
          <w:p w:rsidR="009849D5" w:rsidRPr="00BB1E3B" w:rsidRDefault="009849D5" w:rsidP="009849D5">
            <w:pPr>
              <w:tabs>
                <w:tab w:val="left" w:pos="720"/>
                <w:tab w:val="center" w:pos="4320"/>
                <w:tab w:val="right" w:pos="8640"/>
              </w:tabs>
              <w:spacing w:after="0" w:line="240" w:lineRule="auto"/>
              <w:jc w:val="both"/>
              <w:rPr>
                <w:rFonts w:ascii="Letter Gothic MT" w:eastAsia="Times New Roman" w:hAnsi="Letter Gothic MT"/>
                <w:szCs w:val="28"/>
              </w:rPr>
            </w:pPr>
          </w:p>
        </w:tc>
        <w:tc>
          <w:tcPr>
            <w:tcW w:w="3402" w:type="dxa"/>
          </w:tcPr>
          <w:p w:rsidR="009849D5" w:rsidRPr="00BB1E3B" w:rsidRDefault="009849D5" w:rsidP="009849D5">
            <w:pPr>
              <w:shd w:val="solid" w:color="FFFFFF" w:fill="FFFFFF"/>
              <w:spacing w:after="0" w:line="240" w:lineRule="auto"/>
              <w:rPr>
                <w:b/>
              </w:rPr>
            </w:pPr>
            <w:r w:rsidRPr="00AE7B09">
              <w:rPr>
                <w:b/>
              </w:rPr>
              <w:t>București,</w:t>
            </w:r>
            <w:r w:rsidR="00126182">
              <w:rPr>
                <w:b/>
              </w:rPr>
              <w:t xml:space="preserve"> 13</w:t>
            </w:r>
            <w:r w:rsidR="000D3A59">
              <w:rPr>
                <w:b/>
              </w:rPr>
              <w:t>.</w:t>
            </w:r>
            <w:r w:rsidR="00AE7B09">
              <w:rPr>
                <w:b/>
              </w:rPr>
              <w:t>0</w:t>
            </w:r>
            <w:r w:rsidR="00126182">
              <w:rPr>
                <w:b/>
              </w:rPr>
              <w:t>3</w:t>
            </w:r>
            <w:r w:rsidR="00AE7B09">
              <w:rPr>
                <w:b/>
              </w:rPr>
              <w:t>.</w:t>
            </w:r>
            <w:r w:rsidR="000D3A59">
              <w:rPr>
                <w:b/>
              </w:rPr>
              <w:t>2023</w:t>
            </w:r>
          </w:p>
          <w:p w:rsidR="009849D5" w:rsidRPr="00BB1E3B" w:rsidRDefault="009849D5" w:rsidP="009849D5">
            <w:pPr>
              <w:shd w:val="solid" w:color="FFFFFF" w:fill="FFFFFF"/>
              <w:spacing w:after="0" w:line="240" w:lineRule="auto"/>
              <w:rPr>
                <w:b/>
              </w:rPr>
            </w:pPr>
            <w:r w:rsidRPr="00BB1E3B">
              <w:rPr>
                <w:b/>
              </w:rPr>
              <w:t xml:space="preserve">Nr. </w:t>
            </w:r>
            <w:r w:rsidR="00863F8E">
              <w:rPr>
                <w:b/>
              </w:rPr>
              <w:t>4c-2/</w:t>
            </w:r>
            <w:r w:rsidR="00126182">
              <w:rPr>
                <w:b/>
              </w:rPr>
              <w:t>226</w:t>
            </w:r>
          </w:p>
          <w:p w:rsidR="009849D5" w:rsidRPr="00BB1E3B" w:rsidRDefault="009849D5" w:rsidP="009849D5">
            <w:pPr>
              <w:shd w:val="solid" w:color="FFFFFF" w:fill="FFFFFF"/>
              <w:spacing w:after="0" w:line="240" w:lineRule="auto"/>
              <w:rPr>
                <w:b/>
              </w:rPr>
            </w:pPr>
          </w:p>
          <w:p w:rsidR="009849D5" w:rsidRPr="00BB1E3B" w:rsidRDefault="009849D5" w:rsidP="000D3A59">
            <w:pPr>
              <w:shd w:val="solid" w:color="FFFFFF" w:fill="FFFFFF"/>
              <w:spacing w:after="0" w:line="240" w:lineRule="auto"/>
              <w:rPr>
                <w:rFonts w:eastAsia="Times New Roman"/>
                <w:b/>
                <w:szCs w:val="20"/>
              </w:rPr>
            </w:pPr>
            <w:r w:rsidRPr="00BB1E3B">
              <w:rPr>
                <w:rFonts w:eastAsia="Times New Roman"/>
                <w:b/>
                <w:szCs w:val="20"/>
              </w:rPr>
              <w:t>PLx.</w:t>
            </w:r>
            <w:r w:rsidR="000D3A59">
              <w:rPr>
                <w:rFonts w:eastAsia="Times New Roman"/>
                <w:b/>
                <w:szCs w:val="20"/>
              </w:rPr>
              <w:t>6</w:t>
            </w:r>
            <w:r w:rsidR="00925DF3">
              <w:rPr>
                <w:rFonts w:eastAsia="Times New Roman"/>
                <w:b/>
                <w:szCs w:val="20"/>
              </w:rPr>
              <w:t>26</w:t>
            </w:r>
            <w:r w:rsidRPr="00BB1E3B">
              <w:rPr>
                <w:rFonts w:eastAsia="Times New Roman"/>
                <w:b/>
                <w:szCs w:val="20"/>
              </w:rPr>
              <w:t>/202</w:t>
            </w:r>
            <w:r w:rsidR="000D3A59">
              <w:rPr>
                <w:rFonts w:eastAsia="Times New Roman"/>
                <w:b/>
                <w:szCs w:val="20"/>
              </w:rPr>
              <w:t>2</w:t>
            </w:r>
          </w:p>
        </w:tc>
      </w:tr>
    </w:tbl>
    <w:p w:rsidR="009849D5" w:rsidRPr="00BB1E3B" w:rsidRDefault="009849D5" w:rsidP="009849D5">
      <w:pPr>
        <w:spacing w:after="0" w:line="240" w:lineRule="auto"/>
        <w:jc w:val="center"/>
        <w:rPr>
          <w:b/>
          <w:sz w:val="32"/>
          <w:szCs w:val="32"/>
        </w:rPr>
      </w:pPr>
    </w:p>
    <w:p w:rsidR="009849D5" w:rsidRPr="00BB1E3B" w:rsidRDefault="009849D5" w:rsidP="009849D5">
      <w:pPr>
        <w:spacing w:after="0" w:line="240" w:lineRule="auto"/>
        <w:jc w:val="center"/>
        <w:rPr>
          <w:b/>
          <w:sz w:val="32"/>
          <w:szCs w:val="32"/>
        </w:rPr>
      </w:pPr>
    </w:p>
    <w:p w:rsidR="009849D5" w:rsidRPr="00BB1E3B" w:rsidRDefault="009849D5" w:rsidP="009849D5">
      <w:pPr>
        <w:spacing w:after="0" w:line="240" w:lineRule="auto"/>
        <w:jc w:val="center"/>
        <w:rPr>
          <w:b/>
          <w:sz w:val="32"/>
          <w:szCs w:val="32"/>
        </w:rPr>
      </w:pPr>
    </w:p>
    <w:p w:rsidR="009849D5" w:rsidRPr="00BB1E3B" w:rsidRDefault="009849D5" w:rsidP="009849D5">
      <w:pPr>
        <w:spacing w:after="0" w:line="240" w:lineRule="auto"/>
        <w:jc w:val="center"/>
        <w:rPr>
          <w:b/>
          <w:sz w:val="32"/>
          <w:szCs w:val="32"/>
        </w:rPr>
      </w:pPr>
      <w:r w:rsidRPr="00BB1E3B">
        <w:rPr>
          <w:b/>
          <w:sz w:val="32"/>
          <w:szCs w:val="32"/>
        </w:rPr>
        <w:t>RAPORT</w:t>
      </w:r>
    </w:p>
    <w:p w:rsidR="009849D5" w:rsidRPr="00BB1E3B" w:rsidRDefault="00282FA1" w:rsidP="009849D5">
      <w:pPr>
        <w:spacing w:after="0" w:line="240" w:lineRule="auto"/>
        <w:jc w:val="center"/>
        <w:rPr>
          <w:b/>
          <w:szCs w:val="28"/>
        </w:rPr>
      </w:pPr>
      <w:r>
        <w:rPr>
          <w:b/>
          <w:szCs w:val="28"/>
        </w:rPr>
        <w:t>asupra</w:t>
      </w:r>
    </w:p>
    <w:p w:rsidR="00E60C44" w:rsidRDefault="000D3A59" w:rsidP="001D7E25">
      <w:pPr>
        <w:spacing w:after="0" w:line="240" w:lineRule="auto"/>
        <w:jc w:val="center"/>
        <w:rPr>
          <w:b/>
          <w:szCs w:val="28"/>
        </w:rPr>
      </w:pPr>
      <w:r w:rsidRPr="000D3A59">
        <w:rPr>
          <w:b/>
          <w:szCs w:val="28"/>
        </w:rPr>
        <w:t>proiectului de Lege pentru aprobarea Ordonanței Guvernului nr. 33/2022 privind reglementarea unor măsuri financiar-fiscale și bugetare</w:t>
      </w:r>
    </w:p>
    <w:p w:rsidR="000D3A59" w:rsidRPr="00E60C44" w:rsidRDefault="000D3A59" w:rsidP="001D7E25">
      <w:pPr>
        <w:spacing w:after="0" w:line="240" w:lineRule="auto"/>
        <w:jc w:val="center"/>
        <w:rPr>
          <w:b/>
          <w:szCs w:val="28"/>
        </w:rPr>
      </w:pPr>
    </w:p>
    <w:p w:rsidR="006D6CF6" w:rsidRDefault="009849D5" w:rsidP="006668D5">
      <w:pPr>
        <w:tabs>
          <w:tab w:val="left" w:pos="0"/>
        </w:tabs>
        <w:spacing w:after="0" w:line="240" w:lineRule="auto"/>
        <w:ind w:firstLine="709"/>
        <w:jc w:val="both"/>
        <w:rPr>
          <w:szCs w:val="28"/>
        </w:rPr>
      </w:pPr>
      <w:r w:rsidRPr="00BB1E3B">
        <w:rPr>
          <w:szCs w:val="28"/>
        </w:rPr>
        <w:t xml:space="preserve">În conformitate cu prevederile </w:t>
      </w:r>
      <w:r w:rsidRPr="00BB1E3B">
        <w:rPr>
          <w:b/>
          <w:szCs w:val="28"/>
        </w:rPr>
        <w:t>art.</w:t>
      </w:r>
      <w:r w:rsidRPr="00BB1E3B">
        <w:rPr>
          <w:szCs w:val="28"/>
        </w:rPr>
        <w:t xml:space="preserve"> </w:t>
      </w:r>
      <w:r w:rsidRPr="00BB1E3B">
        <w:rPr>
          <w:b/>
          <w:szCs w:val="28"/>
        </w:rPr>
        <w:t>9</w:t>
      </w:r>
      <w:r w:rsidR="00985CF5">
        <w:rPr>
          <w:b/>
          <w:szCs w:val="28"/>
        </w:rPr>
        <w:t>5</w:t>
      </w:r>
      <w:r w:rsidR="00D83289">
        <w:rPr>
          <w:b/>
          <w:szCs w:val="28"/>
        </w:rPr>
        <w:t xml:space="preserve"> </w:t>
      </w:r>
      <w:r w:rsidRPr="00BB1E3B">
        <w:rPr>
          <w:szCs w:val="28"/>
        </w:rPr>
        <w:t xml:space="preserve">din Regulamentul Camerei Deputaților, </w:t>
      </w:r>
      <w:r w:rsidR="001D7E25">
        <w:rPr>
          <w:szCs w:val="28"/>
        </w:rPr>
        <w:t xml:space="preserve"> </w:t>
      </w:r>
      <w:r w:rsidRPr="00BB1E3B">
        <w:rPr>
          <w:szCs w:val="28"/>
        </w:rPr>
        <w:t>Comisia pentru buget, finanțe și bănci a fost s</w:t>
      </w:r>
      <w:r w:rsidR="00E60C44">
        <w:rPr>
          <w:szCs w:val="28"/>
        </w:rPr>
        <w:t>esizată, spre dezbatere pe</w:t>
      </w:r>
      <w:r w:rsidR="001D7E25">
        <w:rPr>
          <w:szCs w:val="28"/>
        </w:rPr>
        <w:t xml:space="preserve"> fond</w:t>
      </w:r>
      <w:r w:rsidR="00CC3E8A">
        <w:rPr>
          <w:szCs w:val="28"/>
        </w:rPr>
        <w:t>,</w:t>
      </w:r>
      <w:r w:rsidR="001D7E25">
        <w:rPr>
          <w:szCs w:val="28"/>
        </w:rPr>
        <w:t xml:space="preserve"> </w:t>
      </w:r>
      <w:r w:rsidRPr="00BB1E3B">
        <w:rPr>
          <w:szCs w:val="28"/>
        </w:rPr>
        <w:t xml:space="preserve">cu </w:t>
      </w:r>
      <w:r w:rsidR="000D3A59" w:rsidRPr="000D3A59">
        <w:rPr>
          <w:i/>
          <w:szCs w:val="28"/>
        </w:rPr>
        <w:t>proiectul de Lege pentru aprobarea Ordonanței Guvernului nr. 33/2022 privind reglementarea unor măsuri financiar-fiscale și bugetare</w:t>
      </w:r>
      <w:r w:rsidR="00D83289">
        <w:rPr>
          <w:i/>
          <w:szCs w:val="28"/>
        </w:rPr>
        <w:t>.</w:t>
      </w:r>
    </w:p>
    <w:p w:rsidR="00E009A0" w:rsidRPr="00BB1E3B" w:rsidRDefault="00E009A0" w:rsidP="00E009A0">
      <w:pPr>
        <w:tabs>
          <w:tab w:val="left" w:pos="0"/>
        </w:tabs>
        <w:spacing w:after="0" w:line="240" w:lineRule="auto"/>
        <w:ind w:firstLine="709"/>
        <w:jc w:val="both"/>
        <w:rPr>
          <w:b/>
          <w:szCs w:val="28"/>
        </w:rPr>
      </w:pPr>
      <w:r w:rsidRPr="000D3A59">
        <w:rPr>
          <w:b/>
          <w:szCs w:val="28"/>
        </w:rPr>
        <w:t xml:space="preserve">Senatul, </w:t>
      </w:r>
      <w:r w:rsidRPr="000D3A59">
        <w:rPr>
          <w:szCs w:val="28"/>
        </w:rPr>
        <w:t>în calitate de primă Cameră se</w:t>
      </w:r>
      <w:r w:rsidR="00126182">
        <w:rPr>
          <w:szCs w:val="28"/>
        </w:rPr>
        <w:t>sizată, a adoptat proiectul de L</w:t>
      </w:r>
      <w:r w:rsidRPr="000D3A59">
        <w:rPr>
          <w:szCs w:val="28"/>
        </w:rPr>
        <w:t>ege în ședința din 10 octombrie 2022</w:t>
      </w:r>
      <w:r w:rsidR="00126182">
        <w:rPr>
          <w:szCs w:val="28"/>
        </w:rPr>
        <w:t xml:space="preserve"> </w:t>
      </w:r>
      <w:r w:rsidRPr="000D3A59">
        <w:rPr>
          <w:szCs w:val="28"/>
        </w:rPr>
        <w:t>cu respectarea prevederilor articolului 76 alineatul (2) din Constituția României, republicată.</w:t>
      </w:r>
      <w:r w:rsidRPr="000D3A59">
        <w:rPr>
          <w:b/>
          <w:szCs w:val="28"/>
        </w:rPr>
        <w:t xml:space="preserve">  </w:t>
      </w:r>
    </w:p>
    <w:p w:rsidR="009849D5" w:rsidRDefault="009849D5" w:rsidP="006668D5">
      <w:pPr>
        <w:tabs>
          <w:tab w:val="left" w:pos="0"/>
        </w:tabs>
        <w:spacing w:after="0" w:line="240" w:lineRule="auto"/>
        <w:ind w:firstLine="709"/>
        <w:jc w:val="both"/>
        <w:rPr>
          <w:b/>
          <w:szCs w:val="28"/>
        </w:rPr>
      </w:pPr>
      <w:r w:rsidRPr="00BB1E3B">
        <w:rPr>
          <w:szCs w:val="28"/>
        </w:rPr>
        <w:t xml:space="preserve">Conform prevederilor </w:t>
      </w:r>
      <w:r w:rsidRPr="00BB1E3B">
        <w:rPr>
          <w:b/>
          <w:szCs w:val="28"/>
        </w:rPr>
        <w:t>art.75</w:t>
      </w:r>
      <w:r w:rsidRPr="00BB1E3B">
        <w:rPr>
          <w:szCs w:val="28"/>
        </w:rPr>
        <w:t xml:space="preserve"> din Co</w:t>
      </w:r>
      <w:r w:rsidR="003F4BE0">
        <w:rPr>
          <w:szCs w:val="28"/>
        </w:rPr>
        <w:t>nstituția României, republicată</w:t>
      </w:r>
      <w:r w:rsidRPr="00BB1E3B">
        <w:rPr>
          <w:szCs w:val="28"/>
        </w:rPr>
        <w:t xml:space="preserve"> și ale </w:t>
      </w:r>
      <w:r w:rsidRPr="00BB1E3B">
        <w:rPr>
          <w:b/>
          <w:szCs w:val="28"/>
        </w:rPr>
        <w:t>art.9</w:t>
      </w:r>
      <w:r w:rsidR="00352420">
        <w:rPr>
          <w:b/>
          <w:szCs w:val="28"/>
        </w:rPr>
        <w:t>2</w:t>
      </w:r>
      <w:r w:rsidR="00623D3C">
        <w:rPr>
          <w:b/>
          <w:szCs w:val="28"/>
        </w:rPr>
        <w:t xml:space="preserve"> </w:t>
      </w:r>
      <w:r w:rsidR="00352420">
        <w:rPr>
          <w:b/>
          <w:szCs w:val="28"/>
        </w:rPr>
        <w:t xml:space="preserve">alin. (9) </w:t>
      </w:r>
      <w:r w:rsidR="000D3A59">
        <w:rPr>
          <w:b/>
          <w:szCs w:val="28"/>
        </w:rPr>
        <w:t>punctul 1</w:t>
      </w:r>
      <w:r w:rsidRPr="00BB1E3B">
        <w:rPr>
          <w:b/>
          <w:szCs w:val="28"/>
        </w:rPr>
        <w:t xml:space="preserve"> </w:t>
      </w:r>
      <w:r w:rsidRPr="00BB1E3B">
        <w:rPr>
          <w:szCs w:val="28"/>
        </w:rPr>
        <w:t xml:space="preserve">din Regulamentul Camerei Deputaților, Camera Deputaților este </w:t>
      </w:r>
      <w:r w:rsidRPr="00BB1E3B">
        <w:rPr>
          <w:b/>
          <w:szCs w:val="28"/>
        </w:rPr>
        <w:t>Cameră decizională.</w:t>
      </w:r>
    </w:p>
    <w:p w:rsidR="00F6181A" w:rsidRDefault="000D3A59" w:rsidP="00F6181A">
      <w:pPr>
        <w:spacing w:after="0" w:line="240" w:lineRule="auto"/>
        <w:ind w:firstLine="720"/>
        <w:jc w:val="both"/>
        <w:rPr>
          <w:szCs w:val="28"/>
        </w:rPr>
      </w:pPr>
      <w:r w:rsidRPr="000D3A59">
        <w:rPr>
          <w:szCs w:val="28"/>
        </w:rPr>
        <w:t>La dezbaterea proiectului de Lege s-a avut în vedere avizul favorabil al Consiliului Legislativ, precum și avizele favorabile transmise de Comisia pentru apărare, ordine publică și siguranță națională, Comisia pentru muncă și protecție socială, Comisia pentru politică economică, reformă și privatizare</w:t>
      </w:r>
      <w:r w:rsidR="00126182">
        <w:rPr>
          <w:szCs w:val="28"/>
        </w:rPr>
        <w:t>,</w:t>
      </w:r>
      <w:r w:rsidRPr="000D3A59">
        <w:rPr>
          <w:szCs w:val="28"/>
        </w:rPr>
        <w:t xml:space="preserve"> Comisia pentru industrii și servicii</w:t>
      </w:r>
      <w:r w:rsidR="00126182">
        <w:rPr>
          <w:szCs w:val="28"/>
        </w:rPr>
        <w:t xml:space="preserve"> </w:t>
      </w:r>
      <w:r w:rsidR="00126182" w:rsidRPr="000D3A59">
        <w:rPr>
          <w:szCs w:val="28"/>
        </w:rPr>
        <w:t>și</w:t>
      </w:r>
      <w:r w:rsidR="00126182">
        <w:rPr>
          <w:szCs w:val="28"/>
        </w:rPr>
        <w:t xml:space="preserve"> Comisia juridică, de disciplină și imunități.</w:t>
      </w:r>
      <w:r w:rsidRPr="000D3A59">
        <w:rPr>
          <w:szCs w:val="28"/>
        </w:rPr>
        <w:t xml:space="preserve"> </w:t>
      </w:r>
    </w:p>
    <w:p w:rsidR="000D3A59" w:rsidRPr="000D3A59" w:rsidRDefault="000D3A59" w:rsidP="000D3A59">
      <w:pPr>
        <w:tabs>
          <w:tab w:val="right" w:pos="8640"/>
        </w:tabs>
        <w:spacing w:after="0" w:line="240" w:lineRule="auto"/>
        <w:ind w:right="-1" w:firstLine="709"/>
        <w:jc w:val="both"/>
        <w:rPr>
          <w:szCs w:val="28"/>
        </w:rPr>
      </w:pPr>
      <w:r w:rsidRPr="000D3A59">
        <w:rPr>
          <w:szCs w:val="28"/>
        </w:rPr>
        <w:t xml:space="preserve">Proiectul de Lege supus dezbaterii are ca obiect de reglementare aprobarea </w:t>
      </w:r>
      <w:proofErr w:type="spellStart"/>
      <w:r w:rsidRPr="000D3A59">
        <w:rPr>
          <w:szCs w:val="28"/>
        </w:rPr>
        <w:t>plăţii</w:t>
      </w:r>
      <w:proofErr w:type="spellEnd"/>
      <w:r w:rsidRPr="000D3A59">
        <w:rPr>
          <w:szCs w:val="28"/>
        </w:rPr>
        <w:t xml:space="preserve"> </w:t>
      </w:r>
      <w:proofErr w:type="spellStart"/>
      <w:r w:rsidRPr="000D3A59">
        <w:rPr>
          <w:szCs w:val="28"/>
        </w:rPr>
        <w:t>cotizaţiei</w:t>
      </w:r>
      <w:proofErr w:type="spellEnd"/>
      <w:r w:rsidRPr="000D3A59">
        <w:rPr>
          <w:szCs w:val="28"/>
        </w:rPr>
        <w:t xml:space="preserve"> anuale la bugetul </w:t>
      </w:r>
      <w:proofErr w:type="spellStart"/>
      <w:r w:rsidRPr="000D3A59">
        <w:rPr>
          <w:szCs w:val="28"/>
        </w:rPr>
        <w:t>Organizaţiei</w:t>
      </w:r>
      <w:proofErr w:type="spellEnd"/>
      <w:r w:rsidRPr="000D3A59">
        <w:rPr>
          <w:szCs w:val="28"/>
        </w:rPr>
        <w:t xml:space="preserve"> pentru Cooperare </w:t>
      </w:r>
      <w:proofErr w:type="spellStart"/>
      <w:r w:rsidRPr="000D3A59">
        <w:rPr>
          <w:szCs w:val="28"/>
        </w:rPr>
        <w:t>şi</w:t>
      </w:r>
      <w:proofErr w:type="spellEnd"/>
      <w:r w:rsidRPr="000D3A59">
        <w:rPr>
          <w:szCs w:val="28"/>
        </w:rPr>
        <w:t xml:space="preserve"> Dezvoltare Economică, denumită, în continuare, OCDE, în cuantumul care va fi stabilit anual de </w:t>
      </w:r>
      <w:proofErr w:type="spellStart"/>
      <w:r w:rsidRPr="000D3A59">
        <w:rPr>
          <w:szCs w:val="28"/>
        </w:rPr>
        <w:t>organizaţie</w:t>
      </w:r>
      <w:proofErr w:type="spellEnd"/>
      <w:r w:rsidRPr="000D3A59">
        <w:rPr>
          <w:szCs w:val="28"/>
        </w:rPr>
        <w:t xml:space="preserve"> pe întreaga perioadă de </w:t>
      </w:r>
      <w:proofErr w:type="spellStart"/>
      <w:r w:rsidRPr="000D3A59">
        <w:rPr>
          <w:szCs w:val="28"/>
        </w:rPr>
        <w:t>desfăşurare</w:t>
      </w:r>
      <w:proofErr w:type="spellEnd"/>
      <w:r w:rsidRPr="000D3A59">
        <w:rPr>
          <w:szCs w:val="28"/>
        </w:rPr>
        <w:t xml:space="preserve"> a procesului de aderare a României, precum </w:t>
      </w:r>
      <w:proofErr w:type="spellStart"/>
      <w:r w:rsidRPr="000D3A59">
        <w:rPr>
          <w:szCs w:val="28"/>
        </w:rPr>
        <w:t>şi</w:t>
      </w:r>
      <w:proofErr w:type="spellEnd"/>
      <w:r w:rsidRPr="000D3A59">
        <w:rPr>
          <w:szCs w:val="28"/>
        </w:rPr>
        <w:t xml:space="preserve"> plata facturilor anuale aferente cheltuielilor ocazionate de procesul de aderare a României la OCDE, din bugetul Ministerului Afacerilor Externe. Totodată, proiectul vizează constituirea cadrului normativ pentru implementarea unor programe privind asigurarea unei baze materiale adecvate prin dotarea cu echipamente </w:t>
      </w:r>
      <w:proofErr w:type="spellStart"/>
      <w:r w:rsidRPr="000D3A59">
        <w:rPr>
          <w:szCs w:val="28"/>
        </w:rPr>
        <w:t>şi</w:t>
      </w:r>
      <w:proofErr w:type="spellEnd"/>
      <w:r w:rsidRPr="000D3A59">
        <w:rPr>
          <w:szCs w:val="28"/>
        </w:rPr>
        <w:t xml:space="preserve"> aparatură specifică necesară </w:t>
      </w:r>
      <w:proofErr w:type="spellStart"/>
      <w:r w:rsidRPr="000D3A59">
        <w:rPr>
          <w:szCs w:val="28"/>
        </w:rPr>
        <w:t>desfăşurării</w:t>
      </w:r>
      <w:proofErr w:type="spellEnd"/>
      <w:r w:rsidRPr="000D3A59">
        <w:rPr>
          <w:szCs w:val="28"/>
        </w:rPr>
        <w:t xml:space="preserve"> </w:t>
      </w:r>
      <w:proofErr w:type="spellStart"/>
      <w:r w:rsidRPr="000D3A59">
        <w:rPr>
          <w:szCs w:val="28"/>
        </w:rPr>
        <w:t>activităţii</w:t>
      </w:r>
      <w:proofErr w:type="spellEnd"/>
      <w:r w:rsidRPr="000D3A59">
        <w:rPr>
          <w:szCs w:val="28"/>
        </w:rPr>
        <w:t xml:space="preserve"> în </w:t>
      </w:r>
      <w:proofErr w:type="spellStart"/>
      <w:r w:rsidRPr="000D3A59">
        <w:rPr>
          <w:szCs w:val="28"/>
        </w:rPr>
        <w:t>condiţii</w:t>
      </w:r>
      <w:proofErr w:type="spellEnd"/>
      <w:r w:rsidRPr="000D3A59">
        <w:rPr>
          <w:szCs w:val="28"/>
        </w:rPr>
        <w:t xml:space="preserve"> optime a SRI, SIE, STS, SPP, MAN </w:t>
      </w:r>
      <w:proofErr w:type="spellStart"/>
      <w:r w:rsidRPr="000D3A59">
        <w:rPr>
          <w:szCs w:val="28"/>
        </w:rPr>
        <w:t>şi</w:t>
      </w:r>
      <w:proofErr w:type="spellEnd"/>
      <w:r w:rsidRPr="000D3A59">
        <w:rPr>
          <w:szCs w:val="28"/>
        </w:rPr>
        <w:t xml:space="preserve"> MAI.</w:t>
      </w:r>
    </w:p>
    <w:p w:rsidR="000D3A59" w:rsidRDefault="000D3A59" w:rsidP="000D3A59">
      <w:pPr>
        <w:tabs>
          <w:tab w:val="right" w:pos="8640"/>
        </w:tabs>
        <w:spacing w:after="0" w:line="240" w:lineRule="auto"/>
        <w:ind w:right="-1" w:firstLine="709"/>
        <w:jc w:val="both"/>
        <w:rPr>
          <w:szCs w:val="28"/>
        </w:rPr>
      </w:pPr>
      <w:r w:rsidRPr="000D3A59">
        <w:rPr>
          <w:szCs w:val="28"/>
        </w:rPr>
        <w:lastRenderedPageBreak/>
        <w:t xml:space="preserve">În conformitate cu prevederile </w:t>
      </w:r>
      <w:r w:rsidRPr="000D3A59">
        <w:rPr>
          <w:b/>
          <w:szCs w:val="28"/>
        </w:rPr>
        <w:t>art. 62</w:t>
      </w:r>
      <w:r w:rsidRPr="000D3A59">
        <w:rPr>
          <w:szCs w:val="28"/>
        </w:rPr>
        <w:t xml:space="preserve"> din Regulamentul Camerei Deputaților,  membrii Comisiei au examinat proiectul de lege menționat mai sus, în ședința din data de </w:t>
      </w:r>
      <w:r w:rsidR="00126182" w:rsidRPr="00126182">
        <w:rPr>
          <w:b/>
          <w:szCs w:val="28"/>
        </w:rPr>
        <w:t>13</w:t>
      </w:r>
      <w:r w:rsidRPr="00126182">
        <w:rPr>
          <w:b/>
          <w:szCs w:val="28"/>
        </w:rPr>
        <w:t xml:space="preserve"> </w:t>
      </w:r>
      <w:r w:rsidR="00126182">
        <w:rPr>
          <w:b/>
          <w:szCs w:val="28"/>
        </w:rPr>
        <w:t>martie</w:t>
      </w:r>
      <w:r w:rsidRPr="000D3A59">
        <w:rPr>
          <w:b/>
          <w:szCs w:val="28"/>
        </w:rPr>
        <w:t xml:space="preserve"> 2023</w:t>
      </w:r>
      <w:r w:rsidRPr="000D3A59">
        <w:rPr>
          <w:szCs w:val="28"/>
        </w:rPr>
        <w:t>.</w:t>
      </w:r>
      <w:r>
        <w:rPr>
          <w:szCs w:val="28"/>
        </w:rPr>
        <w:t xml:space="preserve"> </w:t>
      </w:r>
    </w:p>
    <w:p w:rsidR="009849D5" w:rsidRDefault="009849D5" w:rsidP="000D3A59">
      <w:pPr>
        <w:tabs>
          <w:tab w:val="right" w:pos="8640"/>
        </w:tabs>
        <w:spacing w:after="0" w:line="240" w:lineRule="auto"/>
        <w:ind w:right="-1" w:firstLine="709"/>
        <w:jc w:val="both"/>
        <w:rPr>
          <w:rFonts w:eastAsia="Times New Roman"/>
          <w:szCs w:val="28"/>
        </w:rPr>
      </w:pPr>
      <w:r w:rsidRPr="00BB1E3B">
        <w:rPr>
          <w:rFonts w:eastAsia="Times New Roman"/>
          <w:szCs w:val="28"/>
        </w:rPr>
        <w:tab/>
      </w:r>
      <w:r w:rsidRPr="00C55486">
        <w:rPr>
          <w:rFonts w:eastAsia="Times New Roman"/>
          <w:szCs w:val="28"/>
        </w:rPr>
        <w:t xml:space="preserve">La </w:t>
      </w:r>
      <w:r w:rsidRPr="007704B3">
        <w:rPr>
          <w:rFonts w:eastAsia="Times New Roman"/>
          <w:szCs w:val="28"/>
        </w:rPr>
        <w:t xml:space="preserve">lucrările Comisiei pentru buget, finanțe </w:t>
      </w:r>
      <w:proofErr w:type="spellStart"/>
      <w:r w:rsidRPr="007704B3">
        <w:rPr>
          <w:rFonts w:eastAsia="Times New Roman"/>
          <w:szCs w:val="28"/>
        </w:rPr>
        <w:t>şi</w:t>
      </w:r>
      <w:proofErr w:type="spellEnd"/>
      <w:r w:rsidRPr="007704B3">
        <w:rPr>
          <w:rFonts w:eastAsia="Times New Roman"/>
          <w:szCs w:val="28"/>
        </w:rPr>
        <w:t xml:space="preserve"> bănci deputații </w:t>
      </w:r>
      <w:proofErr w:type="spellStart"/>
      <w:r w:rsidRPr="007704B3">
        <w:rPr>
          <w:rFonts w:eastAsia="Times New Roman"/>
          <w:szCs w:val="28"/>
        </w:rPr>
        <w:t>şi</w:t>
      </w:r>
      <w:proofErr w:type="spellEnd"/>
      <w:r w:rsidRPr="007704B3">
        <w:rPr>
          <w:rFonts w:eastAsia="Times New Roman"/>
          <w:szCs w:val="28"/>
        </w:rPr>
        <w:t>-au înregistrat prezența conform liste</w:t>
      </w:r>
      <w:r w:rsidR="00917661">
        <w:rPr>
          <w:rFonts w:eastAsia="Times New Roman"/>
          <w:szCs w:val="28"/>
        </w:rPr>
        <w:t>i</w:t>
      </w:r>
      <w:r w:rsidRPr="007704B3">
        <w:rPr>
          <w:rFonts w:eastAsia="Times New Roman"/>
          <w:szCs w:val="28"/>
        </w:rPr>
        <w:t xml:space="preserve"> de prezență</w:t>
      </w:r>
      <w:r w:rsidRPr="00BB1E3B">
        <w:rPr>
          <w:rFonts w:eastAsia="Times New Roman"/>
          <w:szCs w:val="28"/>
        </w:rPr>
        <w:t>.</w:t>
      </w:r>
    </w:p>
    <w:p w:rsidR="00126182" w:rsidRDefault="000D3A59" w:rsidP="009849D5">
      <w:pPr>
        <w:tabs>
          <w:tab w:val="left" w:pos="0"/>
          <w:tab w:val="left" w:pos="10080"/>
        </w:tabs>
        <w:spacing w:after="0" w:line="240" w:lineRule="auto"/>
        <w:ind w:right="-1" w:firstLine="709"/>
        <w:jc w:val="both"/>
        <w:rPr>
          <w:color w:val="000000"/>
          <w:szCs w:val="28"/>
          <w:shd w:val="clear" w:color="auto" w:fill="FFFFFF"/>
        </w:rPr>
      </w:pPr>
      <w:r w:rsidRPr="000D3A59">
        <w:rPr>
          <w:color w:val="000000"/>
          <w:szCs w:val="28"/>
          <w:shd w:val="clear" w:color="auto" w:fill="FFFFFF"/>
        </w:rPr>
        <w:t>La dezbaterea proiectului de Lege a participat, în calitate de invita</w:t>
      </w:r>
      <w:r w:rsidR="00917661">
        <w:rPr>
          <w:color w:val="000000"/>
          <w:szCs w:val="28"/>
          <w:shd w:val="clear" w:color="auto" w:fill="FFFFFF"/>
        </w:rPr>
        <w:t>t</w:t>
      </w:r>
      <w:r w:rsidRPr="00126182">
        <w:rPr>
          <w:color w:val="000000"/>
          <w:szCs w:val="28"/>
          <w:shd w:val="clear" w:color="auto" w:fill="FFFFFF"/>
        </w:rPr>
        <w:t>,  domnul Alin</w:t>
      </w:r>
      <w:r w:rsidR="00126182">
        <w:rPr>
          <w:color w:val="000000"/>
          <w:szCs w:val="28"/>
          <w:shd w:val="clear" w:color="auto" w:fill="FFFFFF"/>
        </w:rPr>
        <w:t xml:space="preserve"> Marius Andrieș</w:t>
      </w:r>
      <w:r w:rsidRPr="00126182">
        <w:rPr>
          <w:color w:val="000000"/>
          <w:szCs w:val="28"/>
          <w:shd w:val="clear" w:color="auto" w:fill="FFFFFF"/>
        </w:rPr>
        <w:t>, secretar de stat în Ministeru</w:t>
      </w:r>
      <w:r w:rsidR="00126182" w:rsidRPr="00126182">
        <w:rPr>
          <w:color w:val="000000"/>
          <w:szCs w:val="28"/>
          <w:shd w:val="clear" w:color="auto" w:fill="FFFFFF"/>
        </w:rPr>
        <w:t>l Finanțelor</w:t>
      </w:r>
      <w:r w:rsidR="00126182">
        <w:rPr>
          <w:color w:val="000000"/>
          <w:szCs w:val="28"/>
          <w:shd w:val="clear" w:color="auto" w:fill="FFFFFF"/>
        </w:rPr>
        <w:t xml:space="preserve">, iar Ministerul Afacerilor Externe a transmis punctul de vedere prin care susține adoptarea acestui </w:t>
      </w:r>
      <w:r w:rsidR="00917661">
        <w:rPr>
          <w:color w:val="000000"/>
          <w:szCs w:val="28"/>
          <w:shd w:val="clear" w:color="auto" w:fill="FFFFFF"/>
        </w:rPr>
        <w:t>proiect</w:t>
      </w:r>
      <w:r w:rsidR="00126182">
        <w:rPr>
          <w:color w:val="000000"/>
          <w:szCs w:val="28"/>
          <w:shd w:val="clear" w:color="auto" w:fill="FFFFFF"/>
        </w:rPr>
        <w:t xml:space="preserve"> de Lege.</w:t>
      </w:r>
    </w:p>
    <w:p w:rsidR="000D3A59" w:rsidRPr="000D3A59" w:rsidRDefault="000D3A59" w:rsidP="009849D5">
      <w:pPr>
        <w:tabs>
          <w:tab w:val="left" w:pos="0"/>
          <w:tab w:val="left" w:pos="10080"/>
        </w:tabs>
        <w:spacing w:after="0" w:line="240" w:lineRule="auto"/>
        <w:ind w:right="-1" w:firstLine="709"/>
        <w:jc w:val="both"/>
        <w:rPr>
          <w:b/>
          <w:color w:val="000000"/>
          <w:szCs w:val="28"/>
          <w:shd w:val="clear" w:color="auto" w:fill="FFFFFF"/>
        </w:rPr>
      </w:pPr>
      <w:r w:rsidRPr="000D3A59">
        <w:rPr>
          <w:color w:val="000000"/>
          <w:szCs w:val="28"/>
          <w:shd w:val="clear" w:color="auto" w:fill="FFFFFF"/>
        </w:rPr>
        <w:t xml:space="preserve">În urma examinării proiectului de Lege </w:t>
      </w:r>
      <w:proofErr w:type="spellStart"/>
      <w:r w:rsidRPr="000D3A59">
        <w:rPr>
          <w:color w:val="000000"/>
          <w:szCs w:val="28"/>
          <w:shd w:val="clear" w:color="auto" w:fill="FFFFFF"/>
        </w:rPr>
        <w:t>şi</w:t>
      </w:r>
      <w:proofErr w:type="spellEnd"/>
      <w:r w:rsidRPr="000D3A59">
        <w:rPr>
          <w:color w:val="000000"/>
          <w:szCs w:val="28"/>
          <w:shd w:val="clear" w:color="auto" w:fill="FFFFFF"/>
        </w:rPr>
        <w:t xml:space="preserve"> a opiniilor exprimate, deputații prezenți la ședință au hotărât cu </w:t>
      </w:r>
      <w:r w:rsidRPr="00126182">
        <w:rPr>
          <w:color w:val="000000"/>
          <w:szCs w:val="28"/>
          <w:shd w:val="clear" w:color="auto" w:fill="FFFFFF"/>
        </w:rPr>
        <w:t>majoritatea voturilor exprimate, să</w:t>
      </w:r>
      <w:r w:rsidRPr="000D3A59">
        <w:rPr>
          <w:color w:val="000000"/>
          <w:szCs w:val="28"/>
          <w:shd w:val="clear" w:color="auto" w:fill="FFFFFF"/>
        </w:rPr>
        <w:t xml:space="preserve"> propună plenului Camerei </w:t>
      </w:r>
      <w:proofErr w:type="spellStart"/>
      <w:r w:rsidRPr="000D3A59">
        <w:rPr>
          <w:color w:val="000000"/>
          <w:szCs w:val="28"/>
          <w:shd w:val="clear" w:color="auto" w:fill="FFFFFF"/>
        </w:rPr>
        <w:t>Deputaţilor</w:t>
      </w:r>
      <w:proofErr w:type="spellEnd"/>
      <w:r w:rsidRPr="000D3A59">
        <w:rPr>
          <w:color w:val="000000"/>
          <w:szCs w:val="28"/>
          <w:shd w:val="clear" w:color="auto" w:fill="FFFFFF"/>
        </w:rPr>
        <w:t xml:space="preserve"> un </w:t>
      </w:r>
      <w:r w:rsidRPr="0034239F">
        <w:rPr>
          <w:b/>
          <w:color w:val="000000"/>
          <w:szCs w:val="28"/>
          <w:shd w:val="clear" w:color="auto" w:fill="FFFFFF"/>
        </w:rPr>
        <w:t>raport de adoptare</w:t>
      </w:r>
      <w:r w:rsidR="00126182" w:rsidRPr="0034239F">
        <w:rPr>
          <w:b/>
          <w:color w:val="000000"/>
          <w:szCs w:val="28"/>
          <w:shd w:val="clear" w:color="auto" w:fill="FFFFFF"/>
        </w:rPr>
        <w:t xml:space="preserve"> </w:t>
      </w:r>
      <w:r w:rsidR="00126182" w:rsidRPr="0034239F">
        <w:rPr>
          <w:b/>
          <w:i/>
          <w:color w:val="000000"/>
          <w:szCs w:val="28"/>
          <w:shd w:val="clear" w:color="auto" w:fill="FFFFFF"/>
        </w:rPr>
        <w:t xml:space="preserve">a </w:t>
      </w:r>
      <w:r w:rsidRPr="0034239F">
        <w:rPr>
          <w:b/>
          <w:i/>
          <w:color w:val="000000"/>
          <w:szCs w:val="28"/>
          <w:shd w:val="clear" w:color="auto" w:fill="FFFFFF"/>
        </w:rPr>
        <w:t>proiectului de Lege pentru aprobarea Ordonanței Guvernului nr. 33/2022 privind reglementarea unor măsuri financiar-fiscale și bugetare</w:t>
      </w:r>
      <w:r w:rsidRPr="0034239F">
        <w:rPr>
          <w:i/>
          <w:color w:val="000000"/>
          <w:szCs w:val="28"/>
          <w:shd w:val="clear" w:color="auto" w:fill="FFFFFF"/>
        </w:rPr>
        <w:t>,</w:t>
      </w:r>
      <w:r w:rsidRPr="000D3A59">
        <w:rPr>
          <w:color w:val="000000"/>
          <w:szCs w:val="28"/>
          <w:shd w:val="clear" w:color="auto" w:fill="FFFFFF"/>
        </w:rPr>
        <w:t xml:space="preserve"> </w:t>
      </w:r>
      <w:r w:rsidRPr="000D3A59">
        <w:rPr>
          <w:b/>
          <w:color w:val="000000"/>
          <w:szCs w:val="28"/>
          <w:shd w:val="clear" w:color="auto" w:fill="FFFFFF"/>
        </w:rPr>
        <w:t>în forma adoptată de Senat.</w:t>
      </w:r>
    </w:p>
    <w:p w:rsidR="009849D5" w:rsidRPr="00BB1E3B" w:rsidRDefault="009849D5" w:rsidP="009849D5">
      <w:pPr>
        <w:tabs>
          <w:tab w:val="left" w:pos="0"/>
          <w:tab w:val="left" w:pos="10080"/>
        </w:tabs>
        <w:spacing w:after="0" w:line="240" w:lineRule="auto"/>
        <w:ind w:right="-1" w:firstLine="709"/>
        <w:jc w:val="both"/>
        <w:rPr>
          <w:b/>
          <w:i/>
          <w:szCs w:val="28"/>
        </w:rPr>
      </w:pPr>
      <w:r w:rsidRPr="00BB1E3B">
        <w:rPr>
          <w:bCs/>
          <w:color w:val="000000"/>
          <w:szCs w:val="28"/>
        </w:rPr>
        <w:t>În r</w:t>
      </w:r>
      <w:r w:rsidRPr="00BB1E3B">
        <w:t>aport cu obiec</w:t>
      </w:r>
      <w:r w:rsidR="007B2706">
        <w:t>tul și conținutul său, pro</w:t>
      </w:r>
      <w:r w:rsidR="0071237B">
        <w:t>iectul de Lege</w:t>
      </w:r>
      <w:bookmarkStart w:id="0" w:name="_GoBack"/>
      <w:bookmarkEnd w:id="0"/>
      <w:r w:rsidR="007B2706">
        <w:t xml:space="preserve"> </w:t>
      </w:r>
      <w:r w:rsidRPr="00BB1E3B">
        <w:t xml:space="preserve">face parte din categoria </w:t>
      </w:r>
      <w:r w:rsidRPr="00BB1E3B">
        <w:rPr>
          <w:b/>
        </w:rPr>
        <w:t>legilor ordinare.</w:t>
      </w:r>
    </w:p>
    <w:p w:rsidR="009849D5" w:rsidRDefault="009849D5" w:rsidP="009849D5">
      <w:pPr>
        <w:spacing w:after="0" w:line="240" w:lineRule="auto"/>
        <w:ind w:firstLine="1134"/>
        <w:jc w:val="both"/>
        <w:rPr>
          <w:b/>
        </w:rPr>
      </w:pPr>
    </w:p>
    <w:p w:rsidR="000D3A59" w:rsidRDefault="000D3A59" w:rsidP="009849D5">
      <w:pPr>
        <w:spacing w:after="0" w:line="240" w:lineRule="auto"/>
        <w:ind w:firstLine="1134"/>
        <w:jc w:val="both"/>
        <w:rPr>
          <w:b/>
        </w:rPr>
      </w:pPr>
    </w:p>
    <w:p w:rsidR="000D3A59" w:rsidRDefault="000D3A59" w:rsidP="009849D5">
      <w:pPr>
        <w:spacing w:after="0" w:line="240" w:lineRule="auto"/>
        <w:ind w:firstLine="1134"/>
        <w:jc w:val="both"/>
        <w:rPr>
          <w:b/>
        </w:rPr>
      </w:pPr>
    </w:p>
    <w:p w:rsidR="000D3A59" w:rsidRPr="00BB1E3B" w:rsidRDefault="000D3A59" w:rsidP="009849D5">
      <w:pPr>
        <w:spacing w:after="0" w:line="240" w:lineRule="auto"/>
        <w:ind w:firstLine="1134"/>
        <w:jc w:val="both"/>
        <w:rPr>
          <w:b/>
        </w:rPr>
      </w:pPr>
    </w:p>
    <w:tbl>
      <w:tblPr>
        <w:tblW w:w="0" w:type="auto"/>
        <w:tblInd w:w="108" w:type="dxa"/>
        <w:tblLook w:val="04A0" w:firstRow="1" w:lastRow="0" w:firstColumn="1" w:lastColumn="0" w:noHBand="0" w:noVBand="1"/>
      </w:tblPr>
      <w:tblGrid>
        <w:gridCol w:w="4819"/>
        <w:gridCol w:w="4820"/>
      </w:tblGrid>
      <w:tr w:rsidR="009849D5" w:rsidRPr="00BB1E3B" w:rsidTr="009849D5">
        <w:tc>
          <w:tcPr>
            <w:tcW w:w="4819" w:type="dxa"/>
          </w:tcPr>
          <w:p w:rsidR="009849D5" w:rsidRPr="00BB1E3B" w:rsidRDefault="009849D5" w:rsidP="009849D5">
            <w:pPr>
              <w:spacing w:after="0" w:line="240" w:lineRule="auto"/>
              <w:jc w:val="center"/>
              <w:rPr>
                <w:b/>
              </w:rPr>
            </w:pPr>
            <w:r w:rsidRPr="00BB1E3B">
              <w:rPr>
                <w:b/>
              </w:rPr>
              <w:t>PREŞEDINTE,</w:t>
            </w:r>
          </w:p>
          <w:p w:rsidR="009849D5" w:rsidRPr="00BB1E3B" w:rsidRDefault="009849D5" w:rsidP="009849D5">
            <w:pPr>
              <w:spacing w:after="0" w:line="240" w:lineRule="auto"/>
              <w:jc w:val="center"/>
              <w:rPr>
                <w:b/>
              </w:rPr>
            </w:pPr>
          </w:p>
          <w:p w:rsidR="009849D5" w:rsidRDefault="009A3FD2" w:rsidP="009A3FD2">
            <w:pPr>
              <w:spacing w:after="0" w:line="240" w:lineRule="auto"/>
              <w:jc w:val="center"/>
              <w:rPr>
                <w:b/>
                <w:szCs w:val="28"/>
              </w:rPr>
            </w:pPr>
            <w:r>
              <w:rPr>
                <w:b/>
                <w:szCs w:val="28"/>
              </w:rPr>
              <w:t>Bogdan-Iulian HUȚUCĂ</w:t>
            </w:r>
          </w:p>
          <w:p w:rsidR="009849D5" w:rsidRPr="00BB1E3B" w:rsidRDefault="009849D5" w:rsidP="009849D5">
            <w:pPr>
              <w:spacing w:after="0" w:line="240" w:lineRule="auto"/>
              <w:jc w:val="center"/>
              <w:rPr>
                <w:b/>
              </w:rPr>
            </w:pPr>
          </w:p>
        </w:tc>
        <w:tc>
          <w:tcPr>
            <w:tcW w:w="4820" w:type="dxa"/>
          </w:tcPr>
          <w:p w:rsidR="009849D5" w:rsidRPr="00BB1E3B" w:rsidRDefault="009849D5" w:rsidP="009849D5">
            <w:pPr>
              <w:autoSpaceDE w:val="0"/>
              <w:autoSpaceDN w:val="0"/>
              <w:adjustRightInd w:val="0"/>
              <w:spacing w:after="0" w:line="240" w:lineRule="auto"/>
              <w:jc w:val="center"/>
              <w:rPr>
                <w:b/>
                <w:szCs w:val="28"/>
              </w:rPr>
            </w:pPr>
            <w:r w:rsidRPr="00BB1E3B">
              <w:rPr>
                <w:b/>
                <w:szCs w:val="28"/>
              </w:rPr>
              <w:t>SECRETAR,</w:t>
            </w:r>
          </w:p>
          <w:p w:rsidR="009849D5" w:rsidRPr="00BB1E3B" w:rsidRDefault="009849D5" w:rsidP="009849D5">
            <w:pPr>
              <w:autoSpaceDE w:val="0"/>
              <w:autoSpaceDN w:val="0"/>
              <w:adjustRightInd w:val="0"/>
              <w:spacing w:after="0" w:line="240" w:lineRule="auto"/>
              <w:jc w:val="center"/>
              <w:rPr>
                <w:b/>
                <w:szCs w:val="28"/>
              </w:rPr>
            </w:pPr>
          </w:p>
          <w:p w:rsidR="009849D5" w:rsidRPr="00BB1E3B" w:rsidRDefault="009849D5" w:rsidP="009849D5">
            <w:pPr>
              <w:spacing w:after="0" w:line="240" w:lineRule="auto"/>
              <w:jc w:val="center"/>
              <w:rPr>
                <w:b/>
              </w:rPr>
            </w:pPr>
            <w:r w:rsidRPr="00413171">
              <w:rPr>
                <w:b/>
                <w:szCs w:val="28"/>
              </w:rPr>
              <w:t>Iulius Marian FIRCZAK</w:t>
            </w:r>
          </w:p>
        </w:tc>
      </w:tr>
    </w:tbl>
    <w:p w:rsidR="009849D5" w:rsidRPr="00BB1E3B" w:rsidRDefault="009849D5" w:rsidP="009849D5">
      <w:pPr>
        <w:spacing w:after="0" w:line="240" w:lineRule="auto"/>
        <w:ind w:left="7680"/>
        <w:rPr>
          <w:sz w:val="20"/>
        </w:rPr>
      </w:pPr>
    </w:p>
    <w:p w:rsidR="009849D5" w:rsidRPr="00BB1E3B" w:rsidRDefault="009849D5" w:rsidP="009849D5">
      <w:pPr>
        <w:spacing w:after="0" w:line="240" w:lineRule="auto"/>
        <w:ind w:left="7680"/>
        <w:rPr>
          <w:sz w:val="20"/>
        </w:rPr>
      </w:pPr>
    </w:p>
    <w:p w:rsidR="009849D5" w:rsidRPr="00A07C0E" w:rsidRDefault="009849D5" w:rsidP="009849D5">
      <w:pPr>
        <w:spacing w:after="0" w:line="240" w:lineRule="auto"/>
        <w:ind w:left="7513"/>
        <w:rPr>
          <w:sz w:val="20"/>
        </w:rPr>
      </w:pPr>
      <w:r w:rsidRPr="00A07C0E">
        <w:rPr>
          <w:sz w:val="20"/>
        </w:rPr>
        <w:t>Șef serviciu,</w:t>
      </w:r>
    </w:p>
    <w:p w:rsidR="009849D5" w:rsidRPr="00A07C0E" w:rsidRDefault="009849D5" w:rsidP="009849D5">
      <w:pPr>
        <w:spacing w:after="0" w:line="240" w:lineRule="auto"/>
        <w:ind w:left="7513"/>
        <w:rPr>
          <w:sz w:val="20"/>
        </w:rPr>
      </w:pPr>
      <w:r w:rsidRPr="00A07C0E">
        <w:rPr>
          <w:sz w:val="20"/>
        </w:rPr>
        <w:t>Giorgiana Ene</w:t>
      </w:r>
    </w:p>
    <w:p w:rsidR="009849D5" w:rsidRPr="00A07C0E" w:rsidRDefault="009849D5" w:rsidP="009849D5">
      <w:pPr>
        <w:spacing w:after="0" w:line="240" w:lineRule="auto"/>
        <w:ind w:left="7513"/>
        <w:rPr>
          <w:sz w:val="20"/>
        </w:rPr>
      </w:pPr>
    </w:p>
    <w:p w:rsidR="009849D5" w:rsidRDefault="009849D5" w:rsidP="009849D5">
      <w:pPr>
        <w:spacing w:after="0" w:line="240" w:lineRule="auto"/>
        <w:ind w:left="7513"/>
        <w:rPr>
          <w:sz w:val="20"/>
        </w:rPr>
      </w:pPr>
      <w:r w:rsidRPr="00A07C0E">
        <w:rPr>
          <w:sz w:val="20"/>
        </w:rPr>
        <w:t>Consilier parlamentar,</w:t>
      </w:r>
    </w:p>
    <w:p w:rsidR="00E95A67" w:rsidRPr="00B53900" w:rsidRDefault="007000E7" w:rsidP="00B53900">
      <w:pPr>
        <w:spacing w:after="0" w:line="240" w:lineRule="auto"/>
        <w:ind w:left="7513"/>
        <w:rPr>
          <w:sz w:val="20"/>
        </w:rPr>
      </w:pPr>
      <w:r>
        <w:rPr>
          <w:sz w:val="20"/>
        </w:rPr>
        <w:t>Valentina Rotaru</w:t>
      </w:r>
    </w:p>
    <w:sectPr w:rsidR="00E95A67" w:rsidRPr="00B53900" w:rsidSect="00C83595">
      <w:footerReference w:type="default" r:id="rId11"/>
      <w:footerReference w:type="first" r:id="rId12"/>
      <w:pgSz w:w="11906" w:h="16838" w:code="9"/>
      <w:pgMar w:top="851" w:right="851" w:bottom="851" w:left="851" w:header="720" w:footer="72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267B" w:rsidRDefault="0037267B" w:rsidP="00531D04">
      <w:pPr>
        <w:spacing w:after="0" w:line="240" w:lineRule="auto"/>
      </w:pPr>
      <w:r>
        <w:separator/>
      </w:r>
    </w:p>
  </w:endnote>
  <w:endnote w:type="continuationSeparator" w:id="0">
    <w:p w:rsidR="0037267B" w:rsidRDefault="0037267B" w:rsidP="00531D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lemishScript BT">
    <w:altName w:val="Courier New"/>
    <w:panose1 w:val="00000000000000000000"/>
    <w:charset w:val="00"/>
    <w:family w:val="script"/>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Letter Gothic MT">
    <w:altName w:val="Times New Roman"/>
    <w:charset w:val="00"/>
    <w:family w:val="modern"/>
    <w:pitch w:val="fixed"/>
    <w:sig w:usb0="00000003" w:usb1="00000000" w:usb2="00000000" w:usb3="00000000" w:csb0="00000001" w:csb1="00000000"/>
  </w:font>
  <w:font w:name="ZapfDingbats">
    <w:altName w:val="Wingdings"/>
    <w:panose1 w:val="00000000000000000000"/>
    <w:charset w:val="02"/>
    <w:family w:val="decorative"/>
    <w:notTrueType/>
    <w:pitch w:val="variable"/>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136E7" w:rsidRDefault="00D136E7" w:rsidP="00D136E7">
    <w:pPr>
      <w:pStyle w:val="Footer"/>
      <w:jc w:val="center"/>
    </w:pPr>
  </w:p>
  <w:p w:rsidR="00E95A67" w:rsidRDefault="00E95A67">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83595" w:rsidRDefault="00C83595">
    <w:pPr>
      <w:pStyle w:val="Footer"/>
    </w:pPr>
  </w:p>
  <w:p w:rsidR="00C83595" w:rsidRDefault="00C8359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312152"/>
      <w:docPartObj>
        <w:docPartGallery w:val="Page Numbers (Bottom of Page)"/>
        <w:docPartUnique/>
      </w:docPartObj>
    </w:sdtPr>
    <w:sdtEndPr>
      <w:rPr>
        <w:noProof/>
      </w:rPr>
    </w:sdtEndPr>
    <w:sdtContent>
      <w:p w:rsidR="00C83595" w:rsidRDefault="00C83595" w:rsidP="00D136E7">
        <w:pPr>
          <w:pStyle w:val="Footer"/>
          <w:jc w:val="center"/>
        </w:pPr>
        <w:r>
          <w:fldChar w:fldCharType="begin"/>
        </w:r>
        <w:r>
          <w:instrText xml:space="preserve"> PAGE   \* MERGEFORMAT </w:instrText>
        </w:r>
        <w:r>
          <w:fldChar w:fldCharType="separate"/>
        </w:r>
        <w:r w:rsidR="0071237B">
          <w:rPr>
            <w:noProof/>
          </w:rPr>
          <w:t>1</w:t>
        </w:r>
        <w:r>
          <w:rPr>
            <w:noProof/>
          </w:rPr>
          <w:fldChar w:fldCharType="end"/>
        </w:r>
      </w:p>
    </w:sdtContent>
  </w:sdt>
  <w:p w:rsidR="00C83595" w:rsidRDefault="00C83595">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27227980"/>
      <w:docPartObj>
        <w:docPartGallery w:val="Page Numbers (Bottom of Page)"/>
        <w:docPartUnique/>
      </w:docPartObj>
    </w:sdtPr>
    <w:sdtEndPr>
      <w:rPr>
        <w:noProof/>
      </w:rPr>
    </w:sdtEndPr>
    <w:sdtContent>
      <w:p w:rsidR="00C83595" w:rsidRDefault="00C8359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C83595" w:rsidRDefault="00C83595">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267B" w:rsidRDefault="0037267B" w:rsidP="00531D04">
      <w:pPr>
        <w:spacing w:after="0" w:line="240" w:lineRule="auto"/>
      </w:pPr>
      <w:r>
        <w:separator/>
      </w:r>
    </w:p>
  </w:footnote>
  <w:footnote w:type="continuationSeparator" w:id="0">
    <w:p w:rsidR="0037267B" w:rsidRDefault="0037267B" w:rsidP="00531D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297B5C"/>
    <w:multiLevelType w:val="hybridMultilevel"/>
    <w:tmpl w:val="CAF0D128"/>
    <w:lvl w:ilvl="0" w:tplc="27F2FB7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6CD0BB6"/>
    <w:multiLevelType w:val="hybridMultilevel"/>
    <w:tmpl w:val="93E4379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1C43DCD"/>
    <w:multiLevelType w:val="hybridMultilevel"/>
    <w:tmpl w:val="FAA084B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931A7C"/>
    <w:multiLevelType w:val="hybridMultilevel"/>
    <w:tmpl w:val="CEA6390A"/>
    <w:lvl w:ilvl="0" w:tplc="F3AE1D86">
      <w:start w:val="1"/>
      <w:numFmt w:val="decimal"/>
      <w:lvlText w:val="%1."/>
      <w:lvlJc w:val="left"/>
      <w:pPr>
        <w:ind w:left="1500" w:hanging="11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3B06AA2"/>
    <w:multiLevelType w:val="hybridMultilevel"/>
    <w:tmpl w:val="F12EF88E"/>
    <w:lvl w:ilvl="0" w:tplc="231A180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4962D9"/>
    <w:multiLevelType w:val="hybridMultilevel"/>
    <w:tmpl w:val="B492EF3A"/>
    <w:lvl w:ilvl="0" w:tplc="0409000F">
      <w:start w:val="1"/>
      <w:numFmt w:val="decimal"/>
      <w:lvlText w:val="%1."/>
      <w:lvlJc w:val="left"/>
      <w:pPr>
        <w:ind w:left="501" w:hanging="360"/>
      </w:p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6" w15:restartNumberingAfterBreak="0">
    <w:nsid w:val="25253001"/>
    <w:multiLevelType w:val="hybridMultilevel"/>
    <w:tmpl w:val="317CA892"/>
    <w:lvl w:ilvl="0" w:tplc="8C28533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910A00"/>
    <w:multiLevelType w:val="hybridMultilevel"/>
    <w:tmpl w:val="77789C1E"/>
    <w:lvl w:ilvl="0" w:tplc="1EA85AA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A702567"/>
    <w:multiLevelType w:val="hybridMultilevel"/>
    <w:tmpl w:val="8CE840F0"/>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D5D6AF4"/>
    <w:multiLevelType w:val="hybridMultilevel"/>
    <w:tmpl w:val="EB803F9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DCB4817"/>
    <w:multiLevelType w:val="hybridMultilevel"/>
    <w:tmpl w:val="6CDA68E2"/>
    <w:lvl w:ilvl="0" w:tplc="B9601672">
      <w:start w:val="1"/>
      <w:numFmt w:val="decimal"/>
      <w:lvlText w:val="%1."/>
      <w:lvlJc w:val="left"/>
      <w:pPr>
        <w:ind w:left="810" w:hanging="45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DF7099"/>
    <w:multiLevelType w:val="hybridMultilevel"/>
    <w:tmpl w:val="CD8E5C7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E252DD0"/>
    <w:multiLevelType w:val="hybridMultilevel"/>
    <w:tmpl w:val="5BD2144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D34050"/>
    <w:multiLevelType w:val="hybridMultilevel"/>
    <w:tmpl w:val="37180A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D030F90"/>
    <w:multiLevelType w:val="hybridMultilevel"/>
    <w:tmpl w:val="3BA0BBB2"/>
    <w:lvl w:ilvl="0" w:tplc="2126FBEC">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0FE2FE3"/>
    <w:multiLevelType w:val="hybridMultilevel"/>
    <w:tmpl w:val="D4AC60B8"/>
    <w:lvl w:ilvl="0" w:tplc="320A1880">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131ADC"/>
    <w:multiLevelType w:val="hybridMultilevel"/>
    <w:tmpl w:val="66264E48"/>
    <w:lvl w:ilvl="0" w:tplc="0409000F">
      <w:start w:val="1"/>
      <w:numFmt w:val="decimal"/>
      <w:lvlText w:val="%1."/>
      <w:lvlJc w:val="left"/>
      <w:pPr>
        <w:ind w:left="1919" w:hanging="360"/>
      </w:pPr>
      <w:rPr>
        <w:rFonts w:hint="default"/>
      </w:rPr>
    </w:lvl>
    <w:lvl w:ilvl="1" w:tplc="04090019" w:tentative="1">
      <w:start w:val="1"/>
      <w:numFmt w:val="lowerLetter"/>
      <w:lvlText w:val="%2."/>
      <w:lvlJc w:val="left"/>
      <w:pPr>
        <w:ind w:left="2639" w:hanging="360"/>
      </w:pPr>
    </w:lvl>
    <w:lvl w:ilvl="2" w:tplc="0409001B" w:tentative="1">
      <w:start w:val="1"/>
      <w:numFmt w:val="lowerRoman"/>
      <w:lvlText w:val="%3."/>
      <w:lvlJc w:val="right"/>
      <w:pPr>
        <w:ind w:left="3359" w:hanging="180"/>
      </w:pPr>
    </w:lvl>
    <w:lvl w:ilvl="3" w:tplc="0409000F" w:tentative="1">
      <w:start w:val="1"/>
      <w:numFmt w:val="decimal"/>
      <w:lvlText w:val="%4."/>
      <w:lvlJc w:val="left"/>
      <w:pPr>
        <w:ind w:left="4079" w:hanging="360"/>
      </w:pPr>
    </w:lvl>
    <w:lvl w:ilvl="4" w:tplc="04090019" w:tentative="1">
      <w:start w:val="1"/>
      <w:numFmt w:val="lowerLetter"/>
      <w:lvlText w:val="%5."/>
      <w:lvlJc w:val="left"/>
      <w:pPr>
        <w:ind w:left="4799" w:hanging="360"/>
      </w:pPr>
    </w:lvl>
    <w:lvl w:ilvl="5" w:tplc="0409001B" w:tentative="1">
      <w:start w:val="1"/>
      <w:numFmt w:val="lowerRoman"/>
      <w:lvlText w:val="%6."/>
      <w:lvlJc w:val="right"/>
      <w:pPr>
        <w:ind w:left="5519" w:hanging="180"/>
      </w:pPr>
    </w:lvl>
    <w:lvl w:ilvl="6" w:tplc="0409000F" w:tentative="1">
      <w:start w:val="1"/>
      <w:numFmt w:val="decimal"/>
      <w:lvlText w:val="%7."/>
      <w:lvlJc w:val="left"/>
      <w:pPr>
        <w:ind w:left="6239" w:hanging="360"/>
      </w:pPr>
    </w:lvl>
    <w:lvl w:ilvl="7" w:tplc="04090019" w:tentative="1">
      <w:start w:val="1"/>
      <w:numFmt w:val="lowerLetter"/>
      <w:lvlText w:val="%8."/>
      <w:lvlJc w:val="left"/>
      <w:pPr>
        <w:ind w:left="6959" w:hanging="360"/>
      </w:pPr>
    </w:lvl>
    <w:lvl w:ilvl="8" w:tplc="0409001B" w:tentative="1">
      <w:start w:val="1"/>
      <w:numFmt w:val="lowerRoman"/>
      <w:lvlText w:val="%9."/>
      <w:lvlJc w:val="right"/>
      <w:pPr>
        <w:ind w:left="7679" w:hanging="180"/>
      </w:pPr>
    </w:lvl>
  </w:abstractNum>
  <w:abstractNum w:abstractNumId="17" w15:restartNumberingAfterBreak="0">
    <w:nsid w:val="791F740E"/>
    <w:multiLevelType w:val="hybridMultilevel"/>
    <w:tmpl w:val="2E503E44"/>
    <w:lvl w:ilvl="0" w:tplc="04090017">
      <w:start w:val="8"/>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A7523F8"/>
    <w:multiLevelType w:val="hybridMultilevel"/>
    <w:tmpl w:val="1E4A61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BE83A01"/>
    <w:multiLevelType w:val="hybridMultilevel"/>
    <w:tmpl w:val="0694A1B0"/>
    <w:lvl w:ilvl="0" w:tplc="DDDCCE7E">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num w:numId="1">
    <w:abstractNumId w:val="15"/>
  </w:num>
  <w:num w:numId="2">
    <w:abstractNumId w:val="13"/>
  </w:num>
  <w:num w:numId="3">
    <w:abstractNumId w:val="7"/>
  </w:num>
  <w:num w:numId="4">
    <w:abstractNumId w:val="0"/>
  </w:num>
  <w:num w:numId="5">
    <w:abstractNumId w:val="4"/>
  </w:num>
  <w:num w:numId="6">
    <w:abstractNumId w:val="5"/>
  </w:num>
  <w:num w:numId="7">
    <w:abstractNumId w:val="16"/>
  </w:num>
  <w:num w:numId="8">
    <w:abstractNumId w:val="18"/>
  </w:num>
  <w:num w:numId="9">
    <w:abstractNumId w:val="6"/>
  </w:num>
  <w:num w:numId="10">
    <w:abstractNumId w:val="14"/>
  </w:num>
  <w:num w:numId="11">
    <w:abstractNumId w:val="3"/>
  </w:num>
  <w:num w:numId="12">
    <w:abstractNumId w:val="10"/>
  </w:num>
  <w:num w:numId="13">
    <w:abstractNumId w:val="1"/>
  </w:num>
  <w:num w:numId="14">
    <w:abstractNumId w:val="2"/>
  </w:num>
  <w:num w:numId="15">
    <w:abstractNumId w:val="9"/>
  </w:num>
  <w:num w:numId="16">
    <w:abstractNumId w:val="17"/>
  </w:num>
  <w:num w:numId="17">
    <w:abstractNumId w:val="8"/>
  </w:num>
  <w:num w:numId="18">
    <w:abstractNumId w:val="12"/>
  </w:num>
  <w:num w:numId="19">
    <w:abstractNumId w:val="11"/>
  </w:num>
  <w:num w:numId="20">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proofState w:spelling="clean" w:grammar="clean"/>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9D5"/>
    <w:rsid w:val="00007D57"/>
    <w:rsid w:val="000136A7"/>
    <w:rsid w:val="00041C16"/>
    <w:rsid w:val="00055B66"/>
    <w:rsid w:val="0006445F"/>
    <w:rsid w:val="00067F91"/>
    <w:rsid w:val="0007423A"/>
    <w:rsid w:val="000A0FFA"/>
    <w:rsid w:val="000B32D0"/>
    <w:rsid w:val="000B7748"/>
    <w:rsid w:val="000C22E3"/>
    <w:rsid w:val="000C7A09"/>
    <w:rsid w:val="000D3A59"/>
    <w:rsid w:val="000F3B06"/>
    <w:rsid w:val="000F47DC"/>
    <w:rsid w:val="00102181"/>
    <w:rsid w:val="001236B6"/>
    <w:rsid w:val="00126182"/>
    <w:rsid w:val="001325DE"/>
    <w:rsid w:val="00132823"/>
    <w:rsid w:val="00134510"/>
    <w:rsid w:val="00165F77"/>
    <w:rsid w:val="00191920"/>
    <w:rsid w:val="001955A4"/>
    <w:rsid w:val="001A0AF1"/>
    <w:rsid w:val="001A3804"/>
    <w:rsid w:val="001C53A7"/>
    <w:rsid w:val="001D49F8"/>
    <w:rsid w:val="001D7E25"/>
    <w:rsid w:val="001E0233"/>
    <w:rsid w:val="002070DF"/>
    <w:rsid w:val="002247BA"/>
    <w:rsid w:val="00233686"/>
    <w:rsid w:val="0025648D"/>
    <w:rsid w:val="002642B4"/>
    <w:rsid w:val="00265393"/>
    <w:rsid w:val="00282FA1"/>
    <w:rsid w:val="00282FBE"/>
    <w:rsid w:val="002A1955"/>
    <w:rsid w:val="002B1885"/>
    <w:rsid w:val="002B21D2"/>
    <w:rsid w:val="002B7876"/>
    <w:rsid w:val="002B7B2E"/>
    <w:rsid w:val="002E489D"/>
    <w:rsid w:val="002F1CDA"/>
    <w:rsid w:val="002F28CE"/>
    <w:rsid w:val="00301F94"/>
    <w:rsid w:val="00302D64"/>
    <w:rsid w:val="00303BC7"/>
    <w:rsid w:val="00310265"/>
    <w:rsid w:val="00312236"/>
    <w:rsid w:val="0031517B"/>
    <w:rsid w:val="0031547A"/>
    <w:rsid w:val="00316BE8"/>
    <w:rsid w:val="00327A4F"/>
    <w:rsid w:val="0034239F"/>
    <w:rsid w:val="00352420"/>
    <w:rsid w:val="00355C5D"/>
    <w:rsid w:val="00360693"/>
    <w:rsid w:val="00362AE6"/>
    <w:rsid w:val="0037267B"/>
    <w:rsid w:val="00375F83"/>
    <w:rsid w:val="003B1DEC"/>
    <w:rsid w:val="003C4EC4"/>
    <w:rsid w:val="003D3D1C"/>
    <w:rsid w:val="003D4359"/>
    <w:rsid w:val="003E4777"/>
    <w:rsid w:val="003E478E"/>
    <w:rsid w:val="003F4BE0"/>
    <w:rsid w:val="00412180"/>
    <w:rsid w:val="004215ED"/>
    <w:rsid w:val="00422471"/>
    <w:rsid w:val="004229A7"/>
    <w:rsid w:val="00426207"/>
    <w:rsid w:val="00426D1B"/>
    <w:rsid w:val="0043297A"/>
    <w:rsid w:val="00462589"/>
    <w:rsid w:val="004815B1"/>
    <w:rsid w:val="00496F56"/>
    <w:rsid w:val="004A4D6A"/>
    <w:rsid w:val="004B1F81"/>
    <w:rsid w:val="004E7E9F"/>
    <w:rsid w:val="004F094E"/>
    <w:rsid w:val="004F6522"/>
    <w:rsid w:val="004F7B42"/>
    <w:rsid w:val="004F7F8A"/>
    <w:rsid w:val="00531D04"/>
    <w:rsid w:val="00545DF6"/>
    <w:rsid w:val="00565D1A"/>
    <w:rsid w:val="005676B2"/>
    <w:rsid w:val="005677D0"/>
    <w:rsid w:val="00576C63"/>
    <w:rsid w:val="00577D7A"/>
    <w:rsid w:val="005B2266"/>
    <w:rsid w:val="005E4BBE"/>
    <w:rsid w:val="00617E1C"/>
    <w:rsid w:val="006226EA"/>
    <w:rsid w:val="00623D3C"/>
    <w:rsid w:val="00663080"/>
    <w:rsid w:val="006668D5"/>
    <w:rsid w:val="006679D4"/>
    <w:rsid w:val="006709FA"/>
    <w:rsid w:val="00685E34"/>
    <w:rsid w:val="006947A0"/>
    <w:rsid w:val="006A7A28"/>
    <w:rsid w:val="006B5022"/>
    <w:rsid w:val="006D40DE"/>
    <w:rsid w:val="006D5E80"/>
    <w:rsid w:val="006D6CF6"/>
    <w:rsid w:val="006F4C3F"/>
    <w:rsid w:val="006F5789"/>
    <w:rsid w:val="007000E7"/>
    <w:rsid w:val="00706B4D"/>
    <w:rsid w:val="00710A1E"/>
    <w:rsid w:val="0071237B"/>
    <w:rsid w:val="0072576C"/>
    <w:rsid w:val="00726B83"/>
    <w:rsid w:val="007522CE"/>
    <w:rsid w:val="0075733B"/>
    <w:rsid w:val="00767971"/>
    <w:rsid w:val="00782A67"/>
    <w:rsid w:val="0078477D"/>
    <w:rsid w:val="00791869"/>
    <w:rsid w:val="00792328"/>
    <w:rsid w:val="007A4536"/>
    <w:rsid w:val="007A6DF2"/>
    <w:rsid w:val="007B2706"/>
    <w:rsid w:val="007B6978"/>
    <w:rsid w:val="007C084F"/>
    <w:rsid w:val="007F70A5"/>
    <w:rsid w:val="00810D44"/>
    <w:rsid w:val="0081364E"/>
    <w:rsid w:val="00815C89"/>
    <w:rsid w:val="00816B40"/>
    <w:rsid w:val="0081718C"/>
    <w:rsid w:val="00825002"/>
    <w:rsid w:val="0082635C"/>
    <w:rsid w:val="008404DD"/>
    <w:rsid w:val="00841B88"/>
    <w:rsid w:val="00847C19"/>
    <w:rsid w:val="008532C7"/>
    <w:rsid w:val="00857559"/>
    <w:rsid w:val="00863F8E"/>
    <w:rsid w:val="008670E8"/>
    <w:rsid w:val="00870F7E"/>
    <w:rsid w:val="00874811"/>
    <w:rsid w:val="00881B81"/>
    <w:rsid w:val="008852B5"/>
    <w:rsid w:val="0089343D"/>
    <w:rsid w:val="008A2FBB"/>
    <w:rsid w:val="008A58DB"/>
    <w:rsid w:val="008B004F"/>
    <w:rsid w:val="008B1836"/>
    <w:rsid w:val="008B422E"/>
    <w:rsid w:val="008B4B9E"/>
    <w:rsid w:val="008C5BEF"/>
    <w:rsid w:val="008D28B3"/>
    <w:rsid w:val="008E02D7"/>
    <w:rsid w:val="008E1BB6"/>
    <w:rsid w:val="008E2234"/>
    <w:rsid w:val="008E3DB9"/>
    <w:rsid w:val="008F0B41"/>
    <w:rsid w:val="0091532B"/>
    <w:rsid w:val="009157F2"/>
    <w:rsid w:val="00917661"/>
    <w:rsid w:val="00920166"/>
    <w:rsid w:val="0092027F"/>
    <w:rsid w:val="00925DF3"/>
    <w:rsid w:val="009267EE"/>
    <w:rsid w:val="00926833"/>
    <w:rsid w:val="00943090"/>
    <w:rsid w:val="009465DC"/>
    <w:rsid w:val="00952FA0"/>
    <w:rsid w:val="0098115B"/>
    <w:rsid w:val="009849D5"/>
    <w:rsid w:val="00985CF5"/>
    <w:rsid w:val="009869E7"/>
    <w:rsid w:val="00992CE5"/>
    <w:rsid w:val="00995C9E"/>
    <w:rsid w:val="009A319B"/>
    <w:rsid w:val="009A3FD2"/>
    <w:rsid w:val="009B75A5"/>
    <w:rsid w:val="009D253B"/>
    <w:rsid w:val="009D4ACD"/>
    <w:rsid w:val="009E7F6A"/>
    <w:rsid w:val="00A03A7B"/>
    <w:rsid w:val="00A046CB"/>
    <w:rsid w:val="00A13952"/>
    <w:rsid w:val="00A31020"/>
    <w:rsid w:val="00A31FE3"/>
    <w:rsid w:val="00A32840"/>
    <w:rsid w:val="00A32D00"/>
    <w:rsid w:val="00A55E21"/>
    <w:rsid w:val="00A85C03"/>
    <w:rsid w:val="00A94C92"/>
    <w:rsid w:val="00AA0107"/>
    <w:rsid w:val="00AA1717"/>
    <w:rsid w:val="00AD3439"/>
    <w:rsid w:val="00AE7B09"/>
    <w:rsid w:val="00B001EE"/>
    <w:rsid w:val="00B018C7"/>
    <w:rsid w:val="00B3083A"/>
    <w:rsid w:val="00B45560"/>
    <w:rsid w:val="00B53900"/>
    <w:rsid w:val="00B61A2C"/>
    <w:rsid w:val="00B65C4B"/>
    <w:rsid w:val="00B80B28"/>
    <w:rsid w:val="00B860FD"/>
    <w:rsid w:val="00B863E0"/>
    <w:rsid w:val="00B9028C"/>
    <w:rsid w:val="00B92670"/>
    <w:rsid w:val="00B95E2A"/>
    <w:rsid w:val="00BB3672"/>
    <w:rsid w:val="00BD2525"/>
    <w:rsid w:val="00BD4BAF"/>
    <w:rsid w:val="00BD5CEA"/>
    <w:rsid w:val="00BE1F49"/>
    <w:rsid w:val="00BE2EE9"/>
    <w:rsid w:val="00BF3BDD"/>
    <w:rsid w:val="00BF49C3"/>
    <w:rsid w:val="00BF7F7A"/>
    <w:rsid w:val="00C13C91"/>
    <w:rsid w:val="00C14116"/>
    <w:rsid w:val="00C22A29"/>
    <w:rsid w:val="00C3112F"/>
    <w:rsid w:val="00C4223C"/>
    <w:rsid w:val="00C4327D"/>
    <w:rsid w:val="00C50CCB"/>
    <w:rsid w:val="00C51BDC"/>
    <w:rsid w:val="00C570A2"/>
    <w:rsid w:val="00C721B6"/>
    <w:rsid w:val="00C73D1D"/>
    <w:rsid w:val="00C83595"/>
    <w:rsid w:val="00C90F01"/>
    <w:rsid w:val="00C91E3A"/>
    <w:rsid w:val="00CA5E2B"/>
    <w:rsid w:val="00CB44DB"/>
    <w:rsid w:val="00CB6CFF"/>
    <w:rsid w:val="00CC13F7"/>
    <w:rsid w:val="00CC2BF2"/>
    <w:rsid w:val="00CC3E8A"/>
    <w:rsid w:val="00CC4E7A"/>
    <w:rsid w:val="00CE0A1B"/>
    <w:rsid w:val="00CE7471"/>
    <w:rsid w:val="00CF5DE4"/>
    <w:rsid w:val="00D024E8"/>
    <w:rsid w:val="00D1143C"/>
    <w:rsid w:val="00D136E7"/>
    <w:rsid w:val="00D15204"/>
    <w:rsid w:val="00D265F6"/>
    <w:rsid w:val="00D34B66"/>
    <w:rsid w:val="00D4100F"/>
    <w:rsid w:val="00D454B5"/>
    <w:rsid w:val="00D46670"/>
    <w:rsid w:val="00D60DD8"/>
    <w:rsid w:val="00D8162B"/>
    <w:rsid w:val="00D83289"/>
    <w:rsid w:val="00D846BD"/>
    <w:rsid w:val="00D875EF"/>
    <w:rsid w:val="00D90B5A"/>
    <w:rsid w:val="00DB2581"/>
    <w:rsid w:val="00DC22EC"/>
    <w:rsid w:val="00DC33EA"/>
    <w:rsid w:val="00DC65FB"/>
    <w:rsid w:val="00DD0CAE"/>
    <w:rsid w:val="00DD3765"/>
    <w:rsid w:val="00DF7BE7"/>
    <w:rsid w:val="00E009A0"/>
    <w:rsid w:val="00E22407"/>
    <w:rsid w:val="00E2410A"/>
    <w:rsid w:val="00E35F92"/>
    <w:rsid w:val="00E360A7"/>
    <w:rsid w:val="00E530A9"/>
    <w:rsid w:val="00E60C44"/>
    <w:rsid w:val="00E70D4B"/>
    <w:rsid w:val="00E7481A"/>
    <w:rsid w:val="00E95A67"/>
    <w:rsid w:val="00EA4737"/>
    <w:rsid w:val="00EA5B5A"/>
    <w:rsid w:val="00EB23C4"/>
    <w:rsid w:val="00EB2F61"/>
    <w:rsid w:val="00EB6B71"/>
    <w:rsid w:val="00ED23FD"/>
    <w:rsid w:val="00ED655D"/>
    <w:rsid w:val="00EE547F"/>
    <w:rsid w:val="00EF26E1"/>
    <w:rsid w:val="00EF2C34"/>
    <w:rsid w:val="00EF5746"/>
    <w:rsid w:val="00EF60C9"/>
    <w:rsid w:val="00F02DF7"/>
    <w:rsid w:val="00F14496"/>
    <w:rsid w:val="00F14F35"/>
    <w:rsid w:val="00F50CDA"/>
    <w:rsid w:val="00F5416F"/>
    <w:rsid w:val="00F6181A"/>
    <w:rsid w:val="00F77848"/>
    <w:rsid w:val="00F84856"/>
    <w:rsid w:val="00FA38FE"/>
    <w:rsid w:val="00FC04E0"/>
    <w:rsid w:val="00FC3763"/>
    <w:rsid w:val="00FE1A8E"/>
    <w:rsid w:val="00FF3DB1"/>
    <w:rsid w:val="00FF4BBA"/>
    <w:rsid w:val="00FF6B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7CCC89A"/>
  <w15:chartTrackingRefBased/>
  <w15:docId w15:val="{C5F61179-DFB8-495D-8487-81526B28B3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8"/>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9849D5"/>
    <w:pPr>
      <w:spacing w:after="0" w:line="240" w:lineRule="auto"/>
      <w:jc w:val="center"/>
    </w:pPr>
    <w:rPr>
      <w:rFonts w:ascii="FlemishScript BT" w:eastAsia="Times New Roman" w:hAnsi="FlemishScript BT"/>
      <w:b/>
      <w:sz w:val="60"/>
      <w:szCs w:val="20"/>
      <w:lang w:eastAsia="x-none"/>
    </w:rPr>
  </w:style>
  <w:style w:type="character" w:customStyle="1" w:styleId="TitleChar">
    <w:name w:val="Title Char"/>
    <w:link w:val="Title"/>
    <w:rsid w:val="009849D5"/>
    <w:rPr>
      <w:rFonts w:ascii="FlemishScript BT" w:eastAsia="Times New Roman" w:hAnsi="FlemishScript BT"/>
      <w:b/>
      <w:sz w:val="60"/>
      <w:lang w:val="ro-RO" w:eastAsia="x-none"/>
    </w:rPr>
  </w:style>
  <w:style w:type="paragraph" w:styleId="BalloonText">
    <w:name w:val="Balloon Text"/>
    <w:basedOn w:val="Normal"/>
    <w:link w:val="BalloonTextChar"/>
    <w:uiPriority w:val="99"/>
    <w:semiHidden/>
    <w:unhideWhenUsed/>
    <w:rsid w:val="00233686"/>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233686"/>
    <w:rPr>
      <w:rFonts w:ascii="Segoe UI" w:hAnsi="Segoe UI" w:cs="Segoe UI"/>
      <w:sz w:val="18"/>
      <w:szCs w:val="18"/>
      <w:lang w:val="ro-RO"/>
    </w:rPr>
  </w:style>
  <w:style w:type="character" w:styleId="Hyperlink">
    <w:name w:val="Hyperlink"/>
    <w:uiPriority w:val="99"/>
    <w:semiHidden/>
    <w:unhideWhenUsed/>
    <w:rsid w:val="00706B4D"/>
    <w:rPr>
      <w:color w:val="0000FF"/>
      <w:u w:val="single"/>
    </w:rPr>
  </w:style>
  <w:style w:type="character" w:customStyle="1" w:styleId="al">
    <w:name w:val="al"/>
    <w:rsid w:val="00706B4D"/>
  </w:style>
  <w:style w:type="character" w:customStyle="1" w:styleId="tal">
    <w:name w:val="tal"/>
    <w:rsid w:val="00706B4D"/>
  </w:style>
  <w:style w:type="character" w:customStyle="1" w:styleId="li">
    <w:name w:val="li"/>
    <w:rsid w:val="00706B4D"/>
  </w:style>
  <w:style w:type="character" w:customStyle="1" w:styleId="tli">
    <w:name w:val="tli"/>
    <w:rsid w:val="00706B4D"/>
  </w:style>
  <w:style w:type="paragraph" w:styleId="ListParagraph">
    <w:name w:val="List Paragraph"/>
    <w:basedOn w:val="Normal"/>
    <w:uiPriority w:val="34"/>
    <w:qFormat/>
    <w:rsid w:val="00CA5E2B"/>
    <w:pPr>
      <w:ind w:left="720"/>
      <w:contextualSpacing/>
    </w:pPr>
    <w:rPr>
      <w:rFonts w:ascii="Calibri" w:hAnsi="Calibri"/>
      <w:sz w:val="22"/>
      <w:lang w:val="en-US"/>
    </w:rPr>
  </w:style>
  <w:style w:type="paragraph" w:styleId="Header">
    <w:name w:val="header"/>
    <w:basedOn w:val="Normal"/>
    <w:link w:val="HeaderChar"/>
    <w:uiPriority w:val="99"/>
    <w:unhideWhenUsed/>
    <w:rsid w:val="00531D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1D04"/>
    <w:rPr>
      <w:sz w:val="28"/>
      <w:szCs w:val="22"/>
      <w:lang w:val="ro-RO"/>
    </w:rPr>
  </w:style>
  <w:style w:type="paragraph" w:styleId="Footer">
    <w:name w:val="footer"/>
    <w:basedOn w:val="Normal"/>
    <w:link w:val="FooterChar"/>
    <w:uiPriority w:val="99"/>
    <w:unhideWhenUsed/>
    <w:rsid w:val="00531D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1D04"/>
    <w:rPr>
      <w:sz w:val="28"/>
      <w:szCs w:val="22"/>
      <w:lang w:val="ro-RO"/>
    </w:rPr>
  </w:style>
  <w:style w:type="table" w:styleId="TableGrid">
    <w:name w:val="Table Grid"/>
    <w:basedOn w:val="TableNormal"/>
    <w:uiPriority w:val="39"/>
    <w:rsid w:val="00E95A6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r">
    <w:name w:val="ar"/>
    <w:basedOn w:val="DefaultParagraphFont"/>
    <w:rsid w:val="00E95A67"/>
  </w:style>
  <w:style w:type="character" w:customStyle="1" w:styleId="tpa">
    <w:name w:val="tpa"/>
    <w:basedOn w:val="DefaultParagraphFont"/>
    <w:rsid w:val="00E95A67"/>
  </w:style>
  <w:style w:type="character" w:customStyle="1" w:styleId="ca">
    <w:name w:val="ca"/>
    <w:basedOn w:val="DefaultParagraphFont"/>
    <w:rsid w:val="00E95A67"/>
  </w:style>
  <w:style w:type="character" w:customStyle="1" w:styleId="tca">
    <w:name w:val="tca"/>
    <w:basedOn w:val="DefaultParagraphFont"/>
    <w:rsid w:val="00E95A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8D8EF8-8F47-46FD-A553-E397C1A43B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Pages>
  <Words>578</Words>
  <Characters>3295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Vasilica Popa</dc:creator>
  <cp:keywords/>
  <dc:description/>
  <cp:lastModifiedBy>Valentina Rotaru</cp:lastModifiedBy>
  <cp:revision>8</cp:revision>
  <cp:lastPrinted>2023-03-13T12:26:00Z</cp:lastPrinted>
  <dcterms:created xsi:type="dcterms:W3CDTF">2023-02-23T07:25:00Z</dcterms:created>
  <dcterms:modified xsi:type="dcterms:W3CDTF">2023-03-14T07:37:00Z</dcterms:modified>
</cp:coreProperties>
</file>