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31" w:type="dxa"/>
        <w:tblLook w:val="04A0" w:firstRow="1" w:lastRow="0" w:firstColumn="1" w:lastColumn="0" w:noHBand="0" w:noVBand="1"/>
      </w:tblPr>
      <w:tblGrid>
        <w:gridCol w:w="1260"/>
        <w:gridCol w:w="7243"/>
        <w:gridCol w:w="1928"/>
      </w:tblGrid>
      <w:tr w:rsidR="00AF3321" w:rsidRPr="00691D4E" w:rsidTr="00AF3321">
        <w:trPr>
          <w:trHeight w:val="1845"/>
        </w:trPr>
        <w:tc>
          <w:tcPr>
            <w:tcW w:w="1260" w:type="dxa"/>
            <w:shd w:val="clear" w:color="auto" w:fill="auto"/>
          </w:tcPr>
          <w:p w:rsidR="00AF3321" w:rsidRPr="00573943" w:rsidRDefault="00AF3321" w:rsidP="00467FC9">
            <w:pPr>
              <w:jc w:val="center"/>
              <w:rPr>
                <w:b/>
                <w:szCs w:val="28"/>
              </w:rPr>
            </w:pPr>
          </w:p>
        </w:tc>
        <w:tc>
          <w:tcPr>
            <w:tcW w:w="7243" w:type="dxa"/>
            <w:shd w:val="clear" w:color="auto" w:fill="auto"/>
          </w:tcPr>
          <w:p w:rsidR="00AF3321" w:rsidRPr="00691D4E" w:rsidRDefault="00AF3321" w:rsidP="00467FC9">
            <w:pPr>
              <w:jc w:val="center"/>
              <w:rPr>
                <w:rFonts w:ascii="Verdana" w:hAnsi="Verdana" w:cs="Verdana"/>
                <w:b/>
                <w:noProof/>
                <w:sz w:val="24"/>
                <w:szCs w:val="24"/>
                <w:lang w:eastAsia="ro-RO"/>
              </w:rPr>
            </w:pPr>
            <w:r w:rsidRPr="00691D4E">
              <w:rPr>
                <w:rFonts w:ascii="Verdana" w:hAnsi="Verdana" w:cs="Verdana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847725" cy="91440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3321" w:rsidRPr="00691D4E" w:rsidRDefault="00AF3321" w:rsidP="00467FC9">
            <w:pPr>
              <w:jc w:val="center"/>
              <w:rPr>
                <w:b/>
                <w:szCs w:val="28"/>
              </w:rPr>
            </w:pPr>
          </w:p>
          <w:p w:rsidR="00AF3321" w:rsidRPr="00691D4E" w:rsidRDefault="00AF3321" w:rsidP="00467FC9">
            <w:pPr>
              <w:jc w:val="center"/>
              <w:rPr>
                <w:b/>
                <w:sz w:val="28"/>
                <w:szCs w:val="28"/>
              </w:rPr>
            </w:pPr>
            <w:r w:rsidRPr="00691D4E">
              <w:rPr>
                <w:b/>
                <w:sz w:val="28"/>
                <w:szCs w:val="28"/>
              </w:rPr>
              <w:t>PARLAMENTUL ROMÂNIEI</w:t>
            </w:r>
          </w:p>
          <w:p w:rsidR="00AF3321" w:rsidRPr="00691D4E" w:rsidRDefault="00AF3321" w:rsidP="00467FC9">
            <w:pPr>
              <w:jc w:val="center"/>
              <w:rPr>
                <w:b/>
                <w:sz w:val="28"/>
                <w:szCs w:val="28"/>
              </w:rPr>
            </w:pPr>
            <w:r w:rsidRPr="00691D4E">
              <w:rPr>
                <w:b/>
                <w:sz w:val="28"/>
                <w:szCs w:val="28"/>
              </w:rPr>
              <w:t>CAMERA DEPUTAŢILOR</w:t>
            </w:r>
          </w:p>
          <w:p w:rsidR="00AF3321" w:rsidRPr="00691D4E" w:rsidRDefault="00AF3321" w:rsidP="00467FC9">
            <w:pPr>
              <w:jc w:val="center"/>
              <w:rPr>
                <w:b/>
                <w:szCs w:val="28"/>
              </w:rPr>
            </w:pPr>
          </w:p>
        </w:tc>
        <w:tc>
          <w:tcPr>
            <w:tcW w:w="1928" w:type="dxa"/>
            <w:shd w:val="clear" w:color="auto" w:fill="auto"/>
            <w:vAlign w:val="bottom"/>
          </w:tcPr>
          <w:p w:rsidR="00AF3321" w:rsidRPr="00691D4E" w:rsidRDefault="00AF3321" w:rsidP="00467FC9">
            <w:pPr>
              <w:jc w:val="center"/>
            </w:pPr>
          </w:p>
        </w:tc>
      </w:tr>
    </w:tbl>
    <w:p w:rsidR="00AF3321" w:rsidRPr="00691D4E" w:rsidRDefault="00AF3321" w:rsidP="00AF3321">
      <w:pPr>
        <w:jc w:val="center"/>
        <w:rPr>
          <w:b/>
          <w:sz w:val="32"/>
          <w:szCs w:val="32"/>
        </w:rPr>
      </w:pPr>
    </w:p>
    <w:p w:rsidR="00AF3321" w:rsidRDefault="00AF3321" w:rsidP="00AF3321">
      <w:pPr>
        <w:spacing w:line="360" w:lineRule="auto"/>
        <w:rPr>
          <w:rFonts w:ascii="Cambria" w:hAnsi="Cambria"/>
          <w:b/>
          <w:sz w:val="26"/>
          <w:szCs w:val="26"/>
          <w:highlight w:val="yellow"/>
        </w:rPr>
      </w:pPr>
    </w:p>
    <w:tbl>
      <w:tblPr>
        <w:tblpPr w:leftFromText="180" w:rightFromText="180" w:vertAnchor="text" w:horzAnchor="margin" w:tblpX="108" w:tblpY="-436"/>
        <w:tblW w:w="10314" w:type="dxa"/>
        <w:tblLayout w:type="fixed"/>
        <w:tblLook w:val="0000" w:firstRow="0" w:lastRow="0" w:firstColumn="0" w:lastColumn="0" w:noHBand="0" w:noVBand="0"/>
      </w:tblPr>
      <w:tblGrid>
        <w:gridCol w:w="4835"/>
        <w:gridCol w:w="1065"/>
        <w:gridCol w:w="4414"/>
      </w:tblGrid>
      <w:tr w:rsidR="0078243A" w:rsidRPr="0078243A" w:rsidTr="00467FC9">
        <w:trPr>
          <w:trHeight w:val="556"/>
        </w:trPr>
        <w:tc>
          <w:tcPr>
            <w:tcW w:w="4503" w:type="dxa"/>
          </w:tcPr>
          <w:p w:rsidR="0078243A" w:rsidRPr="0078243A" w:rsidRDefault="0078243A" w:rsidP="0078243A">
            <w:pPr>
              <w:shd w:val="clear" w:color="auto" w:fill="FFFFFF"/>
              <w:rPr>
                <w:b/>
                <w:sz w:val="28"/>
                <w:szCs w:val="28"/>
                <w:lang w:eastAsia="ro-RO"/>
              </w:rPr>
            </w:pPr>
            <w:r w:rsidRPr="0078243A">
              <w:rPr>
                <w:b/>
                <w:sz w:val="28"/>
                <w:szCs w:val="28"/>
                <w:lang w:eastAsia="ro-RO"/>
              </w:rPr>
              <w:t>Comisia pentru buget,</w:t>
            </w:r>
          </w:p>
          <w:p w:rsidR="0078243A" w:rsidRPr="0078243A" w:rsidRDefault="0078243A" w:rsidP="0078243A">
            <w:pPr>
              <w:shd w:val="clear" w:color="auto" w:fill="FFFFFF"/>
              <w:rPr>
                <w:b/>
                <w:sz w:val="28"/>
                <w:szCs w:val="28"/>
                <w:lang w:eastAsia="ro-RO"/>
              </w:rPr>
            </w:pPr>
            <w:r w:rsidRPr="0078243A">
              <w:rPr>
                <w:b/>
                <w:sz w:val="28"/>
                <w:szCs w:val="28"/>
                <w:lang w:eastAsia="ro-RO"/>
              </w:rPr>
              <w:t xml:space="preserve">    finanţe şi bănci</w:t>
            </w:r>
          </w:p>
        </w:tc>
        <w:tc>
          <w:tcPr>
            <w:tcW w:w="992" w:type="dxa"/>
          </w:tcPr>
          <w:p w:rsidR="0078243A" w:rsidRPr="0078243A" w:rsidRDefault="0078243A" w:rsidP="0078243A">
            <w:pPr>
              <w:shd w:val="clear" w:color="auto" w:fill="FFFFFF"/>
              <w:jc w:val="center"/>
              <w:rPr>
                <w:sz w:val="28"/>
                <w:szCs w:val="28"/>
                <w:lang w:eastAsia="ro-RO"/>
              </w:rPr>
            </w:pPr>
          </w:p>
        </w:tc>
        <w:tc>
          <w:tcPr>
            <w:tcW w:w="4111" w:type="dxa"/>
          </w:tcPr>
          <w:p w:rsidR="0078243A" w:rsidRPr="0078243A" w:rsidRDefault="0078243A" w:rsidP="0078243A">
            <w:pPr>
              <w:jc w:val="center"/>
              <w:rPr>
                <w:b/>
                <w:color w:val="000000"/>
                <w:sz w:val="28"/>
                <w:szCs w:val="28"/>
                <w:lang w:eastAsia="ro-RO"/>
              </w:rPr>
            </w:pPr>
            <w:r w:rsidRPr="0078243A">
              <w:rPr>
                <w:b/>
                <w:color w:val="000000"/>
                <w:sz w:val="28"/>
                <w:szCs w:val="28"/>
                <w:lang w:eastAsia="ro-RO"/>
              </w:rPr>
              <w:t>Comisia pentru agricultură, silvicultură, industrie alimentară și servicii specifice</w:t>
            </w:r>
          </w:p>
        </w:tc>
      </w:tr>
    </w:tbl>
    <w:p w:rsidR="0078243A" w:rsidRDefault="0078243A" w:rsidP="00AF3321">
      <w:pPr>
        <w:spacing w:line="360" w:lineRule="auto"/>
        <w:rPr>
          <w:rFonts w:ascii="Cambria" w:hAnsi="Cambria"/>
          <w:b/>
          <w:sz w:val="26"/>
          <w:szCs w:val="26"/>
          <w:highlight w:val="yellow"/>
        </w:rPr>
      </w:pPr>
    </w:p>
    <w:tbl>
      <w:tblPr>
        <w:tblpPr w:leftFromText="180" w:rightFromText="180" w:vertAnchor="text" w:horzAnchor="margin" w:tblpX="108" w:tblpY="-436"/>
        <w:tblW w:w="10314" w:type="dxa"/>
        <w:tblLayout w:type="fixed"/>
        <w:tblLook w:val="0000" w:firstRow="0" w:lastRow="0" w:firstColumn="0" w:lastColumn="0" w:noHBand="0" w:noVBand="0"/>
      </w:tblPr>
      <w:tblGrid>
        <w:gridCol w:w="4835"/>
        <w:gridCol w:w="1065"/>
        <w:gridCol w:w="4414"/>
      </w:tblGrid>
      <w:tr w:rsidR="0078243A" w:rsidRPr="0078243A" w:rsidTr="00467FC9">
        <w:trPr>
          <w:trHeight w:val="266"/>
        </w:trPr>
        <w:tc>
          <w:tcPr>
            <w:tcW w:w="4503" w:type="dxa"/>
          </w:tcPr>
          <w:p w:rsidR="0078243A" w:rsidRPr="0078243A" w:rsidRDefault="0078243A" w:rsidP="0078243A">
            <w:pPr>
              <w:shd w:val="clear" w:color="auto" w:fill="FFFFFF"/>
              <w:rPr>
                <w:b/>
                <w:sz w:val="28"/>
                <w:szCs w:val="28"/>
                <w:lang w:eastAsia="ro-RO"/>
              </w:rPr>
            </w:pPr>
            <w:r w:rsidRPr="0078243A">
              <w:rPr>
                <w:b/>
                <w:sz w:val="28"/>
                <w:szCs w:val="28"/>
                <w:lang w:eastAsia="ro-RO"/>
              </w:rPr>
              <w:t xml:space="preserve">     Nr. 7c-2/</w:t>
            </w:r>
            <w:r w:rsidR="0031266D">
              <w:rPr>
                <w:b/>
                <w:sz w:val="28"/>
                <w:szCs w:val="28"/>
                <w:lang w:eastAsia="ro-RO"/>
              </w:rPr>
              <w:t>1050</w:t>
            </w:r>
          </w:p>
          <w:p w:rsidR="0078243A" w:rsidRPr="0078243A" w:rsidRDefault="0078243A" w:rsidP="001E4CEB">
            <w:pPr>
              <w:shd w:val="clear" w:color="auto" w:fill="FFFFFF"/>
              <w:rPr>
                <w:b/>
                <w:sz w:val="28"/>
                <w:szCs w:val="28"/>
                <w:lang w:eastAsia="ro-RO"/>
              </w:rPr>
            </w:pPr>
            <w:r w:rsidRPr="0078243A">
              <w:rPr>
                <w:b/>
                <w:sz w:val="28"/>
                <w:szCs w:val="28"/>
                <w:lang w:eastAsia="ro-RO"/>
              </w:rPr>
              <w:t xml:space="preserve"> Bucureşti, </w:t>
            </w:r>
            <w:r w:rsidR="001E4CEB">
              <w:rPr>
                <w:b/>
                <w:sz w:val="28"/>
                <w:szCs w:val="28"/>
                <w:lang w:eastAsia="ro-RO"/>
              </w:rPr>
              <w:t>22</w:t>
            </w:r>
            <w:r w:rsidRPr="0078243A">
              <w:rPr>
                <w:b/>
                <w:sz w:val="28"/>
                <w:szCs w:val="28"/>
                <w:lang w:eastAsia="ro-RO"/>
              </w:rPr>
              <w:t>.</w:t>
            </w:r>
            <w:r w:rsidR="001E4CEB">
              <w:rPr>
                <w:b/>
                <w:sz w:val="28"/>
                <w:szCs w:val="28"/>
                <w:lang w:eastAsia="ro-RO"/>
              </w:rPr>
              <w:t>09.</w:t>
            </w:r>
            <w:r w:rsidRPr="0078243A">
              <w:rPr>
                <w:b/>
                <w:sz w:val="28"/>
                <w:szCs w:val="28"/>
                <w:lang w:eastAsia="ro-RO"/>
              </w:rPr>
              <w:t>2026</w:t>
            </w:r>
          </w:p>
        </w:tc>
        <w:tc>
          <w:tcPr>
            <w:tcW w:w="992" w:type="dxa"/>
          </w:tcPr>
          <w:p w:rsidR="0078243A" w:rsidRPr="0078243A" w:rsidRDefault="0078243A" w:rsidP="0078243A">
            <w:pPr>
              <w:shd w:val="clear" w:color="auto" w:fill="FFFFFF"/>
              <w:jc w:val="center"/>
              <w:rPr>
                <w:sz w:val="28"/>
                <w:szCs w:val="28"/>
                <w:lang w:eastAsia="ro-RO"/>
              </w:rPr>
            </w:pPr>
          </w:p>
        </w:tc>
        <w:tc>
          <w:tcPr>
            <w:tcW w:w="4111" w:type="dxa"/>
          </w:tcPr>
          <w:p w:rsidR="0078243A" w:rsidRPr="0078243A" w:rsidRDefault="0078243A" w:rsidP="0078243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  <w:lang w:eastAsia="ro-RO"/>
              </w:rPr>
            </w:pPr>
            <w:r w:rsidRPr="0078243A">
              <w:rPr>
                <w:b/>
                <w:color w:val="000000"/>
                <w:sz w:val="28"/>
                <w:szCs w:val="28"/>
                <w:lang w:eastAsia="ro-RO"/>
              </w:rPr>
              <w:t xml:space="preserve">Nr. </w:t>
            </w:r>
            <w:r w:rsidRPr="0078243A">
              <w:rPr>
                <w:b/>
                <w:sz w:val="28"/>
                <w:szCs w:val="28"/>
                <w:lang w:eastAsia="ro-RO"/>
              </w:rPr>
              <w:t>7c-5/</w:t>
            </w:r>
            <w:r w:rsidR="00AB10FF">
              <w:rPr>
                <w:b/>
                <w:sz w:val="28"/>
                <w:szCs w:val="28"/>
                <w:lang w:eastAsia="ro-RO"/>
              </w:rPr>
              <w:t>710</w:t>
            </w:r>
          </w:p>
          <w:p w:rsidR="0078243A" w:rsidRPr="0078243A" w:rsidRDefault="0078243A" w:rsidP="0078243A">
            <w:pPr>
              <w:shd w:val="clear" w:color="auto" w:fill="FFFFFF"/>
              <w:jc w:val="center"/>
              <w:rPr>
                <w:b/>
                <w:sz w:val="28"/>
                <w:szCs w:val="28"/>
                <w:lang w:eastAsia="ro-RO"/>
              </w:rPr>
            </w:pPr>
            <w:r w:rsidRPr="0078243A">
              <w:rPr>
                <w:b/>
                <w:sz w:val="28"/>
                <w:szCs w:val="28"/>
                <w:lang w:eastAsia="ro-RO"/>
              </w:rPr>
              <w:t xml:space="preserve">Bucureşti, </w:t>
            </w:r>
            <w:r w:rsidR="00AB10FF">
              <w:rPr>
                <w:b/>
                <w:sz w:val="28"/>
                <w:szCs w:val="28"/>
                <w:lang w:eastAsia="ro-RO"/>
              </w:rPr>
              <w:t>22</w:t>
            </w:r>
            <w:r w:rsidRPr="0078243A">
              <w:rPr>
                <w:b/>
                <w:sz w:val="28"/>
                <w:szCs w:val="28"/>
                <w:lang w:eastAsia="ro-RO"/>
              </w:rPr>
              <w:t>.0</w:t>
            </w:r>
            <w:r w:rsidR="00AB10FF">
              <w:rPr>
                <w:b/>
                <w:sz w:val="28"/>
                <w:szCs w:val="28"/>
                <w:lang w:eastAsia="ro-RO"/>
              </w:rPr>
              <w:t>9</w:t>
            </w:r>
            <w:r w:rsidRPr="0078243A">
              <w:rPr>
                <w:b/>
                <w:sz w:val="28"/>
                <w:szCs w:val="28"/>
                <w:lang w:eastAsia="ro-RO"/>
              </w:rPr>
              <w:t>.2026</w:t>
            </w:r>
          </w:p>
          <w:p w:rsidR="0078243A" w:rsidRPr="0078243A" w:rsidRDefault="0078243A" w:rsidP="0078243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  <w:lang w:eastAsia="ro-RO"/>
              </w:rPr>
            </w:pPr>
          </w:p>
          <w:p w:rsidR="0078243A" w:rsidRPr="0078243A" w:rsidRDefault="0078243A" w:rsidP="00260827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  <w:lang w:eastAsia="ro-RO"/>
              </w:rPr>
            </w:pPr>
            <w:r w:rsidRPr="0078243A">
              <w:rPr>
                <w:b/>
                <w:sz w:val="28"/>
                <w:szCs w:val="28"/>
              </w:rPr>
              <w:t xml:space="preserve">PL-x </w:t>
            </w:r>
            <w:r w:rsidR="00260827">
              <w:rPr>
                <w:b/>
                <w:sz w:val="28"/>
                <w:szCs w:val="28"/>
              </w:rPr>
              <w:t>631</w:t>
            </w:r>
            <w:r w:rsidRPr="0078243A">
              <w:rPr>
                <w:b/>
                <w:sz w:val="28"/>
                <w:szCs w:val="28"/>
              </w:rPr>
              <w:t>/202</w:t>
            </w:r>
            <w:r w:rsidR="00260827">
              <w:rPr>
                <w:b/>
                <w:sz w:val="28"/>
                <w:szCs w:val="28"/>
              </w:rPr>
              <w:t>3</w:t>
            </w:r>
          </w:p>
        </w:tc>
      </w:tr>
    </w:tbl>
    <w:p w:rsidR="0078243A" w:rsidRDefault="0078243A" w:rsidP="00AF3321">
      <w:pPr>
        <w:spacing w:line="360" w:lineRule="auto"/>
        <w:rPr>
          <w:rFonts w:ascii="Cambria" w:hAnsi="Cambria"/>
          <w:b/>
          <w:sz w:val="26"/>
          <w:szCs w:val="26"/>
          <w:highlight w:val="yellow"/>
        </w:rPr>
      </w:pPr>
    </w:p>
    <w:p w:rsidR="000435B9" w:rsidRPr="000435B9" w:rsidRDefault="000435B9" w:rsidP="000435B9">
      <w:pPr>
        <w:jc w:val="center"/>
        <w:rPr>
          <w:b/>
          <w:sz w:val="28"/>
          <w:szCs w:val="28"/>
          <w:lang w:eastAsia="ro-RO"/>
        </w:rPr>
      </w:pPr>
      <w:r w:rsidRPr="000435B9">
        <w:rPr>
          <w:b/>
          <w:sz w:val="28"/>
          <w:szCs w:val="28"/>
          <w:lang w:eastAsia="ro-RO"/>
        </w:rPr>
        <w:t>BIROUL</w:t>
      </w:r>
      <w:r w:rsidR="00F82E11">
        <w:rPr>
          <w:b/>
          <w:sz w:val="28"/>
          <w:szCs w:val="28"/>
          <w:lang w:eastAsia="ro-RO"/>
        </w:rPr>
        <w:t xml:space="preserve">UI </w:t>
      </w:r>
      <w:r w:rsidRPr="000435B9">
        <w:rPr>
          <w:b/>
          <w:sz w:val="28"/>
          <w:szCs w:val="28"/>
          <w:lang w:eastAsia="ro-RO"/>
        </w:rPr>
        <w:t xml:space="preserve"> PERMANENT</w:t>
      </w:r>
    </w:p>
    <w:p w:rsidR="000435B9" w:rsidRPr="000435B9" w:rsidRDefault="000435B9" w:rsidP="000435B9">
      <w:pPr>
        <w:jc w:val="center"/>
        <w:rPr>
          <w:b/>
          <w:sz w:val="28"/>
          <w:szCs w:val="28"/>
          <w:lang w:eastAsia="ro-RO"/>
        </w:rPr>
      </w:pPr>
      <w:r w:rsidRPr="000435B9">
        <w:rPr>
          <w:b/>
          <w:sz w:val="28"/>
          <w:szCs w:val="28"/>
          <w:lang w:eastAsia="ro-RO"/>
        </w:rPr>
        <w:t>AL CAMEREI DEPUTAŢILOR</w:t>
      </w:r>
    </w:p>
    <w:p w:rsidR="000435B9" w:rsidRPr="000435B9" w:rsidRDefault="000435B9" w:rsidP="000435B9">
      <w:pPr>
        <w:rPr>
          <w:b/>
          <w:sz w:val="28"/>
          <w:szCs w:val="28"/>
          <w:lang w:eastAsia="ro-RO"/>
        </w:rPr>
      </w:pPr>
    </w:p>
    <w:p w:rsidR="000435B9" w:rsidRPr="000435B9" w:rsidRDefault="000435B9" w:rsidP="000435B9">
      <w:pPr>
        <w:rPr>
          <w:b/>
          <w:sz w:val="28"/>
          <w:szCs w:val="28"/>
          <w:lang w:eastAsia="ro-RO"/>
        </w:rPr>
      </w:pPr>
    </w:p>
    <w:p w:rsidR="00E41DCB" w:rsidRPr="00691D4E" w:rsidRDefault="000435B9" w:rsidP="00E41DCB">
      <w:pPr>
        <w:ind w:firstLine="720"/>
        <w:jc w:val="both"/>
        <w:rPr>
          <w:sz w:val="28"/>
          <w:szCs w:val="28"/>
        </w:rPr>
      </w:pPr>
      <w:r w:rsidRPr="000435B9">
        <w:rPr>
          <w:b/>
          <w:sz w:val="28"/>
          <w:szCs w:val="28"/>
          <w:lang w:eastAsia="ro-RO"/>
        </w:rPr>
        <w:tab/>
      </w:r>
      <w:r w:rsidRPr="005D0674">
        <w:rPr>
          <w:sz w:val="28"/>
          <w:szCs w:val="28"/>
          <w:lang w:eastAsia="ro-RO"/>
        </w:rPr>
        <w:t xml:space="preserve">Vă înaintăm, alăturat, </w:t>
      </w:r>
      <w:r w:rsidRPr="005D0674">
        <w:rPr>
          <w:b/>
          <w:sz w:val="28"/>
          <w:szCs w:val="28"/>
          <w:lang w:eastAsia="ro-RO"/>
        </w:rPr>
        <w:t xml:space="preserve">raportul comun </w:t>
      </w:r>
      <w:r w:rsidRPr="005D0674">
        <w:rPr>
          <w:sz w:val="28"/>
          <w:szCs w:val="28"/>
        </w:rPr>
        <w:t xml:space="preserve">asupra </w:t>
      </w:r>
      <w:r w:rsidR="000928B4" w:rsidRPr="005D0674">
        <w:rPr>
          <w:i/>
          <w:sz w:val="28"/>
          <w:szCs w:val="28"/>
        </w:rPr>
        <w:t>p</w:t>
      </w:r>
      <w:r w:rsidRPr="005D0674">
        <w:rPr>
          <w:i/>
          <w:sz w:val="28"/>
          <w:szCs w:val="28"/>
        </w:rPr>
        <w:t xml:space="preserve">roiectului de </w:t>
      </w:r>
      <w:r w:rsidR="00E41DCB" w:rsidRPr="00691D4E">
        <w:rPr>
          <w:rFonts w:eastAsia="Calibri"/>
          <w:i/>
          <w:sz w:val="28"/>
          <w:szCs w:val="28"/>
        </w:rPr>
        <w:t xml:space="preserve">Lege privind instituirea unei scheme de ajutor de stat pentru producătorii agricoli de </w:t>
      </w:r>
      <w:proofErr w:type="spellStart"/>
      <w:r w:rsidR="00E41DCB" w:rsidRPr="00691D4E">
        <w:rPr>
          <w:rFonts w:eastAsia="Calibri"/>
          <w:i/>
          <w:sz w:val="28"/>
          <w:szCs w:val="28"/>
        </w:rPr>
        <w:t>căpşune</w:t>
      </w:r>
      <w:proofErr w:type="spellEnd"/>
      <w:r w:rsidR="00E41DCB" w:rsidRPr="00691D4E">
        <w:rPr>
          <w:i/>
          <w:sz w:val="28"/>
          <w:szCs w:val="28"/>
        </w:rPr>
        <w:t>,</w:t>
      </w:r>
      <w:r w:rsidR="00E41DCB" w:rsidRPr="00691D4E">
        <w:rPr>
          <w:sz w:val="28"/>
          <w:szCs w:val="28"/>
        </w:rPr>
        <w:t xml:space="preserve"> transmis spre dezbatere în fond </w:t>
      </w:r>
      <w:r w:rsidR="00716CBA" w:rsidRPr="00691D4E">
        <w:rPr>
          <w:sz w:val="28"/>
          <w:szCs w:val="28"/>
        </w:rPr>
        <w:t xml:space="preserve">Comisiei pentru buget, finanţe şi bănci </w:t>
      </w:r>
      <w:r w:rsidR="00716CBA">
        <w:rPr>
          <w:sz w:val="28"/>
          <w:szCs w:val="28"/>
        </w:rPr>
        <w:t xml:space="preserve">și </w:t>
      </w:r>
      <w:r w:rsidR="00E41DCB" w:rsidRPr="00691D4E">
        <w:rPr>
          <w:sz w:val="28"/>
          <w:szCs w:val="28"/>
        </w:rPr>
        <w:t>Comisiei pentru agricultură, silvicultură, industrie alimentară și servicii specifice</w:t>
      </w:r>
      <w:r w:rsidR="00716CBA">
        <w:rPr>
          <w:sz w:val="28"/>
          <w:szCs w:val="28"/>
        </w:rPr>
        <w:t xml:space="preserve">, </w:t>
      </w:r>
      <w:r w:rsidR="00E41DCB" w:rsidRPr="00691D4E">
        <w:rPr>
          <w:sz w:val="28"/>
          <w:szCs w:val="28"/>
        </w:rPr>
        <w:t xml:space="preserve">prin adresa nr. </w:t>
      </w:r>
      <w:proofErr w:type="spellStart"/>
      <w:r w:rsidR="00E41DCB" w:rsidRPr="00691D4E">
        <w:rPr>
          <w:b/>
          <w:sz w:val="28"/>
          <w:szCs w:val="28"/>
        </w:rPr>
        <w:t>PLx</w:t>
      </w:r>
      <w:proofErr w:type="spellEnd"/>
      <w:r w:rsidR="00E41DCB" w:rsidRPr="00691D4E">
        <w:rPr>
          <w:b/>
          <w:sz w:val="28"/>
          <w:szCs w:val="28"/>
        </w:rPr>
        <w:t xml:space="preserve">. 631/2023 </w:t>
      </w:r>
      <w:r w:rsidR="00E41DCB" w:rsidRPr="00691D4E">
        <w:rPr>
          <w:sz w:val="28"/>
          <w:szCs w:val="28"/>
        </w:rPr>
        <w:t>din 23.10.2023.</w:t>
      </w:r>
    </w:p>
    <w:p w:rsidR="00E41DCB" w:rsidRPr="00691D4E" w:rsidRDefault="00E41DCB" w:rsidP="00E41DCB">
      <w:pPr>
        <w:spacing w:line="276" w:lineRule="auto"/>
        <w:ind w:firstLine="720"/>
        <w:jc w:val="both"/>
        <w:rPr>
          <w:sz w:val="28"/>
          <w:szCs w:val="28"/>
        </w:rPr>
      </w:pPr>
      <w:r w:rsidRPr="00691D4E">
        <w:rPr>
          <w:sz w:val="28"/>
          <w:szCs w:val="28"/>
        </w:rPr>
        <w:t xml:space="preserve">În raport cu obiectul și conținutul său, proiectul de lege face parte din categoria </w:t>
      </w:r>
      <w:r w:rsidRPr="00691D4E">
        <w:rPr>
          <w:b/>
          <w:sz w:val="28"/>
          <w:szCs w:val="28"/>
        </w:rPr>
        <w:t>legilor ordinare</w:t>
      </w:r>
      <w:r w:rsidRPr="00691D4E">
        <w:rPr>
          <w:sz w:val="28"/>
          <w:szCs w:val="28"/>
        </w:rPr>
        <w:t>.</w:t>
      </w:r>
    </w:p>
    <w:p w:rsidR="000435B9" w:rsidRPr="00E41DCB" w:rsidRDefault="000435B9" w:rsidP="000435B9">
      <w:pPr>
        <w:jc w:val="both"/>
        <w:rPr>
          <w:color w:val="4472C4" w:themeColor="accent5"/>
          <w:sz w:val="28"/>
          <w:szCs w:val="28"/>
        </w:rPr>
      </w:pPr>
    </w:p>
    <w:p w:rsidR="000435B9" w:rsidRPr="000435B9" w:rsidRDefault="000435B9" w:rsidP="000435B9">
      <w:pPr>
        <w:spacing w:after="160" w:line="259" w:lineRule="auto"/>
        <w:ind w:firstLine="720"/>
        <w:jc w:val="both"/>
        <w:rPr>
          <w:color w:val="4472C4" w:themeColor="accent5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"/>
        <w:gridCol w:w="1985"/>
        <w:gridCol w:w="2695"/>
        <w:gridCol w:w="3117"/>
        <w:gridCol w:w="1563"/>
        <w:gridCol w:w="103"/>
      </w:tblGrid>
      <w:tr w:rsidR="000435B9" w:rsidRPr="000435B9" w:rsidTr="00467FC9">
        <w:tc>
          <w:tcPr>
            <w:tcW w:w="2093" w:type="dxa"/>
            <w:gridSpan w:val="2"/>
            <w:shd w:val="clear" w:color="auto" w:fill="auto"/>
          </w:tcPr>
          <w:p w:rsidR="000435B9" w:rsidRPr="000435B9" w:rsidRDefault="000435B9" w:rsidP="000435B9">
            <w:pPr>
              <w:widowControl w:val="0"/>
              <w:spacing w:after="160" w:line="360" w:lineRule="auto"/>
              <w:jc w:val="both"/>
              <w:rPr>
                <w:b/>
                <w:sz w:val="28"/>
                <w:szCs w:val="28"/>
                <w:lang w:eastAsia="ro-RO"/>
              </w:rPr>
            </w:pPr>
          </w:p>
        </w:tc>
        <w:tc>
          <w:tcPr>
            <w:tcW w:w="5812" w:type="dxa"/>
            <w:gridSpan w:val="2"/>
            <w:shd w:val="clear" w:color="auto" w:fill="auto"/>
          </w:tcPr>
          <w:p w:rsidR="000435B9" w:rsidRPr="000435B9" w:rsidRDefault="000435B9" w:rsidP="000435B9">
            <w:pPr>
              <w:ind w:right="-177"/>
              <w:rPr>
                <w:b/>
                <w:sz w:val="28"/>
                <w:szCs w:val="28"/>
                <w:lang w:eastAsia="ro-RO"/>
              </w:rPr>
            </w:pPr>
          </w:p>
        </w:tc>
        <w:tc>
          <w:tcPr>
            <w:tcW w:w="1666" w:type="dxa"/>
            <w:gridSpan w:val="2"/>
            <w:shd w:val="clear" w:color="auto" w:fill="auto"/>
          </w:tcPr>
          <w:p w:rsidR="000435B9" w:rsidRPr="000435B9" w:rsidRDefault="000435B9" w:rsidP="000435B9">
            <w:pPr>
              <w:widowControl w:val="0"/>
              <w:spacing w:after="160" w:line="360" w:lineRule="auto"/>
              <w:jc w:val="both"/>
              <w:rPr>
                <w:b/>
                <w:sz w:val="28"/>
                <w:szCs w:val="28"/>
                <w:lang w:eastAsia="ro-RO"/>
              </w:rPr>
            </w:pPr>
          </w:p>
        </w:tc>
      </w:tr>
      <w:tr w:rsidR="000435B9" w:rsidRPr="000435B9" w:rsidTr="00467FC9">
        <w:trPr>
          <w:gridBefore w:val="1"/>
          <w:gridAfter w:val="1"/>
          <w:wBefore w:w="108" w:type="dxa"/>
          <w:wAfter w:w="103" w:type="dxa"/>
        </w:trPr>
        <w:tc>
          <w:tcPr>
            <w:tcW w:w="4680" w:type="dxa"/>
            <w:gridSpan w:val="2"/>
            <w:shd w:val="clear" w:color="auto" w:fill="auto"/>
          </w:tcPr>
          <w:p w:rsidR="000435B9" w:rsidRPr="000435B9" w:rsidRDefault="000435B9" w:rsidP="000435B9">
            <w:pPr>
              <w:spacing w:after="160" w:line="276" w:lineRule="auto"/>
              <w:jc w:val="center"/>
              <w:rPr>
                <w:b/>
                <w:sz w:val="28"/>
                <w:szCs w:val="28"/>
                <w:lang w:eastAsia="ro-RO"/>
              </w:rPr>
            </w:pPr>
            <w:r w:rsidRPr="000435B9">
              <w:rPr>
                <w:b/>
                <w:sz w:val="28"/>
                <w:szCs w:val="28"/>
                <w:lang w:eastAsia="ro-RO"/>
              </w:rPr>
              <w:t>PREŞEDINTE,</w:t>
            </w:r>
          </w:p>
          <w:p w:rsidR="000435B9" w:rsidRPr="000435B9" w:rsidRDefault="000435B9" w:rsidP="000435B9">
            <w:pPr>
              <w:spacing w:after="160" w:line="276" w:lineRule="auto"/>
              <w:jc w:val="center"/>
              <w:rPr>
                <w:b/>
                <w:sz w:val="28"/>
                <w:szCs w:val="28"/>
                <w:lang w:eastAsia="ro-RO"/>
              </w:rPr>
            </w:pPr>
            <w:r w:rsidRPr="000435B9">
              <w:rPr>
                <w:b/>
                <w:sz w:val="28"/>
                <w:szCs w:val="28"/>
                <w:lang w:eastAsia="ro-RO"/>
              </w:rPr>
              <w:t>Bogdan-Iulian HUȚUCĂ</w:t>
            </w:r>
          </w:p>
          <w:p w:rsidR="000435B9" w:rsidRPr="000435B9" w:rsidRDefault="000435B9" w:rsidP="000435B9">
            <w:pPr>
              <w:spacing w:after="160" w:line="276" w:lineRule="auto"/>
              <w:jc w:val="center"/>
              <w:rPr>
                <w:b/>
                <w:sz w:val="28"/>
                <w:szCs w:val="28"/>
                <w:lang w:eastAsia="ro-RO"/>
              </w:rPr>
            </w:pPr>
          </w:p>
        </w:tc>
        <w:tc>
          <w:tcPr>
            <w:tcW w:w="4680" w:type="dxa"/>
            <w:gridSpan w:val="2"/>
            <w:shd w:val="clear" w:color="auto" w:fill="auto"/>
          </w:tcPr>
          <w:p w:rsidR="000435B9" w:rsidRPr="000435B9" w:rsidRDefault="000435B9" w:rsidP="000435B9">
            <w:pPr>
              <w:spacing w:after="160" w:line="276" w:lineRule="auto"/>
              <w:jc w:val="center"/>
              <w:rPr>
                <w:b/>
                <w:sz w:val="28"/>
                <w:szCs w:val="28"/>
                <w:lang w:eastAsia="ro-RO"/>
              </w:rPr>
            </w:pPr>
            <w:r w:rsidRPr="000435B9">
              <w:rPr>
                <w:b/>
                <w:sz w:val="28"/>
                <w:szCs w:val="28"/>
                <w:lang w:eastAsia="ro-RO"/>
              </w:rPr>
              <w:t>PREŞEDINTE,</w:t>
            </w:r>
          </w:p>
          <w:p w:rsidR="000435B9" w:rsidRPr="000435B9" w:rsidRDefault="000435B9" w:rsidP="000435B9">
            <w:pPr>
              <w:spacing w:after="160" w:line="276" w:lineRule="auto"/>
              <w:jc w:val="center"/>
              <w:rPr>
                <w:b/>
                <w:sz w:val="28"/>
                <w:szCs w:val="28"/>
                <w:lang w:eastAsia="ro-RO"/>
              </w:rPr>
            </w:pPr>
            <w:r w:rsidRPr="000435B9">
              <w:rPr>
                <w:b/>
                <w:sz w:val="28"/>
                <w:szCs w:val="28"/>
                <w:lang w:eastAsia="ro-RO"/>
              </w:rPr>
              <w:t>Ionel CIUNT</w:t>
            </w:r>
          </w:p>
        </w:tc>
      </w:tr>
    </w:tbl>
    <w:p w:rsidR="0078243A" w:rsidRDefault="0078243A" w:rsidP="00AF3321">
      <w:pPr>
        <w:spacing w:line="360" w:lineRule="auto"/>
        <w:rPr>
          <w:rFonts w:ascii="Cambria" w:hAnsi="Cambria"/>
          <w:b/>
          <w:sz w:val="26"/>
          <w:szCs w:val="26"/>
          <w:highlight w:val="yellow"/>
        </w:rPr>
      </w:pPr>
    </w:p>
    <w:p w:rsidR="0078243A" w:rsidRDefault="0078243A" w:rsidP="00AF3321">
      <w:pPr>
        <w:spacing w:line="360" w:lineRule="auto"/>
        <w:rPr>
          <w:rFonts w:ascii="Cambria" w:hAnsi="Cambria"/>
          <w:b/>
          <w:sz w:val="26"/>
          <w:szCs w:val="26"/>
          <w:highlight w:val="yellow"/>
        </w:rPr>
      </w:pPr>
    </w:p>
    <w:tbl>
      <w:tblPr>
        <w:tblW w:w="15498" w:type="dxa"/>
        <w:tblInd w:w="-180" w:type="dxa"/>
        <w:tblLook w:val="04A0" w:firstRow="1" w:lastRow="0" w:firstColumn="1" w:lastColumn="0" w:noHBand="0" w:noVBand="1"/>
      </w:tblPr>
      <w:tblGrid>
        <w:gridCol w:w="10710"/>
        <w:gridCol w:w="4788"/>
      </w:tblGrid>
      <w:tr w:rsidR="00AF3321" w:rsidRPr="00691D4E" w:rsidTr="00EC2F3B">
        <w:tc>
          <w:tcPr>
            <w:tcW w:w="10710" w:type="dxa"/>
            <w:shd w:val="clear" w:color="auto" w:fill="auto"/>
          </w:tcPr>
          <w:p w:rsidR="00AF3321" w:rsidRPr="00691D4E" w:rsidRDefault="00AF3321" w:rsidP="00467FC9">
            <w:pPr>
              <w:jc w:val="center"/>
              <w:rPr>
                <w:rFonts w:ascii="Verdana" w:hAnsi="Verdana" w:cs="Verdana"/>
                <w:b/>
                <w:noProof/>
                <w:sz w:val="24"/>
                <w:szCs w:val="24"/>
                <w:lang w:eastAsia="ro-RO"/>
              </w:rPr>
            </w:pPr>
            <w:r w:rsidRPr="00691D4E">
              <w:rPr>
                <w:rFonts w:ascii="Verdana" w:hAnsi="Verdana" w:cs="Verdana"/>
                <w:b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>
                  <wp:extent cx="847725" cy="9144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3321" w:rsidRPr="00691D4E" w:rsidRDefault="00AF3321" w:rsidP="00467FC9">
            <w:pPr>
              <w:jc w:val="center"/>
              <w:rPr>
                <w:b/>
                <w:szCs w:val="28"/>
              </w:rPr>
            </w:pPr>
          </w:p>
          <w:p w:rsidR="00AF3321" w:rsidRPr="00691D4E" w:rsidRDefault="00AF3321" w:rsidP="00467FC9">
            <w:pPr>
              <w:jc w:val="center"/>
              <w:rPr>
                <w:b/>
                <w:sz w:val="28"/>
                <w:szCs w:val="28"/>
              </w:rPr>
            </w:pPr>
            <w:r w:rsidRPr="00691D4E">
              <w:rPr>
                <w:b/>
                <w:sz w:val="28"/>
                <w:szCs w:val="28"/>
              </w:rPr>
              <w:t>PARLAMENTUL ROMÂNIEI</w:t>
            </w:r>
          </w:p>
          <w:p w:rsidR="00AF3321" w:rsidRPr="00691D4E" w:rsidRDefault="00AF3321" w:rsidP="00467FC9">
            <w:pPr>
              <w:jc w:val="center"/>
              <w:rPr>
                <w:b/>
                <w:sz w:val="28"/>
                <w:szCs w:val="28"/>
              </w:rPr>
            </w:pPr>
            <w:r w:rsidRPr="00691D4E">
              <w:rPr>
                <w:b/>
                <w:sz w:val="28"/>
                <w:szCs w:val="28"/>
              </w:rPr>
              <w:t>CAMERA DEPUTAŢILOR</w:t>
            </w:r>
          </w:p>
          <w:p w:rsidR="00AF3321" w:rsidRPr="00691D4E" w:rsidRDefault="00AF3321" w:rsidP="00467FC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8" w:type="dxa"/>
            <w:shd w:val="clear" w:color="auto" w:fill="auto"/>
          </w:tcPr>
          <w:p w:rsidR="00AF3321" w:rsidRPr="00691D4E" w:rsidRDefault="00AF3321" w:rsidP="00467FC9">
            <w:pPr>
              <w:spacing w:line="360" w:lineRule="auto"/>
              <w:jc w:val="center"/>
              <w:rPr>
                <w:rFonts w:ascii="Verdana" w:hAnsi="Verdana"/>
                <w:b/>
                <w:sz w:val="28"/>
                <w:szCs w:val="28"/>
              </w:rPr>
            </w:pPr>
          </w:p>
          <w:p w:rsidR="00AF3321" w:rsidRPr="00691D4E" w:rsidRDefault="00AF3321" w:rsidP="00467FC9">
            <w:pPr>
              <w:spacing w:line="360" w:lineRule="auto"/>
              <w:jc w:val="center"/>
              <w:rPr>
                <w:rFonts w:ascii="Verdana" w:hAnsi="Verdana"/>
                <w:b/>
                <w:sz w:val="28"/>
                <w:szCs w:val="28"/>
              </w:rPr>
            </w:pPr>
          </w:p>
          <w:p w:rsidR="00AF3321" w:rsidRPr="00691D4E" w:rsidRDefault="00AF3321" w:rsidP="00467FC9">
            <w:pPr>
              <w:spacing w:line="360" w:lineRule="auto"/>
              <w:rPr>
                <w:rFonts w:ascii="Verdana" w:hAnsi="Verdana"/>
                <w:b/>
                <w:sz w:val="28"/>
                <w:szCs w:val="28"/>
              </w:rPr>
            </w:pPr>
          </w:p>
        </w:tc>
      </w:tr>
    </w:tbl>
    <w:p w:rsidR="00AF3321" w:rsidRPr="00691D4E" w:rsidRDefault="00AF3321" w:rsidP="00AF3321">
      <w:pPr>
        <w:rPr>
          <w:b/>
          <w:sz w:val="28"/>
          <w:szCs w:val="28"/>
        </w:rPr>
      </w:pPr>
    </w:p>
    <w:tbl>
      <w:tblPr>
        <w:tblW w:w="9990" w:type="dxa"/>
        <w:tblLook w:val="04A0" w:firstRow="1" w:lastRow="0" w:firstColumn="1" w:lastColumn="0" w:noHBand="0" w:noVBand="1"/>
      </w:tblPr>
      <w:tblGrid>
        <w:gridCol w:w="9820"/>
        <w:gridCol w:w="222"/>
      </w:tblGrid>
      <w:tr w:rsidR="00AF3321" w:rsidRPr="00691D4E" w:rsidTr="00AF3321">
        <w:tc>
          <w:tcPr>
            <w:tcW w:w="6062" w:type="dxa"/>
            <w:shd w:val="clear" w:color="auto" w:fill="auto"/>
          </w:tcPr>
          <w:tbl>
            <w:tblPr>
              <w:tblpPr w:leftFromText="180" w:rightFromText="180" w:vertAnchor="text" w:horzAnchor="margin" w:tblpX="108" w:tblpY="-436"/>
              <w:tblW w:w="10314" w:type="dxa"/>
              <w:tblLook w:val="0000" w:firstRow="0" w:lastRow="0" w:firstColumn="0" w:lastColumn="0" w:noHBand="0" w:noVBand="0"/>
            </w:tblPr>
            <w:tblGrid>
              <w:gridCol w:w="4835"/>
              <w:gridCol w:w="1065"/>
              <w:gridCol w:w="4414"/>
            </w:tblGrid>
            <w:tr w:rsidR="00C93364" w:rsidRPr="0078243A" w:rsidTr="00467FC9">
              <w:trPr>
                <w:trHeight w:val="556"/>
              </w:trPr>
              <w:tc>
                <w:tcPr>
                  <w:tcW w:w="4503" w:type="dxa"/>
                </w:tcPr>
                <w:p w:rsidR="00C93364" w:rsidRPr="0078243A" w:rsidRDefault="00C93364" w:rsidP="00C93364">
                  <w:pPr>
                    <w:shd w:val="clear" w:color="auto" w:fill="FFFFFF"/>
                    <w:rPr>
                      <w:b/>
                      <w:sz w:val="28"/>
                      <w:szCs w:val="28"/>
                      <w:lang w:eastAsia="ro-RO"/>
                    </w:rPr>
                  </w:pPr>
                  <w:r w:rsidRPr="0078243A">
                    <w:rPr>
                      <w:b/>
                      <w:sz w:val="28"/>
                      <w:szCs w:val="28"/>
                      <w:lang w:eastAsia="ro-RO"/>
                    </w:rPr>
                    <w:t>Comisia pentru buget,</w:t>
                  </w:r>
                </w:p>
                <w:p w:rsidR="00C93364" w:rsidRPr="0078243A" w:rsidRDefault="00C93364" w:rsidP="00C93364">
                  <w:pPr>
                    <w:shd w:val="clear" w:color="auto" w:fill="FFFFFF"/>
                    <w:rPr>
                      <w:b/>
                      <w:sz w:val="28"/>
                      <w:szCs w:val="28"/>
                      <w:lang w:eastAsia="ro-RO"/>
                    </w:rPr>
                  </w:pPr>
                  <w:r w:rsidRPr="0078243A">
                    <w:rPr>
                      <w:b/>
                      <w:sz w:val="28"/>
                      <w:szCs w:val="28"/>
                      <w:lang w:eastAsia="ro-RO"/>
                    </w:rPr>
                    <w:t xml:space="preserve">    finanţe şi bănci</w:t>
                  </w:r>
                </w:p>
              </w:tc>
              <w:tc>
                <w:tcPr>
                  <w:tcW w:w="992" w:type="dxa"/>
                </w:tcPr>
                <w:p w:rsidR="00C93364" w:rsidRPr="0078243A" w:rsidRDefault="00C93364" w:rsidP="00C93364">
                  <w:pPr>
                    <w:shd w:val="clear" w:color="auto" w:fill="FFFFFF"/>
                    <w:jc w:val="center"/>
                    <w:rPr>
                      <w:sz w:val="28"/>
                      <w:szCs w:val="28"/>
                      <w:lang w:eastAsia="ro-RO"/>
                    </w:rPr>
                  </w:pPr>
                </w:p>
              </w:tc>
              <w:tc>
                <w:tcPr>
                  <w:tcW w:w="4111" w:type="dxa"/>
                </w:tcPr>
                <w:p w:rsidR="00C93364" w:rsidRPr="0078243A" w:rsidRDefault="00C93364" w:rsidP="00C93364">
                  <w:pPr>
                    <w:jc w:val="center"/>
                    <w:rPr>
                      <w:b/>
                      <w:color w:val="000000"/>
                      <w:sz w:val="28"/>
                      <w:szCs w:val="28"/>
                      <w:lang w:eastAsia="ro-RO"/>
                    </w:rPr>
                  </w:pPr>
                  <w:r w:rsidRPr="0078243A">
                    <w:rPr>
                      <w:b/>
                      <w:color w:val="000000"/>
                      <w:sz w:val="28"/>
                      <w:szCs w:val="28"/>
                      <w:lang w:eastAsia="ro-RO"/>
                    </w:rPr>
                    <w:t>Comisia pentru agricultură, silvicultură, industrie alimentară și servicii specifice</w:t>
                  </w:r>
                </w:p>
              </w:tc>
            </w:tr>
          </w:tbl>
          <w:p w:rsidR="00AF3321" w:rsidRPr="00691D4E" w:rsidRDefault="00AF3321" w:rsidP="00467FC9">
            <w:pPr>
              <w:rPr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</w:tcPr>
          <w:p w:rsidR="00AF3321" w:rsidRPr="00691D4E" w:rsidRDefault="00AF3321" w:rsidP="00986D13">
            <w:pPr>
              <w:jc w:val="center"/>
              <w:rPr>
                <w:sz w:val="28"/>
                <w:szCs w:val="28"/>
              </w:rPr>
            </w:pPr>
          </w:p>
        </w:tc>
      </w:tr>
    </w:tbl>
    <w:p w:rsidR="00351255" w:rsidRDefault="00351255" w:rsidP="00455048">
      <w:pPr>
        <w:spacing w:line="360" w:lineRule="auto"/>
        <w:rPr>
          <w:b/>
          <w:sz w:val="28"/>
          <w:szCs w:val="28"/>
        </w:rPr>
      </w:pPr>
    </w:p>
    <w:tbl>
      <w:tblPr>
        <w:tblpPr w:leftFromText="180" w:rightFromText="180" w:vertAnchor="text" w:horzAnchor="margin" w:tblpX="108" w:tblpY="-436"/>
        <w:tblW w:w="10314" w:type="dxa"/>
        <w:tblLayout w:type="fixed"/>
        <w:tblLook w:val="0000" w:firstRow="0" w:lastRow="0" w:firstColumn="0" w:lastColumn="0" w:noHBand="0" w:noVBand="0"/>
      </w:tblPr>
      <w:tblGrid>
        <w:gridCol w:w="4835"/>
        <w:gridCol w:w="1065"/>
        <w:gridCol w:w="4414"/>
      </w:tblGrid>
      <w:tr w:rsidR="00A957A5" w:rsidRPr="0078243A" w:rsidTr="00467FC9">
        <w:trPr>
          <w:trHeight w:val="266"/>
        </w:trPr>
        <w:tc>
          <w:tcPr>
            <w:tcW w:w="4503" w:type="dxa"/>
          </w:tcPr>
          <w:p w:rsidR="00A957A5" w:rsidRPr="0078243A" w:rsidRDefault="00A957A5" w:rsidP="00467FC9">
            <w:pPr>
              <w:shd w:val="clear" w:color="auto" w:fill="FFFFFF"/>
              <w:rPr>
                <w:b/>
                <w:sz w:val="28"/>
                <w:szCs w:val="28"/>
                <w:lang w:eastAsia="ro-RO"/>
              </w:rPr>
            </w:pPr>
            <w:r w:rsidRPr="0078243A">
              <w:rPr>
                <w:b/>
                <w:sz w:val="28"/>
                <w:szCs w:val="28"/>
                <w:lang w:eastAsia="ro-RO"/>
              </w:rPr>
              <w:t xml:space="preserve">     Nr. 7c-2/</w:t>
            </w:r>
            <w:r w:rsidR="004E51B5">
              <w:rPr>
                <w:b/>
                <w:sz w:val="28"/>
                <w:szCs w:val="28"/>
                <w:lang w:eastAsia="ro-RO"/>
              </w:rPr>
              <w:t>1050</w:t>
            </w:r>
          </w:p>
          <w:p w:rsidR="00A957A5" w:rsidRPr="0078243A" w:rsidRDefault="00A957A5" w:rsidP="00467FC9">
            <w:pPr>
              <w:shd w:val="clear" w:color="auto" w:fill="FFFFFF"/>
              <w:rPr>
                <w:b/>
                <w:sz w:val="28"/>
                <w:szCs w:val="28"/>
                <w:lang w:eastAsia="ro-RO"/>
              </w:rPr>
            </w:pPr>
            <w:r w:rsidRPr="0078243A">
              <w:rPr>
                <w:b/>
                <w:sz w:val="28"/>
                <w:szCs w:val="28"/>
                <w:lang w:eastAsia="ro-RO"/>
              </w:rPr>
              <w:t xml:space="preserve"> Bucureşti, </w:t>
            </w:r>
            <w:r>
              <w:rPr>
                <w:b/>
                <w:sz w:val="28"/>
                <w:szCs w:val="28"/>
                <w:lang w:eastAsia="ro-RO"/>
              </w:rPr>
              <w:t>22</w:t>
            </w:r>
            <w:r w:rsidRPr="0078243A">
              <w:rPr>
                <w:b/>
                <w:sz w:val="28"/>
                <w:szCs w:val="28"/>
                <w:lang w:eastAsia="ro-RO"/>
              </w:rPr>
              <w:t>.</w:t>
            </w:r>
            <w:r>
              <w:rPr>
                <w:b/>
                <w:sz w:val="28"/>
                <w:szCs w:val="28"/>
                <w:lang w:eastAsia="ro-RO"/>
              </w:rPr>
              <w:t>09.</w:t>
            </w:r>
            <w:r w:rsidRPr="0078243A">
              <w:rPr>
                <w:b/>
                <w:sz w:val="28"/>
                <w:szCs w:val="28"/>
                <w:lang w:eastAsia="ro-RO"/>
              </w:rPr>
              <w:t>2026</w:t>
            </w:r>
          </w:p>
        </w:tc>
        <w:tc>
          <w:tcPr>
            <w:tcW w:w="992" w:type="dxa"/>
          </w:tcPr>
          <w:p w:rsidR="00A957A5" w:rsidRPr="0078243A" w:rsidRDefault="00A957A5" w:rsidP="00467FC9">
            <w:pPr>
              <w:shd w:val="clear" w:color="auto" w:fill="FFFFFF"/>
              <w:jc w:val="center"/>
              <w:rPr>
                <w:sz w:val="28"/>
                <w:szCs w:val="28"/>
                <w:lang w:eastAsia="ro-RO"/>
              </w:rPr>
            </w:pPr>
          </w:p>
        </w:tc>
        <w:tc>
          <w:tcPr>
            <w:tcW w:w="4111" w:type="dxa"/>
          </w:tcPr>
          <w:p w:rsidR="00A957A5" w:rsidRPr="0078243A" w:rsidRDefault="00A957A5" w:rsidP="00467FC9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  <w:lang w:eastAsia="ro-RO"/>
              </w:rPr>
            </w:pPr>
            <w:r w:rsidRPr="0078243A">
              <w:rPr>
                <w:b/>
                <w:color w:val="000000"/>
                <w:sz w:val="28"/>
                <w:szCs w:val="28"/>
                <w:lang w:eastAsia="ro-RO"/>
              </w:rPr>
              <w:t xml:space="preserve">Nr. </w:t>
            </w:r>
            <w:r w:rsidRPr="0078243A">
              <w:rPr>
                <w:b/>
                <w:sz w:val="28"/>
                <w:szCs w:val="28"/>
                <w:lang w:eastAsia="ro-RO"/>
              </w:rPr>
              <w:t>7c-5/</w:t>
            </w:r>
            <w:r w:rsidR="006E5790">
              <w:rPr>
                <w:b/>
                <w:sz w:val="28"/>
                <w:szCs w:val="28"/>
                <w:lang w:eastAsia="ro-RO"/>
              </w:rPr>
              <w:t>710</w:t>
            </w:r>
          </w:p>
          <w:p w:rsidR="00A957A5" w:rsidRPr="0078243A" w:rsidRDefault="00A957A5" w:rsidP="00467FC9">
            <w:pPr>
              <w:shd w:val="clear" w:color="auto" w:fill="FFFFFF"/>
              <w:jc w:val="center"/>
              <w:rPr>
                <w:b/>
                <w:sz w:val="28"/>
                <w:szCs w:val="28"/>
                <w:lang w:eastAsia="ro-RO"/>
              </w:rPr>
            </w:pPr>
            <w:r w:rsidRPr="0078243A">
              <w:rPr>
                <w:b/>
                <w:sz w:val="28"/>
                <w:szCs w:val="28"/>
                <w:lang w:eastAsia="ro-RO"/>
              </w:rPr>
              <w:t xml:space="preserve">Bucureşti, </w:t>
            </w:r>
            <w:r w:rsidR="006E5790">
              <w:rPr>
                <w:b/>
                <w:sz w:val="28"/>
                <w:szCs w:val="28"/>
                <w:lang w:eastAsia="ro-RO"/>
              </w:rPr>
              <w:t>22</w:t>
            </w:r>
            <w:r w:rsidRPr="0078243A">
              <w:rPr>
                <w:b/>
                <w:sz w:val="28"/>
                <w:szCs w:val="28"/>
                <w:lang w:eastAsia="ro-RO"/>
              </w:rPr>
              <w:t>.0</w:t>
            </w:r>
            <w:r w:rsidR="006E5790">
              <w:rPr>
                <w:b/>
                <w:sz w:val="28"/>
                <w:szCs w:val="28"/>
                <w:lang w:eastAsia="ro-RO"/>
              </w:rPr>
              <w:t>9</w:t>
            </w:r>
            <w:r w:rsidRPr="0078243A">
              <w:rPr>
                <w:b/>
                <w:sz w:val="28"/>
                <w:szCs w:val="28"/>
                <w:lang w:eastAsia="ro-RO"/>
              </w:rPr>
              <w:t>.2026</w:t>
            </w:r>
          </w:p>
          <w:p w:rsidR="00A957A5" w:rsidRPr="0078243A" w:rsidRDefault="00A957A5" w:rsidP="00467FC9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  <w:lang w:eastAsia="ro-RO"/>
              </w:rPr>
            </w:pPr>
          </w:p>
          <w:p w:rsidR="00A957A5" w:rsidRPr="0078243A" w:rsidRDefault="00A957A5" w:rsidP="00467FC9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  <w:lang w:eastAsia="ro-RO"/>
              </w:rPr>
            </w:pPr>
            <w:r w:rsidRPr="0078243A">
              <w:rPr>
                <w:b/>
                <w:sz w:val="28"/>
                <w:szCs w:val="28"/>
              </w:rPr>
              <w:t xml:space="preserve">PL-x </w:t>
            </w:r>
            <w:r>
              <w:rPr>
                <w:b/>
                <w:sz w:val="28"/>
                <w:szCs w:val="28"/>
              </w:rPr>
              <w:t>631</w:t>
            </w:r>
            <w:r w:rsidRPr="0078243A">
              <w:rPr>
                <w:b/>
                <w:sz w:val="28"/>
                <w:szCs w:val="28"/>
              </w:rPr>
              <w:t>/202</w:t>
            </w:r>
            <w:r>
              <w:rPr>
                <w:b/>
                <w:sz w:val="28"/>
                <w:szCs w:val="28"/>
              </w:rPr>
              <w:t>3</w:t>
            </w:r>
          </w:p>
        </w:tc>
      </w:tr>
    </w:tbl>
    <w:p w:rsidR="00AF3321" w:rsidRPr="003016BA" w:rsidRDefault="00AF3321" w:rsidP="00AF3321">
      <w:pPr>
        <w:spacing w:line="276" w:lineRule="auto"/>
        <w:jc w:val="center"/>
        <w:rPr>
          <w:b/>
          <w:sz w:val="28"/>
          <w:szCs w:val="28"/>
        </w:rPr>
      </w:pPr>
      <w:r w:rsidRPr="003016BA">
        <w:rPr>
          <w:b/>
          <w:sz w:val="28"/>
          <w:szCs w:val="28"/>
        </w:rPr>
        <w:t xml:space="preserve">RAPORT </w:t>
      </w:r>
      <w:r w:rsidR="004D79F1" w:rsidRPr="003016BA">
        <w:rPr>
          <w:b/>
          <w:sz w:val="28"/>
          <w:szCs w:val="28"/>
        </w:rPr>
        <w:t>COMUN</w:t>
      </w:r>
    </w:p>
    <w:p w:rsidR="00AF3321" w:rsidRPr="003016BA" w:rsidRDefault="00AF3321" w:rsidP="00AF3321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3016BA">
        <w:rPr>
          <w:b/>
          <w:sz w:val="28"/>
          <w:szCs w:val="28"/>
        </w:rPr>
        <w:t xml:space="preserve">asupra </w:t>
      </w:r>
      <w:r w:rsidR="00691D4E" w:rsidRPr="003016BA">
        <w:rPr>
          <w:rFonts w:eastAsia="Calibri"/>
          <w:b/>
          <w:sz w:val="28"/>
          <w:szCs w:val="28"/>
        </w:rPr>
        <w:t xml:space="preserve">proiectului de Lege privind instituirea unei scheme de ajutor de stat pentru producătorii agricoli de </w:t>
      </w:r>
      <w:proofErr w:type="spellStart"/>
      <w:r w:rsidR="00691D4E" w:rsidRPr="003016BA">
        <w:rPr>
          <w:rFonts w:eastAsia="Calibri"/>
          <w:b/>
          <w:sz w:val="28"/>
          <w:szCs w:val="28"/>
        </w:rPr>
        <w:t>căpşune</w:t>
      </w:r>
      <w:proofErr w:type="spellEnd"/>
    </w:p>
    <w:p w:rsidR="0005491C" w:rsidRPr="00335B2B" w:rsidRDefault="0005491C" w:rsidP="0005491C">
      <w:pPr>
        <w:spacing w:line="276" w:lineRule="auto"/>
        <w:jc w:val="center"/>
        <w:rPr>
          <w:b/>
          <w:color w:val="4472C4" w:themeColor="accent5"/>
          <w:sz w:val="28"/>
          <w:szCs w:val="28"/>
        </w:rPr>
      </w:pPr>
    </w:p>
    <w:p w:rsidR="009E7A70" w:rsidRDefault="009E7A70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47392A" w:rsidRPr="00287D75" w:rsidRDefault="0047392A" w:rsidP="0047392A">
      <w:pPr>
        <w:spacing w:line="276" w:lineRule="auto"/>
        <w:ind w:firstLine="720"/>
        <w:jc w:val="both"/>
        <w:rPr>
          <w:sz w:val="28"/>
          <w:szCs w:val="28"/>
        </w:rPr>
      </w:pPr>
      <w:r w:rsidRPr="00583FC3">
        <w:rPr>
          <w:sz w:val="28"/>
          <w:szCs w:val="28"/>
        </w:rPr>
        <w:t xml:space="preserve">În conformitate cu prevederile </w:t>
      </w:r>
      <w:r w:rsidRPr="00583FC3">
        <w:rPr>
          <w:b/>
          <w:sz w:val="28"/>
          <w:szCs w:val="28"/>
        </w:rPr>
        <w:t xml:space="preserve">art. 95 </w:t>
      </w:r>
      <w:r w:rsidRPr="00583FC3">
        <w:rPr>
          <w:sz w:val="28"/>
          <w:szCs w:val="28"/>
        </w:rPr>
        <w:t>din Regulamentul Camerei Deputaţilor, republicat, cu modificările ulterioare,</w:t>
      </w:r>
      <w:r w:rsidR="00D26FC8" w:rsidRPr="00D26FC8">
        <w:rPr>
          <w:sz w:val="28"/>
          <w:szCs w:val="28"/>
        </w:rPr>
        <w:t xml:space="preserve"> </w:t>
      </w:r>
      <w:r w:rsidR="00D26FC8" w:rsidRPr="00583FC3">
        <w:rPr>
          <w:sz w:val="28"/>
          <w:szCs w:val="28"/>
        </w:rPr>
        <w:t>Comisia pentru buget, finanţe şi bănci</w:t>
      </w:r>
      <w:r w:rsidRPr="00583FC3">
        <w:rPr>
          <w:color w:val="000000"/>
          <w:sz w:val="28"/>
          <w:szCs w:val="28"/>
        </w:rPr>
        <w:t xml:space="preserve"> </w:t>
      </w:r>
      <w:r w:rsidR="00D26FC8">
        <w:rPr>
          <w:color w:val="000000"/>
          <w:sz w:val="28"/>
          <w:szCs w:val="28"/>
        </w:rPr>
        <w:t xml:space="preserve"> și </w:t>
      </w:r>
      <w:r w:rsidRPr="00583FC3">
        <w:rPr>
          <w:sz w:val="28"/>
          <w:szCs w:val="28"/>
        </w:rPr>
        <w:t xml:space="preserve">Comisia pentru agricultură, silvicultură, industrie alimentară şi servicii specifice au fost sesizate, spre dezbatere în fond, cu </w:t>
      </w:r>
      <w:r w:rsidRPr="00583FC3">
        <w:rPr>
          <w:rFonts w:eastAsia="Calibri"/>
          <w:b/>
          <w:sz w:val="28"/>
          <w:szCs w:val="28"/>
        </w:rPr>
        <w:t xml:space="preserve">proiectul de Lege </w:t>
      </w:r>
      <w:r w:rsidRPr="00401629">
        <w:rPr>
          <w:rFonts w:eastAsia="Calibri"/>
          <w:b/>
          <w:sz w:val="28"/>
          <w:szCs w:val="28"/>
        </w:rPr>
        <w:t xml:space="preserve">privind instituirea unei scheme de ajutor de stat pentru producătorii agricoli de </w:t>
      </w:r>
      <w:proofErr w:type="spellStart"/>
      <w:r w:rsidRPr="00583FC3">
        <w:rPr>
          <w:rFonts w:eastAsia="Calibri"/>
          <w:b/>
          <w:sz w:val="28"/>
          <w:szCs w:val="28"/>
        </w:rPr>
        <w:t>căpşune</w:t>
      </w:r>
      <w:proofErr w:type="spellEnd"/>
      <w:r w:rsidRPr="00583FC3">
        <w:rPr>
          <w:sz w:val="28"/>
          <w:szCs w:val="28"/>
        </w:rPr>
        <w:t xml:space="preserve">, transmis cu </w:t>
      </w:r>
      <w:r w:rsidRPr="00561818">
        <w:rPr>
          <w:sz w:val="28"/>
          <w:szCs w:val="28"/>
        </w:rPr>
        <w:t xml:space="preserve">adresa nr. </w:t>
      </w:r>
      <w:proofErr w:type="spellStart"/>
      <w:r w:rsidRPr="00561818">
        <w:rPr>
          <w:b/>
          <w:sz w:val="28"/>
          <w:szCs w:val="28"/>
        </w:rPr>
        <w:t>PLx</w:t>
      </w:r>
      <w:proofErr w:type="spellEnd"/>
      <w:r w:rsidRPr="00561818">
        <w:rPr>
          <w:b/>
          <w:sz w:val="28"/>
          <w:szCs w:val="28"/>
        </w:rPr>
        <w:t xml:space="preserve">. 631 </w:t>
      </w:r>
      <w:r w:rsidRPr="00287D75">
        <w:rPr>
          <w:sz w:val="28"/>
          <w:szCs w:val="28"/>
        </w:rPr>
        <w:t>din 23 octombrie 2023.</w:t>
      </w:r>
    </w:p>
    <w:p w:rsidR="00D328B1" w:rsidRDefault="00D328B1" w:rsidP="00D328B1">
      <w:pPr>
        <w:pStyle w:val="BodyText2"/>
        <w:spacing w:after="0" w:line="276" w:lineRule="auto"/>
        <w:ind w:firstLine="720"/>
        <w:jc w:val="both"/>
        <w:rPr>
          <w:sz w:val="28"/>
        </w:rPr>
      </w:pPr>
      <w:r w:rsidRPr="00674E68">
        <w:rPr>
          <w:sz w:val="28"/>
        </w:rPr>
        <w:t xml:space="preserve">Camera Deputaţilor este </w:t>
      </w:r>
      <w:r w:rsidRPr="00674E68">
        <w:rPr>
          <w:b/>
          <w:sz w:val="28"/>
        </w:rPr>
        <w:t>Cameră decizională</w:t>
      </w:r>
      <w:r w:rsidRPr="00674E68">
        <w:rPr>
          <w:sz w:val="28"/>
        </w:rPr>
        <w:t xml:space="preserve">, potrivit prevederilor </w:t>
      </w:r>
      <w:r w:rsidRPr="00674E68">
        <w:rPr>
          <w:b/>
          <w:sz w:val="28"/>
        </w:rPr>
        <w:t>art. 75 alin. (3)</w:t>
      </w:r>
      <w:r w:rsidRPr="00674E68">
        <w:rPr>
          <w:sz w:val="28"/>
        </w:rPr>
        <w:t xml:space="preserve"> din Constituţia României, republicată şi ale </w:t>
      </w:r>
      <w:r w:rsidRPr="00674E68">
        <w:rPr>
          <w:b/>
          <w:sz w:val="28"/>
        </w:rPr>
        <w:t>art. 92 alin. (9)</w:t>
      </w:r>
      <w:r w:rsidR="00296087">
        <w:rPr>
          <w:b/>
          <w:sz w:val="28"/>
        </w:rPr>
        <w:t xml:space="preserve"> pct.1</w:t>
      </w:r>
      <w:bookmarkStart w:id="0" w:name="_GoBack"/>
      <w:bookmarkEnd w:id="0"/>
      <w:r w:rsidRPr="00674E68">
        <w:rPr>
          <w:b/>
          <w:sz w:val="28"/>
        </w:rPr>
        <w:t xml:space="preserve"> </w:t>
      </w:r>
      <w:r w:rsidRPr="00674E68">
        <w:rPr>
          <w:sz w:val="28"/>
        </w:rPr>
        <w:t>din Regulamentul Camerei Deputaţilor, republicat, cu modificările ulterioare.</w:t>
      </w:r>
    </w:p>
    <w:p w:rsidR="0047392A" w:rsidRDefault="0047392A" w:rsidP="0047392A">
      <w:pPr>
        <w:spacing w:line="276" w:lineRule="auto"/>
        <w:ind w:firstLine="720"/>
        <w:jc w:val="both"/>
        <w:rPr>
          <w:sz w:val="28"/>
          <w:szCs w:val="28"/>
        </w:rPr>
      </w:pPr>
      <w:r w:rsidRPr="00230719">
        <w:rPr>
          <w:b/>
          <w:sz w:val="28"/>
          <w:szCs w:val="28"/>
        </w:rPr>
        <w:t>Consiliul Legislativ</w:t>
      </w:r>
      <w:r w:rsidRPr="00230719">
        <w:rPr>
          <w:sz w:val="28"/>
          <w:szCs w:val="28"/>
        </w:rPr>
        <w:t xml:space="preserve"> a avizat favorabil</w:t>
      </w:r>
      <w:r w:rsidR="00287D75">
        <w:rPr>
          <w:sz w:val="28"/>
          <w:szCs w:val="28"/>
        </w:rPr>
        <w:t xml:space="preserve"> inițiativa legislativă</w:t>
      </w:r>
      <w:r w:rsidRPr="00230719">
        <w:rPr>
          <w:sz w:val="28"/>
          <w:szCs w:val="28"/>
        </w:rPr>
        <w:t>, cu observații și propuneri, conform avizului nr. 673/03.07.2023.</w:t>
      </w:r>
    </w:p>
    <w:p w:rsidR="00D328B1" w:rsidRPr="00AE2FEC" w:rsidRDefault="00D328B1" w:rsidP="00D328B1">
      <w:pPr>
        <w:spacing w:line="276" w:lineRule="auto"/>
        <w:ind w:firstLine="720"/>
        <w:jc w:val="both"/>
        <w:rPr>
          <w:sz w:val="28"/>
          <w:szCs w:val="28"/>
        </w:rPr>
      </w:pPr>
      <w:r w:rsidRPr="00230719">
        <w:rPr>
          <w:b/>
          <w:sz w:val="28"/>
          <w:szCs w:val="28"/>
        </w:rPr>
        <w:t xml:space="preserve">Consiliul </w:t>
      </w:r>
      <w:r>
        <w:rPr>
          <w:b/>
          <w:sz w:val="28"/>
          <w:szCs w:val="28"/>
        </w:rPr>
        <w:t>Economic și Social</w:t>
      </w:r>
      <w:r w:rsidRPr="00230719">
        <w:rPr>
          <w:sz w:val="28"/>
          <w:szCs w:val="28"/>
        </w:rPr>
        <w:t xml:space="preserve"> a avizat </w:t>
      </w:r>
      <w:r>
        <w:rPr>
          <w:sz w:val="28"/>
          <w:szCs w:val="28"/>
        </w:rPr>
        <w:t>ne</w:t>
      </w:r>
      <w:r w:rsidRPr="00230719">
        <w:rPr>
          <w:sz w:val="28"/>
          <w:szCs w:val="28"/>
        </w:rPr>
        <w:t xml:space="preserve">favorabil </w:t>
      </w:r>
      <w:r>
        <w:rPr>
          <w:sz w:val="28"/>
          <w:szCs w:val="28"/>
        </w:rPr>
        <w:t>proiectul de act normativ</w:t>
      </w:r>
      <w:r w:rsidRPr="00230719">
        <w:rPr>
          <w:sz w:val="28"/>
          <w:szCs w:val="28"/>
        </w:rPr>
        <w:t xml:space="preserve">, conform avizului nr. </w:t>
      </w:r>
      <w:r>
        <w:rPr>
          <w:sz w:val="28"/>
          <w:szCs w:val="28"/>
        </w:rPr>
        <w:t>4384</w:t>
      </w:r>
      <w:r w:rsidRPr="00230719">
        <w:rPr>
          <w:sz w:val="28"/>
          <w:szCs w:val="28"/>
        </w:rPr>
        <w:t>/</w:t>
      </w:r>
      <w:r>
        <w:rPr>
          <w:sz w:val="28"/>
          <w:szCs w:val="28"/>
        </w:rPr>
        <w:t>27</w:t>
      </w:r>
      <w:r w:rsidRPr="00230719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230719">
        <w:rPr>
          <w:sz w:val="28"/>
          <w:szCs w:val="28"/>
        </w:rPr>
        <w:t>.2023.</w:t>
      </w:r>
    </w:p>
    <w:p w:rsidR="00CA4580" w:rsidRDefault="0047392A" w:rsidP="0047392A">
      <w:pPr>
        <w:spacing w:line="276" w:lineRule="auto"/>
        <w:ind w:firstLine="720"/>
        <w:jc w:val="both"/>
        <w:rPr>
          <w:sz w:val="28"/>
          <w:szCs w:val="28"/>
        </w:rPr>
      </w:pPr>
      <w:r w:rsidRPr="00561818">
        <w:rPr>
          <w:b/>
          <w:sz w:val="28"/>
          <w:szCs w:val="28"/>
        </w:rPr>
        <w:t>Guvernul</w:t>
      </w:r>
      <w:r>
        <w:rPr>
          <w:sz w:val="28"/>
          <w:szCs w:val="28"/>
        </w:rPr>
        <w:t xml:space="preserve"> </w:t>
      </w:r>
      <w:r w:rsidR="00283CCB">
        <w:rPr>
          <w:sz w:val="28"/>
          <w:szCs w:val="28"/>
        </w:rPr>
        <w:t xml:space="preserve">nu susține </w:t>
      </w:r>
      <w:r>
        <w:rPr>
          <w:sz w:val="28"/>
          <w:szCs w:val="28"/>
        </w:rPr>
        <w:t>adoptarea inițiative</w:t>
      </w:r>
      <w:r w:rsidR="00283CCB">
        <w:rPr>
          <w:sz w:val="28"/>
          <w:szCs w:val="28"/>
        </w:rPr>
        <w:t>i</w:t>
      </w:r>
      <w:r>
        <w:rPr>
          <w:sz w:val="28"/>
          <w:szCs w:val="28"/>
        </w:rPr>
        <w:t xml:space="preserve"> legislative</w:t>
      </w:r>
      <w:r w:rsidR="00CA4580">
        <w:rPr>
          <w:sz w:val="28"/>
          <w:szCs w:val="28"/>
        </w:rPr>
        <w:t xml:space="preserve">. </w:t>
      </w:r>
    </w:p>
    <w:p w:rsidR="0047392A" w:rsidRDefault="0047392A" w:rsidP="0047392A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674E68">
        <w:rPr>
          <w:b/>
          <w:color w:val="000000"/>
          <w:sz w:val="28"/>
          <w:szCs w:val="28"/>
        </w:rPr>
        <w:t>Senatul,</w:t>
      </w:r>
      <w:r w:rsidRPr="00674E68">
        <w:rPr>
          <w:color w:val="000000"/>
          <w:sz w:val="28"/>
          <w:szCs w:val="28"/>
        </w:rPr>
        <w:t xml:space="preserve"> în calitate de primă Cameră sesizată, </w:t>
      </w:r>
      <w:r w:rsidRPr="00674E68">
        <w:rPr>
          <w:b/>
          <w:color w:val="000000"/>
          <w:sz w:val="28"/>
          <w:szCs w:val="28"/>
        </w:rPr>
        <w:t xml:space="preserve">a adoptat </w:t>
      </w:r>
      <w:r w:rsidRPr="00674E68">
        <w:rPr>
          <w:color w:val="000000"/>
          <w:sz w:val="28"/>
          <w:szCs w:val="28"/>
        </w:rPr>
        <w:t xml:space="preserve">proiectul de lege în ședința din 18 octombrie 2023, </w:t>
      </w:r>
      <w:r>
        <w:rPr>
          <w:color w:val="000000"/>
          <w:sz w:val="28"/>
          <w:szCs w:val="28"/>
        </w:rPr>
        <w:t>cu respectarea</w:t>
      </w:r>
      <w:r w:rsidRPr="00674E68">
        <w:rPr>
          <w:color w:val="000000"/>
          <w:sz w:val="28"/>
          <w:szCs w:val="28"/>
        </w:rPr>
        <w:t xml:space="preserve"> prevederilor </w:t>
      </w:r>
      <w:r w:rsidRPr="00287D75">
        <w:rPr>
          <w:color w:val="000000"/>
          <w:sz w:val="28"/>
          <w:szCs w:val="28"/>
        </w:rPr>
        <w:t>art.76 alin.(2)</w:t>
      </w:r>
      <w:r w:rsidRPr="00674E68">
        <w:rPr>
          <w:b/>
          <w:color w:val="000000"/>
          <w:sz w:val="28"/>
          <w:szCs w:val="28"/>
        </w:rPr>
        <w:t xml:space="preserve"> </w:t>
      </w:r>
      <w:r w:rsidRPr="00674E68">
        <w:rPr>
          <w:color w:val="000000"/>
          <w:sz w:val="28"/>
          <w:szCs w:val="28"/>
        </w:rPr>
        <w:t>din Constituția României, republicată.</w:t>
      </w:r>
    </w:p>
    <w:p w:rsidR="00372C83" w:rsidRPr="003B4A84" w:rsidRDefault="00372C83" w:rsidP="0047392A">
      <w:pPr>
        <w:spacing w:line="276" w:lineRule="auto"/>
        <w:ind w:firstLine="720"/>
        <w:jc w:val="both"/>
        <w:rPr>
          <w:color w:val="000000"/>
          <w:sz w:val="28"/>
          <w:szCs w:val="28"/>
          <w:lang w:val="en-US"/>
        </w:rPr>
      </w:pPr>
    </w:p>
    <w:p w:rsidR="00D23D32" w:rsidRDefault="00D23D32" w:rsidP="00D23D32">
      <w:pPr>
        <w:spacing w:line="276" w:lineRule="auto"/>
        <w:ind w:firstLine="720"/>
        <w:jc w:val="both"/>
        <w:rPr>
          <w:bCs/>
          <w:noProof/>
          <w:sz w:val="28"/>
          <w:szCs w:val="26"/>
        </w:rPr>
      </w:pPr>
      <w:r w:rsidRPr="00287D75">
        <w:rPr>
          <w:bCs/>
          <w:noProof/>
          <w:sz w:val="28"/>
          <w:szCs w:val="26"/>
        </w:rPr>
        <w:lastRenderedPageBreak/>
        <w:t>Comisia juridică, de disciplină şi imunităţi</w:t>
      </w:r>
      <w:r>
        <w:rPr>
          <w:bCs/>
          <w:noProof/>
          <w:sz w:val="28"/>
          <w:szCs w:val="26"/>
        </w:rPr>
        <w:t xml:space="preserve"> a avizat favorabil proiectul de lege, cu avizul din data de 18.12.2023.</w:t>
      </w:r>
    </w:p>
    <w:p w:rsidR="00D23D32" w:rsidRPr="007313D0" w:rsidRDefault="00D23D32" w:rsidP="00D23D32">
      <w:pPr>
        <w:spacing w:line="276" w:lineRule="auto"/>
        <w:ind w:firstLine="720"/>
        <w:jc w:val="both"/>
        <w:rPr>
          <w:bCs/>
          <w:noProof/>
          <w:sz w:val="28"/>
          <w:szCs w:val="26"/>
        </w:rPr>
      </w:pPr>
      <w:r w:rsidRPr="00287D75">
        <w:rPr>
          <w:bCs/>
          <w:noProof/>
          <w:sz w:val="28"/>
          <w:szCs w:val="26"/>
        </w:rPr>
        <w:t>Comisia pentru industrii şi servicii</w:t>
      </w:r>
      <w:r w:rsidRPr="007313D0">
        <w:rPr>
          <w:bCs/>
          <w:noProof/>
          <w:sz w:val="28"/>
          <w:szCs w:val="26"/>
        </w:rPr>
        <w:t xml:space="preserve"> a avizat favorabil proiectul de lege, cu avizul din data de 12.02.2024.</w:t>
      </w:r>
    </w:p>
    <w:p w:rsidR="00D23D32" w:rsidRPr="0007104C" w:rsidRDefault="00D23D32" w:rsidP="0047187B">
      <w:pPr>
        <w:spacing w:after="120" w:line="276" w:lineRule="auto"/>
        <w:ind w:firstLine="720"/>
        <w:jc w:val="both"/>
        <w:rPr>
          <w:b/>
          <w:sz w:val="28"/>
          <w:szCs w:val="28"/>
          <w:lang w:val="en-US"/>
        </w:rPr>
      </w:pPr>
      <w:r w:rsidRPr="00287D75">
        <w:rPr>
          <w:bCs/>
          <w:noProof/>
          <w:sz w:val="28"/>
          <w:szCs w:val="26"/>
        </w:rPr>
        <w:t>Comisia pentru politică economică, reformă şi privatizare</w:t>
      </w:r>
      <w:r w:rsidRPr="007313D0">
        <w:rPr>
          <w:b/>
          <w:bCs/>
          <w:noProof/>
          <w:sz w:val="28"/>
          <w:szCs w:val="26"/>
        </w:rPr>
        <w:t xml:space="preserve"> </w:t>
      </w:r>
      <w:r w:rsidRPr="007313D0">
        <w:rPr>
          <w:bCs/>
          <w:noProof/>
          <w:sz w:val="28"/>
          <w:szCs w:val="26"/>
        </w:rPr>
        <w:t>a avizat favorabil proiectul de lege, cu avizul din data de 19.03.2024.</w:t>
      </w:r>
    </w:p>
    <w:p w:rsidR="00D23D32" w:rsidRPr="007313D0" w:rsidRDefault="00D23D32" w:rsidP="0047187B">
      <w:pPr>
        <w:spacing w:after="120" w:line="276" w:lineRule="auto"/>
        <w:ind w:firstLine="720"/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7313D0">
        <w:rPr>
          <w:color w:val="000000"/>
          <w:sz w:val="28"/>
          <w:szCs w:val="28"/>
        </w:rPr>
        <w:t xml:space="preserve">Proiectul de lege are ca </w:t>
      </w:r>
      <w:r w:rsidRPr="007313D0">
        <w:rPr>
          <w:b/>
          <w:color w:val="000000"/>
          <w:sz w:val="28"/>
          <w:szCs w:val="28"/>
        </w:rPr>
        <w:t>obiect de reglementare</w:t>
      </w:r>
      <w:r w:rsidRPr="007313D0">
        <w:rPr>
          <w:color w:val="000000"/>
          <w:sz w:val="28"/>
          <w:szCs w:val="28"/>
        </w:rPr>
        <w:t xml:space="preserve"> instituirea unei scheme de ajutor de stat pentru </w:t>
      </w:r>
      <w:r>
        <w:rPr>
          <w:color w:val="000000"/>
          <w:sz w:val="28"/>
          <w:szCs w:val="28"/>
        </w:rPr>
        <w:t xml:space="preserve">producătorii agricoli de </w:t>
      </w:r>
      <w:proofErr w:type="spellStart"/>
      <w:r>
        <w:rPr>
          <w:color w:val="000000"/>
          <w:sz w:val="28"/>
          <w:szCs w:val="28"/>
        </w:rPr>
        <w:t>căpşune</w:t>
      </w:r>
      <w:proofErr w:type="spellEnd"/>
      <w:r w:rsidRPr="007313D0">
        <w:rPr>
          <w:color w:val="000000"/>
          <w:sz w:val="28"/>
          <w:szCs w:val="28"/>
        </w:rPr>
        <w:t xml:space="preserve">. Schema se aplică cu respectarea prevederilor cuprinse în Orientările Uniunii Europene privind ajutoarele de stat în sectoarele agricol şi forestier şi în zonele rurale, după autorizarea de către Comisia Europeană a ajutorului de stat. </w:t>
      </w:r>
    </w:p>
    <w:p w:rsidR="00C53FD3" w:rsidRDefault="00D23D32" w:rsidP="00581A64">
      <w:pPr>
        <w:spacing w:after="120" w:line="276" w:lineRule="auto"/>
        <w:ind w:firstLine="720"/>
        <w:jc w:val="both"/>
        <w:rPr>
          <w:sz w:val="28"/>
          <w:szCs w:val="28"/>
        </w:rPr>
      </w:pPr>
      <w:r w:rsidRPr="007313D0">
        <w:rPr>
          <w:color w:val="000000"/>
          <w:sz w:val="28"/>
          <w:szCs w:val="28"/>
        </w:rPr>
        <w:t xml:space="preserve">În conformitate cu prevederile </w:t>
      </w:r>
      <w:r w:rsidRPr="007313D0">
        <w:rPr>
          <w:b/>
          <w:color w:val="000000"/>
          <w:sz w:val="28"/>
          <w:szCs w:val="28"/>
        </w:rPr>
        <w:t xml:space="preserve">art.62 </w:t>
      </w:r>
      <w:r w:rsidR="008223A0" w:rsidRPr="00CF7649">
        <w:rPr>
          <w:color w:val="000000"/>
          <w:sz w:val="28"/>
          <w:szCs w:val="28"/>
        </w:rPr>
        <w:t>și</w:t>
      </w:r>
      <w:r w:rsidR="008223A0">
        <w:rPr>
          <w:b/>
          <w:color w:val="000000"/>
          <w:sz w:val="28"/>
          <w:szCs w:val="28"/>
        </w:rPr>
        <w:t xml:space="preserve"> art. 64 </w:t>
      </w:r>
      <w:r w:rsidRPr="007313D0">
        <w:rPr>
          <w:color w:val="000000"/>
          <w:sz w:val="28"/>
          <w:szCs w:val="28"/>
        </w:rPr>
        <w:t>din Regulamentul Camerei Deputaţilor, republicat, cu modificările ulterioare</w:t>
      </w:r>
      <w:r w:rsidRPr="007313D0">
        <w:rPr>
          <w:sz w:val="28"/>
          <w:szCs w:val="28"/>
        </w:rPr>
        <w:t xml:space="preserve">, </w:t>
      </w:r>
      <w:r w:rsidR="008223A0">
        <w:rPr>
          <w:sz w:val="28"/>
          <w:szCs w:val="28"/>
        </w:rPr>
        <w:t xml:space="preserve">Comisiile au dezbătut proiectul de lege </w:t>
      </w:r>
      <w:r w:rsidR="00C53FD3">
        <w:rPr>
          <w:sz w:val="28"/>
          <w:szCs w:val="28"/>
        </w:rPr>
        <w:t xml:space="preserve">în ședințe separate. </w:t>
      </w:r>
    </w:p>
    <w:p w:rsidR="00D23D32" w:rsidRPr="007313D0" w:rsidRDefault="00C53FD3" w:rsidP="0047187B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Membrii </w:t>
      </w:r>
      <w:r w:rsidR="00D23D32" w:rsidRPr="00B5059D">
        <w:rPr>
          <w:b/>
          <w:sz w:val="28"/>
          <w:szCs w:val="28"/>
        </w:rPr>
        <w:t>Comisi</w:t>
      </w:r>
      <w:r w:rsidRPr="00B5059D">
        <w:rPr>
          <w:b/>
          <w:sz w:val="28"/>
          <w:szCs w:val="28"/>
        </w:rPr>
        <w:t>ei</w:t>
      </w:r>
      <w:r w:rsidR="00D23D32" w:rsidRPr="00B5059D">
        <w:rPr>
          <w:b/>
          <w:sz w:val="28"/>
          <w:szCs w:val="28"/>
        </w:rPr>
        <w:t xml:space="preserve"> pentru agricultură, silvicultură, industrie alimentară şi servicii specifice </w:t>
      </w:r>
      <w:r w:rsidR="00D23D32" w:rsidRPr="007313D0">
        <w:rPr>
          <w:sz w:val="28"/>
          <w:szCs w:val="28"/>
        </w:rPr>
        <w:t>a</w:t>
      </w:r>
      <w:r w:rsidR="001628A8">
        <w:rPr>
          <w:sz w:val="28"/>
          <w:szCs w:val="28"/>
        </w:rPr>
        <w:t>u</w:t>
      </w:r>
      <w:r w:rsidR="00D23D32" w:rsidRPr="007313D0">
        <w:rPr>
          <w:sz w:val="28"/>
          <w:szCs w:val="28"/>
        </w:rPr>
        <w:t xml:space="preserve"> dezbătut proiectul de lege în </w:t>
      </w:r>
      <w:r w:rsidR="00D23D32" w:rsidRPr="007313D0">
        <w:rPr>
          <w:b/>
          <w:sz w:val="28"/>
          <w:szCs w:val="28"/>
        </w:rPr>
        <w:t xml:space="preserve">şedinţa </w:t>
      </w:r>
      <w:r w:rsidR="00D23D32" w:rsidRPr="007313D0">
        <w:rPr>
          <w:sz w:val="28"/>
          <w:szCs w:val="28"/>
        </w:rPr>
        <w:t xml:space="preserve">din data de </w:t>
      </w:r>
      <w:r w:rsidR="00D23D32" w:rsidRPr="007313D0">
        <w:rPr>
          <w:b/>
          <w:sz w:val="28"/>
          <w:szCs w:val="28"/>
        </w:rPr>
        <w:t>16 iunie 2026</w:t>
      </w:r>
      <w:r w:rsidR="00D23D32" w:rsidRPr="007313D0">
        <w:rPr>
          <w:sz w:val="28"/>
          <w:szCs w:val="28"/>
        </w:rPr>
        <w:t>.</w:t>
      </w:r>
      <w:r w:rsidR="00881AD5">
        <w:rPr>
          <w:sz w:val="28"/>
          <w:szCs w:val="28"/>
        </w:rPr>
        <w:t xml:space="preserve"> </w:t>
      </w:r>
      <w:r w:rsidR="00D23D32" w:rsidRPr="007313D0">
        <w:rPr>
          <w:sz w:val="28"/>
          <w:szCs w:val="28"/>
        </w:rPr>
        <w:t>La lucrările Comisiei, deputații au fost prezenți conform listei de prezență.</w:t>
      </w:r>
    </w:p>
    <w:p w:rsidR="004931AC" w:rsidRPr="007313D0" w:rsidRDefault="00C16976" w:rsidP="0047187B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="004931AC" w:rsidRPr="007313D0">
        <w:rPr>
          <w:sz w:val="28"/>
          <w:szCs w:val="28"/>
        </w:rPr>
        <w:t>a dezbaterile din cadrul ședinței</w:t>
      </w:r>
      <w:r>
        <w:rPr>
          <w:sz w:val="28"/>
          <w:szCs w:val="28"/>
        </w:rPr>
        <w:t>, î</w:t>
      </w:r>
      <w:r w:rsidRPr="007313D0">
        <w:rPr>
          <w:sz w:val="28"/>
          <w:szCs w:val="28"/>
        </w:rPr>
        <w:t xml:space="preserve">n conformitate cu prevederile </w:t>
      </w:r>
      <w:r w:rsidRPr="00926189">
        <w:rPr>
          <w:sz w:val="28"/>
          <w:szCs w:val="28"/>
        </w:rPr>
        <w:t>art. 56</w:t>
      </w:r>
      <w:r w:rsidRPr="007313D0">
        <w:rPr>
          <w:sz w:val="28"/>
          <w:szCs w:val="28"/>
        </w:rPr>
        <w:t xml:space="preserve"> din Regulamentul Camerei Deputaţilor</w:t>
      </w:r>
      <w:r w:rsidR="00926189">
        <w:rPr>
          <w:sz w:val="28"/>
          <w:szCs w:val="28"/>
        </w:rPr>
        <w:t xml:space="preserve">, </w:t>
      </w:r>
      <w:r w:rsidR="004931AC" w:rsidRPr="007313D0">
        <w:rPr>
          <w:sz w:val="28"/>
          <w:szCs w:val="28"/>
        </w:rPr>
        <w:t xml:space="preserve"> </w:t>
      </w:r>
      <w:r w:rsidR="004931AC" w:rsidRPr="00486CB3">
        <w:rPr>
          <w:sz w:val="28"/>
          <w:szCs w:val="28"/>
        </w:rPr>
        <w:t>a participat în calitate de invitat</w:t>
      </w:r>
      <w:r w:rsidR="004931AC" w:rsidRPr="00025BE6">
        <w:rPr>
          <w:sz w:val="28"/>
          <w:szCs w:val="28"/>
        </w:rPr>
        <w:t xml:space="preserve"> domnul Zoltán-József Mihály, secretar de stat în cadrul Ministerului Agriculturii și Dezvoltării Rurale.</w:t>
      </w:r>
    </w:p>
    <w:p w:rsidR="00D23D32" w:rsidRDefault="00D23D32" w:rsidP="0047187B">
      <w:pPr>
        <w:spacing w:after="120" w:line="276" w:lineRule="auto"/>
        <w:ind w:firstLine="720"/>
        <w:jc w:val="both"/>
        <w:rPr>
          <w:rFonts w:eastAsia="Calibri"/>
          <w:sz w:val="28"/>
          <w:szCs w:val="28"/>
        </w:rPr>
      </w:pPr>
      <w:r w:rsidRPr="007313D0">
        <w:rPr>
          <w:sz w:val="28"/>
          <w:szCs w:val="28"/>
        </w:rPr>
        <w:t xml:space="preserve">În urma examinării proiectului de lege şi a opiniilor exprimate, membrii Comisiei au hotărât, </w:t>
      </w:r>
      <w:r w:rsidRPr="007313D0">
        <w:rPr>
          <w:b/>
          <w:sz w:val="28"/>
          <w:szCs w:val="28"/>
        </w:rPr>
        <w:t xml:space="preserve">cu </w:t>
      </w:r>
      <w:r w:rsidRPr="00025BE6">
        <w:rPr>
          <w:b/>
          <w:sz w:val="28"/>
          <w:szCs w:val="28"/>
        </w:rPr>
        <w:t xml:space="preserve">majoritate </w:t>
      </w:r>
      <w:r w:rsidRPr="007313D0">
        <w:rPr>
          <w:b/>
          <w:sz w:val="28"/>
          <w:szCs w:val="28"/>
        </w:rPr>
        <w:t>de voturi</w:t>
      </w:r>
      <w:r w:rsidRPr="007313D0">
        <w:rPr>
          <w:color w:val="000000"/>
          <w:sz w:val="28"/>
          <w:szCs w:val="28"/>
        </w:rPr>
        <w:t xml:space="preserve">, să transmită Comisiei pentru buget, finanţe şi bănci, un </w:t>
      </w:r>
      <w:r w:rsidRPr="007313D0">
        <w:rPr>
          <w:b/>
          <w:color w:val="000000"/>
          <w:sz w:val="28"/>
          <w:szCs w:val="28"/>
        </w:rPr>
        <w:t>raport preliminar de adoptare</w:t>
      </w:r>
      <w:r w:rsidRPr="007313D0">
        <w:rPr>
          <w:color w:val="000000"/>
          <w:sz w:val="28"/>
          <w:szCs w:val="28"/>
        </w:rPr>
        <w:t xml:space="preserve"> a </w:t>
      </w:r>
      <w:r w:rsidRPr="007313D0">
        <w:rPr>
          <w:rFonts w:eastAsia="Calibri"/>
          <w:i/>
          <w:sz w:val="28"/>
          <w:szCs w:val="28"/>
        </w:rPr>
        <w:t xml:space="preserve">proiectului de Lege privind instituirea unei scheme de ajutor de stat pentru producătorii agricoli de </w:t>
      </w:r>
      <w:proofErr w:type="spellStart"/>
      <w:r w:rsidRPr="007313D0">
        <w:rPr>
          <w:rFonts w:eastAsia="Calibri"/>
          <w:i/>
          <w:sz w:val="28"/>
          <w:szCs w:val="28"/>
        </w:rPr>
        <w:t>căpşune</w:t>
      </w:r>
      <w:proofErr w:type="spellEnd"/>
      <w:r w:rsidRPr="00AE2FEC">
        <w:rPr>
          <w:rFonts w:eastAsia="Calibri"/>
          <w:i/>
          <w:sz w:val="28"/>
          <w:szCs w:val="28"/>
        </w:rPr>
        <w:t>,</w:t>
      </w:r>
      <w:r w:rsidRPr="00AE2FEC">
        <w:t xml:space="preserve"> </w:t>
      </w:r>
      <w:r w:rsidRPr="005B0C72">
        <w:rPr>
          <w:rFonts w:eastAsia="Calibri"/>
          <w:sz w:val="28"/>
          <w:szCs w:val="28"/>
        </w:rPr>
        <w:t>cu</w:t>
      </w:r>
      <w:r w:rsidRPr="00AE2FEC">
        <w:rPr>
          <w:rFonts w:eastAsia="Calibri"/>
          <w:b/>
          <w:sz w:val="28"/>
          <w:szCs w:val="28"/>
        </w:rPr>
        <w:t xml:space="preserve"> amendamente admise</w:t>
      </w:r>
      <w:r w:rsidRPr="00AE2FEC">
        <w:rPr>
          <w:rFonts w:eastAsia="Calibri"/>
          <w:sz w:val="28"/>
          <w:szCs w:val="28"/>
        </w:rPr>
        <w:t>.</w:t>
      </w:r>
    </w:p>
    <w:p w:rsidR="002D752F" w:rsidRPr="007313D0" w:rsidRDefault="002D752F" w:rsidP="0047187B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Membrii </w:t>
      </w:r>
      <w:r w:rsidRPr="00197D49">
        <w:rPr>
          <w:b/>
          <w:sz w:val="28"/>
          <w:szCs w:val="28"/>
        </w:rPr>
        <w:t xml:space="preserve">Comisiei pentru </w:t>
      </w:r>
      <w:r w:rsidR="00293661" w:rsidRPr="00197D49">
        <w:rPr>
          <w:b/>
          <w:sz w:val="28"/>
          <w:szCs w:val="28"/>
        </w:rPr>
        <w:t>buget, finanţe şi bănci</w:t>
      </w:r>
      <w:r>
        <w:rPr>
          <w:sz w:val="28"/>
          <w:szCs w:val="28"/>
        </w:rPr>
        <w:t xml:space="preserve"> </w:t>
      </w:r>
      <w:r w:rsidRPr="007313D0">
        <w:rPr>
          <w:sz w:val="28"/>
          <w:szCs w:val="28"/>
        </w:rPr>
        <w:t>a</w:t>
      </w:r>
      <w:r>
        <w:rPr>
          <w:sz w:val="28"/>
          <w:szCs w:val="28"/>
        </w:rPr>
        <w:t>u</w:t>
      </w:r>
      <w:r w:rsidRPr="007313D0">
        <w:rPr>
          <w:sz w:val="28"/>
          <w:szCs w:val="28"/>
        </w:rPr>
        <w:t xml:space="preserve"> dezbătut proiectul de lege în </w:t>
      </w:r>
      <w:r w:rsidRPr="005B0C72">
        <w:rPr>
          <w:sz w:val="28"/>
          <w:szCs w:val="28"/>
        </w:rPr>
        <w:t>şedinţa</w:t>
      </w:r>
      <w:r w:rsidRPr="007313D0">
        <w:rPr>
          <w:b/>
          <w:sz w:val="28"/>
          <w:szCs w:val="28"/>
        </w:rPr>
        <w:t xml:space="preserve"> </w:t>
      </w:r>
      <w:r w:rsidRPr="007313D0">
        <w:rPr>
          <w:sz w:val="28"/>
          <w:szCs w:val="28"/>
        </w:rPr>
        <w:t xml:space="preserve">din data de </w:t>
      </w:r>
      <w:r w:rsidR="00293661" w:rsidRPr="00197D49">
        <w:rPr>
          <w:b/>
          <w:sz w:val="28"/>
          <w:szCs w:val="28"/>
        </w:rPr>
        <w:t>22 septembrie</w:t>
      </w:r>
      <w:r w:rsidRPr="00197D49">
        <w:rPr>
          <w:b/>
          <w:sz w:val="28"/>
          <w:szCs w:val="28"/>
        </w:rPr>
        <w:t xml:space="preserve"> </w:t>
      </w:r>
      <w:r w:rsidRPr="007313D0">
        <w:rPr>
          <w:b/>
          <w:sz w:val="28"/>
          <w:szCs w:val="28"/>
        </w:rPr>
        <w:t>2026</w:t>
      </w:r>
      <w:r w:rsidRPr="007313D0">
        <w:rPr>
          <w:sz w:val="28"/>
          <w:szCs w:val="28"/>
        </w:rPr>
        <w:t>.</w:t>
      </w:r>
      <w:r w:rsidR="00881AD5">
        <w:rPr>
          <w:sz w:val="28"/>
          <w:szCs w:val="28"/>
        </w:rPr>
        <w:t xml:space="preserve"> </w:t>
      </w:r>
      <w:r w:rsidRPr="007313D0">
        <w:rPr>
          <w:sz w:val="28"/>
          <w:szCs w:val="28"/>
        </w:rPr>
        <w:t>La lucrările Comisiei, deputații au fost prezenți conform listei de prezență.</w:t>
      </w:r>
    </w:p>
    <w:p w:rsidR="00D77C89" w:rsidRDefault="006913EA" w:rsidP="00670EC6">
      <w:pPr>
        <w:spacing w:after="12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În urma  examinării proiectului de lege, </w:t>
      </w:r>
      <w:r w:rsidRPr="00A67A3E">
        <w:rPr>
          <w:b/>
          <w:sz w:val="28"/>
          <w:szCs w:val="28"/>
        </w:rPr>
        <w:t>membrii Comisiei pentru buget, finanţe şi bănci</w:t>
      </w:r>
      <w:r w:rsidR="004B7AD0" w:rsidRPr="00A67A3E">
        <w:rPr>
          <w:b/>
          <w:sz w:val="28"/>
          <w:szCs w:val="28"/>
        </w:rPr>
        <w:t xml:space="preserve"> </w:t>
      </w:r>
      <w:r w:rsidR="004B7AD0">
        <w:rPr>
          <w:sz w:val="28"/>
          <w:szCs w:val="28"/>
        </w:rPr>
        <w:t xml:space="preserve">au hotărât, cu </w:t>
      </w:r>
      <w:r w:rsidR="00A67A3E" w:rsidRPr="00A67A3E">
        <w:rPr>
          <w:b/>
          <w:sz w:val="28"/>
          <w:szCs w:val="28"/>
        </w:rPr>
        <w:t xml:space="preserve">majoritate de </w:t>
      </w:r>
      <w:r w:rsidR="002B231D" w:rsidRPr="00A67A3E">
        <w:rPr>
          <w:b/>
          <w:sz w:val="28"/>
          <w:szCs w:val="28"/>
        </w:rPr>
        <w:t>voturi</w:t>
      </w:r>
      <w:r w:rsidR="00E1606A" w:rsidRPr="00A67A3E">
        <w:rPr>
          <w:sz w:val="28"/>
          <w:szCs w:val="28"/>
        </w:rPr>
        <w:t xml:space="preserve">, </w:t>
      </w:r>
      <w:r w:rsidR="00E1606A" w:rsidRPr="00077178">
        <w:rPr>
          <w:b/>
          <w:sz w:val="28"/>
          <w:szCs w:val="28"/>
        </w:rPr>
        <w:t>adoptarea</w:t>
      </w:r>
      <w:r w:rsidR="00E1606A" w:rsidRPr="00E1606A">
        <w:rPr>
          <w:sz w:val="28"/>
          <w:szCs w:val="28"/>
        </w:rPr>
        <w:t xml:space="preserve"> </w:t>
      </w:r>
      <w:r w:rsidR="00E1606A" w:rsidRPr="007313D0">
        <w:rPr>
          <w:sz w:val="28"/>
          <w:szCs w:val="28"/>
        </w:rPr>
        <w:t>proiectul</w:t>
      </w:r>
      <w:r w:rsidR="00E1606A">
        <w:rPr>
          <w:sz w:val="28"/>
          <w:szCs w:val="28"/>
        </w:rPr>
        <w:t>ui</w:t>
      </w:r>
      <w:r w:rsidR="00E1606A" w:rsidRPr="007313D0">
        <w:rPr>
          <w:sz w:val="28"/>
          <w:szCs w:val="28"/>
        </w:rPr>
        <w:t xml:space="preserve"> de lege</w:t>
      </w:r>
      <w:r w:rsidR="00E03F2D">
        <w:rPr>
          <w:sz w:val="28"/>
          <w:szCs w:val="28"/>
        </w:rPr>
        <w:t xml:space="preserve">, în forma adoptată de </w:t>
      </w:r>
      <w:r w:rsidR="00670EC6" w:rsidRPr="007313D0">
        <w:rPr>
          <w:sz w:val="28"/>
          <w:szCs w:val="28"/>
        </w:rPr>
        <w:t>Comisi</w:t>
      </w:r>
      <w:r w:rsidR="00EF1B85">
        <w:rPr>
          <w:sz w:val="28"/>
          <w:szCs w:val="28"/>
        </w:rPr>
        <w:t>a</w:t>
      </w:r>
      <w:r w:rsidR="00670EC6" w:rsidRPr="007313D0">
        <w:rPr>
          <w:sz w:val="28"/>
          <w:szCs w:val="28"/>
        </w:rPr>
        <w:t xml:space="preserve"> pentru agricultură, silvicultură, industrie alimentară şi servicii specifice</w:t>
      </w:r>
      <w:r w:rsidR="00077178">
        <w:rPr>
          <w:sz w:val="28"/>
          <w:szCs w:val="28"/>
        </w:rPr>
        <w:t xml:space="preserve">.  </w:t>
      </w:r>
      <w:r w:rsidR="00EF1B85">
        <w:rPr>
          <w:sz w:val="28"/>
          <w:szCs w:val="28"/>
        </w:rPr>
        <w:t xml:space="preserve"> </w:t>
      </w:r>
    </w:p>
    <w:p w:rsidR="002D752F" w:rsidRPr="00FB552F" w:rsidRDefault="00C02E40" w:rsidP="005B0C72">
      <w:pPr>
        <w:spacing w:after="12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În urma </w:t>
      </w:r>
      <w:r w:rsidR="00D77268">
        <w:rPr>
          <w:sz w:val="28"/>
          <w:szCs w:val="28"/>
        </w:rPr>
        <w:t xml:space="preserve">finalizării dezbaterilor, </w:t>
      </w:r>
      <w:r w:rsidR="00777505">
        <w:rPr>
          <w:sz w:val="28"/>
          <w:szCs w:val="28"/>
        </w:rPr>
        <w:t xml:space="preserve">membrii celor două comisii au hotărât, cu </w:t>
      </w:r>
      <w:r w:rsidR="0051354C">
        <w:rPr>
          <w:sz w:val="28"/>
          <w:szCs w:val="28"/>
        </w:rPr>
        <w:t xml:space="preserve"> </w:t>
      </w:r>
      <w:r w:rsidR="0051354C" w:rsidRPr="0051354C">
        <w:rPr>
          <w:b/>
          <w:sz w:val="28"/>
          <w:szCs w:val="28"/>
        </w:rPr>
        <w:t xml:space="preserve">majoritate de </w:t>
      </w:r>
      <w:r w:rsidR="00777505" w:rsidRPr="0051354C">
        <w:rPr>
          <w:b/>
          <w:sz w:val="28"/>
          <w:szCs w:val="28"/>
        </w:rPr>
        <w:t>voturi</w:t>
      </w:r>
      <w:r w:rsidR="003A5882">
        <w:rPr>
          <w:sz w:val="28"/>
          <w:szCs w:val="28"/>
        </w:rPr>
        <w:t>, să</w:t>
      </w:r>
      <w:r w:rsidR="00E90BD3">
        <w:rPr>
          <w:sz w:val="28"/>
          <w:szCs w:val="28"/>
        </w:rPr>
        <w:t xml:space="preserve"> transmită plenului Camerei Deputaților prezentul </w:t>
      </w:r>
      <w:r w:rsidR="00E90BD3" w:rsidRPr="00E90BD3">
        <w:rPr>
          <w:b/>
          <w:sz w:val="28"/>
          <w:szCs w:val="28"/>
        </w:rPr>
        <w:t>raport comun</w:t>
      </w:r>
      <w:r w:rsidR="00E90BD3">
        <w:rPr>
          <w:sz w:val="28"/>
          <w:szCs w:val="28"/>
        </w:rPr>
        <w:t xml:space="preserve"> </w:t>
      </w:r>
      <w:r w:rsidR="00777505">
        <w:rPr>
          <w:sz w:val="28"/>
          <w:szCs w:val="28"/>
        </w:rPr>
        <w:t xml:space="preserve"> </w:t>
      </w:r>
      <w:r w:rsidR="00FB552F">
        <w:rPr>
          <w:sz w:val="28"/>
          <w:szCs w:val="28"/>
        </w:rPr>
        <w:t xml:space="preserve">prin care se propune </w:t>
      </w:r>
      <w:r w:rsidR="00FB552F" w:rsidRPr="00B3728F">
        <w:rPr>
          <w:b/>
          <w:sz w:val="28"/>
          <w:szCs w:val="28"/>
        </w:rPr>
        <w:t>adoptarea</w:t>
      </w:r>
      <w:r w:rsidR="00FB55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B552F" w:rsidRPr="005D0674">
        <w:rPr>
          <w:i/>
          <w:sz w:val="28"/>
          <w:szCs w:val="28"/>
        </w:rPr>
        <w:t xml:space="preserve">proiectului de </w:t>
      </w:r>
      <w:r w:rsidR="00FB552F" w:rsidRPr="00691D4E">
        <w:rPr>
          <w:rFonts w:eastAsia="Calibri"/>
          <w:i/>
          <w:sz w:val="28"/>
          <w:szCs w:val="28"/>
        </w:rPr>
        <w:t xml:space="preserve">Lege privind instituirea unei scheme de ajutor de stat pentru producătorii agricoli de </w:t>
      </w:r>
      <w:proofErr w:type="spellStart"/>
      <w:r w:rsidR="00FB552F" w:rsidRPr="00691D4E">
        <w:rPr>
          <w:rFonts w:eastAsia="Calibri"/>
          <w:i/>
          <w:sz w:val="28"/>
          <w:szCs w:val="28"/>
        </w:rPr>
        <w:t>căpşune</w:t>
      </w:r>
      <w:proofErr w:type="spellEnd"/>
      <w:r w:rsidR="00FB552F">
        <w:rPr>
          <w:rFonts w:eastAsia="Calibri"/>
          <w:i/>
          <w:sz w:val="28"/>
          <w:szCs w:val="28"/>
        </w:rPr>
        <w:t xml:space="preserve">, </w:t>
      </w:r>
      <w:r w:rsidR="00FB552F">
        <w:rPr>
          <w:rFonts w:eastAsia="Calibri"/>
          <w:sz w:val="28"/>
          <w:szCs w:val="28"/>
        </w:rPr>
        <w:t xml:space="preserve">cu </w:t>
      </w:r>
      <w:r w:rsidR="00FB552F" w:rsidRPr="005B0C72">
        <w:rPr>
          <w:rFonts w:eastAsia="Calibri"/>
          <w:b/>
          <w:sz w:val="28"/>
          <w:szCs w:val="28"/>
        </w:rPr>
        <w:t>amendamen</w:t>
      </w:r>
      <w:r w:rsidR="00467FC9" w:rsidRPr="005B0C72">
        <w:rPr>
          <w:rFonts w:eastAsia="Calibri"/>
          <w:b/>
          <w:sz w:val="28"/>
          <w:szCs w:val="28"/>
        </w:rPr>
        <w:t>te admise</w:t>
      </w:r>
      <w:r w:rsidR="00467FC9">
        <w:rPr>
          <w:rFonts w:eastAsia="Calibri"/>
          <w:sz w:val="28"/>
          <w:szCs w:val="28"/>
        </w:rPr>
        <w:t xml:space="preserve"> prezentate în Anexă. </w:t>
      </w:r>
    </w:p>
    <w:p w:rsidR="009C5903" w:rsidRDefault="00467FC9" w:rsidP="009C590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9C5903" w:rsidRPr="00691D4E">
        <w:rPr>
          <w:sz w:val="28"/>
          <w:szCs w:val="28"/>
        </w:rPr>
        <w:t xml:space="preserve">În raport cu obiectul și conținutul său, proiectul de lege face parte din categoria </w:t>
      </w:r>
      <w:r w:rsidR="009C5903" w:rsidRPr="00691D4E">
        <w:rPr>
          <w:b/>
          <w:sz w:val="28"/>
          <w:szCs w:val="28"/>
        </w:rPr>
        <w:t>legilor ordinare</w:t>
      </w:r>
      <w:r w:rsidR="009C5903" w:rsidRPr="00691D4E">
        <w:rPr>
          <w:sz w:val="28"/>
          <w:szCs w:val="28"/>
        </w:rPr>
        <w:t>.</w:t>
      </w:r>
    </w:p>
    <w:p w:rsidR="00372C83" w:rsidRDefault="00372C83" w:rsidP="009C5903">
      <w:pPr>
        <w:spacing w:line="276" w:lineRule="auto"/>
        <w:ind w:firstLine="720"/>
        <w:jc w:val="both"/>
        <w:rPr>
          <w:sz w:val="28"/>
          <w:szCs w:val="28"/>
        </w:rPr>
      </w:pPr>
    </w:p>
    <w:p w:rsidR="00372C83" w:rsidRPr="00691D4E" w:rsidRDefault="00372C83" w:rsidP="009C5903">
      <w:pPr>
        <w:spacing w:line="276" w:lineRule="auto"/>
        <w:ind w:firstLine="720"/>
        <w:jc w:val="both"/>
        <w:rPr>
          <w:sz w:val="28"/>
          <w:szCs w:val="28"/>
        </w:rPr>
      </w:pPr>
    </w:p>
    <w:p w:rsidR="00D23D32" w:rsidRPr="00AE2FEC" w:rsidRDefault="00D23D32" w:rsidP="00D23D32">
      <w:pPr>
        <w:spacing w:line="276" w:lineRule="auto"/>
        <w:ind w:firstLine="72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1"/>
        <w:gridCol w:w="20"/>
        <w:gridCol w:w="4521"/>
      </w:tblGrid>
      <w:tr w:rsidR="004E020E" w:rsidRPr="00E21A2D" w:rsidTr="00344C22">
        <w:tc>
          <w:tcPr>
            <w:tcW w:w="4501" w:type="dxa"/>
            <w:shd w:val="clear" w:color="auto" w:fill="auto"/>
          </w:tcPr>
          <w:p w:rsidR="004E020E" w:rsidRPr="00E21A2D" w:rsidRDefault="004E020E" w:rsidP="00344C2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4E020E" w:rsidRPr="00E21A2D" w:rsidRDefault="004E020E" w:rsidP="00344C2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21A2D">
              <w:rPr>
                <w:b/>
                <w:sz w:val="24"/>
                <w:szCs w:val="24"/>
              </w:rPr>
              <w:t>PREŞEDINTE,</w:t>
            </w:r>
          </w:p>
          <w:p w:rsidR="004E020E" w:rsidRPr="00E21A2D" w:rsidRDefault="004E020E" w:rsidP="00344C2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21A2D">
              <w:rPr>
                <w:b/>
                <w:sz w:val="24"/>
                <w:szCs w:val="24"/>
              </w:rPr>
              <w:t>Bogdan-Iulian HUȚUCĂ</w:t>
            </w:r>
          </w:p>
          <w:p w:rsidR="004E020E" w:rsidRPr="00E21A2D" w:rsidRDefault="004E020E" w:rsidP="00344C2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41" w:type="dxa"/>
            <w:gridSpan w:val="2"/>
            <w:shd w:val="clear" w:color="auto" w:fill="auto"/>
          </w:tcPr>
          <w:p w:rsidR="004E020E" w:rsidRPr="00E21A2D" w:rsidRDefault="004E020E" w:rsidP="00344C2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4E020E" w:rsidRPr="00E21A2D" w:rsidRDefault="004E020E" w:rsidP="00344C2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21A2D">
              <w:rPr>
                <w:b/>
                <w:sz w:val="24"/>
                <w:szCs w:val="24"/>
              </w:rPr>
              <w:t>PREŞEDINTE,</w:t>
            </w:r>
          </w:p>
          <w:p w:rsidR="004E020E" w:rsidRPr="00E21A2D" w:rsidRDefault="004E020E" w:rsidP="00344C2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21A2D">
              <w:rPr>
                <w:b/>
                <w:noProof/>
                <w:sz w:val="24"/>
                <w:szCs w:val="24"/>
              </w:rPr>
              <w:t>Ionel CIUNT</w:t>
            </w:r>
          </w:p>
        </w:tc>
      </w:tr>
      <w:tr w:rsidR="004E020E" w:rsidRPr="00E21A2D" w:rsidTr="00344C22">
        <w:tc>
          <w:tcPr>
            <w:tcW w:w="4501" w:type="dxa"/>
            <w:shd w:val="clear" w:color="auto" w:fill="auto"/>
          </w:tcPr>
          <w:p w:rsidR="004E020E" w:rsidRPr="00E21A2D" w:rsidRDefault="004E020E" w:rsidP="00344C22">
            <w:pPr>
              <w:spacing w:line="276" w:lineRule="auto"/>
              <w:ind w:left="601" w:hanging="601"/>
              <w:jc w:val="center"/>
              <w:rPr>
                <w:b/>
                <w:sz w:val="24"/>
                <w:szCs w:val="24"/>
              </w:rPr>
            </w:pPr>
            <w:r w:rsidRPr="00E21A2D">
              <w:rPr>
                <w:b/>
                <w:sz w:val="24"/>
                <w:szCs w:val="24"/>
              </w:rPr>
              <w:t>SECRETAR,</w:t>
            </w:r>
          </w:p>
          <w:p w:rsidR="004E020E" w:rsidRPr="00E21A2D" w:rsidRDefault="004E020E" w:rsidP="00344C22">
            <w:pPr>
              <w:spacing w:line="276" w:lineRule="auto"/>
              <w:ind w:left="601" w:hanging="601"/>
              <w:jc w:val="center"/>
              <w:rPr>
                <w:b/>
                <w:sz w:val="24"/>
                <w:szCs w:val="24"/>
              </w:rPr>
            </w:pPr>
            <w:r w:rsidRPr="00E21A2D">
              <w:rPr>
                <w:b/>
                <w:sz w:val="24"/>
                <w:szCs w:val="24"/>
              </w:rPr>
              <w:t xml:space="preserve">Iulius – Marian FIRCZAK        </w:t>
            </w:r>
          </w:p>
        </w:tc>
        <w:tc>
          <w:tcPr>
            <w:tcW w:w="4541" w:type="dxa"/>
            <w:gridSpan w:val="2"/>
            <w:shd w:val="clear" w:color="auto" w:fill="auto"/>
          </w:tcPr>
          <w:p w:rsidR="004E020E" w:rsidRPr="00E21A2D" w:rsidRDefault="004E020E" w:rsidP="00344C22">
            <w:pPr>
              <w:spacing w:line="276" w:lineRule="auto"/>
              <w:ind w:left="601" w:hanging="601"/>
              <w:jc w:val="center"/>
              <w:rPr>
                <w:b/>
                <w:sz w:val="24"/>
                <w:szCs w:val="24"/>
              </w:rPr>
            </w:pPr>
            <w:r w:rsidRPr="00E21A2D">
              <w:rPr>
                <w:b/>
                <w:sz w:val="24"/>
                <w:szCs w:val="24"/>
              </w:rPr>
              <w:t>SECRETAR,</w:t>
            </w:r>
          </w:p>
          <w:p w:rsidR="004E020E" w:rsidRPr="00E21A2D" w:rsidRDefault="004E020E" w:rsidP="00344C22">
            <w:pPr>
              <w:spacing w:line="276" w:lineRule="auto"/>
              <w:ind w:left="601" w:hanging="601"/>
              <w:jc w:val="center"/>
              <w:rPr>
                <w:b/>
                <w:sz w:val="24"/>
                <w:szCs w:val="24"/>
              </w:rPr>
            </w:pPr>
            <w:r w:rsidRPr="00E21A2D">
              <w:rPr>
                <w:b/>
                <w:sz w:val="24"/>
                <w:szCs w:val="24"/>
              </w:rPr>
              <w:t>Ion SAMOILĂ</w:t>
            </w:r>
          </w:p>
        </w:tc>
      </w:tr>
      <w:tr w:rsidR="004E020E" w:rsidRPr="005B0C72" w:rsidTr="00344C22">
        <w:trPr>
          <w:trHeight w:val="1273"/>
        </w:trPr>
        <w:tc>
          <w:tcPr>
            <w:tcW w:w="4521" w:type="dxa"/>
            <w:gridSpan w:val="2"/>
            <w:shd w:val="clear" w:color="auto" w:fill="auto"/>
          </w:tcPr>
          <w:p w:rsidR="004E020E" w:rsidRPr="005B0C72" w:rsidRDefault="004E020E" w:rsidP="00344C22">
            <w:pPr>
              <w:tabs>
                <w:tab w:val="left" w:pos="1170"/>
              </w:tabs>
              <w:spacing w:line="276" w:lineRule="auto"/>
              <w:rPr>
                <w:rFonts w:eastAsia="Calibri"/>
              </w:rPr>
            </w:pPr>
          </w:p>
          <w:p w:rsidR="004E020E" w:rsidRPr="005B0C72" w:rsidRDefault="004E020E" w:rsidP="00344C22">
            <w:pPr>
              <w:tabs>
                <w:tab w:val="left" w:pos="1170"/>
              </w:tabs>
              <w:spacing w:line="276" w:lineRule="auto"/>
              <w:rPr>
                <w:rFonts w:eastAsia="Calibri"/>
              </w:rPr>
            </w:pPr>
          </w:p>
          <w:p w:rsidR="004E020E" w:rsidRPr="005B0C72" w:rsidRDefault="004E020E" w:rsidP="00344C22">
            <w:pPr>
              <w:tabs>
                <w:tab w:val="left" w:pos="1170"/>
              </w:tabs>
              <w:spacing w:line="276" w:lineRule="auto"/>
              <w:rPr>
                <w:rFonts w:eastAsia="Calibri"/>
              </w:rPr>
            </w:pPr>
            <w:r w:rsidRPr="005B0C72">
              <w:rPr>
                <w:rFonts w:eastAsia="Calibri"/>
              </w:rPr>
              <w:t>Şef  serviciu</w:t>
            </w:r>
          </w:p>
          <w:p w:rsidR="004E020E" w:rsidRPr="005B0C72" w:rsidRDefault="004E020E" w:rsidP="00344C22">
            <w:pPr>
              <w:tabs>
                <w:tab w:val="left" w:pos="1170"/>
              </w:tabs>
              <w:spacing w:line="276" w:lineRule="auto"/>
              <w:rPr>
                <w:rFonts w:eastAsia="Calibri"/>
              </w:rPr>
            </w:pPr>
            <w:r w:rsidRPr="005B0C72">
              <w:rPr>
                <w:rFonts w:eastAsia="Calibri"/>
              </w:rPr>
              <w:t>Giorgiana Ene</w:t>
            </w:r>
          </w:p>
        </w:tc>
        <w:tc>
          <w:tcPr>
            <w:tcW w:w="4521" w:type="dxa"/>
            <w:shd w:val="clear" w:color="auto" w:fill="auto"/>
          </w:tcPr>
          <w:p w:rsidR="004E020E" w:rsidRPr="005B0C72" w:rsidRDefault="004E020E" w:rsidP="00344C22">
            <w:pPr>
              <w:tabs>
                <w:tab w:val="left" w:pos="1170"/>
              </w:tabs>
              <w:spacing w:line="276" w:lineRule="auto"/>
              <w:jc w:val="center"/>
              <w:rPr>
                <w:rFonts w:eastAsia="Calibri"/>
              </w:rPr>
            </w:pPr>
          </w:p>
          <w:p w:rsidR="004E020E" w:rsidRPr="005B0C72" w:rsidRDefault="004E020E" w:rsidP="00344C22">
            <w:pPr>
              <w:tabs>
                <w:tab w:val="left" w:pos="1170"/>
              </w:tabs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4E020E" w:rsidRPr="005B0C72" w:rsidTr="00344C22">
        <w:tc>
          <w:tcPr>
            <w:tcW w:w="4521" w:type="dxa"/>
            <w:gridSpan w:val="2"/>
            <w:shd w:val="clear" w:color="auto" w:fill="auto"/>
          </w:tcPr>
          <w:p w:rsidR="004E020E" w:rsidRPr="005B0C72" w:rsidRDefault="004E020E" w:rsidP="00344C22">
            <w:pPr>
              <w:tabs>
                <w:tab w:val="left" w:pos="1170"/>
              </w:tabs>
              <w:spacing w:line="276" w:lineRule="auto"/>
              <w:rPr>
                <w:rFonts w:eastAsia="Calibri"/>
              </w:rPr>
            </w:pPr>
          </w:p>
          <w:p w:rsidR="004E020E" w:rsidRPr="005B0C72" w:rsidRDefault="004E020E" w:rsidP="00344C22">
            <w:pPr>
              <w:tabs>
                <w:tab w:val="left" w:pos="1170"/>
              </w:tabs>
              <w:spacing w:line="276" w:lineRule="auto"/>
              <w:rPr>
                <w:rFonts w:eastAsia="Calibri"/>
              </w:rPr>
            </w:pPr>
            <w:r w:rsidRPr="005B0C72">
              <w:rPr>
                <w:rFonts w:eastAsia="Calibri"/>
              </w:rPr>
              <w:t>Consilier parlamentar</w:t>
            </w:r>
          </w:p>
          <w:p w:rsidR="004E020E" w:rsidRPr="005B0C72" w:rsidRDefault="00903F59" w:rsidP="00344C22">
            <w:pPr>
              <w:tabs>
                <w:tab w:val="left" w:pos="1170"/>
              </w:tabs>
              <w:spacing w:line="276" w:lineRule="auto"/>
              <w:rPr>
                <w:rFonts w:eastAsia="Calibri"/>
              </w:rPr>
            </w:pPr>
            <w:r w:rsidRPr="005B0C72">
              <w:rPr>
                <w:rFonts w:eastAsia="Calibri"/>
              </w:rPr>
              <w:t xml:space="preserve">Amalia Roșu </w:t>
            </w:r>
          </w:p>
        </w:tc>
        <w:tc>
          <w:tcPr>
            <w:tcW w:w="4521" w:type="dxa"/>
            <w:shd w:val="clear" w:color="auto" w:fill="auto"/>
          </w:tcPr>
          <w:p w:rsidR="004E020E" w:rsidRPr="005B0C72" w:rsidRDefault="004E020E" w:rsidP="00344C22">
            <w:pPr>
              <w:tabs>
                <w:tab w:val="left" w:pos="1170"/>
              </w:tabs>
              <w:spacing w:line="276" w:lineRule="auto"/>
              <w:jc w:val="center"/>
              <w:rPr>
                <w:rFonts w:eastAsia="Calibri"/>
              </w:rPr>
            </w:pPr>
          </w:p>
          <w:p w:rsidR="004E020E" w:rsidRPr="005B0C72" w:rsidRDefault="004E020E" w:rsidP="00344C22">
            <w:pPr>
              <w:tabs>
                <w:tab w:val="left" w:pos="1170"/>
              </w:tabs>
              <w:spacing w:line="276" w:lineRule="auto"/>
              <w:jc w:val="center"/>
              <w:rPr>
                <w:rFonts w:eastAsia="Calibri"/>
              </w:rPr>
            </w:pPr>
            <w:r w:rsidRPr="005B0C72">
              <w:rPr>
                <w:rFonts w:eastAsia="Calibri"/>
              </w:rPr>
              <w:t>Consilier parlamentar</w:t>
            </w:r>
          </w:p>
          <w:p w:rsidR="004E020E" w:rsidRPr="005B0C72" w:rsidRDefault="007408AB" w:rsidP="00344C22">
            <w:pPr>
              <w:tabs>
                <w:tab w:val="left" w:pos="1170"/>
              </w:tabs>
              <w:spacing w:line="276" w:lineRule="auto"/>
              <w:jc w:val="center"/>
              <w:rPr>
                <w:rFonts w:eastAsia="Calibri"/>
              </w:rPr>
            </w:pPr>
            <w:r w:rsidRPr="005B0C72">
              <w:rPr>
                <w:rFonts w:eastAsia="Calibri"/>
              </w:rPr>
              <w:t xml:space="preserve">  </w:t>
            </w:r>
            <w:r w:rsidR="00903F59" w:rsidRPr="005B0C72">
              <w:rPr>
                <w:rFonts w:eastAsia="Calibri"/>
              </w:rPr>
              <w:t xml:space="preserve">Mihaela </w:t>
            </w:r>
            <w:proofErr w:type="spellStart"/>
            <w:r w:rsidR="00903F59" w:rsidRPr="005B0C72">
              <w:rPr>
                <w:rFonts w:eastAsia="Calibri"/>
              </w:rPr>
              <w:t>Zloteanu</w:t>
            </w:r>
            <w:proofErr w:type="spellEnd"/>
            <w:r w:rsidR="00903F59" w:rsidRPr="005B0C72">
              <w:rPr>
                <w:rFonts w:eastAsia="Calibri"/>
              </w:rPr>
              <w:t xml:space="preserve"> </w:t>
            </w:r>
          </w:p>
        </w:tc>
      </w:tr>
    </w:tbl>
    <w:p w:rsidR="00D23D32" w:rsidRPr="005B0C72" w:rsidRDefault="00D23D32" w:rsidP="004E020E">
      <w:pPr>
        <w:spacing w:line="276" w:lineRule="auto"/>
        <w:jc w:val="both"/>
      </w:pPr>
    </w:p>
    <w:p w:rsidR="00D23D32" w:rsidRPr="00AE2FEC" w:rsidRDefault="00D23D32" w:rsidP="00D23D32">
      <w:pPr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23D32" w:rsidRPr="00691D4E" w:rsidTr="00467FC9">
        <w:tc>
          <w:tcPr>
            <w:tcW w:w="4788" w:type="dxa"/>
            <w:shd w:val="clear" w:color="auto" w:fill="auto"/>
          </w:tcPr>
          <w:p w:rsidR="000E6462" w:rsidRDefault="000E6462"/>
          <w:p w:rsidR="000E6462" w:rsidRDefault="000E6462"/>
          <w:p w:rsidR="000E6462" w:rsidRDefault="000E6462"/>
          <w:p w:rsidR="000E6462" w:rsidRDefault="000E6462"/>
          <w:p w:rsidR="00D23D32" w:rsidRPr="00AE2FEC" w:rsidRDefault="00D23D32" w:rsidP="00467FC9">
            <w:pPr>
              <w:rPr>
                <w:sz w:val="28"/>
                <w:szCs w:val="28"/>
              </w:rPr>
            </w:pPr>
          </w:p>
        </w:tc>
        <w:tc>
          <w:tcPr>
            <w:tcW w:w="4788" w:type="dxa"/>
            <w:shd w:val="clear" w:color="auto" w:fill="auto"/>
          </w:tcPr>
          <w:p w:rsidR="00D23D32" w:rsidRPr="00AE2FEC" w:rsidRDefault="00D23D32" w:rsidP="00467FC9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</w:tbl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0734CF" w:rsidRPr="00335B2B" w:rsidRDefault="000734CF" w:rsidP="00943D12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393EE1" w:rsidRPr="00335B2B" w:rsidRDefault="00393EE1" w:rsidP="0005491C">
      <w:pPr>
        <w:spacing w:line="276" w:lineRule="auto"/>
        <w:ind w:firstLine="720"/>
        <w:jc w:val="both"/>
        <w:rPr>
          <w:color w:val="4472C4" w:themeColor="accent5"/>
          <w:sz w:val="28"/>
          <w:szCs w:val="28"/>
        </w:rPr>
      </w:pPr>
    </w:p>
    <w:p w:rsidR="00AF3321" w:rsidRPr="00335B2B" w:rsidRDefault="00AF3321" w:rsidP="00AF3321">
      <w:pPr>
        <w:rPr>
          <w:vanish/>
          <w:color w:val="4472C4" w:themeColor="accent5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335B2B" w:rsidRPr="00335B2B" w:rsidTr="00467FC9">
        <w:tc>
          <w:tcPr>
            <w:tcW w:w="4788" w:type="dxa"/>
            <w:shd w:val="clear" w:color="auto" w:fill="auto"/>
          </w:tcPr>
          <w:p w:rsidR="00AF3321" w:rsidRPr="00335B2B" w:rsidRDefault="00AF3321" w:rsidP="001714A3">
            <w:pPr>
              <w:rPr>
                <w:color w:val="4472C4" w:themeColor="accent5"/>
                <w:sz w:val="28"/>
                <w:szCs w:val="28"/>
              </w:rPr>
            </w:pPr>
          </w:p>
        </w:tc>
        <w:tc>
          <w:tcPr>
            <w:tcW w:w="4788" w:type="dxa"/>
            <w:shd w:val="clear" w:color="auto" w:fill="auto"/>
          </w:tcPr>
          <w:p w:rsidR="00AF3321" w:rsidRPr="00335B2B" w:rsidRDefault="00AF3321" w:rsidP="00467FC9">
            <w:pPr>
              <w:spacing w:line="276" w:lineRule="auto"/>
              <w:rPr>
                <w:b/>
                <w:color w:val="4472C4" w:themeColor="accent5"/>
                <w:sz w:val="28"/>
                <w:szCs w:val="28"/>
              </w:rPr>
            </w:pPr>
          </w:p>
        </w:tc>
      </w:tr>
    </w:tbl>
    <w:p w:rsidR="0008578C" w:rsidRPr="00335B2B" w:rsidRDefault="0008578C" w:rsidP="001252F4">
      <w:pPr>
        <w:tabs>
          <w:tab w:val="left" w:pos="1470"/>
        </w:tabs>
        <w:rPr>
          <w:color w:val="4472C4" w:themeColor="accent5"/>
          <w:highlight w:val="yellow"/>
        </w:rPr>
        <w:sectPr w:rsidR="0008578C" w:rsidRPr="00335B2B" w:rsidSect="00C93364">
          <w:footerReference w:type="default" r:id="rId8"/>
          <w:pgSz w:w="12240" w:h="15840"/>
          <w:pgMar w:top="634" w:right="758" w:bottom="864" w:left="1440" w:header="720" w:footer="288" w:gutter="0"/>
          <w:cols w:space="720"/>
          <w:docGrid w:linePitch="360"/>
        </w:sectPr>
      </w:pPr>
    </w:p>
    <w:p w:rsidR="00A746BC" w:rsidRPr="0019645A" w:rsidRDefault="00A746BC" w:rsidP="009A031E">
      <w:pPr>
        <w:rPr>
          <w:b/>
          <w:sz w:val="24"/>
          <w:szCs w:val="24"/>
          <w:highlight w:val="yellow"/>
        </w:rPr>
      </w:pPr>
      <w:r w:rsidRPr="0019645A">
        <w:rPr>
          <w:b/>
          <w:sz w:val="24"/>
          <w:szCs w:val="24"/>
        </w:rPr>
        <w:lastRenderedPageBreak/>
        <w:t>Anexa</w:t>
      </w:r>
      <w:r w:rsidR="009A031E" w:rsidRPr="0019645A">
        <w:rPr>
          <w:b/>
          <w:sz w:val="24"/>
          <w:szCs w:val="24"/>
        </w:rPr>
        <w:t xml:space="preserve"> – </w:t>
      </w:r>
      <w:proofErr w:type="spellStart"/>
      <w:r w:rsidR="009A031E" w:rsidRPr="0019645A">
        <w:rPr>
          <w:b/>
          <w:sz w:val="24"/>
          <w:szCs w:val="24"/>
        </w:rPr>
        <w:t>Plx</w:t>
      </w:r>
      <w:proofErr w:type="spellEnd"/>
      <w:r w:rsidR="009A031E" w:rsidRPr="0019645A">
        <w:rPr>
          <w:b/>
          <w:sz w:val="24"/>
          <w:szCs w:val="24"/>
        </w:rPr>
        <w:t xml:space="preserve"> 631/ 2023</w:t>
      </w:r>
    </w:p>
    <w:p w:rsidR="00A746BC" w:rsidRPr="009A031E" w:rsidRDefault="00A746BC" w:rsidP="00A746BC">
      <w:pPr>
        <w:jc w:val="center"/>
        <w:rPr>
          <w:b/>
          <w:sz w:val="24"/>
          <w:szCs w:val="24"/>
        </w:rPr>
      </w:pPr>
      <w:r w:rsidRPr="009A031E">
        <w:rPr>
          <w:b/>
          <w:sz w:val="24"/>
          <w:szCs w:val="24"/>
        </w:rPr>
        <w:t xml:space="preserve">AMENDAMENTE </w:t>
      </w:r>
      <w:r w:rsidR="009B25C8">
        <w:rPr>
          <w:b/>
          <w:sz w:val="24"/>
          <w:szCs w:val="24"/>
        </w:rPr>
        <w:t xml:space="preserve">ADMISE  </w:t>
      </w:r>
    </w:p>
    <w:p w:rsidR="008F6ABE" w:rsidRDefault="008F6ABE" w:rsidP="001252F4">
      <w:pPr>
        <w:tabs>
          <w:tab w:val="left" w:pos="1470"/>
        </w:tabs>
      </w:pPr>
    </w:p>
    <w:p w:rsidR="00AE2FEC" w:rsidRDefault="00AE2FEC" w:rsidP="001252F4">
      <w:pPr>
        <w:tabs>
          <w:tab w:val="left" w:pos="1470"/>
        </w:tabs>
      </w:pPr>
    </w:p>
    <w:tbl>
      <w:tblPr>
        <w:tblW w:w="5319" w:type="pct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5637"/>
        <w:gridCol w:w="5824"/>
        <w:gridCol w:w="2667"/>
      </w:tblGrid>
      <w:tr w:rsidR="00AE2FEC" w:rsidRPr="009A0603" w:rsidTr="00AE2FEC">
        <w:tc>
          <w:tcPr>
            <w:tcW w:w="142" w:type="pct"/>
            <w:shd w:val="clear" w:color="auto" w:fill="auto"/>
            <w:vAlign w:val="center"/>
          </w:tcPr>
          <w:p w:rsidR="00AE2FEC" w:rsidRPr="00E46FC5" w:rsidRDefault="00AE2FEC" w:rsidP="00467FC9">
            <w:pPr>
              <w:ind w:left="-160" w:right="-165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6FC5">
              <w:rPr>
                <w:rFonts w:eastAsia="Calibri"/>
                <w:b/>
                <w:sz w:val="24"/>
                <w:szCs w:val="24"/>
              </w:rPr>
              <w:t>Nr. crt.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AE2FEC" w:rsidRPr="00E46FC5" w:rsidRDefault="00AE2FEC" w:rsidP="00467FC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6FC5">
              <w:rPr>
                <w:b/>
                <w:sz w:val="24"/>
                <w:szCs w:val="24"/>
              </w:rPr>
              <w:t>Text adoptat de Senat</w:t>
            </w:r>
          </w:p>
        </w:tc>
        <w:tc>
          <w:tcPr>
            <w:tcW w:w="2002" w:type="pct"/>
            <w:shd w:val="clear" w:color="auto" w:fill="auto"/>
            <w:vAlign w:val="center"/>
          </w:tcPr>
          <w:p w:rsidR="00AE2FEC" w:rsidRPr="00E46FC5" w:rsidRDefault="00AE2FEC" w:rsidP="00467FC9">
            <w:pPr>
              <w:jc w:val="center"/>
              <w:rPr>
                <w:b/>
                <w:sz w:val="24"/>
                <w:szCs w:val="24"/>
              </w:rPr>
            </w:pPr>
            <w:r w:rsidRPr="00E46FC5">
              <w:rPr>
                <w:b/>
                <w:sz w:val="24"/>
                <w:szCs w:val="24"/>
              </w:rPr>
              <w:t>Text propus de Comisii</w:t>
            </w:r>
          </w:p>
          <w:p w:rsidR="00AE2FEC" w:rsidRPr="00E46FC5" w:rsidRDefault="00AE2FEC" w:rsidP="00467FC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6FC5">
              <w:rPr>
                <w:b/>
                <w:sz w:val="24"/>
                <w:szCs w:val="24"/>
              </w:rPr>
              <w:t>(autorul amendamentului)</w:t>
            </w:r>
          </w:p>
        </w:tc>
        <w:tc>
          <w:tcPr>
            <w:tcW w:w="917" w:type="pct"/>
            <w:shd w:val="clear" w:color="auto" w:fill="auto"/>
            <w:vAlign w:val="center"/>
          </w:tcPr>
          <w:p w:rsidR="00AE2FEC" w:rsidRPr="00E46FC5" w:rsidRDefault="00AE2FEC" w:rsidP="00467FC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6FC5">
              <w:rPr>
                <w:rFonts w:eastAsia="Calibri"/>
                <w:b/>
                <w:sz w:val="24"/>
                <w:szCs w:val="24"/>
              </w:rPr>
              <w:t>Motivare</w:t>
            </w:r>
          </w:p>
        </w:tc>
      </w:tr>
      <w:tr w:rsidR="00AE2FEC" w:rsidRPr="009A0603" w:rsidTr="00AE2FEC"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E46FC5" w:rsidRDefault="00AE2FEC" w:rsidP="00467FC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46FC5">
              <w:rPr>
                <w:b/>
                <w:bCs/>
                <w:sz w:val="24"/>
                <w:szCs w:val="24"/>
                <w:u w:val="single"/>
              </w:rPr>
              <w:t>Titlul Legii</w:t>
            </w:r>
          </w:p>
          <w:p w:rsidR="00AE2FEC" w:rsidRPr="009A0603" w:rsidRDefault="00AE2FEC" w:rsidP="00467FC9">
            <w:pPr>
              <w:jc w:val="center"/>
              <w:rPr>
                <w:bCs/>
                <w:sz w:val="24"/>
                <w:szCs w:val="24"/>
              </w:rPr>
            </w:pPr>
            <w:r w:rsidRPr="009A0603">
              <w:rPr>
                <w:bCs/>
                <w:sz w:val="24"/>
                <w:szCs w:val="24"/>
              </w:rPr>
              <w:t>LEGE</w:t>
            </w:r>
          </w:p>
          <w:p w:rsidR="00AE2FEC" w:rsidRPr="009A0603" w:rsidRDefault="00AE2FEC" w:rsidP="00467FC9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9A0603">
              <w:rPr>
                <w:rFonts w:eastAsia="Calibri"/>
                <w:bCs/>
                <w:sz w:val="24"/>
                <w:szCs w:val="24"/>
              </w:rPr>
              <w:t xml:space="preserve">privind instituirea unei scheme de ajutor de stat pentru producătorii agricoli de </w:t>
            </w:r>
            <w:proofErr w:type="spellStart"/>
            <w:r w:rsidRPr="009A0603">
              <w:rPr>
                <w:rFonts w:eastAsia="Calibri"/>
                <w:bCs/>
                <w:sz w:val="24"/>
                <w:szCs w:val="24"/>
              </w:rPr>
              <w:t>căpşune</w:t>
            </w:r>
            <w:proofErr w:type="spellEnd"/>
          </w:p>
        </w:tc>
        <w:tc>
          <w:tcPr>
            <w:tcW w:w="2002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Nemodificat</w:t>
            </w:r>
          </w:p>
        </w:tc>
        <w:tc>
          <w:tcPr>
            <w:tcW w:w="917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AE2FEC" w:rsidRPr="009A0603" w:rsidTr="00AE2FEC"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A0603">
              <w:rPr>
                <w:rFonts w:eastAsia="Calibri"/>
                <w:b/>
                <w:bCs/>
                <w:sz w:val="24"/>
                <w:szCs w:val="24"/>
              </w:rPr>
              <w:t>Art.1.-</w:t>
            </w:r>
            <w:r w:rsidRPr="009A0603">
              <w:rPr>
                <w:rFonts w:eastAsia="Calibri"/>
                <w:bCs/>
                <w:sz w:val="24"/>
                <w:szCs w:val="24"/>
              </w:rPr>
              <w:t xml:space="preserve"> Prezenta lege instituie o schemă de ajutor de stat cu caracter temporar pentru </w:t>
            </w:r>
            <w:proofErr w:type="spellStart"/>
            <w:r w:rsidRPr="009A0603">
              <w:rPr>
                <w:rFonts w:eastAsia="Calibri"/>
                <w:bCs/>
                <w:sz w:val="24"/>
                <w:szCs w:val="24"/>
              </w:rPr>
              <w:t>susţinerea</w:t>
            </w:r>
            <w:proofErr w:type="spellEnd"/>
            <w:r w:rsidRPr="009A0603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Pr="009A0603">
              <w:rPr>
                <w:rFonts w:eastAsia="Calibri"/>
                <w:bCs/>
                <w:sz w:val="24"/>
                <w:szCs w:val="24"/>
              </w:rPr>
              <w:t>activităţilor</w:t>
            </w:r>
            <w:proofErr w:type="spellEnd"/>
            <w:r w:rsidRPr="009A0603">
              <w:rPr>
                <w:rFonts w:eastAsia="Calibri"/>
                <w:bCs/>
                <w:sz w:val="24"/>
                <w:szCs w:val="24"/>
              </w:rPr>
              <w:t xml:space="preserve"> producătorilor de </w:t>
            </w:r>
            <w:proofErr w:type="spellStart"/>
            <w:r w:rsidRPr="009A0603">
              <w:rPr>
                <w:rFonts w:eastAsia="Calibri"/>
                <w:bCs/>
                <w:sz w:val="24"/>
                <w:szCs w:val="24"/>
              </w:rPr>
              <w:t>căpşune</w:t>
            </w:r>
            <w:proofErr w:type="spellEnd"/>
            <w:r w:rsidRPr="009A0603">
              <w:rPr>
                <w:rFonts w:eastAsia="Calibri"/>
                <w:bCs/>
                <w:sz w:val="24"/>
                <w:szCs w:val="24"/>
              </w:rPr>
              <w:t xml:space="preserve">, denumită în continuare </w:t>
            </w:r>
            <w:r w:rsidRPr="009A0603">
              <w:rPr>
                <w:rFonts w:eastAsia="Calibri"/>
                <w:bCs/>
                <w:i/>
                <w:sz w:val="24"/>
                <w:szCs w:val="24"/>
              </w:rPr>
              <w:t>Schemă</w:t>
            </w:r>
            <w:r w:rsidRPr="009A0603">
              <w:rPr>
                <w:rFonts w:eastAsia="Calibri"/>
                <w:bCs/>
                <w:sz w:val="24"/>
                <w:szCs w:val="24"/>
              </w:rPr>
              <w:t>.</w:t>
            </w:r>
          </w:p>
        </w:tc>
        <w:tc>
          <w:tcPr>
            <w:tcW w:w="2002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Nemodificat</w:t>
            </w:r>
          </w:p>
        </w:tc>
        <w:tc>
          <w:tcPr>
            <w:tcW w:w="917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AE2FEC" w:rsidRPr="009A0603" w:rsidTr="00AE2FEC"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/>
                <w:bCs/>
                <w:sz w:val="24"/>
                <w:szCs w:val="24"/>
              </w:rPr>
              <w:t>Art.2.-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 Schema se aplică cu respectarea prevederilor cuprinse în Orientările Uniunii Europene privind ajutoarele de stat în sectoarele agricol şi forestier şi în zonele rurale pentru perioada 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>2023-2027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>şi se va aplica după autorizarea de către Comisia Europeană a ajutorului de stat.</w:t>
            </w:r>
          </w:p>
        </w:tc>
        <w:tc>
          <w:tcPr>
            <w:tcW w:w="2002" w:type="pct"/>
            <w:shd w:val="clear" w:color="auto" w:fill="auto"/>
          </w:tcPr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/>
                <w:bCs/>
                <w:sz w:val="24"/>
                <w:szCs w:val="24"/>
              </w:rPr>
              <w:t>Art.2.-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 Schema se aplică cu respectarea prevederilor cuprinse în Orientările Uniunii Europene privind ajutoarele de stat în sectoarele agricol şi forestier şi în zonele rurale pentru </w:t>
            </w:r>
            <w:r w:rsidRPr="00F17300">
              <w:rPr>
                <w:rFonts w:eastAsia="Calibri"/>
                <w:bCs/>
                <w:sz w:val="24"/>
                <w:szCs w:val="24"/>
              </w:rPr>
              <w:t xml:space="preserve">perioada </w:t>
            </w:r>
            <w:r w:rsidRPr="00F17300">
              <w:rPr>
                <w:rFonts w:eastAsia="Calibri"/>
                <w:b/>
                <w:bCs/>
                <w:sz w:val="24"/>
                <w:szCs w:val="24"/>
              </w:rPr>
              <w:t>2026-2030</w:t>
            </w:r>
            <w:r w:rsidRPr="00F17300">
              <w:rPr>
                <w:rFonts w:eastAsia="Calibri"/>
                <w:bCs/>
                <w:sz w:val="24"/>
                <w:szCs w:val="24"/>
              </w:rPr>
              <w:t>.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>Autorii amendamentului:</w:t>
            </w: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Ionel Ciunt –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Mircea-Vasile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Govor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Remus-Gabriel Lăpușan –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>Crina-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Fiorela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Chilat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</w:tc>
        <w:tc>
          <w:tcPr>
            <w:tcW w:w="917" w:type="pct"/>
            <w:shd w:val="clear" w:color="auto" w:fill="auto"/>
          </w:tcPr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>Modificarea urmărește eliminarea caracterului retroactiv și corelarea perioadei de aplicare cu perioada efectivă de implementare a măsurii.</w:t>
            </w:r>
          </w:p>
        </w:tc>
      </w:tr>
      <w:tr w:rsidR="00AE2FEC" w:rsidRPr="009A0603" w:rsidTr="00AE2FEC">
        <w:trPr>
          <w:trHeight w:val="305"/>
        </w:trPr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/>
                <w:bCs/>
                <w:sz w:val="24"/>
                <w:szCs w:val="24"/>
              </w:rPr>
              <w:t>Art.3.-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  Schema se aplică pe întreg teritoriul României.</w:t>
            </w:r>
          </w:p>
        </w:tc>
        <w:tc>
          <w:tcPr>
            <w:tcW w:w="2002" w:type="pct"/>
            <w:shd w:val="clear" w:color="auto" w:fill="auto"/>
          </w:tcPr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/>
                <w:bCs/>
                <w:sz w:val="24"/>
                <w:szCs w:val="24"/>
              </w:rPr>
              <w:t>Art.3.-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  Schema se aplică pe întreg teritoriul României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>,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>după autorizarea de către Comisia Europeană a ajutorului de stat.</w:t>
            </w:r>
          </w:p>
        </w:tc>
        <w:tc>
          <w:tcPr>
            <w:tcW w:w="917" w:type="pct"/>
            <w:shd w:val="clear" w:color="auto" w:fill="auto"/>
          </w:tcPr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 xml:space="preserve">Pentru evitarea repetiției normei de aplicare a schemei în același articol. </w:t>
            </w:r>
          </w:p>
        </w:tc>
      </w:tr>
      <w:tr w:rsidR="00AE2FEC" w:rsidRPr="009A0603" w:rsidTr="00AE2FEC">
        <w:trPr>
          <w:trHeight w:val="1475"/>
        </w:trPr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1449F9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1449F9">
              <w:rPr>
                <w:rFonts w:eastAsia="Calibri"/>
                <w:b/>
                <w:bCs/>
                <w:sz w:val="24"/>
                <w:szCs w:val="24"/>
              </w:rPr>
              <w:t>Art.4.-</w:t>
            </w:r>
            <w:r w:rsidRPr="001449F9">
              <w:rPr>
                <w:rFonts w:eastAsia="Calibri"/>
                <w:bCs/>
                <w:sz w:val="24"/>
                <w:szCs w:val="24"/>
              </w:rPr>
              <w:t xml:space="preserve">  În sensul prezentei legi, termenii şi expresiile de mai jos au următoarele </w:t>
            </w:r>
            <w:proofErr w:type="spellStart"/>
            <w:r w:rsidRPr="001449F9">
              <w:rPr>
                <w:rFonts w:eastAsia="Calibri"/>
                <w:bCs/>
                <w:sz w:val="24"/>
                <w:szCs w:val="24"/>
              </w:rPr>
              <w:t>semnificaţii</w:t>
            </w:r>
            <w:proofErr w:type="spellEnd"/>
            <w:r w:rsidRPr="001449F9"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AE2FEC" w:rsidRPr="001449F9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1449F9">
              <w:rPr>
                <w:rFonts w:eastAsia="Calibri"/>
                <w:bCs/>
                <w:sz w:val="24"/>
                <w:szCs w:val="24"/>
              </w:rPr>
              <w:t xml:space="preserve">a) </w:t>
            </w:r>
            <w:r w:rsidRPr="001449F9">
              <w:rPr>
                <w:rFonts w:eastAsia="Calibri"/>
                <w:bCs/>
                <w:i/>
                <w:sz w:val="24"/>
                <w:szCs w:val="24"/>
              </w:rPr>
              <w:t>întreprindere</w:t>
            </w:r>
            <w:r w:rsidRPr="001449F9">
              <w:rPr>
                <w:rFonts w:eastAsia="Calibri"/>
                <w:bCs/>
                <w:sz w:val="24"/>
                <w:szCs w:val="24"/>
              </w:rPr>
              <w:t xml:space="preserve"> - orice entitate care </w:t>
            </w:r>
            <w:proofErr w:type="spellStart"/>
            <w:r w:rsidRPr="001449F9">
              <w:rPr>
                <w:rFonts w:eastAsia="Calibri"/>
                <w:bCs/>
                <w:sz w:val="24"/>
                <w:szCs w:val="24"/>
              </w:rPr>
              <w:t>desfăşoară</w:t>
            </w:r>
            <w:proofErr w:type="spellEnd"/>
            <w:r w:rsidRPr="001449F9">
              <w:rPr>
                <w:rFonts w:eastAsia="Calibri"/>
                <w:bCs/>
                <w:sz w:val="24"/>
                <w:szCs w:val="24"/>
              </w:rPr>
              <w:t xml:space="preserve"> o activitate economică, indiferent de forma sa juridică, potrivit art. 1 din anexa I la Regulamentul (UE) nr.702/2014 al Comisiei din 25 iunie 2014 de declarare a anumitor categorii de ajutoare în sectoarele agricol şi forestier şi în zonele rurale ca fiind compatibile cu </w:t>
            </w:r>
            <w:proofErr w:type="spellStart"/>
            <w:r w:rsidRPr="001449F9">
              <w:rPr>
                <w:rFonts w:eastAsia="Calibri"/>
                <w:bCs/>
                <w:sz w:val="24"/>
                <w:szCs w:val="24"/>
              </w:rPr>
              <w:t>piaţa</w:t>
            </w:r>
            <w:proofErr w:type="spellEnd"/>
            <w:r w:rsidRPr="001449F9">
              <w:rPr>
                <w:rFonts w:eastAsia="Calibri"/>
                <w:bCs/>
                <w:sz w:val="24"/>
                <w:szCs w:val="24"/>
              </w:rPr>
              <w:t xml:space="preserve"> internă, în aplicarea art.107 şi 108 din Tratatul privind </w:t>
            </w:r>
            <w:proofErr w:type="spellStart"/>
            <w:r w:rsidRPr="001449F9">
              <w:rPr>
                <w:rFonts w:eastAsia="Calibri"/>
                <w:bCs/>
                <w:sz w:val="24"/>
                <w:szCs w:val="24"/>
              </w:rPr>
              <w:lastRenderedPageBreak/>
              <w:t>funcţionarea</w:t>
            </w:r>
            <w:proofErr w:type="spellEnd"/>
            <w:r w:rsidRPr="001449F9">
              <w:rPr>
                <w:rFonts w:eastAsia="Calibri"/>
                <w:bCs/>
                <w:sz w:val="24"/>
                <w:szCs w:val="24"/>
              </w:rPr>
              <w:t xml:space="preserve"> Uniunii Europene, cu modificările şi completările ulterioare;</w:t>
            </w:r>
          </w:p>
          <w:p w:rsidR="00AE2FEC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  <w:r w:rsidRPr="001449F9">
              <w:rPr>
                <w:rFonts w:eastAsia="Calibri"/>
                <w:sz w:val="24"/>
                <w:szCs w:val="24"/>
              </w:rPr>
              <w:t xml:space="preserve">b) </w:t>
            </w:r>
            <w:r w:rsidRPr="001449F9">
              <w:rPr>
                <w:rFonts w:eastAsia="Calibri"/>
                <w:i/>
                <w:sz w:val="24"/>
                <w:szCs w:val="24"/>
              </w:rPr>
              <w:t xml:space="preserve">producător de </w:t>
            </w:r>
            <w:proofErr w:type="spellStart"/>
            <w:r w:rsidRPr="001449F9">
              <w:rPr>
                <w:rFonts w:eastAsia="Calibri"/>
                <w:i/>
                <w:sz w:val="24"/>
                <w:szCs w:val="24"/>
              </w:rPr>
              <w:t>căpşune</w:t>
            </w:r>
            <w:proofErr w:type="spellEnd"/>
            <w:r w:rsidRPr="001449F9">
              <w:rPr>
                <w:rFonts w:eastAsia="Calibri"/>
                <w:sz w:val="24"/>
                <w:szCs w:val="24"/>
              </w:rPr>
              <w:t xml:space="preserve"> - întreprindere economică înregistrată şi autorizată în </w:t>
            </w:r>
            <w:proofErr w:type="spellStart"/>
            <w:r w:rsidRPr="001449F9">
              <w:rPr>
                <w:rFonts w:eastAsia="Calibri"/>
                <w:sz w:val="24"/>
                <w:szCs w:val="24"/>
              </w:rPr>
              <w:t>condiţiile</w:t>
            </w:r>
            <w:proofErr w:type="spellEnd"/>
            <w:r w:rsidRPr="001449F9">
              <w:rPr>
                <w:rFonts w:eastAsia="Calibri"/>
                <w:sz w:val="24"/>
                <w:szCs w:val="24"/>
              </w:rPr>
              <w:t xml:space="preserve"> Ordonanţei de urgenţă a Guvernului nr.44/2008 privind </w:t>
            </w:r>
            <w:proofErr w:type="spellStart"/>
            <w:r w:rsidRPr="001449F9">
              <w:rPr>
                <w:rFonts w:eastAsia="Calibri"/>
                <w:sz w:val="24"/>
                <w:szCs w:val="24"/>
              </w:rPr>
              <w:t>desfăşurarea</w:t>
            </w:r>
            <w:proofErr w:type="spellEnd"/>
            <w:r w:rsidRPr="001449F9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1449F9">
              <w:rPr>
                <w:rFonts w:eastAsia="Calibri"/>
                <w:sz w:val="24"/>
                <w:szCs w:val="24"/>
              </w:rPr>
              <w:t>activităţilor</w:t>
            </w:r>
            <w:proofErr w:type="spellEnd"/>
            <w:r w:rsidRPr="001449F9">
              <w:rPr>
                <w:rFonts w:eastAsia="Calibri"/>
                <w:sz w:val="24"/>
                <w:szCs w:val="24"/>
              </w:rPr>
              <w:t xml:space="preserve"> economice de către persoanele fizice autorizate, întreprinderile individuale şi întreprinderile familiale, aprobată cu modificări şi completări prin Legea nr.182/2016, cu modificările şi completările ulterioare</w:t>
            </w:r>
            <w:r w:rsidRPr="001449F9">
              <w:rPr>
                <w:rFonts w:eastAsia="Calibri"/>
                <w:b/>
                <w:sz w:val="24"/>
                <w:szCs w:val="24"/>
                <w:u w:val="single"/>
              </w:rPr>
              <w:t>,</w:t>
            </w:r>
            <w:r w:rsidRPr="001449F9">
              <w:rPr>
                <w:rFonts w:eastAsia="Calibri"/>
                <w:sz w:val="24"/>
                <w:szCs w:val="24"/>
              </w:rPr>
              <w:t xml:space="preserve"> persoan</w:t>
            </w:r>
            <w:r w:rsidRPr="001449F9">
              <w:rPr>
                <w:rFonts w:eastAsia="Calibri"/>
                <w:b/>
                <w:sz w:val="24"/>
                <w:szCs w:val="24"/>
                <w:u w:val="single"/>
              </w:rPr>
              <w:t>ă</w:t>
            </w:r>
            <w:r w:rsidRPr="001449F9">
              <w:rPr>
                <w:rFonts w:eastAsia="Calibri"/>
                <w:sz w:val="24"/>
                <w:szCs w:val="24"/>
              </w:rPr>
              <w:t xml:space="preserve"> juridic</w:t>
            </w:r>
            <w:r w:rsidRPr="001449F9">
              <w:rPr>
                <w:rFonts w:eastAsia="Calibri"/>
                <w:b/>
                <w:sz w:val="24"/>
                <w:szCs w:val="24"/>
                <w:u w:val="single"/>
              </w:rPr>
              <w:t>ă</w:t>
            </w:r>
            <w:r w:rsidRPr="001449F9">
              <w:rPr>
                <w:rFonts w:eastAsia="Calibri"/>
                <w:sz w:val="24"/>
                <w:szCs w:val="24"/>
              </w:rPr>
              <w:t xml:space="preserve">, </w:t>
            </w:r>
            <w:r w:rsidRPr="001449F9">
              <w:rPr>
                <w:rFonts w:eastAsia="Calibri"/>
                <w:b/>
                <w:sz w:val="24"/>
                <w:szCs w:val="24"/>
              </w:rPr>
              <w:t xml:space="preserve">cooperativă agricolă </w:t>
            </w:r>
            <w:proofErr w:type="spellStart"/>
            <w:r w:rsidRPr="001449F9">
              <w:rPr>
                <w:rFonts w:eastAsia="Calibri"/>
                <w:b/>
                <w:sz w:val="24"/>
                <w:szCs w:val="24"/>
              </w:rPr>
              <w:t>înfiinţată</w:t>
            </w:r>
            <w:proofErr w:type="spellEnd"/>
            <w:r w:rsidRPr="001449F9">
              <w:rPr>
                <w:rFonts w:eastAsia="Calibri"/>
                <w:b/>
                <w:sz w:val="24"/>
                <w:szCs w:val="24"/>
              </w:rPr>
              <w:t xml:space="preserve">, organizată şi care </w:t>
            </w:r>
            <w:proofErr w:type="spellStart"/>
            <w:r w:rsidRPr="001449F9">
              <w:rPr>
                <w:rFonts w:eastAsia="Calibri"/>
                <w:b/>
                <w:sz w:val="24"/>
                <w:szCs w:val="24"/>
              </w:rPr>
              <w:t>funcţionează</w:t>
            </w:r>
            <w:proofErr w:type="spellEnd"/>
            <w:r w:rsidRPr="001449F9">
              <w:rPr>
                <w:rFonts w:eastAsia="Calibri"/>
                <w:b/>
                <w:sz w:val="24"/>
                <w:szCs w:val="24"/>
              </w:rPr>
              <w:t xml:space="preserve"> potrivit Legii </w:t>
            </w:r>
            <w:proofErr w:type="spellStart"/>
            <w:r w:rsidRPr="001449F9">
              <w:rPr>
                <w:rFonts w:eastAsia="Calibri"/>
                <w:b/>
                <w:sz w:val="24"/>
                <w:szCs w:val="24"/>
              </w:rPr>
              <w:t>cooperaţiei</w:t>
            </w:r>
            <w:proofErr w:type="spellEnd"/>
            <w:r w:rsidRPr="001449F9">
              <w:rPr>
                <w:rFonts w:eastAsia="Calibri"/>
                <w:b/>
                <w:sz w:val="24"/>
                <w:szCs w:val="24"/>
              </w:rPr>
              <w:t xml:space="preserve"> agricole nr.566/2004, cu modificările şi completările ulterioare şi Legii </w:t>
            </w:r>
            <w:proofErr w:type="spellStart"/>
            <w:r w:rsidRPr="001449F9">
              <w:rPr>
                <w:rFonts w:eastAsia="Calibri"/>
                <w:b/>
                <w:sz w:val="24"/>
                <w:szCs w:val="24"/>
              </w:rPr>
              <w:t>societăţilor</w:t>
            </w:r>
            <w:proofErr w:type="spellEnd"/>
            <w:r w:rsidRPr="001449F9">
              <w:rPr>
                <w:rFonts w:eastAsia="Calibri"/>
                <w:b/>
                <w:sz w:val="24"/>
                <w:szCs w:val="24"/>
              </w:rPr>
              <w:t xml:space="preserve"> nr.31/1990, republicată, cu modificările şi completările ulterioare, grup/</w:t>
            </w:r>
            <w:proofErr w:type="spellStart"/>
            <w:r w:rsidRPr="001449F9">
              <w:rPr>
                <w:rFonts w:eastAsia="Calibri"/>
                <w:b/>
                <w:sz w:val="24"/>
                <w:szCs w:val="24"/>
              </w:rPr>
              <w:t>organizaţie</w:t>
            </w:r>
            <w:proofErr w:type="spellEnd"/>
            <w:r w:rsidRPr="001449F9">
              <w:rPr>
                <w:rFonts w:eastAsia="Calibri"/>
                <w:b/>
                <w:sz w:val="24"/>
                <w:szCs w:val="24"/>
              </w:rPr>
              <w:t xml:space="preserve"> de producători, care produc şi comercializează </w:t>
            </w:r>
            <w:proofErr w:type="spellStart"/>
            <w:r w:rsidRPr="001449F9">
              <w:rPr>
                <w:rFonts w:eastAsia="Calibri"/>
                <w:b/>
                <w:sz w:val="24"/>
                <w:szCs w:val="24"/>
              </w:rPr>
              <w:t>căpşune</w:t>
            </w:r>
            <w:proofErr w:type="spellEnd"/>
            <w:r w:rsidRPr="001449F9">
              <w:rPr>
                <w:rFonts w:eastAsia="Calibri"/>
                <w:sz w:val="24"/>
                <w:szCs w:val="24"/>
              </w:rPr>
              <w:t>;</w:t>
            </w:r>
          </w:p>
          <w:p w:rsidR="00AE2FEC" w:rsidRPr="001449F9" w:rsidRDefault="00AE2FEC" w:rsidP="00467FC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  <w:r w:rsidRPr="001449F9">
              <w:rPr>
                <w:rFonts w:eastAsia="Calibri"/>
                <w:sz w:val="24"/>
                <w:szCs w:val="24"/>
              </w:rPr>
              <w:t xml:space="preserve">c) </w:t>
            </w:r>
            <w:r w:rsidRPr="001449F9">
              <w:rPr>
                <w:rFonts w:eastAsia="Calibri"/>
                <w:i/>
                <w:sz w:val="24"/>
                <w:szCs w:val="24"/>
              </w:rPr>
              <w:t>schemă de ajutor</w:t>
            </w:r>
            <w:r w:rsidRPr="001449F9">
              <w:rPr>
                <w:rFonts w:eastAsia="Calibri"/>
                <w:sz w:val="24"/>
                <w:szCs w:val="24"/>
              </w:rPr>
              <w:t xml:space="preserve"> - orice act </w:t>
            </w:r>
            <w:r w:rsidRPr="001449F9">
              <w:rPr>
                <w:rFonts w:eastAsia="Calibri"/>
                <w:b/>
                <w:sz w:val="24"/>
                <w:szCs w:val="24"/>
              </w:rPr>
              <w:t>pe</w:t>
            </w:r>
            <w:r w:rsidRPr="001449F9">
              <w:rPr>
                <w:rFonts w:eastAsia="Calibri"/>
                <w:sz w:val="24"/>
                <w:szCs w:val="24"/>
              </w:rPr>
              <w:t xml:space="preserve"> baza căruia, fără </w:t>
            </w:r>
            <w:r w:rsidRPr="001449F9">
              <w:rPr>
                <w:rFonts w:eastAsia="Calibri"/>
                <w:b/>
                <w:sz w:val="24"/>
                <w:szCs w:val="24"/>
              </w:rPr>
              <w:t>să mai fie nevoie de</w:t>
            </w:r>
            <w:r w:rsidRPr="001449F9">
              <w:rPr>
                <w:rFonts w:eastAsia="Calibri"/>
                <w:sz w:val="24"/>
                <w:szCs w:val="24"/>
              </w:rPr>
              <w:t xml:space="preserve"> măsuri de punere în aplicare suplimentare, pot fi acordate </w:t>
            </w:r>
            <w:r w:rsidRPr="001449F9">
              <w:rPr>
                <w:rFonts w:eastAsia="Calibri"/>
                <w:b/>
                <w:sz w:val="24"/>
                <w:szCs w:val="24"/>
              </w:rPr>
              <w:t>ajutoare</w:t>
            </w:r>
            <w:r w:rsidRPr="001449F9">
              <w:rPr>
                <w:rFonts w:eastAsia="Calibri"/>
                <w:sz w:val="24"/>
                <w:szCs w:val="24"/>
              </w:rPr>
              <w:t xml:space="preserve"> individuale întreprinderilor, precum şi orice act </w:t>
            </w:r>
            <w:r w:rsidRPr="001449F9">
              <w:rPr>
                <w:rFonts w:eastAsia="Calibri"/>
                <w:b/>
                <w:sz w:val="24"/>
                <w:szCs w:val="24"/>
              </w:rPr>
              <w:t>pe</w:t>
            </w:r>
            <w:r w:rsidRPr="001449F9">
              <w:rPr>
                <w:rFonts w:eastAsia="Calibri"/>
                <w:sz w:val="24"/>
                <w:szCs w:val="24"/>
              </w:rPr>
              <w:t xml:space="preserve"> baza căruia </w:t>
            </w:r>
            <w:r w:rsidRPr="001449F9">
              <w:rPr>
                <w:rFonts w:eastAsia="Calibri"/>
                <w:b/>
                <w:sz w:val="24"/>
                <w:szCs w:val="24"/>
              </w:rPr>
              <w:t>pot</w:t>
            </w:r>
            <w:r w:rsidRPr="001449F9">
              <w:rPr>
                <w:rFonts w:eastAsia="Calibri"/>
                <w:sz w:val="24"/>
                <w:szCs w:val="24"/>
              </w:rPr>
              <w:t xml:space="preserve"> fi acordat</w:t>
            </w:r>
            <w:r w:rsidRPr="001449F9">
              <w:rPr>
                <w:rFonts w:eastAsia="Calibri"/>
                <w:b/>
                <w:sz w:val="24"/>
                <w:szCs w:val="24"/>
              </w:rPr>
              <w:t>e</w:t>
            </w:r>
            <w:r w:rsidRPr="001449F9">
              <w:rPr>
                <w:rFonts w:eastAsia="Calibri"/>
                <w:sz w:val="24"/>
                <w:szCs w:val="24"/>
              </w:rPr>
              <w:t xml:space="preserve"> </w:t>
            </w:r>
            <w:r w:rsidRPr="001449F9">
              <w:rPr>
                <w:rFonts w:eastAsia="Calibri"/>
                <w:b/>
                <w:sz w:val="24"/>
                <w:szCs w:val="24"/>
              </w:rPr>
              <w:t>ajutoare</w:t>
            </w:r>
            <w:r w:rsidRPr="001449F9">
              <w:rPr>
                <w:rFonts w:eastAsia="Calibri"/>
                <w:sz w:val="24"/>
                <w:szCs w:val="24"/>
              </w:rPr>
              <w:t xml:space="preserve"> </w:t>
            </w:r>
            <w:r w:rsidRPr="001449F9">
              <w:rPr>
                <w:rFonts w:eastAsia="Calibri"/>
                <w:b/>
                <w:sz w:val="24"/>
                <w:szCs w:val="24"/>
              </w:rPr>
              <w:t>care nu sunt</w:t>
            </w:r>
            <w:r w:rsidRPr="001449F9">
              <w:rPr>
                <w:rFonts w:eastAsia="Calibri"/>
                <w:sz w:val="24"/>
                <w:szCs w:val="24"/>
              </w:rPr>
              <w:t xml:space="preserve"> legat</w:t>
            </w:r>
            <w:r w:rsidRPr="001449F9">
              <w:rPr>
                <w:rFonts w:eastAsia="Calibri"/>
                <w:b/>
                <w:sz w:val="24"/>
                <w:szCs w:val="24"/>
              </w:rPr>
              <w:t>e</w:t>
            </w:r>
            <w:r w:rsidRPr="001449F9">
              <w:rPr>
                <w:rFonts w:eastAsia="Calibri"/>
                <w:sz w:val="24"/>
                <w:szCs w:val="24"/>
              </w:rPr>
              <w:t xml:space="preserve"> de un proiect </w:t>
            </w:r>
            <w:r w:rsidRPr="001449F9">
              <w:rPr>
                <w:rFonts w:eastAsia="Calibri"/>
                <w:b/>
                <w:sz w:val="24"/>
                <w:szCs w:val="24"/>
              </w:rPr>
              <w:t>specific</w:t>
            </w:r>
            <w:r w:rsidRPr="001449F9">
              <w:rPr>
                <w:rFonts w:eastAsia="Calibri"/>
                <w:sz w:val="24"/>
                <w:szCs w:val="24"/>
              </w:rPr>
              <w:t xml:space="preserve"> uneia sau mai multor întreprinderi;</w:t>
            </w:r>
          </w:p>
          <w:p w:rsidR="00AE2FEC" w:rsidRPr="001449F9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  <w:r w:rsidRPr="001449F9">
              <w:rPr>
                <w:rFonts w:eastAsia="Calibri"/>
                <w:sz w:val="24"/>
                <w:szCs w:val="24"/>
              </w:rPr>
              <w:t xml:space="preserve">d) </w:t>
            </w:r>
            <w:proofErr w:type="spellStart"/>
            <w:r w:rsidRPr="001449F9">
              <w:rPr>
                <w:rFonts w:eastAsia="Calibri"/>
                <w:i/>
                <w:sz w:val="24"/>
                <w:szCs w:val="24"/>
              </w:rPr>
              <w:t>spaţii</w:t>
            </w:r>
            <w:proofErr w:type="spellEnd"/>
            <w:r w:rsidRPr="001449F9">
              <w:rPr>
                <w:rFonts w:eastAsia="Calibri"/>
                <w:i/>
                <w:sz w:val="24"/>
                <w:szCs w:val="24"/>
              </w:rPr>
              <w:t xml:space="preserve"> protejate</w:t>
            </w:r>
            <w:r w:rsidRPr="001449F9">
              <w:rPr>
                <w:rFonts w:eastAsia="Calibri"/>
                <w:sz w:val="24"/>
                <w:szCs w:val="24"/>
              </w:rPr>
              <w:t xml:space="preserve"> - </w:t>
            </w:r>
            <w:proofErr w:type="spellStart"/>
            <w:r w:rsidRPr="001449F9">
              <w:rPr>
                <w:rFonts w:eastAsia="Calibri"/>
                <w:sz w:val="24"/>
                <w:szCs w:val="24"/>
              </w:rPr>
              <w:t>spaţii</w:t>
            </w:r>
            <w:proofErr w:type="spellEnd"/>
            <w:r w:rsidRPr="001449F9">
              <w:rPr>
                <w:rFonts w:eastAsia="Calibri"/>
                <w:sz w:val="24"/>
                <w:szCs w:val="24"/>
              </w:rPr>
              <w:t xml:space="preserve"> special amenajate ce au ca scop protejarea </w:t>
            </w:r>
            <w:proofErr w:type="spellStart"/>
            <w:r w:rsidRPr="001449F9">
              <w:rPr>
                <w:rFonts w:eastAsia="Calibri"/>
                <w:sz w:val="24"/>
                <w:szCs w:val="24"/>
              </w:rPr>
              <w:t>căpşunii</w:t>
            </w:r>
            <w:proofErr w:type="spellEnd"/>
            <w:r w:rsidRPr="001449F9">
              <w:rPr>
                <w:rFonts w:eastAsia="Calibri"/>
                <w:sz w:val="24"/>
                <w:szCs w:val="24"/>
              </w:rPr>
              <w:t xml:space="preserve"> prin diferite mecanisme şi construite din diferite materiale, precum: sere, solarii, tunele de </w:t>
            </w:r>
            <w:proofErr w:type="spellStart"/>
            <w:r w:rsidRPr="001449F9">
              <w:rPr>
                <w:rFonts w:eastAsia="Calibri"/>
                <w:sz w:val="24"/>
                <w:szCs w:val="24"/>
              </w:rPr>
              <w:t>protecţie</w:t>
            </w:r>
            <w:proofErr w:type="spellEnd"/>
            <w:r w:rsidRPr="001449F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002" w:type="pct"/>
            <w:shd w:val="clear" w:color="auto" w:fill="auto"/>
          </w:tcPr>
          <w:p w:rsidR="00AE2FEC" w:rsidRPr="001449F9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  <w:r w:rsidRPr="001449F9">
              <w:rPr>
                <w:rFonts w:eastAsia="Calibri"/>
                <w:b/>
                <w:sz w:val="24"/>
                <w:szCs w:val="24"/>
              </w:rPr>
              <w:lastRenderedPageBreak/>
              <w:t>Art.4.-</w:t>
            </w:r>
            <w:r w:rsidRPr="001449F9">
              <w:rPr>
                <w:rFonts w:eastAsia="Calibri"/>
                <w:sz w:val="24"/>
                <w:szCs w:val="24"/>
              </w:rPr>
              <w:t xml:space="preserve"> Nemodificat</w:t>
            </w:r>
          </w:p>
          <w:p w:rsidR="00AE2FEC" w:rsidRPr="001449F9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  <w:r w:rsidRPr="001449F9">
              <w:rPr>
                <w:rFonts w:eastAsia="Calibri"/>
                <w:sz w:val="24"/>
                <w:szCs w:val="24"/>
              </w:rPr>
              <w:t>a) nemodificat</w:t>
            </w:r>
          </w:p>
          <w:p w:rsidR="00AE2FEC" w:rsidRPr="001449F9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B86F30" w:rsidRDefault="00B86F30" w:rsidP="00467FC9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sz w:val="24"/>
                <w:szCs w:val="24"/>
              </w:rPr>
            </w:pPr>
            <w:r w:rsidRPr="001449F9">
              <w:rPr>
                <w:rFonts w:eastAsia="Calibri"/>
                <w:sz w:val="24"/>
                <w:szCs w:val="24"/>
              </w:rPr>
              <w:t xml:space="preserve">b) </w:t>
            </w:r>
            <w:r w:rsidRPr="001449F9">
              <w:rPr>
                <w:rFonts w:eastAsia="Calibri"/>
                <w:i/>
                <w:sz w:val="24"/>
                <w:szCs w:val="24"/>
              </w:rPr>
              <w:t xml:space="preserve">producător de </w:t>
            </w:r>
            <w:proofErr w:type="spellStart"/>
            <w:r w:rsidRPr="001449F9">
              <w:rPr>
                <w:rFonts w:eastAsia="Calibri"/>
                <w:i/>
                <w:sz w:val="24"/>
                <w:szCs w:val="24"/>
              </w:rPr>
              <w:t>căpşune</w:t>
            </w:r>
            <w:proofErr w:type="spellEnd"/>
            <w:r w:rsidRPr="001449F9">
              <w:rPr>
                <w:rFonts w:eastAsia="Calibri"/>
                <w:sz w:val="24"/>
                <w:szCs w:val="24"/>
              </w:rPr>
              <w:t xml:space="preserve"> - întreprindere economică înregistrată şi autorizată în </w:t>
            </w:r>
            <w:proofErr w:type="spellStart"/>
            <w:r w:rsidRPr="001449F9">
              <w:rPr>
                <w:rFonts w:eastAsia="Calibri"/>
                <w:sz w:val="24"/>
                <w:szCs w:val="24"/>
              </w:rPr>
              <w:t>condiţiile</w:t>
            </w:r>
            <w:proofErr w:type="spellEnd"/>
            <w:r w:rsidRPr="001449F9">
              <w:rPr>
                <w:rFonts w:eastAsia="Calibri"/>
                <w:sz w:val="24"/>
                <w:szCs w:val="24"/>
              </w:rPr>
              <w:t xml:space="preserve"> Ordonanţei de urgenţă a Guvernului nr.44/2008 privind </w:t>
            </w:r>
            <w:proofErr w:type="spellStart"/>
            <w:r w:rsidRPr="001449F9">
              <w:rPr>
                <w:rFonts w:eastAsia="Calibri"/>
                <w:sz w:val="24"/>
                <w:szCs w:val="24"/>
              </w:rPr>
              <w:t>desfăşurarea</w:t>
            </w:r>
            <w:proofErr w:type="spellEnd"/>
            <w:r w:rsidRPr="001449F9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1449F9">
              <w:rPr>
                <w:rFonts w:eastAsia="Calibri"/>
                <w:sz w:val="24"/>
                <w:szCs w:val="24"/>
              </w:rPr>
              <w:t>activităţilor</w:t>
            </w:r>
            <w:proofErr w:type="spellEnd"/>
            <w:r w:rsidRPr="001449F9">
              <w:rPr>
                <w:rFonts w:eastAsia="Calibri"/>
                <w:sz w:val="24"/>
                <w:szCs w:val="24"/>
              </w:rPr>
              <w:t xml:space="preserve"> economice de către persoanele fizice autorizate, întreprinderile individuale şi întreprinderile familiale, aprobată cu modificări şi completări prin Legea nr.182/2016, cu modificările şi completările ulterioare </w:t>
            </w:r>
            <w:r w:rsidRPr="001449F9">
              <w:rPr>
                <w:rFonts w:eastAsia="Calibri"/>
                <w:b/>
                <w:sz w:val="24"/>
                <w:szCs w:val="24"/>
                <w:u w:val="single"/>
              </w:rPr>
              <w:t>și</w:t>
            </w:r>
            <w:r w:rsidRPr="001449F9">
              <w:rPr>
                <w:rFonts w:eastAsia="Calibri"/>
                <w:sz w:val="24"/>
                <w:szCs w:val="24"/>
              </w:rPr>
              <w:t xml:space="preserve"> persoan</w:t>
            </w:r>
            <w:r w:rsidRPr="001449F9">
              <w:rPr>
                <w:rFonts w:eastAsia="Calibri"/>
                <w:b/>
                <w:sz w:val="24"/>
                <w:szCs w:val="24"/>
                <w:u w:val="single"/>
              </w:rPr>
              <w:t>e</w:t>
            </w:r>
            <w:r w:rsidRPr="001449F9">
              <w:rPr>
                <w:rFonts w:eastAsia="Calibri"/>
                <w:sz w:val="24"/>
                <w:szCs w:val="24"/>
              </w:rPr>
              <w:t xml:space="preserve"> juridic</w:t>
            </w:r>
            <w:r w:rsidRPr="001449F9">
              <w:rPr>
                <w:rFonts w:eastAsia="Calibri"/>
                <w:b/>
                <w:sz w:val="24"/>
                <w:szCs w:val="24"/>
                <w:u w:val="single"/>
              </w:rPr>
              <w:t>e</w:t>
            </w:r>
            <w:r w:rsidRPr="001449F9">
              <w:rPr>
                <w:rFonts w:eastAsia="Calibri"/>
                <w:sz w:val="24"/>
                <w:szCs w:val="24"/>
              </w:rPr>
              <w:t>;</w:t>
            </w:r>
          </w:p>
          <w:p w:rsidR="00AE2FEC" w:rsidRPr="001449F9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1449F9">
              <w:rPr>
                <w:rFonts w:eastAsia="Calibri"/>
                <w:bCs/>
                <w:i/>
                <w:sz w:val="24"/>
                <w:szCs w:val="24"/>
              </w:rPr>
              <w:t>Autorii amendamentului:</w:t>
            </w:r>
          </w:p>
          <w:p w:rsidR="00AE2FEC" w:rsidRPr="001449F9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1449F9">
              <w:rPr>
                <w:rFonts w:eastAsia="Calibri"/>
                <w:bCs/>
                <w:i/>
                <w:sz w:val="24"/>
                <w:szCs w:val="24"/>
              </w:rPr>
              <w:t xml:space="preserve">Ionel Ciunt – </w:t>
            </w:r>
            <w:proofErr w:type="spellStart"/>
            <w:r w:rsidRPr="001449F9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1449F9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1449F9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1449F9">
              <w:rPr>
                <w:rFonts w:eastAsia="Calibri"/>
                <w:bCs/>
                <w:i/>
                <w:sz w:val="24"/>
                <w:szCs w:val="24"/>
              </w:rPr>
              <w:t xml:space="preserve">Mircea-Vasile </w:t>
            </w:r>
            <w:proofErr w:type="spellStart"/>
            <w:r w:rsidRPr="001449F9">
              <w:rPr>
                <w:rFonts w:eastAsia="Calibri"/>
                <w:bCs/>
                <w:i/>
                <w:sz w:val="24"/>
                <w:szCs w:val="24"/>
              </w:rPr>
              <w:t>Govor</w:t>
            </w:r>
            <w:proofErr w:type="spellEnd"/>
            <w:r w:rsidRPr="001449F9">
              <w:rPr>
                <w:rFonts w:eastAsia="Calibri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1449F9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1449F9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1449F9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1449F9">
              <w:rPr>
                <w:rFonts w:eastAsia="Calibri"/>
                <w:bCs/>
                <w:i/>
                <w:sz w:val="24"/>
                <w:szCs w:val="24"/>
              </w:rPr>
              <w:t xml:space="preserve">Remus-Gabriel Lăpușan – </w:t>
            </w:r>
            <w:proofErr w:type="spellStart"/>
            <w:r w:rsidRPr="001449F9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1449F9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1449F9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1449F9">
              <w:rPr>
                <w:rFonts w:eastAsia="Calibri"/>
                <w:bCs/>
                <w:i/>
                <w:sz w:val="24"/>
                <w:szCs w:val="24"/>
              </w:rPr>
              <w:t>Crina-</w:t>
            </w:r>
            <w:proofErr w:type="spellStart"/>
            <w:r w:rsidRPr="001449F9">
              <w:rPr>
                <w:rFonts w:eastAsia="Calibri"/>
                <w:bCs/>
                <w:i/>
                <w:sz w:val="24"/>
                <w:szCs w:val="24"/>
              </w:rPr>
              <w:t>Fiorela</w:t>
            </w:r>
            <w:proofErr w:type="spellEnd"/>
            <w:r w:rsidRPr="001449F9"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449F9">
              <w:rPr>
                <w:rFonts w:eastAsia="Calibri"/>
                <w:bCs/>
                <w:i/>
                <w:sz w:val="24"/>
                <w:szCs w:val="24"/>
              </w:rPr>
              <w:t>Chilat</w:t>
            </w:r>
            <w:proofErr w:type="spellEnd"/>
            <w:r w:rsidRPr="001449F9">
              <w:rPr>
                <w:rFonts w:eastAsia="Calibri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1449F9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1449F9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1449F9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1449F9">
              <w:rPr>
                <w:rFonts w:eastAsia="Calibri"/>
                <w:bCs/>
                <w:sz w:val="24"/>
                <w:szCs w:val="24"/>
              </w:rPr>
              <w:t>c) nemodificat</w:t>
            </w:r>
          </w:p>
          <w:p w:rsidR="00AE2FEC" w:rsidRPr="001449F9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AE2FEC" w:rsidRPr="001449F9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1449F9">
              <w:rPr>
                <w:rFonts w:eastAsia="Calibri"/>
                <w:bCs/>
                <w:sz w:val="24"/>
                <w:szCs w:val="24"/>
              </w:rPr>
              <w:t xml:space="preserve">d) nemodificat </w:t>
            </w:r>
          </w:p>
        </w:tc>
        <w:tc>
          <w:tcPr>
            <w:tcW w:w="917" w:type="pct"/>
            <w:shd w:val="clear" w:color="auto" w:fill="auto"/>
          </w:tcPr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5D7B22" w:rsidRDefault="005D7B22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Pentru a cuprinde toate categoriile de beneficiari.</w:t>
            </w: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AE2FEC" w:rsidRPr="009A0603" w:rsidTr="00AE2FEC">
        <w:trPr>
          <w:trHeight w:val="260"/>
        </w:trPr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/>
                <w:bCs/>
                <w:sz w:val="24"/>
                <w:szCs w:val="24"/>
              </w:rPr>
              <w:t>Art.5.-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 Pentru a fi eligibili la acordarea ajutorului de stat pentru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producţia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de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căpşune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, producătorii 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 xml:space="preserve">de </w:t>
            </w:r>
            <w:proofErr w:type="spellStart"/>
            <w:r w:rsidRPr="00824F52">
              <w:rPr>
                <w:rFonts w:eastAsia="Calibri"/>
                <w:b/>
                <w:bCs/>
                <w:sz w:val="24"/>
                <w:szCs w:val="24"/>
              </w:rPr>
              <w:t>căpşune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prevăzuţi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la art.4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lit.b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) trebuie să îndeplinească cumulativ următoarele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condiţii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>a) să solicite ajutorul de stat prevăzut de prezenta lege;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 xml:space="preserve">b) să fie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înregistraţi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în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evidenţele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Registrului agricol deschis la primăriile în a căror rază administrativ-teritorială se află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suprafeţele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cultivate cu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căpşune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, în anul 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>2023</w:t>
            </w:r>
            <w:r w:rsidRPr="00824F52">
              <w:rPr>
                <w:rFonts w:eastAsia="Calibri"/>
                <w:bCs/>
                <w:sz w:val="24"/>
                <w:szCs w:val="24"/>
              </w:rPr>
              <w:t>;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4E42A5" w:rsidRDefault="004E42A5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 xml:space="preserve">c) să prezinte un certificat de atestare fiscală, nu mai 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>veche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 de 30 de zile, din care să reiasă lipsa datoriilor la bugetul de stat;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 xml:space="preserve">d) să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deţină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şi să exploateze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suprafeţe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cultivate cu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căpşune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de cel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puţin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0,3 ha inclusiv, iar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suprafaţa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destinată cultivării în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spaţii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protejate să fie de cel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puţin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500 mp inclusiv;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 xml:space="preserve">e) să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obţină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o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producţie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de minimum 5.000 kg/ha de pe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suprafaţa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prevăzută la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lit.d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), din care să comercializeze cel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puţin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3.000 kg/ha până la data de 1 noiembrie a anului 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>de cerere</w:t>
            </w:r>
            <w:r w:rsidRPr="00824F52">
              <w:rPr>
                <w:rFonts w:eastAsia="Calibri"/>
                <w:bCs/>
                <w:sz w:val="24"/>
                <w:szCs w:val="24"/>
              </w:rPr>
              <w:t>;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 xml:space="preserve">f) să nu se afle în 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>reorganizare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, lichidare sau faliment la data accesării ajutorului de stat fără a fi emisă o decizie definitivă a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instanţelor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judecătoreşti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de constatare a falimentului până la această dată.</w:t>
            </w:r>
          </w:p>
        </w:tc>
        <w:tc>
          <w:tcPr>
            <w:tcW w:w="2002" w:type="pct"/>
            <w:shd w:val="clear" w:color="auto" w:fill="auto"/>
          </w:tcPr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/>
                <w:bCs/>
                <w:sz w:val="24"/>
                <w:szCs w:val="24"/>
              </w:rPr>
              <w:lastRenderedPageBreak/>
              <w:t>Art.5.-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 Pentru a fi eligibili la acordarea ajutorului de stat pentru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producţia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de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căpşune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, producătorii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prevăzuţi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la art.4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lit.b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) trebuie să îndeplinească cumulativ următoarele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condiţii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>a) nemodificat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 xml:space="preserve">b) să fie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înregistraţi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în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evidenţele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Registrului agricol deschis la primăriile în a căror rază administrativ-teritorială se află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suprafeţele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cultivate cu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căpşune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, în anul 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>2026</w:t>
            </w:r>
            <w:r w:rsidRPr="00824F52">
              <w:rPr>
                <w:rFonts w:eastAsia="Calibri"/>
                <w:bCs/>
                <w:sz w:val="24"/>
                <w:szCs w:val="24"/>
              </w:rPr>
              <w:t>;</w:t>
            </w: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4E42A5" w:rsidRPr="00824F52" w:rsidRDefault="004E42A5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lastRenderedPageBreak/>
              <w:t>Autorii amendamentului:</w:t>
            </w: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Ionel Ciunt –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Mircea-Vasile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Govor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Remus-Gabriel Lăpușan –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>Crina-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Fiorela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Chilat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 xml:space="preserve">c) să prezinte un certificat de atestare fiscală, nu mai 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>vechi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 de 30 de zile, din care să reiasă lipsa datoriilor la bugetul de stat;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>d) nemodificat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 xml:space="preserve">e) să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obţină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o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producţie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de minimum 5.000 kg/ha de pe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suprafaţa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prevăzută la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lit.d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), din care să comercializeze cel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puţin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3.000 kg/ha până la data de 1 noiembrie a anului 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>pentru care se solicită sprijinul</w:t>
            </w:r>
            <w:r w:rsidRPr="00824F52">
              <w:rPr>
                <w:rFonts w:eastAsia="Calibri"/>
                <w:bCs/>
                <w:sz w:val="24"/>
                <w:szCs w:val="24"/>
              </w:rPr>
              <w:t>;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 xml:space="preserve">f) să nu se afle în 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>reorganizare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824F52">
              <w:rPr>
                <w:rFonts w:eastAsia="Calibri"/>
                <w:b/>
                <w:bCs/>
                <w:sz w:val="24"/>
                <w:szCs w:val="24"/>
              </w:rPr>
              <w:t>judiciară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, lichidare sau faliment la data accesării ajutorului de stat fără a fi emisă o decizie definitivă a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instanţelor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Pr="00824F52">
              <w:rPr>
                <w:rFonts w:eastAsia="Calibri"/>
                <w:bCs/>
                <w:sz w:val="24"/>
                <w:szCs w:val="24"/>
              </w:rPr>
              <w:t>judecătoreşti</w:t>
            </w:r>
            <w:proofErr w:type="spellEnd"/>
            <w:r w:rsidRPr="00824F52">
              <w:rPr>
                <w:rFonts w:eastAsia="Calibri"/>
                <w:bCs/>
                <w:sz w:val="24"/>
                <w:szCs w:val="24"/>
              </w:rPr>
              <w:t xml:space="preserve"> de constatare a falimentului până la această dată.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>Autorii amendamentului:</w:t>
            </w: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Ionel Ciunt –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Mircea-Vasile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Govor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Remus-Gabriel Lăpușan –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824F52" w:rsidRDefault="00AE2FEC" w:rsidP="00467FC9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i/>
                <w:sz w:val="24"/>
                <w:szCs w:val="24"/>
              </w:rPr>
              <w:t>Crina-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Fiorela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Chilat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824F52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824F52">
              <w:rPr>
                <w:rFonts w:eastAsia="Calibri"/>
                <w:bCs/>
                <w:i/>
                <w:sz w:val="24"/>
                <w:szCs w:val="24"/>
              </w:rPr>
              <w:t>. PSD</w:t>
            </w:r>
            <w:r w:rsidRPr="00824F52"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7" w:type="pct"/>
            <w:shd w:val="clear" w:color="auto" w:fill="auto"/>
          </w:tcPr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lastRenderedPageBreak/>
              <w:t>Pentru evitarea repetiției în text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 xml:space="preserve">Alinierea perioadei de implementare cu amendamentele depuse la art.2. 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0B7EAE" w:rsidRDefault="000B7EAE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>Pentru rigoarea exprimării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>Pentru claritatea normei.</w:t>
            </w: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824F52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24F52">
              <w:rPr>
                <w:rFonts w:eastAsia="Calibri"/>
                <w:bCs/>
                <w:sz w:val="24"/>
                <w:szCs w:val="24"/>
              </w:rPr>
              <w:t>Având în vedere că aici este vorba de diferite proceduri specifice dreptului insolvenței,  această noțiune elimină orice ambiguitate în text, păstrând claritatea normei.</w:t>
            </w:r>
          </w:p>
        </w:tc>
      </w:tr>
      <w:tr w:rsidR="00AE2FEC" w:rsidRPr="009A0603" w:rsidTr="00AE2FEC">
        <w:trPr>
          <w:trHeight w:val="1133"/>
        </w:trPr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111B4A">
              <w:rPr>
                <w:rFonts w:eastAsia="Calibri"/>
                <w:b/>
                <w:bCs/>
                <w:sz w:val="24"/>
                <w:szCs w:val="24"/>
              </w:rPr>
              <w:t>Art.6.-</w:t>
            </w:r>
            <w:r w:rsidRPr="009A0603">
              <w:rPr>
                <w:rFonts w:eastAsia="Calibri"/>
                <w:bCs/>
                <w:sz w:val="24"/>
                <w:szCs w:val="24"/>
              </w:rPr>
              <w:t xml:space="preserve"> Sumele acordate cu titlu de ajutor de stat în </w:t>
            </w:r>
            <w:proofErr w:type="spellStart"/>
            <w:r w:rsidRPr="009A0603">
              <w:rPr>
                <w:rFonts w:eastAsia="Calibri"/>
                <w:bCs/>
                <w:sz w:val="24"/>
                <w:szCs w:val="24"/>
              </w:rPr>
              <w:t>condiţiile</w:t>
            </w:r>
            <w:proofErr w:type="spellEnd"/>
            <w:r w:rsidRPr="009A0603">
              <w:rPr>
                <w:rFonts w:eastAsia="Calibri"/>
                <w:bCs/>
                <w:sz w:val="24"/>
                <w:szCs w:val="24"/>
              </w:rPr>
              <w:t xml:space="preserve"> prezentei legi nu sunt supuse executării silite prin poprire în cazul în care împotriva ben</w:t>
            </w:r>
            <w:r>
              <w:rPr>
                <w:rFonts w:eastAsia="Calibri"/>
                <w:bCs/>
                <w:sz w:val="24"/>
                <w:szCs w:val="24"/>
              </w:rPr>
              <w:t>eficiarilor acestora a fost porn</w:t>
            </w:r>
            <w:r w:rsidRPr="009A0603">
              <w:rPr>
                <w:rFonts w:eastAsia="Calibri"/>
                <w:bCs/>
                <w:sz w:val="24"/>
                <w:szCs w:val="24"/>
              </w:rPr>
              <w:t>ită</w:t>
            </w:r>
            <w:r>
              <w:rPr>
                <w:rFonts w:eastAsia="Calibri"/>
                <w:bCs/>
                <w:sz w:val="24"/>
                <w:szCs w:val="24"/>
              </w:rPr>
              <w:t xml:space="preserve"> procedura de executare silită.</w:t>
            </w:r>
          </w:p>
        </w:tc>
        <w:tc>
          <w:tcPr>
            <w:tcW w:w="2002" w:type="pct"/>
            <w:shd w:val="clear" w:color="auto" w:fill="auto"/>
          </w:tcPr>
          <w:p w:rsidR="00AE2FEC" w:rsidRPr="00F17300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F17300">
              <w:rPr>
                <w:rFonts w:eastAsia="Calibri"/>
                <w:sz w:val="24"/>
                <w:szCs w:val="24"/>
              </w:rPr>
              <w:t>Nemodificat</w:t>
            </w:r>
          </w:p>
        </w:tc>
        <w:tc>
          <w:tcPr>
            <w:tcW w:w="917" w:type="pct"/>
            <w:shd w:val="clear" w:color="auto" w:fill="auto"/>
          </w:tcPr>
          <w:p w:rsidR="00AE2FEC" w:rsidRPr="00F17300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AE2FEC" w:rsidRPr="009A0603" w:rsidTr="00AE2FEC">
        <w:trPr>
          <w:trHeight w:val="800"/>
        </w:trPr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111B4A">
              <w:rPr>
                <w:rFonts w:eastAsia="Calibri"/>
                <w:b/>
                <w:bCs/>
                <w:sz w:val="24"/>
                <w:szCs w:val="24"/>
              </w:rPr>
              <w:t>Art.7.-</w:t>
            </w:r>
            <w:r w:rsidRPr="009A0603">
              <w:rPr>
                <w:rFonts w:eastAsia="Calibri"/>
                <w:bCs/>
                <w:sz w:val="24"/>
                <w:szCs w:val="24"/>
              </w:rPr>
              <w:t xml:space="preserve"> Ajutorul de stat instituit prin prezenta Schemă se </w:t>
            </w:r>
            <w:r w:rsidRPr="008273B0">
              <w:rPr>
                <w:rFonts w:eastAsia="Calibri"/>
                <w:bCs/>
                <w:sz w:val="24"/>
                <w:szCs w:val="24"/>
              </w:rPr>
              <w:t xml:space="preserve">acordă pe o perioadă de </w:t>
            </w:r>
            <w:r w:rsidRPr="00CE1A6D">
              <w:rPr>
                <w:rFonts w:eastAsia="Calibri"/>
                <w:b/>
                <w:bCs/>
                <w:sz w:val="24"/>
                <w:szCs w:val="24"/>
              </w:rPr>
              <w:t>3 ani</w:t>
            </w:r>
            <w:r w:rsidRPr="008273B0">
              <w:rPr>
                <w:rFonts w:eastAsia="Calibri"/>
                <w:bCs/>
                <w:sz w:val="24"/>
                <w:szCs w:val="24"/>
              </w:rPr>
              <w:t>, pentru</w:t>
            </w:r>
            <w:r w:rsidRPr="009A0603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Pr="009A0603">
              <w:rPr>
                <w:rFonts w:eastAsia="Calibri"/>
                <w:bCs/>
                <w:sz w:val="24"/>
                <w:szCs w:val="24"/>
              </w:rPr>
              <w:t>producţia</w:t>
            </w:r>
            <w:proofErr w:type="spellEnd"/>
            <w:r w:rsidRPr="009A0603">
              <w:rPr>
                <w:rFonts w:eastAsia="Calibri"/>
                <w:bCs/>
                <w:sz w:val="24"/>
                <w:szCs w:val="24"/>
              </w:rPr>
              <w:t xml:space="preserve"> autohtonă şi o singură dată pe an.</w:t>
            </w:r>
          </w:p>
        </w:tc>
        <w:tc>
          <w:tcPr>
            <w:tcW w:w="2002" w:type="pct"/>
            <w:shd w:val="clear" w:color="auto" w:fill="auto"/>
          </w:tcPr>
          <w:p w:rsidR="00AE2FEC" w:rsidRPr="00F17300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F17300">
              <w:rPr>
                <w:rFonts w:eastAsia="Calibri"/>
                <w:b/>
                <w:bCs/>
                <w:sz w:val="24"/>
                <w:szCs w:val="24"/>
              </w:rPr>
              <w:t>Art.7.-</w:t>
            </w:r>
            <w:r w:rsidRPr="00F17300">
              <w:rPr>
                <w:rFonts w:eastAsia="Calibri"/>
                <w:bCs/>
                <w:sz w:val="24"/>
                <w:szCs w:val="24"/>
              </w:rPr>
              <w:t xml:space="preserve"> Ajutorul de stat instituit prin prezenta Schemă se acordă pe o perioadă de </w:t>
            </w:r>
            <w:r w:rsidRPr="00F17300">
              <w:rPr>
                <w:rFonts w:eastAsia="Calibri"/>
                <w:b/>
                <w:bCs/>
                <w:sz w:val="24"/>
                <w:szCs w:val="24"/>
              </w:rPr>
              <w:t>5 ani</w:t>
            </w:r>
            <w:r w:rsidRPr="00F17300">
              <w:rPr>
                <w:rFonts w:eastAsia="Calibri"/>
                <w:bCs/>
                <w:sz w:val="24"/>
                <w:szCs w:val="24"/>
              </w:rPr>
              <w:t xml:space="preserve">, pentru </w:t>
            </w:r>
            <w:proofErr w:type="spellStart"/>
            <w:r w:rsidRPr="00F17300">
              <w:rPr>
                <w:rFonts w:eastAsia="Calibri"/>
                <w:bCs/>
                <w:sz w:val="24"/>
                <w:szCs w:val="24"/>
              </w:rPr>
              <w:t>producţia</w:t>
            </w:r>
            <w:proofErr w:type="spellEnd"/>
            <w:r w:rsidRPr="00F17300">
              <w:rPr>
                <w:rFonts w:eastAsia="Calibri"/>
                <w:bCs/>
                <w:sz w:val="24"/>
                <w:szCs w:val="24"/>
              </w:rPr>
              <w:t xml:space="preserve"> autohtonă şi o singură dată pe an.</w:t>
            </w:r>
          </w:p>
          <w:p w:rsidR="00AE2FEC" w:rsidRPr="00F17300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F17300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F17300">
              <w:rPr>
                <w:rFonts w:eastAsia="Calibri"/>
                <w:bCs/>
                <w:i/>
                <w:sz w:val="24"/>
                <w:szCs w:val="24"/>
              </w:rPr>
              <w:t>Autorii amendamentului:</w:t>
            </w:r>
          </w:p>
          <w:p w:rsidR="00AE2FEC" w:rsidRPr="00F17300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proofErr w:type="spellStart"/>
            <w:r w:rsidRPr="00F17300">
              <w:rPr>
                <w:rFonts w:eastAsia="Calibri"/>
                <w:bCs/>
                <w:i/>
                <w:sz w:val="24"/>
                <w:szCs w:val="24"/>
              </w:rPr>
              <w:lastRenderedPageBreak/>
              <w:t>Kolcsár</w:t>
            </w:r>
            <w:proofErr w:type="spellEnd"/>
            <w:r w:rsidRPr="00F17300">
              <w:rPr>
                <w:rFonts w:eastAsia="Calibri"/>
                <w:bCs/>
                <w:i/>
                <w:sz w:val="24"/>
                <w:szCs w:val="24"/>
              </w:rPr>
              <w:t xml:space="preserve"> Anquetil-Károly – </w:t>
            </w:r>
            <w:proofErr w:type="spellStart"/>
            <w:r w:rsidRPr="00F17300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F17300">
              <w:rPr>
                <w:rFonts w:eastAsia="Calibri"/>
                <w:bCs/>
                <w:i/>
                <w:sz w:val="24"/>
                <w:szCs w:val="24"/>
              </w:rPr>
              <w:t>. UDMR</w:t>
            </w:r>
          </w:p>
          <w:p w:rsidR="00AE2FEC" w:rsidRPr="00F17300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proofErr w:type="spellStart"/>
            <w:r w:rsidRPr="00F17300">
              <w:rPr>
                <w:rFonts w:eastAsia="Calibri"/>
                <w:bCs/>
                <w:i/>
                <w:sz w:val="24"/>
                <w:szCs w:val="24"/>
              </w:rPr>
              <w:t>Könczei</w:t>
            </w:r>
            <w:proofErr w:type="spellEnd"/>
            <w:r w:rsidRPr="00F17300">
              <w:rPr>
                <w:rFonts w:eastAsia="Calibri"/>
                <w:bCs/>
                <w:i/>
                <w:sz w:val="24"/>
                <w:szCs w:val="24"/>
              </w:rPr>
              <w:t xml:space="preserve"> Csaba – </w:t>
            </w:r>
            <w:proofErr w:type="spellStart"/>
            <w:r w:rsidRPr="00F17300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F17300">
              <w:rPr>
                <w:rFonts w:eastAsia="Calibri"/>
                <w:bCs/>
                <w:i/>
                <w:sz w:val="24"/>
                <w:szCs w:val="24"/>
              </w:rPr>
              <w:t>. UDMR</w:t>
            </w:r>
          </w:p>
          <w:p w:rsidR="00AE2FEC" w:rsidRPr="00F17300" w:rsidRDefault="00AE2FEC" w:rsidP="00AE2FEC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F17300">
              <w:rPr>
                <w:rFonts w:eastAsia="Calibri"/>
                <w:bCs/>
                <w:i/>
                <w:sz w:val="24"/>
                <w:szCs w:val="24"/>
              </w:rPr>
              <w:t xml:space="preserve">Magyar </w:t>
            </w:r>
            <w:proofErr w:type="spellStart"/>
            <w:r w:rsidRPr="00F17300">
              <w:rPr>
                <w:rFonts w:eastAsia="Calibri"/>
                <w:bCs/>
                <w:i/>
                <w:sz w:val="24"/>
                <w:szCs w:val="24"/>
              </w:rPr>
              <w:t>Loránd</w:t>
            </w:r>
            <w:proofErr w:type="spellEnd"/>
            <w:r w:rsidRPr="00F17300">
              <w:rPr>
                <w:rFonts w:eastAsia="Calibri"/>
                <w:bCs/>
                <w:i/>
                <w:sz w:val="24"/>
                <w:szCs w:val="24"/>
              </w:rPr>
              <w:t xml:space="preserve">-Bálint – </w:t>
            </w:r>
            <w:proofErr w:type="spellStart"/>
            <w:r w:rsidRPr="00F17300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F17300">
              <w:rPr>
                <w:rFonts w:eastAsia="Calibri"/>
                <w:bCs/>
                <w:i/>
                <w:sz w:val="24"/>
                <w:szCs w:val="24"/>
              </w:rPr>
              <w:t>. UDMR</w:t>
            </w:r>
          </w:p>
        </w:tc>
        <w:tc>
          <w:tcPr>
            <w:tcW w:w="917" w:type="pct"/>
            <w:shd w:val="clear" w:color="auto" w:fill="auto"/>
          </w:tcPr>
          <w:p w:rsidR="00AE2FEC" w:rsidRPr="00F17300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F17300">
              <w:rPr>
                <w:rFonts w:eastAsia="Calibri"/>
                <w:bCs/>
                <w:sz w:val="24"/>
                <w:szCs w:val="24"/>
              </w:rPr>
              <w:lastRenderedPageBreak/>
              <w:t xml:space="preserve">Pentru corelare cu art. 2 din forma Senatului, din eroare la redactarea actului normativ, s-au scris 3 ani în loc de 5. </w:t>
            </w:r>
          </w:p>
        </w:tc>
      </w:tr>
      <w:tr w:rsidR="00AE2FEC" w:rsidRPr="009A0603" w:rsidTr="00AE2FEC">
        <w:trPr>
          <w:trHeight w:val="350"/>
        </w:trPr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A3732">
              <w:rPr>
                <w:rFonts w:eastAsia="Calibri"/>
                <w:b/>
                <w:bCs/>
                <w:sz w:val="24"/>
                <w:szCs w:val="24"/>
              </w:rPr>
              <w:t>Art.8.-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9A0603">
              <w:rPr>
                <w:rFonts w:eastAsia="Calibri"/>
                <w:bCs/>
                <w:sz w:val="24"/>
                <w:szCs w:val="24"/>
              </w:rPr>
              <w:t xml:space="preserve">Valoarea ajutorului de stat care se acordă beneficiarilor este de </w:t>
            </w:r>
            <w:r w:rsidRPr="00196F9B">
              <w:rPr>
                <w:rFonts w:eastAsia="Calibri"/>
                <w:b/>
                <w:bCs/>
                <w:sz w:val="24"/>
                <w:szCs w:val="24"/>
              </w:rPr>
              <w:t>10.000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196F9B">
              <w:rPr>
                <w:rFonts w:eastAsia="Calibri"/>
                <w:b/>
                <w:bCs/>
                <w:sz w:val="24"/>
                <w:szCs w:val="24"/>
              </w:rPr>
              <w:t>lei</w:t>
            </w:r>
            <w:r>
              <w:rPr>
                <w:rFonts w:eastAsia="Calibri"/>
                <w:bCs/>
                <w:sz w:val="24"/>
                <w:szCs w:val="24"/>
              </w:rPr>
              <w:t>/ha</w:t>
            </w:r>
            <w:r w:rsidRPr="00196F9B">
              <w:rPr>
                <w:rFonts w:eastAsia="Calibri"/>
                <w:b/>
                <w:bCs/>
                <w:sz w:val="24"/>
                <w:szCs w:val="24"/>
              </w:rPr>
              <w:t xml:space="preserve">, fără ca această sumă să </w:t>
            </w:r>
            <w:proofErr w:type="spellStart"/>
            <w:r w:rsidRPr="00196F9B">
              <w:rPr>
                <w:rFonts w:eastAsia="Calibri"/>
                <w:b/>
                <w:bCs/>
                <w:sz w:val="24"/>
                <w:szCs w:val="24"/>
              </w:rPr>
              <w:t>depăşească</w:t>
            </w:r>
            <w:proofErr w:type="spellEnd"/>
            <w:r w:rsidRPr="00196F9B">
              <w:rPr>
                <w:rFonts w:eastAsia="Calibri"/>
                <w:b/>
                <w:bCs/>
                <w:sz w:val="24"/>
                <w:szCs w:val="24"/>
              </w:rPr>
              <w:t xml:space="preserve"> 100.000 lei.</w:t>
            </w:r>
          </w:p>
        </w:tc>
        <w:tc>
          <w:tcPr>
            <w:tcW w:w="2002" w:type="pct"/>
            <w:shd w:val="clear" w:color="auto" w:fill="auto"/>
          </w:tcPr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A3732">
              <w:rPr>
                <w:rFonts w:eastAsia="Calibri"/>
                <w:b/>
                <w:bCs/>
                <w:sz w:val="24"/>
                <w:szCs w:val="24"/>
              </w:rPr>
              <w:t>Art.8.-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196F9B">
              <w:rPr>
                <w:rFonts w:eastAsia="Calibri"/>
                <w:b/>
                <w:bCs/>
                <w:sz w:val="24"/>
                <w:szCs w:val="24"/>
              </w:rPr>
              <w:t>(1)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9A0603">
              <w:rPr>
                <w:rFonts w:eastAsia="Calibri"/>
                <w:bCs/>
                <w:sz w:val="24"/>
                <w:szCs w:val="24"/>
              </w:rPr>
              <w:t xml:space="preserve">Valoarea ajutorului de stat care se acordă beneficiarilor este de </w:t>
            </w:r>
            <w:r>
              <w:rPr>
                <w:rFonts w:eastAsia="Calibri"/>
                <w:b/>
                <w:bCs/>
                <w:sz w:val="24"/>
                <w:szCs w:val="24"/>
              </w:rPr>
              <w:t>4</w:t>
            </w:r>
            <w:r w:rsidRPr="00196F9B">
              <w:rPr>
                <w:rFonts w:eastAsia="Calibri"/>
                <w:b/>
                <w:bCs/>
                <w:sz w:val="24"/>
                <w:szCs w:val="24"/>
              </w:rPr>
              <w:t>.000 euro</w:t>
            </w:r>
            <w:r>
              <w:rPr>
                <w:rFonts w:eastAsia="Calibri"/>
                <w:bCs/>
                <w:sz w:val="24"/>
                <w:szCs w:val="24"/>
              </w:rPr>
              <w:t>/ha</w:t>
            </w:r>
            <w:r w:rsidRPr="00196F9B">
              <w:rPr>
                <w:rFonts w:eastAsia="Calibri"/>
                <w:b/>
                <w:bCs/>
                <w:sz w:val="24"/>
                <w:szCs w:val="24"/>
              </w:rPr>
              <w:t>.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D22095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>Autorii amendamentului:</w:t>
            </w:r>
          </w:p>
          <w:p w:rsidR="00AE2FEC" w:rsidRPr="00D22095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Ionel Ciunt 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D22095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Mircea-Vasile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Govor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>Remus</w:t>
            </w:r>
            <w:r w:rsidRPr="00BA2DB3">
              <w:rPr>
                <w:rFonts w:eastAsia="Calibri"/>
                <w:bCs/>
                <w:i/>
                <w:sz w:val="24"/>
                <w:szCs w:val="24"/>
              </w:rPr>
              <w:t>-Gabriel</w:t>
            </w: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 Lăpușan 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Default="00AE2FEC" w:rsidP="00467FC9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A2DB3">
              <w:rPr>
                <w:rFonts w:eastAsia="Calibri"/>
                <w:bCs/>
                <w:i/>
                <w:sz w:val="24"/>
                <w:szCs w:val="24"/>
              </w:rPr>
              <w:t>Crina-</w:t>
            </w:r>
            <w:proofErr w:type="spellStart"/>
            <w:r w:rsidRPr="00BA2DB3">
              <w:rPr>
                <w:rFonts w:eastAsia="Calibri"/>
                <w:bCs/>
                <w:i/>
                <w:sz w:val="24"/>
                <w:szCs w:val="24"/>
              </w:rPr>
              <w:t>Fiorela</w:t>
            </w:r>
            <w:proofErr w:type="spellEnd"/>
            <w:r w:rsidRPr="00BA2DB3"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Cs/>
                <w:i/>
                <w:sz w:val="24"/>
                <w:szCs w:val="24"/>
              </w:rPr>
              <w:t>C</w:t>
            </w:r>
            <w:r w:rsidRPr="00BA2DB3">
              <w:rPr>
                <w:rFonts w:eastAsia="Calibri"/>
                <w:bCs/>
                <w:i/>
                <w:sz w:val="24"/>
                <w:szCs w:val="24"/>
              </w:rPr>
              <w:t>hilat</w:t>
            </w:r>
            <w:proofErr w:type="spellEnd"/>
            <w:r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  <w:p w:rsidR="00AE2FEC" w:rsidRDefault="00AE2FEC" w:rsidP="00467FC9">
            <w:pPr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6F9B">
              <w:rPr>
                <w:rFonts w:eastAsia="Calibri"/>
                <w:b/>
                <w:bCs/>
                <w:sz w:val="24"/>
                <w:szCs w:val="24"/>
              </w:rPr>
              <w:t xml:space="preserve">(2) </w:t>
            </w:r>
            <w:r>
              <w:rPr>
                <w:rFonts w:eastAsia="Calibri"/>
                <w:b/>
                <w:bCs/>
                <w:sz w:val="24"/>
                <w:szCs w:val="24"/>
              </w:rPr>
              <w:t>În cazul în care din bugetul Ministerului Agriculturii și Dezvoltării Rurale alocat pentru prezenta Schemă rămâne o sumă nedeclarată la data depunerii cererilor, suma rămasă neutilizată se împarte în mod egal tuturor beneficiarilor care au primit minimum 4.000 de euro/ha.</w:t>
            </w:r>
          </w:p>
          <w:p w:rsidR="00AE2FEC" w:rsidRDefault="00AE2FEC" w:rsidP="00467FC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AE2FEC" w:rsidRPr="00D22095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>Autorii amendamentului:</w:t>
            </w:r>
          </w:p>
          <w:p w:rsidR="00AE2FEC" w:rsidRPr="00D22095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Ionel Ciunt 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D22095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Mircea-Vasile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Govor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>Remus</w:t>
            </w:r>
            <w:r w:rsidRPr="00BA2DB3">
              <w:rPr>
                <w:rFonts w:eastAsia="Calibri"/>
                <w:bCs/>
                <w:i/>
                <w:sz w:val="24"/>
                <w:szCs w:val="24"/>
              </w:rPr>
              <w:t>-Gabriel</w:t>
            </w: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 Lăpușan 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BA2DB3">
              <w:rPr>
                <w:rFonts w:eastAsia="Calibri"/>
                <w:bCs/>
                <w:i/>
                <w:sz w:val="24"/>
                <w:szCs w:val="24"/>
              </w:rPr>
              <w:t>Crina-</w:t>
            </w:r>
            <w:proofErr w:type="spellStart"/>
            <w:r w:rsidRPr="00BA2DB3">
              <w:rPr>
                <w:rFonts w:eastAsia="Calibri"/>
                <w:bCs/>
                <w:i/>
                <w:sz w:val="24"/>
                <w:szCs w:val="24"/>
              </w:rPr>
              <w:t>Fiorela</w:t>
            </w:r>
            <w:proofErr w:type="spellEnd"/>
            <w:r w:rsidRPr="00BA2DB3"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Cs/>
                <w:i/>
                <w:sz w:val="24"/>
                <w:szCs w:val="24"/>
              </w:rPr>
              <w:t>C</w:t>
            </w:r>
            <w:r w:rsidRPr="00BA2DB3">
              <w:rPr>
                <w:rFonts w:eastAsia="Calibri"/>
                <w:bCs/>
                <w:i/>
                <w:sz w:val="24"/>
                <w:szCs w:val="24"/>
              </w:rPr>
              <w:t>hilat</w:t>
            </w:r>
            <w:proofErr w:type="spellEnd"/>
            <w:r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  <w:r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</w:p>
          <w:p w:rsidR="00AE2FEC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6F9B">
              <w:rPr>
                <w:rFonts w:eastAsia="Calibri"/>
                <w:b/>
                <w:bCs/>
                <w:sz w:val="24"/>
                <w:szCs w:val="24"/>
              </w:rPr>
              <w:t>(</w:t>
            </w:r>
            <w:r>
              <w:rPr>
                <w:rFonts w:eastAsia="Calibri"/>
                <w:b/>
                <w:bCs/>
                <w:sz w:val="24"/>
                <w:szCs w:val="24"/>
              </w:rPr>
              <w:t>3</w:t>
            </w:r>
            <w:r w:rsidRPr="00196F9B">
              <w:rPr>
                <w:rFonts w:eastAsia="Calibri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eastAsia="Calibri"/>
                <w:b/>
                <w:bCs/>
                <w:sz w:val="24"/>
                <w:szCs w:val="24"/>
              </w:rPr>
              <w:t>Cursul de schimb valutar euro/leu pentru calcularea valorii totale maxime/</w:t>
            </w:r>
            <w:r w:rsidRPr="0096391F">
              <w:rPr>
                <w:rFonts w:eastAsia="Calibri"/>
                <w:b/>
                <w:bCs/>
                <w:sz w:val="24"/>
                <w:szCs w:val="24"/>
              </w:rPr>
              <w:t xml:space="preserve">cuantumului </w:t>
            </w:r>
            <w:r>
              <w:rPr>
                <w:rFonts w:eastAsia="Calibri"/>
                <w:b/>
                <w:bCs/>
                <w:sz w:val="24"/>
                <w:szCs w:val="24"/>
              </w:rPr>
              <w:t>este cel comunicat de Banca Națională a României, la data acordării sprijinului.</w:t>
            </w:r>
          </w:p>
          <w:p w:rsidR="00AE2FEC" w:rsidRDefault="00AE2FEC" w:rsidP="00467FC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AE2FEC" w:rsidRPr="00D22095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>Autorii amendamentului:</w:t>
            </w:r>
          </w:p>
          <w:p w:rsidR="00AE2FEC" w:rsidRPr="00D22095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Ionel Ciunt 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D22095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Mircea-Vasile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Govor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>Remus</w:t>
            </w:r>
            <w:r w:rsidRPr="00BA2DB3">
              <w:rPr>
                <w:rFonts w:eastAsia="Calibri"/>
                <w:bCs/>
                <w:i/>
                <w:sz w:val="24"/>
                <w:szCs w:val="24"/>
              </w:rPr>
              <w:t>-Gabriel</w:t>
            </w: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 Lăpușan 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Default="00AE2FEC" w:rsidP="00AE2FEC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BA2DB3">
              <w:rPr>
                <w:rFonts w:eastAsia="Calibri"/>
                <w:bCs/>
                <w:i/>
                <w:sz w:val="24"/>
                <w:szCs w:val="24"/>
              </w:rPr>
              <w:t>Crina-</w:t>
            </w:r>
            <w:proofErr w:type="spellStart"/>
            <w:r w:rsidRPr="00BA2DB3">
              <w:rPr>
                <w:rFonts w:eastAsia="Calibri"/>
                <w:bCs/>
                <w:i/>
                <w:sz w:val="24"/>
                <w:szCs w:val="24"/>
              </w:rPr>
              <w:t>Fiorela</w:t>
            </w:r>
            <w:proofErr w:type="spellEnd"/>
            <w:r w:rsidRPr="00BA2DB3"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Cs/>
                <w:i/>
                <w:sz w:val="24"/>
                <w:szCs w:val="24"/>
              </w:rPr>
              <w:t>C</w:t>
            </w:r>
            <w:r w:rsidRPr="00BA2DB3">
              <w:rPr>
                <w:rFonts w:eastAsia="Calibri"/>
                <w:bCs/>
                <w:i/>
                <w:sz w:val="24"/>
                <w:szCs w:val="24"/>
              </w:rPr>
              <w:t>hilat</w:t>
            </w:r>
            <w:proofErr w:type="spellEnd"/>
            <w:r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  <w:r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</w:p>
          <w:p w:rsidR="00AE2FEC" w:rsidRDefault="00AE2FEC" w:rsidP="00AE2FEC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i/>
                <w:sz w:val="24"/>
                <w:szCs w:val="24"/>
              </w:rPr>
            </w:pPr>
            <w:r w:rsidRPr="0033126C">
              <w:rPr>
                <w:rFonts w:eastAsia="Calibri"/>
                <w:b/>
                <w:bCs/>
                <w:sz w:val="24"/>
                <w:szCs w:val="24"/>
              </w:rPr>
              <w:lastRenderedPageBreak/>
              <w:t>(4) Plafonul maxim al ajutorului de stat este de 42.100 mii lei anual.</w:t>
            </w:r>
            <w:r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</w:p>
          <w:p w:rsidR="00AE2FEC" w:rsidRPr="00D22095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>Autorii amendamentului:</w:t>
            </w:r>
          </w:p>
          <w:p w:rsidR="00AE2FEC" w:rsidRPr="00D22095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Ionel Ciunt 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D22095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Mircea-Vasile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Govor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D22095">
              <w:rPr>
                <w:rFonts w:eastAsia="Calibri"/>
                <w:bCs/>
                <w:i/>
                <w:sz w:val="24"/>
                <w:szCs w:val="24"/>
              </w:rPr>
              <w:t>Remus</w:t>
            </w:r>
            <w:r w:rsidRPr="00BA2DB3">
              <w:rPr>
                <w:rFonts w:eastAsia="Calibri"/>
                <w:bCs/>
                <w:i/>
                <w:sz w:val="24"/>
                <w:szCs w:val="24"/>
              </w:rPr>
              <w:t>-Gabriel</w:t>
            </w: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 Lăpușan 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  <w:p w:rsidR="00AE2FEC" w:rsidRPr="0033126C" w:rsidRDefault="00AE2FEC" w:rsidP="00467FC9">
            <w:pPr>
              <w:jc w:val="center"/>
              <w:rPr>
                <w:rFonts w:eastAsia="Calibri"/>
                <w:bCs/>
                <w:i/>
                <w:sz w:val="24"/>
                <w:szCs w:val="24"/>
              </w:rPr>
            </w:pPr>
            <w:r w:rsidRPr="00BA2DB3">
              <w:rPr>
                <w:rFonts w:eastAsia="Calibri"/>
                <w:bCs/>
                <w:i/>
                <w:sz w:val="24"/>
                <w:szCs w:val="24"/>
              </w:rPr>
              <w:t>Crina-</w:t>
            </w:r>
            <w:proofErr w:type="spellStart"/>
            <w:r w:rsidRPr="00BA2DB3">
              <w:rPr>
                <w:rFonts w:eastAsia="Calibri"/>
                <w:bCs/>
                <w:i/>
                <w:sz w:val="24"/>
                <w:szCs w:val="24"/>
              </w:rPr>
              <w:t>Fiorela</w:t>
            </w:r>
            <w:proofErr w:type="spellEnd"/>
            <w:r w:rsidRPr="00BA2DB3"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Cs/>
                <w:i/>
                <w:sz w:val="24"/>
                <w:szCs w:val="24"/>
              </w:rPr>
              <w:t>C</w:t>
            </w:r>
            <w:r w:rsidRPr="00BA2DB3">
              <w:rPr>
                <w:rFonts w:eastAsia="Calibri"/>
                <w:bCs/>
                <w:i/>
                <w:sz w:val="24"/>
                <w:szCs w:val="24"/>
              </w:rPr>
              <w:t>hilat</w:t>
            </w:r>
            <w:proofErr w:type="spellEnd"/>
            <w:r>
              <w:rPr>
                <w:rFonts w:eastAsia="Calibri"/>
                <w:bCs/>
                <w:i/>
                <w:sz w:val="24"/>
                <w:szCs w:val="24"/>
              </w:rPr>
              <w:t xml:space="preserve"> </w:t>
            </w:r>
            <w:r w:rsidRPr="00D22095">
              <w:rPr>
                <w:rFonts w:eastAsia="Calibri"/>
                <w:bCs/>
                <w:i/>
                <w:sz w:val="24"/>
                <w:szCs w:val="24"/>
              </w:rPr>
              <w:t xml:space="preserve">– </w:t>
            </w:r>
            <w:proofErr w:type="spellStart"/>
            <w:r w:rsidRPr="00D22095">
              <w:rPr>
                <w:rFonts w:eastAsia="Calibri"/>
                <w:bCs/>
                <w:i/>
                <w:sz w:val="24"/>
                <w:szCs w:val="24"/>
              </w:rPr>
              <w:t>dep</w:t>
            </w:r>
            <w:proofErr w:type="spellEnd"/>
            <w:r w:rsidRPr="00D22095">
              <w:rPr>
                <w:rFonts w:eastAsia="Calibri"/>
                <w:bCs/>
                <w:i/>
                <w:sz w:val="24"/>
                <w:szCs w:val="24"/>
              </w:rPr>
              <w:t>. PSD</w:t>
            </w:r>
          </w:p>
        </w:tc>
        <w:tc>
          <w:tcPr>
            <w:tcW w:w="917" w:type="pct"/>
            <w:shd w:val="clear" w:color="auto" w:fill="auto"/>
          </w:tcPr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lastRenderedPageBreak/>
              <w:t>A</w:t>
            </w:r>
            <w:r w:rsidRPr="00EC1D59">
              <w:rPr>
                <w:rFonts w:eastAsia="Calibri"/>
                <w:bCs/>
                <w:sz w:val="24"/>
                <w:szCs w:val="24"/>
              </w:rPr>
              <w:t>ctualizarea valorii reale a sprijinului ca urmare a inflației și a creșterii costurilor de producție</w:t>
            </w:r>
            <w:r>
              <w:rPr>
                <w:rFonts w:eastAsia="Calibri"/>
                <w:bCs/>
                <w:sz w:val="24"/>
                <w:szCs w:val="24"/>
              </w:rPr>
              <w:t xml:space="preserve">. </w:t>
            </w: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A</w:t>
            </w:r>
            <w:r w:rsidRPr="00F23E03">
              <w:rPr>
                <w:rFonts w:eastAsia="Calibri"/>
                <w:bCs/>
                <w:sz w:val="24"/>
                <w:szCs w:val="24"/>
              </w:rPr>
              <w:t>sigurarea utilizării integrale și eficiente a fondurilor alocate schemei de ajutor de stat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F8340A" w:rsidRDefault="00F8340A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P</w:t>
            </w:r>
            <w:r w:rsidRPr="00F23E03">
              <w:rPr>
                <w:rFonts w:eastAsia="Calibri"/>
                <w:bCs/>
                <w:sz w:val="24"/>
                <w:szCs w:val="24"/>
              </w:rPr>
              <w:t>entru determinarea unitară a valorii ajutorului de stat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F8340A" w:rsidRDefault="00F8340A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F23E03">
              <w:rPr>
                <w:rFonts w:eastAsia="Calibri"/>
                <w:bCs/>
                <w:sz w:val="24"/>
                <w:szCs w:val="24"/>
              </w:rPr>
              <w:lastRenderedPageBreak/>
              <w:t>Se instituie un plafon anual maxim al ajutorului de stat în vederea asigurării predictibilității bugetare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</w:p>
        </w:tc>
      </w:tr>
      <w:tr w:rsidR="00AE2FEC" w:rsidRPr="009A0603" w:rsidTr="00AE2FEC">
        <w:trPr>
          <w:trHeight w:val="800"/>
        </w:trPr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A3732">
              <w:rPr>
                <w:rFonts w:eastAsia="Calibri"/>
                <w:b/>
                <w:bCs/>
                <w:sz w:val="24"/>
                <w:szCs w:val="24"/>
              </w:rPr>
              <w:t>Art.9.-</w:t>
            </w:r>
            <w:r w:rsidRPr="009A0603">
              <w:rPr>
                <w:rFonts w:eastAsia="Calibri"/>
                <w:bCs/>
                <w:sz w:val="24"/>
                <w:szCs w:val="24"/>
              </w:rPr>
              <w:t xml:space="preserve"> Fondurile necesare schemei instituită prin prezenta lege se asigură de la bugetul de stat, prin bugetul Ministerului Agri</w:t>
            </w:r>
            <w:r>
              <w:rPr>
                <w:rFonts w:eastAsia="Calibri"/>
                <w:bCs/>
                <w:sz w:val="24"/>
                <w:szCs w:val="24"/>
              </w:rPr>
              <w:t>culturii şi Dezvoltării Rurale.</w:t>
            </w:r>
          </w:p>
        </w:tc>
        <w:tc>
          <w:tcPr>
            <w:tcW w:w="2002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Nemodificat</w:t>
            </w:r>
          </w:p>
        </w:tc>
        <w:tc>
          <w:tcPr>
            <w:tcW w:w="917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AE2FEC" w:rsidRPr="009A0603" w:rsidTr="00AE2FEC">
        <w:trPr>
          <w:trHeight w:val="863"/>
        </w:trPr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E46FC5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A3732">
              <w:rPr>
                <w:rFonts w:eastAsia="Calibri"/>
                <w:b/>
                <w:bCs/>
                <w:sz w:val="24"/>
                <w:szCs w:val="24"/>
              </w:rPr>
              <w:t>Art.10.-</w:t>
            </w:r>
            <w:r w:rsidRPr="009A0603">
              <w:rPr>
                <w:rFonts w:eastAsia="Calibri"/>
                <w:bCs/>
                <w:sz w:val="24"/>
                <w:szCs w:val="24"/>
              </w:rPr>
              <w:t xml:space="preserve"> Ministerul Agriculturii şi Dezvoltării Rurale este responsabil pentru implementarea prevederilor prezentei legi.</w:t>
            </w:r>
          </w:p>
        </w:tc>
        <w:tc>
          <w:tcPr>
            <w:tcW w:w="2002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Nemodificat</w:t>
            </w:r>
          </w:p>
        </w:tc>
        <w:tc>
          <w:tcPr>
            <w:tcW w:w="917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AE2FEC" w:rsidRPr="009A0603" w:rsidTr="00AE2FEC">
        <w:trPr>
          <w:trHeight w:val="863"/>
        </w:trPr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E46FC5">
              <w:rPr>
                <w:rFonts w:eastAsia="Calibri"/>
                <w:b/>
                <w:bCs/>
                <w:sz w:val="24"/>
                <w:szCs w:val="24"/>
              </w:rPr>
              <w:t>Art.11.-</w:t>
            </w:r>
            <w:r w:rsidRPr="009A0603">
              <w:rPr>
                <w:rFonts w:eastAsia="Calibri"/>
                <w:bCs/>
                <w:sz w:val="24"/>
                <w:szCs w:val="24"/>
              </w:rPr>
              <w:t xml:space="preserve"> Ajutorul de stat prevăzut la art.</w:t>
            </w:r>
            <w:r>
              <w:rPr>
                <w:rFonts w:eastAsia="Calibri"/>
                <w:bCs/>
                <w:sz w:val="24"/>
                <w:szCs w:val="24"/>
              </w:rPr>
              <w:t>1</w:t>
            </w:r>
            <w:r w:rsidRPr="009A0603">
              <w:rPr>
                <w:rFonts w:eastAsia="Calibri"/>
                <w:bCs/>
                <w:sz w:val="24"/>
                <w:szCs w:val="24"/>
              </w:rPr>
              <w:t xml:space="preserve"> poate fi cumulat cu alte forme de sprijin </w:t>
            </w:r>
            <w:r w:rsidRPr="00DF5F9F">
              <w:rPr>
                <w:rFonts w:eastAsia="Calibri"/>
                <w:bCs/>
                <w:sz w:val="24"/>
                <w:szCs w:val="24"/>
              </w:rPr>
              <w:t xml:space="preserve">acordate în conformitate cu </w:t>
            </w:r>
            <w:proofErr w:type="spellStart"/>
            <w:r w:rsidRPr="00DF5F9F">
              <w:rPr>
                <w:rFonts w:eastAsia="Calibri"/>
                <w:bCs/>
                <w:sz w:val="24"/>
                <w:szCs w:val="24"/>
              </w:rPr>
              <w:t>legislaţia</w:t>
            </w:r>
            <w:proofErr w:type="spellEnd"/>
            <w:r w:rsidRPr="00DF5F9F">
              <w:rPr>
                <w:rFonts w:eastAsia="Calibri"/>
                <w:bCs/>
                <w:sz w:val="24"/>
                <w:szCs w:val="24"/>
              </w:rPr>
              <w:t xml:space="preserve"> europeană şi </w:t>
            </w:r>
            <w:proofErr w:type="spellStart"/>
            <w:r w:rsidRPr="00DF5F9F">
              <w:rPr>
                <w:rFonts w:eastAsia="Calibri"/>
                <w:bCs/>
                <w:sz w:val="24"/>
                <w:szCs w:val="24"/>
              </w:rPr>
              <w:t>naţională</w:t>
            </w:r>
            <w:proofErr w:type="spellEnd"/>
            <w:r w:rsidRPr="00DF5F9F">
              <w:rPr>
                <w:rFonts w:eastAsia="Calibri"/>
                <w:bCs/>
                <w:sz w:val="24"/>
                <w:szCs w:val="24"/>
              </w:rPr>
              <w:t xml:space="preserve"> în vigoare.</w:t>
            </w:r>
          </w:p>
        </w:tc>
        <w:tc>
          <w:tcPr>
            <w:tcW w:w="2002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Nemodificat</w:t>
            </w:r>
          </w:p>
        </w:tc>
        <w:tc>
          <w:tcPr>
            <w:tcW w:w="917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AE2FEC" w:rsidRPr="009A0603" w:rsidTr="00AE2FEC">
        <w:trPr>
          <w:trHeight w:val="800"/>
        </w:trPr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E46FC5">
              <w:rPr>
                <w:rFonts w:eastAsia="Calibri"/>
                <w:b/>
                <w:bCs/>
                <w:sz w:val="24"/>
                <w:szCs w:val="24"/>
              </w:rPr>
              <w:t>Art.12.-</w:t>
            </w:r>
            <w:r w:rsidRPr="009A0603">
              <w:rPr>
                <w:rFonts w:eastAsia="Calibri"/>
                <w:bCs/>
                <w:sz w:val="24"/>
                <w:szCs w:val="24"/>
              </w:rPr>
              <w:t xml:space="preserve"> Cererea de plată pentru acordarea ajutorului de stat se depune la sediul centrelor </w:t>
            </w:r>
            <w:proofErr w:type="spellStart"/>
            <w:r w:rsidRPr="009A0603">
              <w:rPr>
                <w:rFonts w:eastAsia="Calibri"/>
                <w:bCs/>
                <w:sz w:val="24"/>
                <w:szCs w:val="24"/>
              </w:rPr>
              <w:t>judeţene</w:t>
            </w:r>
            <w:proofErr w:type="spellEnd"/>
            <w:r w:rsidRPr="009A0603">
              <w:rPr>
                <w:rFonts w:eastAsia="Calibri"/>
                <w:bCs/>
                <w:sz w:val="24"/>
                <w:szCs w:val="24"/>
              </w:rPr>
              <w:t xml:space="preserve">/municipiului Bucureşti ale </w:t>
            </w:r>
            <w:proofErr w:type="spellStart"/>
            <w:r w:rsidRPr="009A0603">
              <w:rPr>
                <w:rFonts w:eastAsia="Calibri"/>
                <w:bCs/>
                <w:sz w:val="24"/>
                <w:szCs w:val="24"/>
              </w:rPr>
              <w:t>Agenţiei</w:t>
            </w:r>
            <w:proofErr w:type="spellEnd"/>
            <w:r w:rsidRPr="009A0603">
              <w:rPr>
                <w:rFonts w:eastAsia="Calibri"/>
                <w:bCs/>
                <w:sz w:val="24"/>
                <w:szCs w:val="24"/>
              </w:rPr>
              <w:t xml:space="preserve"> de </w:t>
            </w:r>
            <w:proofErr w:type="spellStart"/>
            <w:r w:rsidRPr="009A0603">
              <w:rPr>
                <w:rFonts w:eastAsia="Calibri"/>
                <w:bCs/>
                <w:sz w:val="24"/>
                <w:szCs w:val="24"/>
              </w:rPr>
              <w:t>Plăţi</w:t>
            </w:r>
            <w:proofErr w:type="spellEnd"/>
            <w:r w:rsidRPr="009A0603">
              <w:rPr>
                <w:rFonts w:eastAsia="Calibri"/>
                <w:bCs/>
                <w:sz w:val="24"/>
                <w:szCs w:val="24"/>
              </w:rPr>
              <w:t xml:space="preserve"> şi </w:t>
            </w:r>
            <w:proofErr w:type="spellStart"/>
            <w:r w:rsidRPr="009A0603">
              <w:rPr>
                <w:rFonts w:eastAsia="Calibri"/>
                <w:bCs/>
                <w:sz w:val="24"/>
                <w:szCs w:val="24"/>
              </w:rPr>
              <w:t>Intervenţie</w:t>
            </w:r>
            <w:proofErr w:type="spellEnd"/>
            <w:r w:rsidRPr="009A0603">
              <w:rPr>
                <w:rFonts w:eastAsia="Calibri"/>
                <w:bCs/>
                <w:sz w:val="24"/>
                <w:szCs w:val="24"/>
              </w:rPr>
              <w:t xml:space="preserve"> în Agricultură.</w:t>
            </w:r>
          </w:p>
        </w:tc>
        <w:tc>
          <w:tcPr>
            <w:tcW w:w="2002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Nemodificat</w:t>
            </w:r>
          </w:p>
        </w:tc>
        <w:tc>
          <w:tcPr>
            <w:tcW w:w="917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AE2FEC" w:rsidRPr="009A0603" w:rsidTr="00AE2FEC">
        <w:trPr>
          <w:trHeight w:val="530"/>
        </w:trPr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E46FC5">
              <w:rPr>
                <w:rFonts w:eastAsia="Calibri"/>
                <w:b/>
                <w:bCs/>
                <w:sz w:val="24"/>
                <w:szCs w:val="24"/>
              </w:rPr>
              <w:t>Art.13.-</w:t>
            </w:r>
            <w:r w:rsidRPr="009A0603">
              <w:rPr>
                <w:rFonts w:eastAsia="Calibri"/>
                <w:bCs/>
                <w:sz w:val="24"/>
                <w:szCs w:val="24"/>
              </w:rPr>
              <w:t xml:space="preserve"> (1) Ministerul Agriculturii şi Dezvoltării Rurale notifică Schema Comisiei Europene.</w:t>
            </w:r>
          </w:p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A0603">
              <w:rPr>
                <w:rFonts w:eastAsia="Calibri"/>
                <w:bCs/>
                <w:sz w:val="24"/>
                <w:szCs w:val="24"/>
              </w:rPr>
              <w:t xml:space="preserve">(2) În </w:t>
            </w:r>
            <w:proofErr w:type="spellStart"/>
            <w:r w:rsidRPr="009A0603">
              <w:rPr>
                <w:rFonts w:eastAsia="Calibri"/>
                <w:bCs/>
                <w:sz w:val="24"/>
                <w:szCs w:val="24"/>
              </w:rPr>
              <w:t>situaţia</w:t>
            </w:r>
            <w:proofErr w:type="spellEnd"/>
            <w:r w:rsidRPr="009A0603">
              <w:rPr>
                <w:rFonts w:eastAsia="Calibri"/>
                <w:bCs/>
                <w:sz w:val="24"/>
                <w:szCs w:val="24"/>
              </w:rPr>
              <w:t xml:space="preserve"> în care decizia Comisiei Europene de </w:t>
            </w:r>
            <w:r>
              <w:rPr>
                <w:rFonts w:eastAsia="Calibri"/>
                <w:bCs/>
                <w:sz w:val="24"/>
                <w:szCs w:val="24"/>
              </w:rPr>
              <w:t xml:space="preserve">acordare a ajutorului </w:t>
            </w:r>
            <w:r w:rsidRPr="009A0603">
              <w:rPr>
                <w:rFonts w:eastAsia="Calibri"/>
                <w:bCs/>
                <w:sz w:val="24"/>
                <w:szCs w:val="24"/>
              </w:rPr>
              <w:t xml:space="preserve">de stat </w:t>
            </w:r>
            <w:proofErr w:type="spellStart"/>
            <w:r w:rsidRPr="009A0603">
              <w:rPr>
                <w:rFonts w:eastAsia="Calibri"/>
                <w:bCs/>
                <w:sz w:val="24"/>
                <w:szCs w:val="24"/>
              </w:rPr>
              <w:t>conţine</w:t>
            </w:r>
            <w:proofErr w:type="spellEnd"/>
            <w:r w:rsidRPr="009A0603">
              <w:rPr>
                <w:rFonts w:eastAsia="Calibri"/>
                <w:bCs/>
                <w:sz w:val="24"/>
                <w:szCs w:val="24"/>
              </w:rPr>
              <w:t xml:space="preserve"> prevederi noi sau diferite </w:t>
            </w:r>
            <w:proofErr w:type="spellStart"/>
            <w:r w:rsidRPr="009A0603">
              <w:rPr>
                <w:rFonts w:eastAsia="Calibri"/>
                <w:bCs/>
                <w:sz w:val="24"/>
                <w:szCs w:val="24"/>
              </w:rPr>
              <w:t>faţă</w:t>
            </w:r>
            <w:proofErr w:type="spellEnd"/>
            <w:r w:rsidRPr="009A0603">
              <w:rPr>
                <w:rFonts w:eastAsia="Calibri"/>
                <w:bCs/>
                <w:sz w:val="24"/>
                <w:szCs w:val="24"/>
              </w:rPr>
              <w:t xml:space="preserve"> de schema notificată, prevederile schemei se completează şi/sau se modifică în mod corespunzător.</w:t>
            </w:r>
          </w:p>
        </w:tc>
        <w:tc>
          <w:tcPr>
            <w:tcW w:w="2002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Nemodificat</w:t>
            </w:r>
          </w:p>
        </w:tc>
        <w:tc>
          <w:tcPr>
            <w:tcW w:w="917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AE2FEC" w:rsidRPr="009A0603" w:rsidTr="00AE2FEC">
        <w:trPr>
          <w:trHeight w:val="1412"/>
        </w:trPr>
        <w:tc>
          <w:tcPr>
            <w:tcW w:w="142" w:type="pct"/>
            <w:shd w:val="clear" w:color="auto" w:fill="auto"/>
            <w:vAlign w:val="center"/>
          </w:tcPr>
          <w:p w:rsidR="00AE2FEC" w:rsidRPr="009A0603" w:rsidRDefault="00AE2FEC" w:rsidP="00AE2FE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5" w:right="-16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8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E46FC5">
              <w:rPr>
                <w:rFonts w:eastAsia="Calibri"/>
                <w:b/>
                <w:bCs/>
                <w:sz w:val="24"/>
                <w:szCs w:val="24"/>
              </w:rPr>
              <w:t>Art.14.-</w:t>
            </w:r>
            <w:r>
              <w:rPr>
                <w:rFonts w:eastAsia="Calibri"/>
                <w:bCs/>
                <w:sz w:val="24"/>
                <w:szCs w:val="24"/>
              </w:rPr>
              <w:t xml:space="preserve"> În termen de 30 de zile de la </w:t>
            </w:r>
            <w:r w:rsidRPr="009A0603">
              <w:rPr>
                <w:rFonts w:eastAsia="Calibri"/>
                <w:bCs/>
                <w:sz w:val="24"/>
                <w:szCs w:val="24"/>
              </w:rPr>
              <w:t>data intrării în vigoare a prezentei legi, Guvernul, la propunerea Ministerului Agriculturii şi Dezvoltării Rurale, adoptă, prin hotărâre, normele metodologice de aplicare a Schemei, care se publică în Monitorul Oficial al României, Partea I.</w:t>
            </w:r>
          </w:p>
        </w:tc>
        <w:tc>
          <w:tcPr>
            <w:tcW w:w="2002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Nemodificat</w:t>
            </w:r>
          </w:p>
        </w:tc>
        <w:tc>
          <w:tcPr>
            <w:tcW w:w="917" w:type="pct"/>
            <w:shd w:val="clear" w:color="auto" w:fill="auto"/>
          </w:tcPr>
          <w:p w:rsidR="00AE2FEC" w:rsidRPr="009A0603" w:rsidRDefault="00AE2FEC" w:rsidP="00467FC9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</w:tr>
    </w:tbl>
    <w:p w:rsidR="00AE2FEC" w:rsidRDefault="00AE2FEC" w:rsidP="001252F4">
      <w:pPr>
        <w:tabs>
          <w:tab w:val="left" w:pos="1470"/>
        </w:tabs>
      </w:pPr>
    </w:p>
    <w:sectPr w:rsidR="00AE2FEC" w:rsidSect="00AE2FEC">
      <w:pgSz w:w="15840" w:h="12240" w:orient="landscape"/>
      <w:pgMar w:top="810" w:right="720" w:bottom="80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E36" w:rsidRDefault="00F73E36" w:rsidP="00AF3321">
      <w:r>
        <w:separator/>
      </w:r>
    </w:p>
  </w:endnote>
  <w:endnote w:type="continuationSeparator" w:id="0">
    <w:p w:rsidR="00F73E36" w:rsidRDefault="00F73E36" w:rsidP="00AF3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94672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67FC9" w:rsidRDefault="00467FC9" w:rsidP="00561818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6087">
          <w:rPr>
            <w:noProof/>
          </w:rPr>
          <w:t>9</w:t>
        </w:r>
        <w:r>
          <w:rPr>
            <w:noProof/>
          </w:rPr>
          <w:fldChar w:fldCharType="end"/>
        </w:r>
      </w:p>
      <w:p w:rsidR="00467FC9" w:rsidRDefault="00F73E36" w:rsidP="00561818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E36" w:rsidRDefault="00F73E36" w:rsidP="00AF3321">
      <w:r>
        <w:separator/>
      </w:r>
    </w:p>
  </w:footnote>
  <w:footnote w:type="continuationSeparator" w:id="0">
    <w:p w:rsidR="00F73E36" w:rsidRDefault="00F73E36" w:rsidP="00AF3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F512D7"/>
    <w:multiLevelType w:val="hybridMultilevel"/>
    <w:tmpl w:val="4252AC2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C2E86"/>
    <w:multiLevelType w:val="hybridMultilevel"/>
    <w:tmpl w:val="2DF6C0D6"/>
    <w:lvl w:ilvl="0" w:tplc="61FA4A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274F0D"/>
    <w:multiLevelType w:val="hybridMultilevel"/>
    <w:tmpl w:val="DBF4D46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586"/>
    <w:rsid w:val="00014FB8"/>
    <w:rsid w:val="000179A2"/>
    <w:rsid w:val="00025BE6"/>
    <w:rsid w:val="00037EA6"/>
    <w:rsid w:val="000435B9"/>
    <w:rsid w:val="00044A7C"/>
    <w:rsid w:val="000520F8"/>
    <w:rsid w:val="0005491C"/>
    <w:rsid w:val="0006224A"/>
    <w:rsid w:val="0007104C"/>
    <w:rsid w:val="000734CF"/>
    <w:rsid w:val="00077178"/>
    <w:rsid w:val="00080DB9"/>
    <w:rsid w:val="0008578C"/>
    <w:rsid w:val="000928B4"/>
    <w:rsid w:val="000A5540"/>
    <w:rsid w:val="000B7EAE"/>
    <w:rsid w:val="000D592B"/>
    <w:rsid w:val="000E6462"/>
    <w:rsid w:val="00100062"/>
    <w:rsid w:val="0010181A"/>
    <w:rsid w:val="001049E1"/>
    <w:rsid w:val="00107FA1"/>
    <w:rsid w:val="001252F4"/>
    <w:rsid w:val="00130A10"/>
    <w:rsid w:val="0013116A"/>
    <w:rsid w:val="00135208"/>
    <w:rsid w:val="00151231"/>
    <w:rsid w:val="00153CE1"/>
    <w:rsid w:val="0016022A"/>
    <w:rsid w:val="001613BA"/>
    <w:rsid w:val="001628A8"/>
    <w:rsid w:val="0016696D"/>
    <w:rsid w:val="001714A3"/>
    <w:rsid w:val="00174AA5"/>
    <w:rsid w:val="00184B16"/>
    <w:rsid w:val="0019025D"/>
    <w:rsid w:val="00195D1F"/>
    <w:rsid w:val="0019645A"/>
    <w:rsid w:val="00197D49"/>
    <w:rsid w:val="001B2503"/>
    <w:rsid w:val="001C501A"/>
    <w:rsid w:val="001D4F2C"/>
    <w:rsid w:val="001D6E6B"/>
    <w:rsid w:val="001E4CEB"/>
    <w:rsid w:val="00200CC0"/>
    <w:rsid w:val="00221FBA"/>
    <w:rsid w:val="00230719"/>
    <w:rsid w:val="00240B57"/>
    <w:rsid w:val="00241F60"/>
    <w:rsid w:val="00243B62"/>
    <w:rsid w:val="00254920"/>
    <w:rsid w:val="002574A7"/>
    <w:rsid w:val="00260827"/>
    <w:rsid w:val="0026494B"/>
    <w:rsid w:val="00265041"/>
    <w:rsid w:val="002745B1"/>
    <w:rsid w:val="00283CCB"/>
    <w:rsid w:val="00284B2F"/>
    <w:rsid w:val="00287D75"/>
    <w:rsid w:val="00293661"/>
    <w:rsid w:val="00296087"/>
    <w:rsid w:val="002B231D"/>
    <w:rsid w:val="002B6C91"/>
    <w:rsid w:val="002C53D4"/>
    <w:rsid w:val="002D65B0"/>
    <w:rsid w:val="002D7520"/>
    <w:rsid w:val="002D752F"/>
    <w:rsid w:val="002F1A3D"/>
    <w:rsid w:val="003016BA"/>
    <w:rsid w:val="00304FE0"/>
    <w:rsid w:val="0031266D"/>
    <w:rsid w:val="003249FB"/>
    <w:rsid w:val="00335B2B"/>
    <w:rsid w:val="00342639"/>
    <w:rsid w:val="00351255"/>
    <w:rsid w:val="00365396"/>
    <w:rsid w:val="00372C83"/>
    <w:rsid w:val="00391296"/>
    <w:rsid w:val="00393EE1"/>
    <w:rsid w:val="003944E2"/>
    <w:rsid w:val="003A4F5D"/>
    <w:rsid w:val="003A5882"/>
    <w:rsid w:val="003B417D"/>
    <w:rsid w:val="003B4A84"/>
    <w:rsid w:val="003C4BBE"/>
    <w:rsid w:val="003D46FC"/>
    <w:rsid w:val="003D58C3"/>
    <w:rsid w:val="003D7F78"/>
    <w:rsid w:val="003E7FB7"/>
    <w:rsid w:val="003F1953"/>
    <w:rsid w:val="003F73A2"/>
    <w:rsid w:val="00401629"/>
    <w:rsid w:val="00426680"/>
    <w:rsid w:val="0045029A"/>
    <w:rsid w:val="00455048"/>
    <w:rsid w:val="00456CA0"/>
    <w:rsid w:val="00457AAC"/>
    <w:rsid w:val="00460A2D"/>
    <w:rsid w:val="00467FC9"/>
    <w:rsid w:val="0047187B"/>
    <w:rsid w:val="0047392A"/>
    <w:rsid w:val="00486CB3"/>
    <w:rsid w:val="00487AB7"/>
    <w:rsid w:val="00487AF2"/>
    <w:rsid w:val="004909B6"/>
    <w:rsid w:val="004931AC"/>
    <w:rsid w:val="004A602B"/>
    <w:rsid w:val="004B124B"/>
    <w:rsid w:val="004B7AD0"/>
    <w:rsid w:val="004D79F1"/>
    <w:rsid w:val="004D7A1F"/>
    <w:rsid w:val="004E020E"/>
    <w:rsid w:val="004E42A5"/>
    <w:rsid w:val="004E51B5"/>
    <w:rsid w:val="004F2A29"/>
    <w:rsid w:val="004F3146"/>
    <w:rsid w:val="0050237B"/>
    <w:rsid w:val="0051354C"/>
    <w:rsid w:val="0051358F"/>
    <w:rsid w:val="00556EF3"/>
    <w:rsid w:val="00561818"/>
    <w:rsid w:val="00564088"/>
    <w:rsid w:val="00575326"/>
    <w:rsid w:val="00576738"/>
    <w:rsid w:val="00577BF0"/>
    <w:rsid w:val="005819B4"/>
    <w:rsid w:val="00581A64"/>
    <w:rsid w:val="00583FC3"/>
    <w:rsid w:val="005878F2"/>
    <w:rsid w:val="005A033C"/>
    <w:rsid w:val="005B0C72"/>
    <w:rsid w:val="005C6890"/>
    <w:rsid w:val="005C7EFE"/>
    <w:rsid w:val="005D0674"/>
    <w:rsid w:val="005D7B22"/>
    <w:rsid w:val="005F2C4C"/>
    <w:rsid w:val="00603568"/>
    <w:rsid w:val="006353BE"/>
    <w:rsid w:val="00642787"/>
    <w:rsid w:val="00651871"/>
    <w:rsid w:val="00657C9B"/>
    <w:rsid w:val="00664D2B"/>
    <w:rsid w:val="00670EC6"/>
    <w:rsid w:val="00672D6C"/>
    <w:rsid w:val="00674E68"/>
    <w:rsid w:val="00674EB4"/>
    <w:rsid w:val="00686C20"/>
    <w:rsid w:val="006913EA"/>
    <w:rsid w:val="00691D4E"/>
    <w:rsid w:val="006A75FF"/>
    <w:rsid w:val="006D0FBF"/>
    <w:rsid w:val="006E5790"/>
    <w:rsid w:val="006F41F6"/>
    <w:rsid w:val="006F49BF"/>
    <w:rsid w:val="006F7B28"/>
    <w:rsid w:val="00716CBA"/>
    <w:rsid w:val="007313D0"/>
    <w:rsid w:val="00740580"/>
    <w:rsid w:val="007408AB"/>
    <w:rsid w:val="00742F81"/>
    <w:rsid w:val="007523F4"/>
    <w:rsid w:val="00753367"/>
    <w:rsid w:val="00766B36"/>
    <w:rsid w:val="00777505"/>
    <w:rsid w:val="0078243A"/>
    <w:rsid w:val="00784F56"/>
    <w:rsid w:val="007B3586"/>
    <w:rsid w:val="007C08B5"/>
    <w:rsid w:val="007D4FBB"/>
    <w:rsid w:val="007F6294"/>
    <w:rsid w:val="00800537"/>
    <w:rsid w:val="0080691A"/>
    <w:rsid w:val="00806D0F"/>
    <w:rsid w:val="008223A0"/>
    <w:rsid w:val="008439FB"/>
    <w:rsid w:val="00860A8D"/>
    <w:rsid w:val="008663FF"/>
    <w:rsid w:val="008707CD"/>
    <w:rsid w:val="00881AD5"/>
    <w:rsid w:val="00887F2B"/>
    <w:rsid w:val="00892438"/>
    <w:rsid w:val="00893134"/>
    <w:rsid w:val="0089627A"/>
    <w:rsid w:val="008A0B0D"/>
    <w:rsid w:val="008B3F91"/>
    <w:rsid w:val="008C0107"/>
    <w:rsid w:val="008E2AB9"/>
    <w:rsid w:val="008F6ABE"/>
    <w:rsid w:val="00903F59"/>
    <w:rsid w:val="00906E7D"/>
    <w:rsid w:val="00910846"/>
    <w:rsid w:val="009120CD"/>
    <w:rsid w:val="009128E8"/>
    <w:rsid w:val="00925D5E"/>
    <w:rsid w:val="00926189"/>
    <w:rsid w:val="00926B9D"/>
    <w:rsid w:val="00930DBE"/>
    <w:rsid w:val="0093366B"/>
    <w:rsid w:val="00943D12"/>
    <w:rsid w:val="00954A1B"/>
    <w:rsid w:val="009639EA"/>
    <w:rsid w:val="00967206"/>
    <w:rsid w:val="009708FA"/>
    <w:rsid w:val="00970A30"/>
    <w:rsid w:val="00974866"/>
    <w:rsid w:val="00982B56"/>
    <w:rsid w:val="009862D4"/>
    <w:rsid w:val="00986D13"/>
    <w:rsid w:val="0099452F"/>
    <w:rsid w:val="009A031E"/>
    <w:rsid w:val="009B25C8"/>
    <w:rsid w:val="009B3BDE"/>
    <w:rsid w:val="009C5903"/>
    <w:rsid w:val="009D5499"/>
    <w:rsid w:val="009E7A70"/>
    <w:rsid w:val="009F6A57"/>
    <w:rsid w:val="00A202A1"/>
    <w:rsid w:val="00A24620"/>
    <w:rsid w:val="00A32FFA"/>
    <w:rsid w:val="00A44AA6"/>
    <w:rsid w:val="00A57003"/>
    <w:rsid w:val="00A63ABB"/>
    <w:rsid w:val="00A67A3E"/>
    <w:rsid w:val="00A71A22"/>
    <w:rsid w:val="00A746BC"/>
    <w:rsid w:val="00A84B94"/>
    <w:rsid w:val="00A941E4"/>
    <w:rsid w:val="00A957A5"/>
    <w:rsid w:val="00AB10FF"/>
    <w:rsid w:val="00AB23EA"/>
    <w:rsid w:val="00AB5BE0"/>
    <w:rsid w:val="00AE27E8"/>
    <w:rsid w:val="00AE2FEC"/>
    <w:rsid w:val="00AF3321"/>
    <w:rsid w:val="00B10269"/>
    <w:rsid w:val="00B22E2B"/>
    <w:rsid w:val="00B234CD"/>
    <w:rsid w:val="00B240A5"/>
    <w:rsid w:val="00B3728F"/>
    <w:rsid w:val="00B43FE6"/>
    <w:rsid w:val="00B5059D"/>
    <w:rsid w:val="00B5127F"/>
    <w:rsid w:val="00B677D0"/>
    <w:rsid w:val="00B71E9F"/>
    <w:rsid w:val="00B86F30"/>
    <w:rsid w:val="00B91CB7"/>
    <w:rsid w:val="00B92615"/>
    <w:rsid w:val="00B96665"/>
    <w:rsid w:val="00BA4A49"/>
    <w:rsid w:val="00BA6FAD"/>
    <w:rsid w:val="00BF37E6"/>
    <w:rsid w:val="00BF5974"/>
    <w:rsid w:val="00C02E40"/>
    <w:rsid w:val="00C1166B"/>
    <w:rsid w:val="00C16976"/>
    <w:rsid w:val="00C53FD3"/>
    <w:rsid w:val="00C70CAA"/>
    <w:rsid w:val="00C93364"/>
    <w:rsid w:val="00CA44AE"/>
    <w:rsid w:val="00CA4580"/>
    <w:rsid w:val="00CB5652"/>
    <w:rsid w:val="00CD22EB"/>
    <w:rsid w:val="00CE5100"/>
    <w:rsid w:val="00CE6A1B"/>
    <w:rsid w:val="00CE6D04"/>
    <w:rsid w:val="00CF0CC9"/>
    <w:rsid w:val="00CF1343"/>
    <w:rsid w:val="00CF1D21"/>
    <w:rsid w:val="00CF7649"/>
    <w:rsid w:val="00D14707"/>
    <w:rsid w:val="00D226F2"/>
    <w:rsid w:val="00D23AD7"/>
    <w:rsid w:val="00D23D32"/>
    <w:rsid w:val="00D26FC8"/>
    <w:rsid w:val="00D328B1"/>
    <w:rsid w:val="00D41E78"/>
    <w:rsid w:val="00D511CD"/>
    <w:rsid w:val="00D5712A"/>
    <w:rsid w:val="00D6118A"/>
    <w:rsid w:val="00D77268"/>
    <w:rsid w:val="00D77C89"/>
    <w:rsid w:val="00D82659"/>
    <w:rsid w:val="00DB4559"/>
    <w:rsid w:val="00DB7136"/>
    <w:rsid w:val="00DC5C32"/>
    <w:rsid w:val="00DC7A05"/>
    <w:rsid w:val="00DE044B"/>
    <w:rsid w:val="00DE6077"/>
    <w:rsid w:val="00DE6133"/>
    <w:rsid w:val="00DF31CC"/>
    <w:rsid w:val="00DF37C5"/>
    <w:rsid w:val="00E012D3"/>
    <w:rsid w:val="00E03F2D"/>
    <w:rsid w:val="00E04C48"/>
    <w:rsid w:val="00E1606A"/>
    <w:rsid w:val="00E21753"/>
    <w:rsid w:val="00E22794"/>
    <w:rsid w:val="00E41DCB"/>
    <w:rsid w:val="00E75D44"/>
    <w:rsid w:val="00E766ED"/>
    <w:rsid w:val="00E80911"/>
    <w:rsid w:val="00E90BD3"/>
    <w:rsid w:val="00E9685D"/>
    <w:rsid w:val="00EC2F3B"/>
    <w:rsid w:val="00ED6575"/>
    <w:rsid w:val="00ED7590"/>
    <w:rsid w:val="00EE3C13"/>
    <w:rsid w:val="00EF1B85"/>
    <w:rsid w:val="00F0373A"/>
    <w:rsid w:val="00F04ADC"/>
    <w:rsid w:val="00F17300"/>
    <w:rsid w:val="00F17E4E"/>
    <w:rsid w:val="00F246DE"/>
    <w:rsid w:val="00F55BFB"/>
    <w:rsid w:val="00F633E4"/>
    <w:rsid w:val="00F72062"/>
    <w:rsid w:val="00F73E36"/>
    <w:rsid w:val="00F82E11"/>
    <w:rsid w:val="00F8340A"/>
    <w:rsid w:val="00F83A4A"/>
    <w:rsid w:val="00F867D6"/>
    <w:rsid w:val="00F908D2"/>
    <w:rsid w:val="00FA1437"/>
    <w:rsid w:val="00FA7F01"/>
    <w:rsid w:val="00FB4AAB"/>
    <w:rsid w:val="00FB4C51"/>
    <w:rsid w:val="00FB552F"/>
    <w:rsid w:val="00FB5B64"/>
    <w:rsid w:val="00FE6529"/>
    <w:rsid w:val="00FF2537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C075B"/>
  <w15:chartTrackingRefBased/>
  <w15:docId w15:val="{92CD6F53-C13F-4D9A-B4D8-FFD6FC3B6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AF3321"/>
    <w:pPr>
      <w:spacing w:after="120" w:line="480" w:lineRule="auto"/>
    </w:pPr>
    <w:rPr>
      <w:sz w:val="26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AF3321"/>
    <w:rPr>
      <w:rFonts w:ascii="Times New Roman" w:eastAsia="Times New Roman" w:hAnsi="Times New Roman" w:cs="Times New Roman"/>
      <w:sz w:val="26"/>
      <w:szCs w:val="2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AF33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321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AF33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321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A746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o-RO"/>
    </w:rPr>
  </w:style>
  <w:style w:type="character" w:customStyle="1" w:styleId="al">
    <w:name w:val="al"/>
    <w:rsid w:val="00BF37E6"/>
  </w:style>
  <w:style w:type="character" w:customStyle="1" w:styleId="tal">
    <w:name w:val="tal"/>
    <w:rsid w:val="00BF37E6"/>
  </w:style>
  <w:style w:type="paragraph" w:styleId="BalloonText">
    <w:name w:val="Balloon Text"/>
    <w:basedOn w:val="Normal"/>
    <w:link w:val="BalloonTextChar"/>
    <w:uiPriority w:val="99"/>
    <w:semiHidden/>
    <w:unhideWhenUsed/>
    <w:rsid w:val="003C4B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BBE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2371</Words>
  <Characters>13520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MIHAELA-CRISTINA STAN</dc:creator>
  <cp:keywords/>
  <dc:description/>
  <cp:lastModifiedBy>RODICA-AMALIA ROŞU</cp:lastModifiedBy>
  <cp:revision>4</cp:revision>
  <cp:lastPrinted>2026-09-22T12:01:00Z</cp:lastPrinted>
  <dcterms:created xsi:type="dcterms:W3CDTF">2026-09-22T12:18:00Z</dcterms:created>
  <dcterms:modified xsi:type="dcterms:W3CDTF">2026-09-22T12:19:00Z</dcterms:modified>
</cp:coreProperties>
</file>