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2" w:type="dxa"/>
        <w:tblInd w:w="-34" w:type="dxa"/>
        <w:tblLayout w:type="fixed"/>
        <w:tblLook w:val="04A0"/>
      </w:tblPr>
      <w:tblGrid>
        <w:gridCol w:w="1685"/>
        <w:gridCol w:w="6366"/>
        <w:gridCol w:w="1701"/>
      </w:tblGrid>
      <w:tr w:rsidR="00ED57D6" w:rsidRPr="0000751B" w:rsidTr="00391CAC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ED57D6" w:rsidRPr="0000751B" w:rsidRDefault="00ED57D6" w:rsidP="00391CAC">
            <w:pPr>
              <w:ind w:left="-221"/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o-RO"/>
              </w:rPr>
              <w:drawing>
                <wp:inline distT="0" distB="0" distL="0" distR="0">
                  <wp:extent cx="833120" cy="995680"/>
                  <wp:effectExtent l="19050" t="0" r="508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120" cy="995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6" w:type="dxa"/>
            <w:shd w:val="clear" w:color="auto" w:fill="auto"/>
            <w:vAlign w:val="center"/>
          </w:tcPr>
          <w:p w:rsidR="00ED57D6" w:rsidRPr="0000751B" w:rsidRDefault="00ED57D6" w:rsidP="00391CAC">
            <w:pPr>
              <w:ind w:left="-221" w:right="-114"/>
              <w:jc w:val="center"/>
              <w:rPr>
                <w:b/>
                <w:sz w:val="28"/>
                <w:szCs w:val="28"/>
              </w:rPr>
            </w:pPr>
            <w:r w:rsidRPr="0000751B">
              <w:rPr>
                <w:b/>
                <w:sz w:val="28"/>
                <w:szCs w:val="28"/>
              </w:rPr>
              <w:t>Parlamentul României</w:t>
            </w:r>
          </w:p>
          <w:p w:rsidR="00ED57D6" w:rsidRPr="0000751B" w:rsidRDefault="00ED57D6" w:rsidP="00391CAC">
            <w:pPr>
              <w:ind w:left="-221" w:right="-114"/>
              <w:jc w:val="center"/>
              <w:rPr>
                <w:b/>
                <w:sz w:val="28"/>
                <w:szCs w:val="28"/>
              </w:rPr>
            </w:pPr>
            <w:r w:rsidRPr="0000751B">
              <w:rPr>
                <w:b/>
                <w:sz w:val="28"/>
                <w:szCs w:val="28"/>
              </w:rPr>
              <w:t>Camera Deputaţilor</w:t>
            </w:r>
          </w:p>
          <w:p w:rsidR="00ED57D6" w:rsidRPr="0000751B" w:rsidRDefault="00ED57D6" w:rsidP="00391CAC">
            <w:pPr>
              <w:ind w:left="-221" w:right="-114"/>
              <w:jc w:val="center"/>
              <w:rPr>
                <w:b/>
                <w:sz w:val="28"/>
                <w:szCs w:val="28"/>
              </w:rPr>
            </w:pPr>
          </w:p>
          <w:p w:rsidR="00ED57D6" w:rsidRPr="0000751B" w:rsidRDefault="00ED57D6" w:rsidP="00391CAC">
            <w:pPr>
              <w:ind w:right="-114" w:firstLine="50"/>
              <w:jc w:val="center"/>
              <w:rPr>
                <w:sz w:val="28"/>
                <w:szCs w:val="28"/>
              </w:rPr>
            </w:pPr>
            <w:r w:rsidRPr="0000751B">
              <w:rPr>
                <w:b/>
                <w:sz w:val="28"/>
                <w:szCs w:val="28"/>
              </w:rPr>
              <w:t>Comisia pentru cultură, arte, mijloace de informare în masă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57D6" w:rsidRPr="0000751B" w:rsidRDefault="00ED57D6" w:rsidP="00391CAC">
            <w:pPr>
              <w:ind w:left="-221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o-RO"/>
              </w:rPr>
              <w:drawing>
                <wp:inline distT="0" distB="0" distL="0" distR="0">
                  <wp:extent cx="944880" cy="762000"/>
                  <wp:effectExtent l="19050" t="0" r="762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5B40" w:rsidRDefault="007F5B40" w:rsidP="007F5B40">
      <w:pPr>
        <w:spacing w:line="360" w:lineRule="auto"/>
        <w:jc w:val="both"/>
      </w:pPr>
    </w:p>
    <w:p w:rsidR="007F5B40" w:rsidRPr="002454F8" w:rsidRDefault="007F5B40" w:rsidP="007F5B40">
      <w:pPr>
        <w:spacing w:line="360" w:lineRule="auto"/>
        <w:jc w:val="center"/>
        <w:rPr>
          <w:b/>
          <w:spacing w:val="60"/>
          <w:sz w:val="28"/>
          <w:szCs w:val="28"/>
          <w:u w:val="single"/>
        </w:rPr>
      </w:pPr>
      <w:r w:rsidRPr="002454F8">
        <w:rPr>
          <w:b/>
          <w:spacing w:val="60"/>
          <w:sz w:val="28"/>
          <w:szCs w:val="28"/>
          <w:u w:val="single"/>
        </w:rPr>
        <w:t>RAPORT</w:t>
      </w:r>
    </w:p>
    <w:p w:rsidR="007F5B40" w:rsidRPr="002454F8" w:rsidRDefault="007F5B40" w:rsidP="007F5B40">
      <w:pPr>
        <w:pStyle w:val="BodyText2"/>
        <w:keepNext w:val="0"/>
        <w:outlineLvl w:val="9"/>
        <w:rPr>
          <w:sz w:val="28"/>
          <w:szCs w:val="28"/>
        </w:rPr>
      </w:pPr>
      <w:r w:rsidRPr="002454F8">
        <w:rPr>
          <w:sz w:val="28"/>
          <w:szCs w:val="28"/>
        </w:rPr>
        <w:t xml:space="preserve">asupra Propunerii legislative pentru </w:t>
      </w:r>
      <w:r>
        <w:rPr>
          <w:sz w:val="28"/>
          <w:szCs w:val="28"/>
        </w:rPr>
        <w:t>modificarea şi completarea Legii audiovizualului nr. 504/2002</w:t>
      </w:r>
    </w:p>
    <w:p w:rsidR="007F5B40" w:rsidRDefault="007F5B40" w:rsidP="007F5B40">
      <w:pPr>
        <w:pStyle w:val="BodyText2"/>
        <w:keepNext w:val="0"/>
        <w:ind w:firstLine="720"/>
        <w:jc w:val="both"/>
        <w:outlineLvl w:val="9"/>
        <w:rPr>
          <w:b w:val="0"/>
          <w:sz w:val="28"/>
          <w:szCs w:val="28"/>
        </w:rPr>
      </w:pPr>
    </w:p>
    <w:p w:rsidR="007F5B40" w:rsidRPr="002454F8" w:rsidRDefault="007F5B40" w:rsidP="007F5B40">
      <w:pPr>
        <w:pStyle w:val="BodyText2"/>
        <w:keepNext w:val="0"/>
        <w:ind w:firstLine="720"/>
        <w:jc w:val="both"/>
        <w:outlineLvl w:val="9"/>
        <w:rPr>
          <w:b w:val="0"/>
          <w:sz w:val="28"/>
          <w:szCs w:val="28"/>
        </w:rPr>
      </w:pPr>
      <w:r w:rsidRPr="008C0DBB">
        <w:rPr>
          <w:b w:val="0"/>
          <w:i/>
          <w:sz w:val="28"/>
          <w:szCs w:val="28"/>
        </w:rPr>
        <w:t>Propunerea legislativă pentru</w:t>
      </w:r>
      <w:r>
        <w:rPr>
          <w:b w:val="0"/>
          <w:i/>
          <w:sz w:val="28"/>
          <w:szCs w:val="28"/>
        </w:rPr>
        <w:t xml:space="preserve"> modificarea şi</w:t>
      </w:r>
      <w:r w:rsidRPr="008C0DBB">
        <w:rPr>
          <w:b w:val="0"/>
          <w:i/>
          <w:sz w:val="28"/>
          <w:szCs w:val="28"/>
        </w:rPr>
        <w:t xml:space="preserve"> completarea Legii audiovizualului nr. 504</w:t>
      </w:r>
      <w:r>
        <w:rPr>
          <w:b w:val="0"/>
          <w:i/>
          <w:sz w:val="28"/>
          <w:szCs w:val="28"/>
        </w:rPr>
        <w:t>/</w:t>
      </w:r>
      <w:r w:rsidRPr="008C0DBB">
        <w:rPr>
          <w:b w:val="0"/>
          <w:i/>
          <w:sz w:val="28"/>
          <w:szCs w:val="28"/>
        </w:rPr>
        <w:t xml:space="preserve">2002 </w:t>
      </w:r>
      <w:r w:rsidRPr="002454F8">
        <w:rPr>
          <w:b w:val="0"/>
          <w:sz w:val="28"/>
          <w:szCs w:val="28"/>
        </w:rPr>
        <w:t>a fost transmisă Comisiei pentru cultură, arte, mijloace de informare în masă, cu adresa nr</w:t>
      </w:r>
      <w:r w:rsidRPr="002454F8">
        <w:rPr>
          <w:sz w:val="28"/>
          <w:szCs w:val="28"/>
        </w:rPr>
        <w:t>.</w:t>
      </w:r>
      <w:r w:rsidR="00E32ACC">
        <w:rPr>
          <w:sz w:val="28"/>
          <w:szCs w:val="28"/>
        </w:rPr>
        <w:t xml:space="preserve"> </w:t>
      </w:r>
      <w:proofErr w:type="spellStart"/>
      <w:r w:rsidRPr="00C73698">
        <w:rPr>
          <w:b w:val="0"/>
          <w:sz w:val="28"/>
          <w:szCs w:val="28"/>
        </w:rPr>
        <w:t>Plx</w:t>
      </w:r>
      <w:proofErr w:type="spellEnd"/>
      <w:r w:rsidRPr="00C73698">
        <w:rPr>
          <w:b w:val="0"/>
          <w:sz w:val="28"/>
          <w:szCs w:val="28"/>
        </w:rPr>
        <w:t xml:space="preserve"> </w:t>
      </w:r>
      <w:r w:rsidR="003A68CE">
        <w:rPr>
          <w:b w:val="0"/>
          <w:sz w:val="28"/>
          <w:szCs w:val="28"/>
        </w:rPr>
        <w:t>89</w:t>
      </w:r>
      <w:r w:rsidRPr="00C73698">
        <w:rPr>
          <w:b w:val="0"/>
          <w:sz w:val="28"/>
          <w:szCs w:val="28"/>
        </w:rPr>
        <w:t xml:space="preserve"> din </w:t>
      </w:r>
      <w:r>
        <w:rPr>
          <w:b w:val="0"/>
          <w:sz w:val="28"/>
          <w:szCs w:val="28"/>
        </w:rPr>
        <w:t>1</w:t>
      </w:r>
      <w:r w:rsidR="003A68CE">
        <w:rPr>
          <w:b w:val="0"/>
          <w:sz w:val="28"/>
          <w:szCs w:val="28"/>
        </w:rPr>
        <w:t>0</w:t>
      </w:r>
      <w:r w:rsidRPr="00C73698">
        <w:rPr>
          <w:b w:val="0"/>
          <w:sz w:val="28"/>
          <w:szCs w:val="28"/>
        </w:rPr>
        <w:t xml:space="preserve"> </w:t>
      </w:r>
      <w:r w:rsidR="003A68CE">
        <w:rPr>
          <w:b w:val="0"/>
          <w:sz w:val="28"/>
          <w:szCs w:val="28"/>
        </w:rPr>
        <w:t>aprilie</w:t>
      </w:r>
      <w:r w:rsidRPr="00C73698">
        <w:rPr>
          <w:b w:val="0"/>
          <w:sz w:val="28"/>
          <w:szCs w:val="28"/>
        </w:rPr>
        <w:t xml:space="preserve"> 201</w:t>
      </w:r>
      <w:r w:rsidR="003A68CE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şi</w:t>
      </w:r>
      <w:r w:rsidRPr="002454F8">
        <w:rPr>
          <w:b w:val="0"/>
          <w:sz w:val="28"/>
          <w:szCs w:val="28"/>
        </w:rPr>
        <w:t xml:space="preserve"> înregistrată  la Comisie cu nr.4</w:t>
      </w:r>
      <w:r>
        <w:rPr>
          <w:b w:val="0"/>
          <w:sz w:val="28"/>
          <w:szCs w:val="28"/>
        </w:rPr>
        <w:t xml:space="preserve"> </w:t>
      </w:r>
      <w:r w:rsidRPr="002454F8">
        <w:rPr>
          <w:b w:val="0"/>
          <w:sz w:val="28"/>
          <w:szCs w:val="28"/>
        </w:rPr>
        <w:t>c-10/</w:t>
      </w:r>
      <w:r w:rsidR="003A68CE">
        <w:rPr>
          <w:b w:val="0"/>
          <w:sz w:val="28"/>
          <w:szCs w:val="28"/>
        </w:rPr>
        <w:t>88</w:t>
      </w:r>
      <w:r>
        <w:rPr>
          <w:b w:val="0"/>
          <w:sz w:val="28"/>
          <w:szCs w:val="28"/>
        </w:rPr>
        <w:t>/1</w:t>
      </w:r>
      <w:r w:rsidR="003A68CE">
        <w:rPr>
          <w:b w:val="0"/>
          <w:sz w:val="28"/>
          <w:szCs w:val="28"/>
        </w:rPr>
        <w:t>1</w:t>
      </w:r>
      <w:r w:rsidRPr="002454F8">
        <w:rPr>
          <w:b w:val="0"/>
          <w:sz w:val="28"/>
          <w:szCs w:val="28"/>
        </w:rPr>
        <w:t>.</w:t>
      </w:r>
      <w:r w:rsidR="003A68CE">
        <w:rPr>
          <w:b w:val="0"/>
          <w:sz w:val="28"/>
          <w:szCs w:val="28"/>
        </w:rPr>
        <w:t>04</w:t>
      </w:r>
      <w:r w:rsidRPr="002454F8">
        <w:rPr>
          <w:b w:val="0"/>
          <w:sz w:val="28"/>
          <w:szCs w:val="28"/>
        </w:rPr>
        <w:t>.201</w:t>
      </w:r>
      <w:r w:rsidR="003A68CE">
        <w:rPr>
          <w:b w:val="0"/>
          <w:sz w:val="28"/>
          <w:szCs w:val="28"/>
        </w:rPr>
        <w:t>8</w:t>
      </w:r>
      <w:r w:rsidRPr="002454F8">
        <w:rPr>
          <w:b w:val="0"/>
          <w:sz w:val="28"/>
          <w:szCs w:val="28"/>
        </w:rPr>
        <w:t>.</w:t>
      </w:r>
    </w:p>
    <w:p w:rsidR="007F5B40" w:rsidRPr="002454F8" w:rsidRDefault="007F5B40" w:rsidP="007F5B40">
      <w:pPr>
        <w:pStyle w:val="BodyTextIndent2"/>
        <w:rPr>
          <w:sz w:val="28"/>
          <w:szCs w:val="28"/>
        </w:rPr>
      </w:pPr>
      <w:r w:rsidRPr="002454F8">
        <w:rPr>
          <w:sz w:val="28"/>
          <w:szCs w:val="28"/>
        </w:rPr>
        <w:t xml:space="preserve">Comisia pentru cultură, arte, mijloace de informare în masă a fost sesizată în fond cu această propunere legislativă, spre avizare fiind transmisă </w:t>
      </w:r>
      <w:r>
        <w:rPr>
          <w:sz w:val="28"/>
          <w:szCs w:val="28"/>
        </w:rPr>
        <w:t>Comisiei pentru drepturile omului, culte şi problemele minorităţilor naţionale</w:t>
      </w:r>
      <w:r w:rsidR="003A68CE">
        <w:rPr>
          <w:sz w:val="28"/>
          <w:szCs w:val="28"/>
        </w:rPr>
        <w:t>, Comisiei pentru egalitatea de şanse pentru femei şi bărbaţi</w:t>
      </w:r>
      <w:r>
        <w:rPr>
          <w:sz w:val="28"/>
          <w:szCs w:val="28"/>
        </w:rPr>
        <w:t xml:space="preserve"> </w:t>
      </w:r>
      <w:r w:rsidR="003A68CE">
        <w:rPr>
          <w:sz w:val="28"/>
          <w:szCs w:val="28"/>
        </w:rPr>
        <w:t>ş</w:t>
      </w:r>
      <w:r w:rsidRPr="002454F8">
        <w:rPr>
          <w:sz w:val="28"/>
          <w:szCs w:val="28"/>
        </w:rPr>
        <w:t>i Comisiei juridice, de disciplină şi imunităţi.</w:t>
      </w:r>
      <w:r>
        <w:rPr>
          <w:sz w:val="28"/>
          <w:szCs w:val="28"/>
        </w:rPr>
        <w:t xml:space="preserve"> P</w:t>
      </w:r>
      <w:r w:rsidR="008A5F92">
        <w:rPr>
          <w:sz w:val="28"/>
          <w:szCs w:val="28"/>
        </w:rPr>
        <w:t>â</w:t>
      </w:r>
      <w:r>
        <w:rPr>
          <w:sz w:val="28"/>
          <w:szCs w:val="28"/>
        </w:rPr>
        <w:t>nă la data redactării raportului s-a</w:t>
      </w:r>
      <w:r w:rsidR="003A68CE">
        <w:rPr>
          <w:sz w:val="28"/>
          <w:szCs w:val="28"/>
        </w:rPr>
        <w:t>u</w:t>
      </w:r>
      <w:r>
        <w:rPr>
          <w:sz w:val="28"/>
          <w:szCs w:val="28"/>
        </w:rPr>
        <w:t xml:space="preserve"> primit aviz</w:t>
      </w:r>
      <w:r w:rsidR="003A68CE">
        <w:rPr>
          <w:sz w:val="28"/>
          <w:szCs w:val="28"/>
        </w:rPr>
        <w:t>e</w:t>
      </w:r>
      <w:r>
        <w:rPr>
          <w:sz w:val="28"/>
          <w:szCs w:val="28"/>
        </w:rPr>
        <w:t xml:space="preserve"> favorabil</w:t>
      </w:r>
      <w:r w:rsidR="003A68CE">
        <w:rPr>
          <w:sz w:val="28"/>
          <w:szCs w:val="28"/>
        </w:rPr>
        <w:t>e</w:t>
      </w:r>
      <w:r>
        <w:rPr>
          <w:sz w:val="28"/>
          <w:szCs w:val="28"/>
        </w:rPr>
        <w:t xml:space="preserve"> </w:t>
      </w:r>
      <w:r w:rsidR="003A68CE">
        <w:rPr>
          <w:sz w:val="28"/>
          <w:szCs w:val="28"/>
        </w:rPr>
        <w:t>din partea</w:t>
      </w:r>
      <w:r>
        <w:rPr>
          <w:sz w:val="28"/>
          <w:szCs w:val="28"/>
        </w:rPr>
        <w:t xml:space="preserve"> Comisiei pentru drepturile omului, culte şi problemele minorităţilor naţionale</w:t>
      </w:r>
      <w:r w:rsidR="003A68CE">
        <w:rPr>
          <w:sz w:val="28"/>
          <w:szCs w:val="28"/>
        </w:rPr>
        <w:t xml:space="preserve"> şi Comisiei pentru egalitatea de şanse pentru femei şi bărbaţi</w:t>
      </w:r>
      <w:r>
        <w:rPr>
          <w:sz w:val="28"/>
          <w:szCs w:val="28"/>
        </w:rPr>
        <w:t xml:space="preserve">.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În raport de obiectul şi conţinutul reglementării, iniţiativa legislativă face parte din categoria </w:t>
      </w:r>
      <w:r w:rsidRPr="002454F8">
        <w:rPr>
          <w:b/>
          <w:sz w:val="28"/>
          <w:szCs w:val="28"/>
        </w:rPr>
        <w:t>legilor organice.</w:t>
      </w:r>
    </w:p>
    <w:p w:rsidR="007F5B40" w:rsidRPr="002454F8" w:rsidRDefault="007F5B40" w:rsidP="007F5B40">
      <w:pPr>
        <w:spacing w:line="360" w:lineRule="auto"/>
        <w:ind w:right="33"/>
        <w:jc w:val="both"/>
        <w:rPr>
          <w:sz w:val="28"/>
          <w:szCs w:val="28"/>
        </w:rPr>
      </w:pPr>
      <w:r w:rsidRPr="002454F8">
        <w:rPr>
          <w:bCs/>
          <w:sz w:val="28"/>
          <w:szCs w:val="28"/>
        </w:rPr>
        <w:tab/>
        <w:t xml:space="preserve"> </w:t>
      </w:r>
      <w:r w:rsidRPr="002454F8">
        <w:rPr>
          <w:sz w:val="28"/>
          <w:szCs w:val="28"/>
        </w:rPr>
        <w:t xml:space="preserve">Potrivit dispoziţiilor </w:t>
      </w:r>
      <w:r w:rsidRPr="002454F8">
        <w:rPr>
          <w:b/>
          <w:bCs/>
          <w:sz w:val="28"/>
          <w:szCs w:val="28"/>
        </w:rPr>
        <w:t xml:space="preserve">art. 75 alin (1) </w:t>
      </w:r>
      <w:r w:rsidRPr="002454F8">
        <w:rPr>
          <w:sz w:val="28"/>
          <w:szCs w:val="28"/>
        </w:rPr>
        <w:t xml:space="preserve">din Constituţia României, republicată, şi ale </w:t>
      </w:r>
      <w:r w:rsidRPr="002454F8">
        <w:rPr>
          <w:b/>
          <w:bCs/>
          <w:sz w:val="28"/>
          <w:szCs w:val="28"/>
        </w:rPr>
        <w:t>art.92</w:t>
      </w:r>
      <w:r w:rsidRPr="002454F8">
        <w:rPr>
          <w:sz w:val="28"/>
          <w:szCs w:val="28"/>
        </w:rPr>
        <w:t xml:space="preserve"> din Regulamentul Camerei Deputaţilor, republicat, Camera Deputaţilor este </w:t>
      </w:r>
      <w:r w:rsidRPr="002454F8">
        <w:rPr>
          <w:b/>
          <w:bCs/>
          <w:sz w:val="28"/>
          <w:szCs w:val="28"/>
        </w:rPr>
        <w:t>prima Cameră sesizată.</w:t>
      </w:r>
    </w:p>
    <w:p w:rsidR="007F5B40" w:rsidRPr="002454F8" w:rsidRDefault="007F5B40" w:rsidP="007F5B40">
      <w:pPr>
        <w:spacing w:line="360" w:lineRule="auto"/>
        <w:ind w:right="33"/>
        <w:jc w:val="both"/>
        <w:rPr>
          <w:b/>
        </w:rPr>
      </w:pPr>
      <w:r w:rsidRPr="002454F8">
        <w:tab/>
      </w:r>
      <w:r w:rsidRPr="00064146">
        <w:rPr>
          <w:sz w:val="28"/>
          <w:szCs w:val="28"/>
        </w:rPr>
        <w:t>Propunerea legislativă a fost dezbătută în şedinţ</w:t>
      </w:r>
      <w:r w:rsidR="003A68CE">
        <w:rPr>
          <w:sz w:val="28"/>
          <w:szCs w:val="28"/>
        </w:rPr>
        <w:t>ele</w:t>
      </w:r>
      <w:r w:rsidRPr="00064146">
        <w:rPr>
          <w:sz w:val="28"/>
          <w:szCs w:val="28"/>
        </w:rPr>
        <w:t xml:space="preserve"> Comisiei din </w:t>
      </w:r>
      <w:r>
        <w:rPr>
          <w:sz w:val="28"/>
          <w:szCs w:val="28"/>
        </w:rPr>
        <w:t xml:space="preserve">zilele </w:t>
      </w:r>
      <w:r w:rsidR="003A68CE">
        <w:rPr>
          <w:sz w:val="28"/>
          <w:szCs w:val="28"/>
        </w:rPr>
        <w:t>de 8, 15</w:t>
      </w:r>
      <w:r>
        <w:rPr>
          <w:b/>
          <w:sz w:val="28"/>
          <w:szCs w:val="28"/>
        </w:rPr>
        <w:t xml:space="preserve"> </w:t>
      </w:r>
      <w:r w:rsidRPr="003A68CE">
        <w:rPr>
          <w:sz w:val="28"/>
          <w:szCs w:val="28"/>
        </w:rPr>
        <w:t>şi 2</w:t>
      </w:r>
      <w:r w:rsidR="003A7304">
        <w:rPr>
          <w:sz w:val="28"/>
          <w:szCs w:val="28"/>
        </w:rPr>
        <w:t>3</w:t>
      </w:r>
      <w:r w:rsidRPr="003A68CE">
        <w:rPr>
          <w:sz w:val="28"/>
          <w:szCs w:val="28"/>
        </w:rPr>
        <w:t xml:space="preserve"> ma</w:t>
      </w:r>
      <w:r w:rsidR="003A68CE" w:rsidRPr="003A68CE">
        <w:rPr>
          <w:sz w:val="28"/>
          <w:szCs w:val="28"/>
        </w:rPr>
        <w:t>i</w:t>
      </w:r>
      <w:r w:rsidRPr="003A68CE">
        <w:rPr>
          <w:sz w:val="28"/>
          <w:szCs w:val="28"/>
        </w:rPr>
        <w:t xml:space="preserve"> a.c.</w:t>
      </w:r>
      <w:r w:rsidRPr="003A68CE">
        <w:t>.</w:t>
      </w:r>
      <w:r w:rsidRPr="002454F8">
        <w:rPr>
          <w:b/>
        </w:rPr>
        <w:t xml:space="preserve">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lastRenderedPageBreak/>
        <w:t>La lucrările Comisiei au fost prezenţi 1</w:t>
      </w:r>
      <w:r>
        <w:rPr>
          <w:sz w:val="28"/>
          <w:szCs w:val="28"/>
        </w:rPr>
        <w:t>2</w:t>
      </w:r>
      <w:r w:rsidRPr="002454F8">
        <w:rPr>
          <w:sz w:val="28"/>
          <w:szCs w:val="28"/>
        </w:rPr>
        <w:t xml:space="preserve"> </w:t>
      </w:r>
      <w:r>
        <w:rPr>
          <w:sz w:val="28"/>
          <w:szCs w:val="28"/>
        </w:rPr>
        <w:t>deputaţi, din totalul de 14</w:t>
      </w:r>
      <w:r w:rsidRPr="002454F8">
        <w:rPr>
          <w:sz w:val="28"/>
          <w:szCs w:val="28"/>
        </w:rPr>
        <w:t xml:space="preserve">  membri</w:t>
      </w:r>
      <w:r>
        <w:rPr>
          <w:sz w:val="28"/>
          <w:szCs w:val="28"/>
        </w:rPr>
        <w:t>.</w:t>
      </w:r>
    </w:p>
    <w:p w:rsidR="007F5B40" w:rsidRPr="00CB436C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CB436C">
        <w:rPr>
          <w:sz w:val="28"/>
          <w:szCs w:val="28"/>
        </w:rPr>
        <w:t xml:space="preserve">În conformitate cu prevederile art. 54 din Regulamentul Camerei Deputaţilor, republicat, din partea Guvernului, a participat la lucrările Comisiei, domnul </w:t>
      </w:r>
      <w:r w:rsidR="00CB436C" w:rsidRPr="00CB436C">
        <w:rPr>
          <w:sz w:val="28"/>
          <w:szCs w:val="28"/>
        </w:rPr>
        <w:t>Ion</w:t>
      </w:r>
      <w:r w:rsidR="00CB436C">
        <w:rPr>
          <w:sz w:val="28"/>
          <w:szCs w:val="28"/>
        </w:rPr>
        <w:t xml:space="preserve"> - </w:t>
      </w:r>
      <w:r w:rsidR="00CB436C" w:rsidRPr="00CB436C">
        <w:rPr>
          <w:sz w:val="28"/>
          <w:szCs w:val="28"/>
        </w:rPr>
        <w:t>Ardeal Ieremia</w:t>
      </w:r>
      <w:r w:rsidRPr="00CB436C">
        <w:rPr>
          <w:sz w:val="28"/>
          <w:szCs w:val="28"/>
        </w:rPr>
        <w:t>, secretar de stat în cadrul Ministerului Culturii şi Identităţii Naţionale.</w:t>
      </w:r>
    </w:p>
    <w:p w:rsidR="007F5B40" w:rsidRPr="007C1816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Propunerea legislativă are ca obiect de reglementare </w:t>
      </w:r>
      <w:r w:rsidRPr="007C1816">
        <w:rPr>
          <w:iCs/>
          <w:color w:val="2A2A2A"/>
          <w:sz w:val="28"/>
          <w:szCs w:val="28"/>
          <w:shd w:val="clear" w:color="auto" w:fill="FFFFFF"/>
        </w:rPr>
        <w:t xml:space="preserve">completarea Legii audiovizualului nr.504/2002, </w:t>
      </w:r>
      <w:r w:rsidR="003A68CE">
        <w:rPr>
          <w:iCs/>
          <w:color w:val="2A2A2A"/>
          <w:sz w:val="28"/>
          <w:szCs w:val="28"/>
          <w:shd w:val="clear" w:color="auto" w:fill="FFFFFF"/>
        </w:rPr>
        <w:t xml:space="preserve">cu modificările şi completările ulterioare, </w:t>
      </w:r>
      <w:r w:rsidRPr="007C1816">
        <w:rPr>
          <w:iCs/>
          <w:color w:val="2A2A2A"/>
          <w:sz w:val="28"/>
          <w:szCs w:val="28"/>
          <w:shd w:val="clear" w:color="auto" w:fill="FFFFFF"/>
        </w:rPr>
        <w:t xml:space="preserve">în scopul </w:t>
      </w:r>
      <w:r w:rsidR="003A68CE">
        <w:rPr>
          <w:iCs/>
          <w:color w:val="2A2A2A"/>
          <w:sz w:val="28"/>
          <w:szCs w:val="28"/>
          <w:shd w:val="clear" w:color="auto" w:fill="FFFFFF"/>
        </w:rPr>
        <w:t>subtitrării în limba română, de către serviciile de programe de televiziune cu acoperire naţională şi locală, a operelor audiovizuale româneşti, filme cinematografice sau realizate pentru televiziune, seriale, foiletoane şi documentare, în vederea asigurării dreptului de acces la serviciile media audiovizuale al persoanelor cu deficienţe auditive.</w:t>
      </w:r>
    </w:p>
    <w:p w:rsidR="007F5B40" w:rsidRPr="002454F8" w:rsidRDefault="007F5B40" w:rsidP="007F5B40">
      <w:pPr>
        <w:pStyle w:val="BodyTextIndent2"/>
        <w:rPr>
          <w:sz w:val="28"/>
          <w:szCs w:val="28"/>
        </w:rPr>
      </w:pPr>
      <w:r w:rsidRPr="002454F8">
        <w:rPr>
          <w:sz w:val="28"/>
          <w:szCs w:val="28"/>
        </w:rPr>
        <w:t>Comisia a examinat avizul favorabil, cu observaţii</w:t>
      </w:r>
      <w:r>
        <w:rPr>
          <w:sz w:val="28"/>
          <w:szCs w:val="28"/>
        </w:rPr>
        <w:t xml:space="preserve"> şi propuneri</w:t>
      </w:r>
      <w:r w:rsidRPr="002454F8">
        <w:rPr>
          <w:sz w:val="28"/>
          <w:szCs w:val="28"/>
        </w:rPr>
        <w:t xml:space="preserve">, emis de Consiliul Legislativ cu nr. </w:t>
      </w:r>
      <w:r w:rsidR="003A68CE">
        <w:rPr>
          <w:sz w:val="28"/>
          <w:szCs w:val="28"/>
        </w:rPr>
        <w:t>279</w:t>
      </w:r>
      <w:r w:rsidRPr="002454F8">
        <w:rPr>
          <w:sz w:val="28"/>
          <w:szCs w:val="28"/>
        </w:rPr>
        <w:t>/</w:t>
      </w:r>
      <w:r w:rsidR="003A68CE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3A68CE">
        <w:rPr>
          <w:sz w:val="28"/>
          <w:szCs w:val="28"/>
        </w:rPr>
        <w:t>04</w:t>
      </w:r>
      <w:r w:rsidRPr="002454F8">
        <w:rPr>
          <w:sz w:val="28"/>
          <w:szCs w:val="28"/>
        </w:rPr>
        <w:t>.201</w:t>
      </w:r>
      <w:r w:rsidR="003A68CE">
        <w:rPr>
          <w:sz w:val="28"/>
          <w:szCs w:val="28"/>
        </w:rPr>
        <w:t xml:space="preserve">8 precum şi Punctul de vedere al Guvernului, transmis cu nr. </w:t>
      </w:r>
      <w:r w:rsidR="00A777A4">
        <w:rPr>
          <w:sz w:val="28"/>
          <w:szCs w:val="28"/>
        </w:rPr>
        <w:t>797 din 07.04.2018</w:t>
      </w:r>
      <w:r w:rsidR="003A7304">
        <w:rPr>
          <w:sz w:val="28"/>
          <w:szCs w:val="28"/>
        </w:rPr>
        <w:t>,</w:t>
      </w:r>
      <w:r w:rsidR="00A777A4">
        <w:rPr>
          <w:sz w:val="28"/>
          <w:szCs w:val="28"/>
        </w:rPr>
        <w:t xml:space="preserve"> potrivit căruia Parlamentul va decide asupra oportunităţii adoptării acestei iniţiative legislative</w:t>
      </w:r>
      <w:r w:rsidRPr="002454F8">
        <w:rPr>
          <w:sz w:val="28"/>
          <w:szCs w:val="28"/>
        </w:rPr>
        <w:t xml:space="preserve">. </w:t>
      </w:r>
    </w:p>
    <w:p w:rsidR="007F5B40" w:rsidRPr="002454F8" w:rsidRDefault="007F5B40" w:rsidP="007F5B40">
      <w:pPr>
        <w:spacing w:line="360" w:lineRule="auto"/>
        <w:ind w:firstLine="72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Raportul Comisiei a fost adoptat </w:t>
      </w:r>
      <w:r w:rsidRPr="00CB436C">
        <w:rPr>
          <w:sz w:val="28"/>
          <w:szCs w:val="28"/>
        </w:rPr>
        <w:t>cu unanimitatea</w:t>
      </w:r>
      <w:r w:rsidRPr="00A777A4">
        <w:rPr>
          <w:sz w:val="28"/>
          <w:szCs w:val="28"/>
          <w:u w:val="single"/>
        </w:rPr>
        <w:t xml:space="preserve"> </w:t>
      </w:r>
      <w:r w:rsidRPr="002454F8">
        <w:rPr>
          <w:sz w:val="28"/>
          <w:szCs w:val="28"/>
        </w:rPr>
        <w:t>voturi</w:t>
      </w:r>
      <w:r>
        <w:rPr>
          <w:sz w:val="28"/>
          <w:szCs w:val="28"/>
        </w:rPr>
        <w:t>lor parlamentarilor prezenţi.</w:t>
      </w:r>
      <w:r w:rsidRPr="002454F8">
        <w:rPr>
          <w:sz w:val="28"/>
          <w:szCs w:val="28"/>
        </w:rPr>
        <w:t xml:space="preserve"> </w:t>
      </w:r>
    </w:p>
    <w:p w:rsidR="007F5B40" w:rsidRPr="002454F8" w:rsidRDefault="007F5B40" w:rsidP="007F5B40">
      <w:pPr>
        <w:pStyle w:val="BodyText2"/>
        <w:keepNext w:val="0"/>
        <w:jc w:val="both"/>
        <w:outlineLvl w:val="9"/>
        <w:rPr>
          <w:sz w:val="28"/>
          <w:szCs w:val="28"/>
        </w:rPr>
      </w:pPr>
      <w:r w:rsidRPr="002454F8">
        <w:rPr>
          <w:b w:val="0"/>
          <w:sz w:val="28"/>
          <w:szCs w:val="28"/>
        </w:rPr>
        <w:tab/>
        <w:t>În urma dezbaterii</w:t>
      </w:r>
      <w:r>
        <w:rPr>
          <w:b w:val="0"/>
          <w:sz w:val="28"/>
          <w:szCs w:val="28"/>
        </w:rPr>
        <w:t xml:space="preserve"> şi a opiniilor exprimate</w:t>
      </w:r>
      <w:r w:rsidRPr="002454F8">
        <w:rPr>
          <w:b w:val="0"/>
          <w:sz w:val="28"/>
          <w:szCs w:val="28"/>
        </w:rPr>
        <w:t xml:space="preserve">, Comisia pentru cultură, arte, mijloace de informare în masă propune </w:t>
      </w:r>
      <w:r w:rsidR="008A5F92">
        <w:rPr>
          <w:b w:val="0"/>
          <w:sz w:val="28"/>
          <w:szCs w:val="28"/>
        </w:rPr>
        <w:t>p</w:t>
      </w:r>
      <w:r>
        <w:rPr>
          <w:b w:val="0"/>
          <w:sz w:val="28"/>
          <w:szCs w:val="28"/>
        </w:rPr>
        <w:t xml:space="preserve">lenului </w:t>
      </w:r>
      <w:r w:rsidRPr="00CB436C">
        <w:rPr>
          <w:sz w:val="28"/>
          <w:szCs w:val="28"/>
        </w:rPr>
        <w:t>adoptarea</w:t>
      </w:r>
      <w:r w:rsidRPr="002454F8">
        <w:rPr>
          <w:b w:val="0"/>
          <w:sz w:val="28"/>
          <w:szCs w:val="28"/>
        </w:rPr>
        <w:t xml:space="preserve"> </w:t>
      </w:r>
      <w:r w:rsidRPr="008C0DBB">
        <w:rPr>
          <w:b w:val="0"/>
          <w:i/>
          <w:sz w:val="28"/>
          <w:szCs w:val="28"/>
        </w:rPr>
        <w:t>Propuner</w:t>
      </w:r>
      <w:r>
        <w:rPr>
          <w:b w:val="0"/>
          <w:i/>
          <w:sz w:val="28"/>
          <w:szCs w:val="28"/>
        </w:rPr>
        <w:t>ii legislative</w:t>
      </w:r>
      <w:r w:rsidRPr="008C0DBB">
        <w:rPr>
          <w:b w:val="0"/>
          <w:i/>
          <w:sz w:val="28"/>
          <w:szCs w:val="28"/>
        </w:rPr>
        <w:t xml:space="preserve"> pentru</w:t>
      </w:r>
      <w:r>
        <w:rPr>
          <w:b w:val="0"/>
          <w:i/>
          <w:sz w:val="28"/>
          <w:szCs w:val="28"/>
        </w:rPr>
        <w:t xml:space="preserve"> modificarea şi</w:t>
      </w:r>
      <w:r w:rsidRPr="008C0DBB">
        <w:rPr>
          <w:b w:val="0"/>
          <w:i/>
          <w:sz w:val="28"/>
          <w:szCs w:val="28"/>
        </w:rPr>
        <w:t xml:space="preserve"> completarea Legii audiovizualului nr. 504</w:t>
      </w:r>
      <w:r>
        <w:rPr>
          <w:b w:val="0"/>
          <w:i/>
          <w:sz w:val="28"/>
          <w:szCs w:val="28"/>
        </w:rPr>
        <w:t>/</w:t>
      </w:r>
      <w:r w:rsidRPr="008C0DBB">
        <w:rPr>
          <w:b w:val="0"/>
          <w:i/>
          <w:sz w:val="28"/>
          <w:szCs w:val="28"/>
        </w:rPr>
        <w:t>2002</w:t>
      </w:r>
      <w:r w:rsidRPr="002454F8">
        <w:rPr>
          <w:sz w:val="28"/>
          <w:szCs w:val="28"/>
        </w:rPr>
        <w:t xml:space="preserve">, </w:t>
      </w:r>
      <w:r w:rsidRPr="00CB436C">
        <w:rPr>
          <w:sz w:val="28"/>
          <w:szCs w:val="28"/>
        </w:rPr>
        <w:t>cu amendamentele</w:t>
      </w:r>
      <w:r w:rsidRPr="002454F8">
        <w:rPr>
          <w:b w:val="0"/>
          <w:sz w:val="28"/>
          <w:szCs w:val="28"/>
        </w:rPr>
        <w:t xml:space="preserve"> </w:t>
      </w:r>
      <w:r w:rsidR="00FC5F7E">
        <w:rPr>
          <w:b w:val="0"/>
          <w:sz w:val="28"/>
          <w:szCs w:val="28"/>
        </w:rPr>
        <w:t xml:space="preserve">admise înscrise în </w:t>
      </w:r>
      <w:r w:rsidRPr="002454F8">
        <w:rPr>
          <w:b w:val="0"/>
          <w:sz w:val="28"/>
          <w:szCs w:val="28"/>
        </w:rPr>
        <w:t>anexa</w:t>
      </w:r>
      <w:r w:rsidR="00FC5F7E">
        <w:rPr>
          <w:b w:val="0"/>
          <w:sz w:val="28"/>
          <w:szCs w:val="28"/>
        </w:rPr>
        <w:t xml:space="preserve"> la prezentul raport</w:t>
      </w:r>
      <w:r w:rsidRPr="002454F8">
        <w:rPr>
          <w:b w:val="0"/>
          <w:sz w:val="28"/>
          <w:szCs w:val="28"/>
        </w:rPr>
        <w:t>.</w:t>
      </w:r>
    </w:p>
    <w:p w:rsidR="007F5B40" w:rsidRPr="002454F8" w:rsidRDefault="007F5B40" w:rsidP="007F5B40">
      <w:pPr>
        <w:spacing w:line="360" w:lineRule="auto"/>
        <w:ind w:right="-18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ab/>
      </w:r>
    </w:p>
    <w:p w:rsidR="007F5B40" w:rsidRPr="002454F8" w:rsidRDefault="007F5B40" w:rsidP="007F5B40">
      <w:pPr>
        <w:keepNext/>
        <w:jc w:val="both"/>
        <w:outlineLvl w:val="0"/>
        <w:rPr>
          <w:sz w:val="28"/>
          <w:szCs w:val="28"/>
        </w:rPr>
      </w:pPr>
    </w:p>
    <w:p w:rsidR="007F5B40" w:rsidRPr="002454F8" w:rsidRDefault="007F5B40" w:rsidP="007F5B40">
      <w:pPr>
        <w:pStyle w:val="BodyTextIndent"/>
        <w:spacing w:after="120" w:line="240" w:lineRule="auto"/>
        <w:ind w:left="1440"/>
        <w:rPr>
          <w:sz w:val="28"/>
          <w:szCs w:val="28"/>
        </w:rPr>
      </w:pPr>
      <w:r w:rsidRPr="002454F8">
        <w:rPr>
          <w:sz w:val="28"/>
          <w:szCs w:val="28"/>
        </w:rPr>
        <w:t xml:space="preserve">   PREŞEDINTE,</w:t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  <w:t>SECRETAR,</w:t>
      </w:r>
    </w:p>
    <w:p w:rsidR="007F5B40" w:rsidRPr="002454F8" w:rsidRDefault="007F5B40" w:rsidP="007F5B40">
      <w:pPr>
        <w:pStyle w:val="BodyTextIndent"/>
        <w:spacing w:after="120" w:line="240" w:lineRule="auto"/>
        <w:ind w:left="1440"/>
        <w:rPr>
          <w:sz w:val="28"/>
          <w:szCs w:val="28"/>
        </w:rPr>
      </w:pP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  <w:r w:rsidRPr="002454F8">
        <w:rPr>
          <w:sz w:val="28"/>
          <w:szCs w:val="28"/>
        </w:rPr>
        <w:tab/>
      </w: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</w:pPr>
      <w:r w:rsidRPr="002454F8">
        <w:rPr>
          <w:b/>
          <w:sz w:val="28"/>
          <w:szCs w:val="28"/>
        </w:rPr>
        <w:t xml:space="preserve">    </w:t>
      </w:r>
      <w:r w:rsidRPr="002454F8">
        <w:rPr>
          <w:b/>
          <w:sz w:val="28"/>
          <w:szCs w:val="28"/>
        </w:rPr>
        <w:tab/>
        <w:t xml:space="preserve">     </w:t>
      </w:r>
      <w:r w:rsidR="00A777A4">
        <w:rPr>
          <w:b/>
          <w:sz w:val="28"/>
          <w:szCs w:val="28"/>
        </w:rPr>
        <w:t xml:space="preserve"> </w:t>
      </w:r>
      <w:r w:rsidRPr="002454F8">
        <w:rPr>
          <w:b/>
          <w:sz w:val="28"/>
          <w:szCs w:val="28"/>
        </w:rPr>
        <w:t>Gigel – Sorinel ŞTIRBU</w:t>
      </w:r>
      <w:r w:rsidRPr="002454F8">
        <w:rPr>
          <w:b/>
          <w:sz w:val="28"/>
          <w:szCs w:val="28"/>
        </w:rPr>
        <w:tab/>
        <w:t xml:space="preserve">        </w:t>
      </w:r>
      <w:r w:rsidR="00A777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Beatrice TUDOR</w:t>
      </w:r>
    </w:p>
    <w:p w:rsidR="007F5B40" w:rsidRDefault="007F5B40" w:rsidP="007F5B40">
      <w:pPr>
        <w:spacing w:after="120"/>
        <w:jc w:val="both"/>
        <w:rPr>
          <w:b/>
          <w:sz w:val="28"/>
          <w:szCs w:val="28"/>
        </w:rPr>
        <w:sectPr w:rsidR="007F5B40" w:rsidSect="00910BD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8A5F92" w:rsidRPr="008A5F92" w:rsidRDefault="008A5F92" w:rsidP="008A5F92">
      <w:pPr>
        <w:pStyle w:val="Title"/>
        <w:jc w:val="right"/>
        <w:rPr>
          <w:sz w:val="32"/>
          <w:szCs w:val="32"/>
        </w:rPr>
      </w:pPr>
      <w:r w:rsidRPr="008A5F92">
        <w:rPr>
          <w:sz w:val="32"/>
          <w:szCs w:val="32"/>
        </w:rPr>
        <w:lastRenderedPageBreak/>
        <w:t>ANEXĂ</w:t>
      </w:r>
    </w:p>
    <w:p w:rsidR="007F5B40" w:rsidRDefault="007F5B40" w:rsidP="007F5B40">
      <w:pPr>
        <w:pStyle w:val="Title"/>
        <w:rPr>
          <w:sz w:val="32"/>
          <w:szCs w:val="32"/>
          <w:u w:val="single"/>
        </w:rPr>
      </w:pPr>
      <w:r w:rsidRPr="00096E12">
        <w:rPr>
          <w:sz w:val="32"/>
          <w:szCs w:val="32"/>
          <w:u w:val="single"/>
        </w:rPr>
        <w:t xml:space="preserve">Amendamente admise </w:t>
      </w:r>
    </w:p>
    <w:p w:rsidR="007F5B40" w:rsidRDefault="007F5B40" w:rsidP="007F5B40">
      <w:pPr>
        <w:ind w:left="142" w:right="425" w:firstLine="1440"/>
        <w:jc w:val="both"/>
        <w:rPr>
          <w:sz w:val="28"/>
          <w:szCs w:val="28"/>
        </w:rPr>
      </w:pPr>
      <w:r w:rsidRPr="002454F8">
        <w:rPr>
          <w:sz w:val="28"/>
          <w:szCs w:val="28"/>
        </w:rPr>
        <w:t xml:space="preserve">În urma dezbaterii, Comisia propune adoptarea </w:t>
      </w:r>
      <w:r w:rsidRPr="008A5F92">
        <w:rPr>
          <w:b/>
          <w:sz w:val="28"/>
          <w:szCs w:val="28"/>
        </w:rPr>
        <w:t>Propunerii legislative pentru modificarea şi completarea Legii audiovizualului nr. 504/2002</w:t>
      </w:r>
      <w:r>
        <w:rPr>
          <w:sz w:val="28"/>
          <w:szCs w:val="28"/>
        </w:rPr>
        <w:t xml:space="preserve">, cu următoarele </w:t>
      </w:r>
      <w:r w:rsidRPr="008A5F92">
        <w:rPr>
          <w:b/>
          <w:sz w:val="28"/>
          <w:szCs w:val="28"/>
        </w:rPr>
        <w:t>amendamente</w:t>
      </w:r>
      <w:r>
        <w:rPr>
          <w:sz w:val="28"/>
          <w:szCs w:val="28"/>
        </w:rPr>
        <w:t>:</w:t>
      </w:r>
    </w:p>
    <w:tbl>
      <w:tblPr>
        <w:tblStyle w:val="TableGrid"/>
        <w:tblW w:w="0" w:type="auto"/>
        <w:tblLook w:val="04A0"/>
      </w:tblPr>
      <w:tblGrid>
        <w:gridCol w:w="668"/>
        <w:gridCol w:w="4233"/>
        <w:gridCol w:w="4377"/>
        <w:gridCol w:w="3898"/>
      </w:tblGrid>
      <w:tr w:rsidR="007F5B40" w:rsidTr="008A5F92">
        <w:tc>
          <w:tcPr>
            <w:tcW w:w="668" w:type="dxa"/>
          </w:tcPr>
          <w:p w:rsidR="007F5B40" w:rsidRPr="002454F8" w:rsidRDefault="007F5B40" w:rsidP="00EB1467">
            <w:pPr>
              <w:widowControl w:val="0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>Nr. crt.</w:t>
            </w:r>
          </w:p>
        </w:tc>
        <w:tc>
          <w:tcPr>
            <w:tcW w:w="4233" w:type="dxa"/>
          </w:tcPr>
          <w:p w:rsidR="007F5B40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>Text propunere legislativă</w:t>
            </w:r>
          </w:p>
        </w:tc>
        <w:tc>
          <w:tcPr>
            <w:tcW w:w="4377" w:type="dxa"/>
          </w:tcPr>
          <w:p w:rsidR="007F5B40" w:rsidRDefault="007F5B40" w:rsidP="00EB1467">
            <w:pPr>
              <w:pStyle w:val="Heading2"/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  <w:p w:rsidR="007F5B40" w:rsidRPr="002454F8" w:rsidRDefault="007F5B40" w:rsidP="00EB1467">
            <w:pPr>
              <w:pStyle w:val="Heading2"/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2454F8">
              <w:rPr>
                <w:sz w:val="28"/>
                <w:szCs w:val="28"/>
              </w:rPr>
              <w:t>Text propus de Comisie</w:t>
            </w:r>
          </w:p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>(autorul amendame</w:t>
            </w:r>
            <w:r>
              <w:rPr>
                <w:b/>
                <w:sz w:val="28"/>
                <w:szCs w:val="28"/>
              </w:rPr>
              <w:t>ntului)</w:t>
            </w:r>
          </w:p>
        </w:tc>
        <w:tc>
          <w:tcPr>
            <w:tcW w:w="3898" w:type="dxa"/>
          </w:tcPr>
          <w:p w:rsidR="007F5B40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Motivaţie</w:t>
            </w:r>
          </w:p>
        </w:tc>
      </w:tr>
      <w:tr w:rsidR="007F5B40" w:rsidTr="008A5F92">
        <w:tc>
          <w:tcPr>
            <w:tcW w:w="668" w:type="dxa"/>
          </w:tcPr>
          <w:p w:rsidR="007F5B40" w:rsidRPr="002454F8" w:rsidRDefault="007F5B40" w:rsidP="00EB1467">
            <w:pPr>
              <w:widowControl w:val="0"/>
              <w:rPr>
                <w:b/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 xml:space="preserve"> 0</w:t>
            </w:r>
          </w:p>
        </w:tc>
        <w:tc>
          <w:tcPr>
            <w:tcW w:w="4233" w:type="dxa"/>
          </w:tcPr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377" w:type="dxa"/>
          </w:tcPr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98" w:type="dxa"/>
          </w:tcPr>
          <w:p w:rsidR="007F5B40" w:rsidRPr="002454F8" w:rsidRDefault="007F5B40" w:rsidP="00EB146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1.</w:t>
            </w:r>
          </w:p>
        </w:tc>
        <w:tc>
          <w:tcPr>
            <w:tcW w:w="4233" w:type="dxa"/>
          </w:tcPr>
          <w:p w:rsidR="007F5B40" w:rsidRPr="00B31A98" w:rsidRDefault="007F5B40" w:rsidP="00EB1467">
            <w:pPr>
              <w:widowControl w:val="0"/>
              <w:jc w:val="both"/>
              <w:rPr>
                <w:sz w:val="28"/>
                <w:szCs w:val="28"/>
              </w:rPr>
            </w:pPr>
            <w:r w:rsidRPr="002454F8">
              <w:rPr>
                <w:b/>
                <w:sz w:val="28"/>
                <w:szCs w:val="28"/>
              </w:rPr>
              <w:t xml:space="preserve">Titlul Legii: </w:t>
            </w:r>
            <w:r>
              <w:rPr>
                <w:sz w:val="28"/>
                <w:szCs w:val="28"/>
              </w:rPr>
              <w:t>LEGE</w:t>
            </w:r>
            <w:r w:rsidRPr="002454F8">
              <w:rPr>
                <w:sz w:val="28"/>
                <w:szCs w:val="28"/>
              </w:rPr>
              <w:t xml:space="preserve"> pentru </w:t>
            </w:r>
            <w:r w:rsidRPr="00A777A4">
              <w:rPr>
                <w:sz w:val="28"/>
                <w:szCs w:val="28"/>
                <w:u w:val="single"/>
              </w:rPr>
              <w:t>modificarea şi</w:t>
            </w:r>
            <w:r>
              <w:rPr>
                <w:sz w:val="28"/>
                <w:szCs w:val="28"/>
              </w:rPr>
              <w:t xml:space="preserve"> completarea Legii audiovizualului nr. 504/2002</w:t>
            </w:r>
          </w:p>
        </w:tc>
        <w:tc>
          <w:tcPr>
            <w:tcW w:w="4377" w:type="dxa"/>
          </w:tcPr>
          <w:p w:rsidR="007F5B40" w:rsidRDefault="00A777A4" w:rsidP="00A777A4">
            <w:pPr>
              <w:jc w:val="both"/>
            </w:pPr>
            <w:r>
              <w:rPr>
                <w:sz w:val="28"/>
                <w:szCs w:val="28"/>
              </w:rPr>
              <w:t xml:space="preserve">LEGE pentru completarea </w:t>
            </w:r>
            <w:r w:rsidRPr="00A777A4">
              <w:rPr>
                <w:b/>
                <w:sz w:val="28"/>
                <w:szCs w:val="28"/>
              </w:rPr>
              <w:t>art. 42</w:t>
            </w:r>
            <w:r w:rsidRPr="00A777A4">
              <w:rPr>
                <w:b/>
                <w:sz w:val="28"/>
                <w:szCs w:val="28"/>
                <w:vertAlign w:val="superscript"/>
              </w:rPr>
              <w:t>1</w:t>
            </w:r>
            <w:r>
              <w:rPr>
                <w:sz w:val="28"/>
                <w:szCs w:val="28"/>
              </w:rPr>
              <w:t xml:space="preserve"> din Legea audiovizualului nr. 504/2002</w:t>
            </w:r>
          </w:p>
        </w:tc>
        <w:tc>
          <w:tcPr>
            <w:tcW w:w="3898" w:type="dxa"/>
          </w:tcPr>
          <w:p w:rsidR="007F5B40" w:rsidRDefault="007F5B40" w:rsidP="00EB1467"/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2.</w:t>
            </w:r>
          </w:p>
        </w:tc>
        <w:tc>
          <w:tcPr>
            <w:tcW w:w="4233" w:type="dxa"/>
          </w:tcPr>
          <w:p w:rsidR="007F5B40" w:rsidRDefault="007F5B40" w:rsidP="00A777A4">
            <w:pPr>
              <w:jc w:val="both"/>
            </w:pPr>
            <w:r w:rsidRPr="00A777A4">
              <w:rPr>
                <w:sz w:val="28"/>
                <w:szCs w:val="28"/>
                <w:u w:val="single"/>
              </w:rPr>
              <w:t>Art</w:t>
            </w:r>
            <w:r w:rsidR="00A777A4" w:rsidRPr="00A777A4">
              <w:rPr>
                <w:sz w:val="28"/>
                <w:szCs w:val="28"/>
                <w:u w:val="single"/>
              </w:rPr>
              <w:t>icol unic</w:t>
            </w:r>
            <w:r w:rsidR="00A777A4">
              <w:rPr>
                <w:sz w:val="28"/>
                <w:szCs w:val="28"/>
              </w:rPr>
              <w:t xml:space="preserve">. - </w:t>
            </w:r>
            <w:r>
              <w:rPr>
                <w:sz w:val="28"/>
                <w:szCs w:val="28"/>
              </w:rPr>
              <w:t>Legea audiovizualului nr. 504/2002,</w:t>
            </w:r>
            <w:r w:rsidR="00A777A4">
              <w:rPr>
                <w:sz w:val="28"/>
                <w:szCs w:val="28"/>
              </w:rPr>
              <w:t xml:space="preserve"> publicată în Monitorul Oficial</w:t>
            </w:r>
            <w:r>
              <w:rPr>
                <w:sz w:val="28"/>
                <w:szCs w:val="28"/>
              </w:rPr>
              <w:t xml:space="preserve">,  nr.534 din 22 iulie 2002, </w:t>
            </w:r>
            <w:r w:rsidR="00A777A4">
              <w:rPr>
                <w:sz w:val="28"/>
                <w:szCs w:val="28"/>
              </w:rPr>
              <w:t xml:space="preserve">cu modificările şi completările ulterioare, </w:t>
            </w:r>
            <w:r>
              <w:rPr>
                <w:sz w:val="28"/>
                <w:szCs w:val="28"/>
              </w:rPr>
              <w:t>se modifică şi se completează, după cum urmează:”</w:t>
            </w:r>
          </w:p>
        </w:tc>
        <w:tc>
          <w:tcPr>
            <w:tcW w:w="4377" w:type="dxa"/>
          </w:tcPr>
          <w:p w:rsidR="007F5B40" w:rsidRDefault="00FC5F7E" w:rsidP="00EB1467">
            <w:pPr>
              <w:widowControl w:val="0"/>
              <w:jc w:val="both"/>
              <w:rPr>
                <w:sz w:val="28"/>
                <w:szCs w:val="28"/>
              </w:rPr>
            </w:pPr>
            <w:r w:rsidRPr="00431CA1">
              <w:rPr>
                <w:sz w:val="28"/>
                <w:szCs w:val="28"/>
              </w:rPr>
              <w:t xml:space="preserve"> </w:t>
            </w:r>
            <w:r w:rsidR="007F5B40" w:rsidRPr="00431CA1">
              <w:rPr>
                <w:sz w:val="28"/>
                <w:szCs w:val="28"/>
              </w:rPr>
              <w:t>„</w:t>
            </w:r>
            <w:r w:rsidR="007F5B40" w:rsidRPr="00A777A4">
              <w:rPr>
                <w:b/>
                <w:sz w:val="28"/>
                <w:szCs w:val="28"/>
              </w:rPr>
              <w:t>Art. I</w:t>
            </w:r>
            <w:r w:rsidR="007F5B40" w:rsidRPr="00431CA1">
              <w:rPr>
                <w:sz w:val="28"/>
                <w:szCs w:val="28"/>
              </w:rPr>
              <w:t>.</w:t>
            </w:r>
            <w:r w:rsidR="007F5B40">
              <w:rPr>
                <w:b/>
                <w:sz w:val="28"/>
                <w:szCs w:val="28"/>
              </w:rPr>
              <w:t xml:space="preserve"> - </w:t>
            </w:r>
            <w:r w:rsidR="0023438E" w:rsidRPr="0023438E">
              <w:rPr>
                <w:sz w:val="28"/>
                <w:szCs w:val="28"/>
              </w:rPr>
              <w:t>La</w:t>
            </w:r>
            <w:r w:rsidR="0023438E" w:rsidRPr="0023438E">
              <w:rPr>
                <w:b/>
                <w:bCs/>
                <w:sz w:val="28"/>
                <w:szCs w:val="28"/>
              </w:rPr>
              <w:t xml:space="preserve"> </w:t>
            </w:r>
            <w:r w:rsidR="0023438E" w:rsidRPr="0023438E">
              <w:rPr>
                <w:sz w:val="28"/>
                <w:szCs w:val="28"/>
              </w:rPr>
              <w:t>articolul 42</w:t>
            </w:r>
            <w:r w:rsidR="0023438E" w:rsidRPr="0023438E">
              <w:rPr>
                <w:sz w:val="28"/>
                <w:szCs w:val="28"/>
                <w:vertAlign w:val="superscript"/>
              </w:rPr>
              <w:t>1</w:t>
            </w:r>
            <w:r w:rsidR="0023438E" w:rsidRPr="0023438E">
              <w:rPr>
                <w:sz w:val="28"/>
                <w:szCs w:val="28"/>
              </w:rPr>
              <w:t xml:space="preserve"> din</w:t>
            </w:r>
            <w:r w:rsidR="0023438E" w:rsidRPr="0023438E">
              <w:rPr>
                <w:b/>
                <w:bCs/>
                <w:sz w:val="28"/>
                <w:szCs w:val="28"/>
              </w:rPr>
              <w:t xml:space="preserve"> </w:t>
            </w:r>
            <w:r w:rsidR="0023438E" w:rsidRPr="0023438E">
              <w:rPr>
                <w:sz w:val="28"/>
                <w:szCs w:val="28"/>
              </w:rPr>
              <w:t>Legea audiovizualului nr. 504/2002, publicată în Monitorul Oficial al României, Partea I, nr.534 din 22 iulie 2002, cu modificările şi completările ulterioare,</w:t>
            </w:r>
            <w:r w:rsidR="0023438E" w:rsidRPr="0023438E">
              <w:rPr>
                <w:b/>
                <w:bCs/>
                <w:sz w:val="28"/>
                <w:szCs w:val="28"/>
              </w:rPr>
              <w:t xml:space="preserve"> </w:t>
            </w:r>
            <w:r w:rsidR="0023438E" w:rsidRPr="0023438E">
              <w:rPr>
                <w:sz w:val="28"/>
                <w:szCs w:val="28"/>
              </w:rPr>
              <w:t>după alineatul (3) se introduc două noi alineate, alin. (4) şi (5), cu următorul cuprins</w:t>
            </w:r>
            <w:r w:rsidR="007F5B40" w:rsidRPr="0023438E">
              <w:rPr>
                <w:sz w:val="28"/>
                <w:szCs w:val="28"/>
              </w:rPr>
              <w:t>:</w:t>
            </w:r>
            <w:r w:rsidR="007F5B40">
              <w:rPr>
                <w:sz w:val="28"/>
                <w:szCs w:val="28"/>
              </w:rPr>
              <w:t>”</w:t>
            </w:r>
          </w:p>
          <w:p w:rsidR="007F5B40" w:rsidRDefault="007F5B40" w:rsidP="00EB1467">
            <w:r>
              <w:rPr>
                <w:b/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7F5B40" w:rsidRPr="00096E12" w:rsidRDefault="007F5B40" w:rsidP="00EB1467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Amendament de tehnică legislativă.</w:t>
            </w:r>
          </w:p>
          <w:p w:rsidR="007F5B40" w:rsidRDefault="007F5B40" w:rsidP="00EB1467"/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t>3.</w:t>
            </w:r>
          </w:p>
        </w:tc>
        <w:tc>
          <w:tcPr>
            <w:tcW w:w="4233" w:type="dxa"/>
          </w:tcPr>
          <w:p w:rsidR="007F5B40" w:rsidRDefault="00A777A4" w:rsidP="00EB146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Art. 42</w:t>
            </w:r>
            <w:r w:rsidRPr="00E13459">
              <w:rPr>
                <w:b/>
                <w:sz w:val="28"/>
                <w:szCs w:val="28"/>
                <w:vertAlign w:val="superscript"/>
              </w:rPr>
              <w:t>1</w:t>
            </w:r>
            <w:r>
              <w:rPr>
                <w:b/>
                <w:sz w:val="28"/>
                <w:szCs w:val="28"/>
              </w:rPr>
              <w:t xml:space="preserve"> se completează cu un nou alineat (4) care va avea următorul cuprins:</w:t>
            </w:r>
          </w:p>
          <w:p w:rsidR="00E13459" w:rsidRDefault="00E13459" w:rsidP="00EB1467">
            <w:pPr>
              <w:jc w:val="both"/>
              <w:rPr>
                <w:sz w:val="28"/>
                <w:szCs w:val="28"/>
              </w:rPr>
            </w:pPr>
          </w:p>
          <w:p w:rsidR="00A777A4" w:rsidRPr="00E13459" w:rsidRDefault="00E13459" w:rsidP="00EB1467">
            <w:pPr>
              <w:jc w:val="both"/>
              <w:rPr>
                <w:sz w:val="28"/>
                <w:szCs w:val="28"/>
              </w:rPr>
            </w:pPr>
            <w:r w:rsidRPr="00E13459">
              <w:rPr>
                <w:sz w:val="28"/>
                <w:szCs w:val="28"/>
              </w:rPr>
              <w:t>„Art. 42</w:t>
            </w:r>
            <w:r w:rsidRPr="00E13459">
              <w:rPr>
                <w:sz w:val="28"/>
                <w:szCs w:val="28"/>
                <w:vertAlign w:val="superscript"/>
              </w:rPr>
              <w:t>1</w:t>
            </w:r>
            <w:r w:rsidRPr="00E13459">
              <w:rPr>
                <w:sz w:val="28"/>
                <w:szCs w:val="28"/>
              </w:rPr>
              <w:t xml:space="preserve"> . – alin. (4) – În vederea</w:t>
            </w:r>
            <w:r>
              <w:rPr>
                <w:sz w:val="28"/>
                <w:szCs w:val="28"/>
              </w:rPr>
              <w:t xml:space="preserve"> asigurării dreptului de acces la serviciile media audiovizuale al persoanelor cu deficienţe auditive, serviciile de programe de </w:t>
            </w:r>
            <w:r>
              <w:rPr>
                <w:sz w:val="28"/>
                <w:szCs w:val="28"/>
              </w:rPr>
              <w:lastRenderedPageBreak/>
              <w:t xml:space="preserve">televiziune cu acoperire naţională </w:t>
            </w:r>
            <w:r w:rsidRPr="00CB436C">
              <w:rPr>
                <w:sz w:val="28"/>
                <w:szCs w:val="28"/>
                <w:u w:val="single"/>
              </w:rPr>
              <w:t>şi locală</w:t>
            </w:r>
            <w:r>
              <w:rPr>
                <w:sz w:val="28"/>
                <w:szCs w:val="28"/>
              </w:rPr>
              <w:t xml:space="preserve"> vor asigura subtitrarea în limba română a </w:t>
            </w:r>
            <w:r w:rsidRPr="0024017E">
              <w:rPr>
                <w:sz w:val="28"/>
                <w:szCs w:val="28"/>
                <w:u w:val="single"/>
              </w:rPr>
              <w:t>operelor audiovizuale</w:t>
            </w:r>
            <w:r>
              <w:rPr>
                <w:sz w:val="28"/>
                <w:szCs w:val="28"/>
              </w:rPr>
              <w:t xml:space="preserve"> româneşti</w:t>
            </w:r>
            <w:r w:rsidRPr="0024017E">
              <w:rPr>
                <w:sz w:val="28"/>
                <w:szCs w:val="28"/>
                <w:u w:val="single"/>
              </w:rPr>
              <w:t>, cum sunt</w:t>
            </w:r>
            <w:r>
              <w:rPr>
                <w:sz w:val="28"/>
                <w:szCs w:val="28"/>
              </w:rPr>
              <w:t xml:space="preserve"> filmele cinematografice </w:t>
            </w:r>
            <w:r w:rsidRPr="0024017E">
              <w:rPr>
                <w:sz w:val="28"/>
                <w:szCs w:val="28"/>
                <w:u w:val="single"/>
              </w:rPr>
              <w:t>sau filmele realizate pentru televiziune – seriale, foiletoane</w:t>
            </w:r>
            <w:r>
              <w:rPr>
                <w:sz w:val="28"/>
                <w:szCs w:val="28"/>
              </w:rPr>
              <w:t xml:space="preserve"> şi documentare.”</w:t>
            </w:r>
            <w:r w:rsidRPr="00E134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77" w:type="dxa"/>
          </w:tcPr>
          <w:p w:rsidR="007F5B40" w:rsidRDefault="007F5B40" w:rsidP="0023438E">
            <w:pPr>
              <w:pStyle w:val="ListParagraph"/>
              <w:widowControl w:val="0"/>
              <w:shd w:val="clear" w:color="auto" w:fill="FFFFFF"/>
              <w:ind w:left="202"/>
              <w:jc w:val="both"/>
              <w:rPr>
                <w:b/>
                <w:sz w:val="28"/>
                <w:szCs w:val="28"/>
              </w:rPr>
            </w:pPr>
          </w:p>
          <w:p w:rsidR="0023438E" w:rsidRDefault="0023438E" w:rsidP="0023438E">
            <w:pPr>
              <w:pStyle w:val="ListParagraph"/>
              <w:widowControl w:val="0"/>
              <w:shd w:val="clear" w:color="auto" w:fill="FFFFFF"/>
              <w:ind w:left="202"/>
              <w:jc w:val="both"/>
              <w:rPr>
                <w:b/>
                <w:sz w:val="28"/>
                <w:szCs w:val="28"/>
              </w:rPr>
            </w:pPr>
          </w:p>
          <w:p w:rsidR="0023438E" w:rsidRPr="00FC5F7E" w:rsidRDefault="0023438E" w:rsidP="0023438E">
            <w:pPr>
              <w:pStyle w:val="ListParagraph"/>
              <w:widowControl w:val="0"/>
              <w:shd w:val="clear" w:color="auto" w:fill="FFFFFF"/>
              <w:ind w:left="202"/>
              <w:jc w:val="both"/>
              <w:rPr>
                <w:b/>
                <w:sz w:val="28"/>
                <w:szCs w:val="28"/>
              </w:rPr>
            </w:pPr>
          </w:p>
          <w:p w:rsidR="007F5B40" w:rsidRDefault="007F5B40" w:rsidP="00FC5F7E">
            <w:pPr>
              <w:widowControl w:val="0"/>
              <w:shd w:val="clear" w:color="auto" w:fill="FFFFFF"/>
              <w:ind w:left="202"/>
              <w:jc w:val="both"/>
              <w:rPr>
                <w:sz w:val="28"/>
                <w:szCs w:val="28"/>
              </w:rPr>
            </w:pPr>
          </w:p>
          <w:p w:rsidR="00DE19FA" w:rsidRDefault="007F5B40" w:rsidP="00EB1467">
            <w:pPr>
              <w:widowControl w:val="0"/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020BE">
              <w:rPr>
                <w:sz w:val="28"/>
                <w:szCs w:val="28"/>
              </w:rPr>
              <w:t>„</w:t>
            </w:r>
            <w:r w:rsidR="00DE19FA" w:rsidRPr="00E13459">
              <w:rPr>
                <w:sz w:val="28"/>
                <w:szCs w:val="28"/>
              </w:rPr>
              <w:t>(4) –</w:t>
            </w:r>
            <w:r w:rsidR="00CB436C" w:rsidRPr="00E13459">
              <w:rPr>
                <w:sz w:val="28"/>
                <w:szCs w:val="28"/>
              </w:rPr>
              <w:t xml:space="preserve"> În vederea</w:t>
            </w:r>
            <w:r w:rsidR="00CB436C">
              <w:rPr>
                <w:sz w:val="28"/>
                <w:szCs w:val="28"/>
              </w:rPr>
              <w:t xml:space="preserve"> asigurării dreptului de acces la serviciile media audiovizuale al persoanelor cu deficienţe auditive, serviciile de programe de televiziune cu acoperire </w:t>
            </w:r>
            <w:r w:rsidR="00CB436C">
              <w:rPr>
                <w:sz w:val="28"/>
                <w:szCs w:val="28"/>
              </w:rPr>
              <w:lastRenderedPageBreak/>
              <w:t xml:space="preserve">naţională, </w:t>
            </w:r>
            <w:r w:rsidR="00CB436C">
              <w:rPr>
                <w:b/>
                <w:sz w:val="28"/>
                <w:szCs w:val="28"/>
              </w:rPr>
              <w:t xml:space="preserve">transmise pe orice cale, în pachete digitale, vor </w:t>
            </w:r>
            <w:r w:rsidR="0024017E">
              <w:rPr>
                <w:b/>
                <w:sz w:val="28"/>
                <w:szCs w:val="28"/>
              </w:rPr>
              <w:t xml:space="preserve">difuza producţii cinematografice româneşti de scurt sau lung metraj, precum şi documentare, subtitrate în limba română, obligaţia subtitrării acestora revenind exclusiv </w:t>
            </w:r>
            <w:r w:rsidR="00377E12">
              <w:rPr>
                <w:b/>
                <w:sz w:val="28"/>
                <w:szCs w:val="28"/>
              </w:rPr>
              <w:t xml:space="preserve">în sarcina </w:t>
            </w:r>
            <w:r w:rsidR="0024017E">
              <w:rPr>
                <w:b/>
                <w:sz w:val="28"/>
                <w:szCs w:val="28"/>
              </w:rPr>
              <w:t xml:space="preserve">deţinătorului drepturilor de autor. </w:t>
            </w:r>
          </w:p>
          <w:p w:rsidR="0024017E" w:rsidRPr="00CB436C" w:rsidRDefault="0024017E" w:rsidP="00EB1467">
            <w:pPr>
              <w:widowControl w:val="0"/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(5) Soluţia tehnologică adoptată pentru punerea în aplicare a prevederilor alin. (4) trebuie să permită opţiunea de eliminare a subtitrării de pe ecran.”</w:t>
            </w:r>
          </w:p>
          <w:p w:rsidR="007F5B40" w:rsidRDefault="007F5B40" w:rsidP="00EB1467">
            <w:r>
              <w:rPr>
                <w:b/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377E12" w:rsidRDefault="00377E12" w:rsidP="0024017E">
            <w:pPr>
              <w:jc w:val="both"/>
              <w:rPr>
                <w:sz w:val="28"/>
                <w:szCs w:val="28"/>
              </w:rPr>
            </w:pPr>
          </w:p>
          <w:p w:rsidR="00377E12" w:rsidRDefault="00377E12" w:rsidP="0024017E">
            <w:pPr>
              <w:jc w:val="both"/>
              <w:rPr>
                <w:sz w:val="28"/>
                <w:szCs w:val="28"/>
              </w:rPr>
            </w:pPr>
          </w:p>
          <w:p w:rsidR="00377E12" w:rsidRDefault="00377E12" w:rsidP="0024017E">
            <w:pPr>
              <w:jc w:val="both"/>
              <w:rPr>
                <w:sz w:val="28"/>
                <w:szCs w:val="28"/>
              </w:rPr>
            </w:pPr>
          </w:p>
          <w:p w:rsidR="00377E12" w:rsidRDefault="00377E12" w:rsidP="0024017E">
            <w:pPr>
              <w:jc w:val="both"/>
              <w:rPr>
                <w:sz w:val="28"/>
                <w:szCs w:val="28"/>
              </w:rPr>
            </w:pPr>
          </w:p>
          <w:p w:rsidR="00377E12" w:rsidRPr="00377E12" w:rsidRDefault="0024017E" w:rsidP="0024017E">
            <w:pPr>
              <w:jc w:val="both"/>
              <w:rPr>
                <w:sz w:val="28"/>
                <w:szCs w:val="28"/>
              </w:rPr>
            </w:pPr>
            <w:r w:rsidRPr="00377E12">
              <w:rPr>
                <w:sz w:val="28"/>
                <w:szCs w:val="28"/>
              </w:rPr>
              <w:t xml:space="preserve">S-a considerat că obligaţia instituită ar fi excesivă în raport cu posibilităţile financiare şi tehnologice ale televiziunilor cu acoperire regională şi locală, iar </w:t>
            </w:r>
            <w:r w:rsidRPr="00377E12">
              <w:rPr>
                <w:sz w:val="28"/>
                <w:szCs w:val="28"/>
              </w:rPr>
              <w:lastRenderedPageBreak/>
              <w:t>extinderea obligaţiei şi pentru televiziunea analogică, ar fi greu de realizat din punct de vedere tehnologic şi ar obliga radiodifuzorii sau operatorii de telecomunicaţii la investiţii către o zonă care este supusă dispariţiei.</w:t>
            </w:r>
          </w:p>
          <w:p w:rsidR="00377E12" w:rsidRPr="00377E12" w:rsidRDefault="00377E12" w:rsidP="0024017E">
            <w:pPr>
              <w:jc w:val="both"/>
              <w:rPr>
                <w:sz w:val="28"/>
                <w:szCs w:val="28"/>
              </w:rPr>
            </w:pPr>
          </w:p>
          <w:p w:rsidR="007F5B40" w:rsidRPr="00377E12" w:rsidRDefault="00377E12" w:rsidP="00377E12">
            <w:pPr>
              <w:jc w:val="both"/>
              <w:rPr>
                <w:sz w:val="28"/>
                <w:szCs w:val="28"/>
              </w:rPr>
            </w:pPr>
            <w:r w:rsidRPr="00377E12">
              <w:rPr>
                <w:sz w:val="28"/>
                <w:szCs w:val="28"/>
              </w:rPr>
              <w:t>Introducerea unei facilităţi pentru o categorie de persoane este binevenită dar nu poate fi introdusă în detrimentul confortului telespectatorului majoritar.</w:t>
            </w:r>
            <w:r w:rsidR="0024017E" w:rsidRPr="00377E12">
              <w:rPr>
                <w:sz w:val="28"/>
                <w:szCs w:val="28"/>
              </w:rPr>
              <w:t xml:space="preserve"> </w:t>
            </w:r>
          </w:p>
        </w:tc>
      </w:tr>
      <w:tr w:rsidR="007F5B40" w:rsidTr="008A5F92">
        <w:tc>
          <w:tcPr>
            <w:tcW w:w="668" w:type="dxa"/>
          </w:tcPr>
          <w:p w:rsidR="007F5B40" w:rsidRDefault="007F5B40" w:rsidP="00EB1467">
            <w:r>
              <w:lastRenderedPageBreak/>
              <w:t>4.</w:t>
            </w:r>
          </w:p>
        </w:tc>
        <w:tc>
          <w:tcPr>
            <w:tcW w:w="4233" w:type="dxa"/>
          </w:tcPr>
          <w:p w:rsidR="007F5B40" w:rsidRDefault="007F5B40" w:rsidP="00E13459">
            <w:pPr>
              <w:widowControl w:val="0"/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2. </w:t>
            </w:r>
            <w:r w:rsidR="00E13459">
              <w:rPr>
                <w:b/>
                <w:color w:val="000000"/>
                <w:sz w:val="28"/>
                <w:szCs w:val="28"/>
              </w:rPr>
              <w:t>Art. 98 se completează cu un nou alineat (3) care va avea următorul cuprins:</w:t>
            </w:r>
          </w:p>
          <w:p w:rsidR="00E13459" w:rsidRPr="008031A3" w:rsidRDefault="00E13459" w:rsidP="00E13459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„Art. 98 alin. (3) – Prezenta lege intră în vigoare </w:t>
            </w:r>
            <w:r w:rsidRPr="007B2A54">
              <w:rPr>
                <w:color w:val="000000"/>
                <w:sz w:val="28"/>
                <w:szCs w:val="28"/>
                <w:u w:val="single"/>
              </w:rPr>
              <w:t>la 3 luni de la data publicării în Monitorul Oficial al României, Partea I.</w:t>
            </w:r>
            <w:r>
              <w:rPr>
                <w:color w:val="000000"/>
                <w:sz w:val="28"/>
                <w:szCs w:val="28"/>
              </w:rPr>
              <w:t>”</w:t>
            </w:r>
          </w:p>
        </w:tc>
        <w:tc>
          <w:tcPr>
            <w:tcW w:w="4377" w:type="dxa"/>
          </w:tcPr>
          <w:p w:rsidR="007B2A54" w:rsidRDefault="007B2A54" w:rsidP="008031A3">
            <w:pPr>
              <w:jc w:val="both"/>
              <w:rPr>
                <w:sz w:val="28"/>
                <w:szCs w:val="28"/>
              </w:rPr>
            </w:pPr>
          </w:p>
          <w:p w:rsidR="007B2A54" w:rsidRDefault="007B2A54" w:rsidP="008031A3">
            <w:pPr>
              <w:jc w:val="both"/>
              <w:rPr>
                <w:sz w:val="28"/>
                <w:szCs w:val="28"/>
              </w:rPr>
            </w:pPr>
          </w:p>
          <w:p w:rsidR="007B2A54" w:rsidRDefault="007B2A54" w:rsidP="008031A3">
            <w:pPr>
              <w:jc w:val="both"/>
              <w:rPr>
                <w:sz w:val="28"/>
                <w:szCs w:val="28"/>
              </w:rPr>
            </w:pPr>
          </w:p>
          <w:p w:rsidR="008031A3" w:rsidRDefault="008031A3" w:rsidP="008031A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Art. II - </w:t>
            </w:r>
            <w:r>
              <w:rPr>
                <w:color w:val="000000"/>
                <w:sz w:val="28"/>
                <w:szCs w:val="28"/>
              </w:rPr>
              <w:t xml:space="preserve">Prezenta lege intră în vigoare la </w:t>
            </w:r>
            <w:r w:rsidR="007B2A54" w:rsidRPr="007B2A54">
              <w:rPr>
                <w:b/>
                <w:color w:val="000000"/>
                <w:sz w:val="28"/>
                <w:szCs w:val="28"/>
              </w:rPr>
              <w:t>data de 1 ianuarie 2019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031A3" w:rsidRDefault="008031A3" w:rsidP="008031A3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7F5B40" w:rsidRDefault="008031A3" w:rsidP="008031A3">
            <w:pPr>
              <w:jc w:val="both"/>
            </w:pPr>
            <w:r>
              <w:t xml:space="preserve"> </w:t>
            </w:r>
            <w:r>
              <w:rPr>
                <w:b/>
                <w:sz w:val="28"/>
                <w:szCs w:val="28"/>
              </w:rPr>
              <w:t>(Amendament propus de Comisie)</w:t>
            </w:r>
          </w:p>
        </w:tc>
        <w:tc>
          <w:tcPr>
            <w:tcW w:w="3898" w:type="dxa"/>
          </w:tcPr>
          <w:p w:rsidR="00377E12" w:rsidRDefault="00377E12" w:rsidP="008031A3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77E12" w:rsidRDefault="00377E12" w:rsidP="008031A3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8031A3" w:rsidRPr="00096E12" w:rsidRDefault="007B2A54" w:rsidP="008031A3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Pentru respectarea prevederilor Legii finanţelor publice locale nr. 500/2002, cu modificările şi completările ulterioare</w:t>
            </w:r>
            <w:r w:rsidR="008031A3">
              <w:rPr>
                <w:sz w:val="28"/>
                <w:szCs w:val="28"/>
              </w:rPr>
              <w:t>.</w:t>
            </w:r>
          </w:p>
          <w:p w:rsidR="007F5B40" w:rsidRDefault="007F5B40" w:rsidP="00EB1467"/>
        </w:tc>
      </w:tr>
    </w:tbl>
    <w:p w:rsidR="007F5B40" w:rsidRPr="002454F8" w:rsidRDefault="007F5B40" w:rsidP="007F5B40">
      <w:pPr>
        <w:spacing w:after="120"/>
        <w:jc w:val="both"/>
        <w:rPr>
          <w:b/>
          <w:sz w:val="28"/>
          <w:szCs w:val="28"/>
        </w:rPr>
      </w:pPr>
    </w:p>
    <w:p w:rsidR="007F5B40" w:rsidRPr="002454F8" w:rsidRDefault="007F5B40" w:rsidP="007F5B40">
      <w:pPr>
        <w:spacing w:line="360" w:lineRule="auto"/>
        <w:jc w:val="both"/>
        <w:rPr>
          <w:b/>
          <w:sz w:val="28"/>
          <w:szCs w:val="28"/>
        </w:rPr>
      </w:pPr>
    </w:p>
    <w:p w:rsidR="009241E8" w:rsidRDefault="009241E8" w:rsidP="009241E8">
      <w:pPr>
        <w:pStyle w:val="BodyText2"/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                            PRE</w:t>
      </w:r>
      <w:r w:rsidR="00E32ACC">
        <w:rPr>
          <w:szCs w:val="28"/>
        </w:rPr>
        <w:t>Ş</w:t>
      </w:r>
      <w:r>
        <w:rPr>
          <w:szCs w:val="28"/>
        </w:rPr>
        <w:t xml:space="preserve">EDINTE,                                                                             SECRETAR,  </w:t>
      </w:r>
    </w:p>
    <w:p w:rsidR="009241E8" w:rsidRDefault="009241E8" w:rsidP="009241E8">
      <w:pPr>
        <w:pStyle w:val="BodyText2"/>
        <w:spacing w:line="276" w:lineRule="auto"/>
        <w:ind w:firstLine="720"/>
        <w:jc w:val="both"/>
        <w:rPr>
          <w:szCs w:val="28"/>
        </w:rPr>
      </w:pPr>
    </w:p>
    <w:p w:rsidR="009241E8" w:rsidRPr="006370EF" w:rsidRDefault="009241E8" w:rsidP="009241E8">
      <w:pPr>
        <w:pStyle w:val="BodyText2"/>
        <w:spacing w:line="276" w:lineRule="auto"/>
        <w:ind w:firstLine="720"/>
        <w:jc w:val="both"/>
        <w:rPr>
          <w:i/>
          <w:sz w:val="24"/>
        </w:rPr>
      </w:pPr>
      <w:r>
        <w:rPr>
          <w:szCs w:val="28"/>
        </w:rPr>
        <w:t xml:space="preserve">     </w:t>
      </w:r>
      <w:r w:rsidR="00E32ACC">
        <w:rPr>
          <w:szCs w:val="28"/>
        </w:rPr>
        <w:t xml:space="preserve">               Gigel – Sorinel Ş</w:t>
      </w:r>
      <w:r>
        <w:rPr>
          <w:szCs w:val="28"/>
        </w:rPr>
        <w:t>TIRBU                                                                   Beatrice TUDOR</w:t>
      </w:r>
    </w:p>
    <w:p w:rsidR="009241E8" w:rsidRPr="00F17CB5" w:rsidRDefault="009241E8" w:rsidP="009241E8">
      <w:pPr>
        <w:jc w:val="both"/>
        <w:rPr>
          <w:b/>
        </w:rPr>
      </w:pPr>
    </w:p>
    <w:p w:rsidR="00910BDF" w:rsidRDefault="00910BDF"/>
    <w:sectPr w:rsidR="00910BDF" w:rsidSect="009241E8">
      <w:pgSz w:w="15840" w:h="12240" w:orient="landscape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322"/>
    <w:multiLevelType w:val="hybridMultilevel"/>
    <w:tmpl w:val="579A0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22D99"/>
    <w:multiLevelType w:val="hybridMultilevel"/>
    <w:tmpl w:val="F33245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B57D4"/>
    <w:multiLevelType w:val="hybridMultilevel"/>
    <w:tmpl w:val="CED8C3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D12B1"/>
    <w:multiLevelType w:val="hybridMultilevel"/>
    <w:tmpl w:val="7938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53772"/>
    <w:multiLevelType w:val="hybridMultilevel"/>
    <w:tmpl w:val="6CC2D314"/>
    <w:lvl w:ilvl="0" w:tplc="C8B415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0C05D6"/>
    <w:multiLevelType w:val="hybridMultilevel"/>
    <w:tmpl w:val="62AE39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A62D5"/>
    <w:multiLevelType w:val="hybridMultilevel"/>
    <w:tmpl w:val="2020C4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D35AD"/>
    <w:multiLevelType w:val="hybridMultilevel"/>
    <w:tmpl w:val="C0BED9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386F5A"/>
    <w:multiLevelType w:val="hybridMultilevel"/>
    <w:tmpl w:val="F000CC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6321E"/>
    <w:multiLevelType w:val="hybridMultilevel"/>
    <w:tmpl w:val="EF08A6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6122CB"/>
    <w:multiLevelType w:val="hybridMultilevel"/>
    <w:tmpl w:val="39141A86"/>
    <w:lvl w:ilvl="0" w:tplc="F670E5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5"/>
  </w:num>
  <w:num w:numId="5">
    <w:abstractNumId w:val="2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characterSpacingControl w:val="doNotCompress"/>
  <w:compat/>
  <w:rsids>
    <w:rsidRoot w:val="007F5B40"/>
    <w:rsid w:val="000C42A5"/>
    <w:rsid w:val="0023438E"/>
    <w:rsid w:val="0024017E"/>
    <w:rsid w:val="002430C0"/>
    <w:rsid w:val="00377E12"/>
    <w:rsid w:val="003A3776"/>
    <w:rsid w:val="003A68CE"/>
    <w:rsid w:val="003A7304"/>
    <w:rsid w:val="00553D50"/>
    <w:rsid w:val="007A3F76"/>
    <w:rsid w:val="007B2A54"/>
    <w:rsid w:val="007B521C"/>
    <w:rsid w:val="007C7D09"/>
    <w:rsid w:val="007F2CA3"/>
    <w:rsid w:val="007F5B40"/>
    <w:rsid w:val="008031A3"/>
    <w:rsid w:val="008A5F92"/>
    <w:rsid w:val="00910BDF"/>
    <w:rsid w:val="009241E8"/>
    <w:rsid w:val="00A777A4"/>
    <w:rsid w:val="00BF59AC"/>
    <w:rsid w:val="00C30022"/>
    <w:rsid w:val="00C66E79"/>
    <w:rsid w:val="00CB436C"/>
    <w:rsid w:val="00CF721F"/>
    <w:rsid w:val="00D26D38"/>
    <w:rsid w:val="00D8136C"/>
    <w:rsid w:val="00DE19FA"/>
    <w:rsid w:val="00E13459"/>
    <w:rsid w:val="00E32ACC"/>
    <w:rsid w:val="00ED57D6"/>
    <w:rsid w:val="00FC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2">
    <w:name w:val="heading 2"/>
    <w:basedOn w:val="Normal"/>
    <w:next w:val="Normal"/>
    <w:link w:val="Heading2Char"/>
    <w:qFormat/>
    <w:rsid w:val="007F5B40"/>
    <w:pPr>
      <w:keepNext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5B40"/>
    <w:pPr>
      <w:widowControl w:val="0"/>
      <w:spacing w:line="360" w:lineRule="auto"/>
      <w:ind w:left="720"/>
      <w:jc w:val="both"/>
    </w:pPr>
    <w:rPr>
      <w:b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5B40"/>
    <w:rPr>
      <w:rFonts w:ascii="Times New Roman" w:eastAsia="Times New Roman" w:hAnsi="Times New Roman" w:cs="Times New Roman"/>
      <w:b/>
      <w:sz w:val="26"/>
      <w:szCs w:val="20"/>
      <w:lang w:val="ro-RO"/>
    </w:rPr>
  </w:style>
  <w:style w:type="paragraph" w:styleId="BodyText2">
    <w:name w:val="Body Text 2"/>
    <w:basedOn w:val="Normal"/>
    <w:link w:val="BodyText2Char"/>
    <w:rsid w:val="007F5B40"/>
    <w:pPr>
      <w:keepNext/>
      <w:spacing w:line="360" w:lineRule="auto"/>
      <w:jc w:val="center"/>
      <w:outlineLvl w:val="0"/>
    </w:pPr>
    <w:rPr>
      <w:b/>
      <w:sz w:val="26"/>
      <w:szCs w:val="20"/>
    </w:rPr>
  </w:style>
  <w:style w:type="character" w:customStyle="1" w:styleId="BodyText2Char">
    <w:name w:val="Body Text 2 Char"/>
    <w:basedOn w:val="DefaultParagraphFont"/>
    <w:link w:val="BodyText2"/>
    <w:rsid w:val="007F5B40"/>
    <w:rPr>
      <w:rFonts w:ascii="Times New Roman" w:eastAsia="Times New Roman" w:hAnsi="Times New Roman" w:cs="Times New Roman"/>
      <w:b/>
      <w:sz w:val="26"/>
      <w:szCs w:val="20"/>
      <w:lang w:val="ro-RO"/>
    </w:rPr>
  </w:style>
  <w:style w:type="paragraph" w:styleId="BodyTextIndent2">
    <w:name w:val="Body Text Indent 2"/>
    <w:basedOn w:val="Normal"/>
    <w:link w:val="BodyTextIndent2Char"/>
    <w:rsid w:val="007F5B40"/>
    <w:pPr>
      <w:spacing w:line="360" w:lineRule="auto"/>
      <w:ind w:firstLine="720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F5B4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Title">
    <w:name w:val="Title"/>
    <w:basedOn w:val="Normal"/>
    <w:link w:val="TitleChar"/>
    <w:qFormat/>
    <w:rsid w:val="007F5B40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7F5B40"/>
    <w:rPr>
      <w:rFonts w:ascii="Times New Roman" w:eastAsia="Times New Roman" w:hAnsi="Times New Roman" w:cs="Times New Roman"/>
      <w:b/>
      <w:sz w:val="24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7F5B40"/>
    <w:rPr>
      <w:rFonts w:ascii="Times New Roman" w:eastAsia="Times New Roman" w:hAnsi="Times New Roman" w:cs="Times New Roman"/>
      <w:b/>
      <w:sz w:val="24"/>
      <w:szCs w:val="20"/>
      <w:lang w:val="ro-RO"/>
    </w:rPr>
  </w:style>
  <w:style w:type="table" w:styleId="TableGrid">
    <w:name w:val="Table Grid"/>
    <w:basedOn w:val="TableNormal"/>
    <w:uiPriority w:val="59"/>
    <w:rsid w:val="007F5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5B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5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7D6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85CF0-277A-4F39-9928-179F03E92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950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dan.kalber</dc:creator>
  <cp:lastModifiedBy>marina.preda</cp:lastModifiedBy>
  <cp:revision>3</cp:revision>
  <dcterms:created xsi:type="dcterms:W3CDTF">2018-05-30T07:48:00Z</dcterms:created>
  <dcterms:modified xsi:type="dcterms:W3CDTF">2018-05-30T07:54:00Z</dcterms:modified>
</cp:coreProperties>
</file>