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B50357" w:rsidRPr="00BE0ADA">
        <w:rPr>
          <w:b/>
          <w:sz w:val="28"/>
          <w:szCs w:val="28"/>
        </w:rPr>
        <w:t>6</w:t>
      </w:r>
      <w:r w:rsidR="00BE0ADA" w:rsidRPr="00BE0ADA">
        <w:rPr>
          <w:b/>
          <w:sz w:val="28"/>
          <w:szCs w:val="28"/>
          <w:lang w:val="ro-RO"/>
        </w:rPr>
        <w:t xml:space="preserve"> </w:t>
      </w:r>
      <w:r w:rsidRPr="00BE0ADA">
        <w:rPr>
          <w:b/>
          <w:sz w:val="28"/>
          <w:szCs w:val="28"/>
          <w:lang w:val="ro-RO"/>
        </w:rPr>
        <w:t>i</w:t>
      </w:r>
      <w:r w:rsidR="00BE0ADA" w:rsidRPr="00BE0ADA">
        <w:rPr>
          <w:b/>
          <w:sz w:val="28"/>
          <w:szCs w:val="28"/>
          <w:lang w:val="ro-RO"/>
        </w:rPr>
        <w:t>unie</w:t>
      </w:r>
      <w:r w:rsidR="00BE0ADA"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</w:t>
      </w:r>
      <w:r w:rsidR="00B5035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</w:t>
      </w:r>
      <w:r w:rsidRPr="0034427E">
        <w:rPr>
          <w:b/>
          <w:szCs w:val="28"/>
          <w:lang w:val="ro-RO"/>
        </w:rPr>
        <w:t xml:space="preserve"> </w:t>
      </w:r>
      <w:r w:rsidR="000C0D89">
        <w:rPr>
          <w:b/>
          <w:sz w:val="28"/>
          <w:szCs w:val="28"/>
          <w:lang w:val="ro-RO"/>
        </w:rPr>
        <w:t>PL</w:t>
      </w:r>
      <w:r w:rsidR="006B0245">
        <w:rPr>
          <w:b/>
          <w:sz w:val="28"/>
          <w:szCs w:val="28"/>
          <w:lang w:val="ro-RO"/>
        </w:rPr>
        <w:t>-x 335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BE0ADA">
        <w:rPr>
          <w:b/>
          <w:szCs w:val="28"/>
          <w:lang w:val="ro-RO"/>
        </w:rPr>
        <w:t>4c-5/2</w:t>
      </w:r>
      <w:r w:rsidR="00BE0ADA" w:rsidRPr="00BE0ADA">
        <w:rPr>
          <w:b/>
          <w:szCs w:val="28"/>
          <w:lang w:val="ro-RO"/>
        </w:rPr>
        <w:t>97</w:t>
      </w:r>
      <w:r w:rsidR="000369D5" w:rsidRPr="00F0579C">
        <w:rPr>
          <w:szCs w:val="28"/>
          <w:lang w:val="ro-RO"/>
        </w:rPr>
        <w:t xml:space="preserve">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</w:t>
      </w:r>
    </w:p>
    <w:p w:rsidR="00B50357" w:rsidRDefault="000369D5" w:rsidP="00D16C48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</w:p>
    <w:p w:rsidR="00B50357" w:rsidRPr="00F0579C" w:rsidRDefault="00D16C48" w:rsidP="00B50357">
      <w:pPr>
        <w:ind w:firstLine="708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</w:t>
      </w:r>
      <w:r w:rsidR="00B50357" w:rsidRPr="00F0579C">
        <w:rPr>
          <w:sz w:val="28"/>
          <w:szCs w:val="28"/>
          <w:lang w:val="ro-RO"/>
        </w:rPr>
        <w:t>omnului deputat</w:t>
      </w:r>
    </w:p>
    <w:p w:rsidR="00B50357" w:rsidRPr="00DC61F8" w:rsidRDefault="00B50357" w:rsidP="00B50357">
      <w:pPr>
        <w:rPr>
          <w:b/>
          <w:color w:val="2A2A2A"/>
          <w:sz w:val="28"/>
          <w:szCs w:val="28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Pr="00B50357">
        <w:rPr>
          <w:rFonts w:ascii="open_sansregular" w:hAnsi="open_sansregular"/>
          <w:b/>
          <w:color w:val="2A2A2A"/>
          <w:sz w:val="28"/>
          <w:szCs w:val="28"/>
        </w:rPr>
        <w:t>Florin-</w:t>
      </w:r>
      <w:proofErr w:type="gramStart"/>
      <w:r w:rsidRPr="00B50357">
        <w:rPr>
          <w:rFonts w:ascii="open_sansregular" w:hAnsi="open_sansregular"/>
          <w:b/>
          <w:color w:val="2A2A2A"/>
          <w:sz w:val="28"/>
          <w:szCs w:val="28"/>
        </w:rPr>
        <w:t>Claudiu  ROMAN</w:t>
      </w:r>
      <w:proofErr w:type="gramEnd"/>
    </w:p>
    <w:p w:rsidR="00B50357" w:rsidRPr="00F0579C" w:rsidRDefault="00B50357" w:rsidP="00B5035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Preşedintele </w:t>
      </w:r>
      <w:r w:rsidRPr="00F0579C">
        <w:rPr>
          <w:sz w:val="28"/>
          <w:szCs w:val="28"/>
          <w:lang w:val="ro-RO"/>
        </w:rPr>
        <w:t>Comisiei pen</w:t>
      </w:r>
      <w:r>
        <w:rPr>
          <w:sz w:val="28"/>
          <w:szCs w:val="28"/>
          <w:lang w:val="ro-RO"/>
        </w:rPr>
        <w:t>tru</w:t>
      </w:r>
      <w:r w:rsidRPr="000F0C3A">
        <w:rPr>
          <w:sz w:val="28"/>
          <w:szCs w:val="28"/>
        </w:rPr>
        <w:t xml:space="preserve"> </w:t>
      </w:r>
      <w:r>
        <w:rPr>
          <w:sz w:val="28"/>
          <w:szCs w:val="28"/>
        </w:rPr>
        <w:t>administrație publică și amenajarea teritoriului</w:t>
      </w:r>
    </w:p>
    <w:p w:rsidR="00B50357" w:rsidRDefault="00B50357" w:rsidP="000369D5">
      <w:pPr>
        <w:rPr>
          <w:sz w:val="28"/>
          <w:szCs w:val="28"/>
          <w:lang w:val="ro-RO"/>
        </w:rPr>
      </w:pPr>
    </w:p>
    <w:p w:rsidR="000369D5" w:rsidRPr="00F0579C" w:rsidRDefault="000369D5" w:rsidP="00D16C48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B50357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0C0D89" w:rsidRPr="000C0D89">
        <w:rPr>
          <w:i/>
          <w:sz w:val="28"/>
          <w:szCs w:val="28"/>
          <w:lang w:val="ro-RO"/>
        </w:rPr>
        <w:t>Proiectului de Lege pentru detaşarea personalului prevăzut la art.24¹ alin.(1) şi (2) din Ordonanţa Guvernului nr.84/2001 privind înfiinţarea, organizarea şi funcţionarea serviciilor publice comunitare de evidenţă a persoanelor, de la Ministerul Afacerilor Interne la serviciile publice comunitare de evidenţă a persoanelor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conformitate cu </w:t>
      </w:r>
      <w:r w:rsidRPr="00E12731">
        <w:rPr>
          <w:szCs w:val="28"/>
          <w:lang w:val="ro-RO"/>
        </w:rPr>
        <w:t>prevederile art.95</w:t>
      </w:r>
      <w:r w:rsidR="00E12731" w:rsidRPr="00E12731">
        <w:rPr>
          <w:szCs w:val="28"/>
          <w:lang w:val="ro-RO"/>
        </w:rPr>
        <w:t xml:space="preserve"> </w:t>
      </w:r>
      <w:r w:rsidR="00E12731">
        <w:rPr>
          <w:szCs w:val="28"/>
          <w:lang w:val="ro-RO"/>
        </w:rPr>
        <w:t xml:space="preserve">şi art.115 </w:t>
      </w:r>
      <w:r w:rsidRPr="00E12731">
        <w:rPr>
          <w:szCs w:val="28"/>
          <w:lang w:val="ro-RO"/>
        </w:rPr>
        <w:t>din Regulamentul Camerei Deputaţilor, republicat,</w:t>
      </w:r>
      <w:r w:rsidRPr="00F0579C">
        <w:rPr>
          <w:szCs w:val="28"/>
          <w:lang w:val="ro-RO"/>
        </w:rPr>
        <w:t xml:space="preserve"> Biroul Permanent a trimis Comisiei pentru drepturile omului, culte şi  problemele minorităţilor naţionale, cu adresa nr. </w:t>
      </w:r>
      <w:r w:rsidR="000C0D89">
        <w:rPr>
          <w:szCs w:val="28"/>
          <w:lang w:val="ro-RO"/>
        </w:rPr>
        <w:t>Pl-x 335</w:t>
      </w:r>
      <w:r w:rsidRPr="00F0579C">
        <w:rPr>
          <w:szCs w:val="28"/>
          <w:lang w:val="ro-RO"/>
        </w:rPr>
        <w:t xml:space="preserve">/2018  din </w:t>
      </w:r>
      <w:r w:rsidRPr="00BE0ADA">
        <w:rPr>
          <w:szCs w:val="28"/>
          <w:lang w:val="ro-RO"/>
        </w:rPr>
        <w:t>2</w:t>
      </w:r>
      <w:r w:rsidR="00BE0ADA" w:rsidRPr="00BE0ADA">
        <w:rPr>
          <w:szCs w:val="28"/>
          <w:lang w:val="ro-RO"/>
        </w:rPr>
        <w:t>9</w:t>
      </w:r>
      <w:r w:rsidRPr="00BE0ADA">
        <w:rPr>
          <w:szCs w:val="28"/>
          <w:lang w:val="ro-RO"/>
        </w:rPr>
        <w:t xml:space="preserve"> </w:t>
      </w:r>
      <w:r w:rsidR="00BE0ADA" w:rsidRPr="00BE0ADA">
        <w:rPr>
          <w:szCs w:val="28"/>
          <w:lang w:val="ro-RO"/>
        </w:rPr>
        <w:t xml:space="preserve">mai </w:t>
      </w:r>
      <w:r w:rsidRPr="00BE0ADA">
        <w:rPr>
          <w:szCs w:val="28"/>
          <w:lang w:val="ro-RO"/>
        </w:rPr>
        <w:t>2018</w:t>
      </w:r>
      <w:r w:rsidRPr="00F0579C">
        <w:rPr>
          <w:szCs w:val="28"/>
          <w:lang w:val="ro-RO"/>
        </w:rPr>
        <w:t>, spre dezbatere şi avizare</w:t>
      </w:r>
      <w:r w:rsidR="00E12731">
        <w:rPr>
          <w:szCs w:val="28"/>
          <w:lang w:val="ro-RO"/>
        </w:rPr>
        <w:t xml:space="preserve"> în procedură de urgenţă</w:t>
      </w:r>
      <w:r w:rsidRPr="00F0579C">
        <w:rPr>
          <w:szCs w:val="28"/>
          <w:lang w:val="ro-RO"/>
        </w:rPr>
        <w:t>,</w:t>
      </w:r>
      <w:r w:rsidR="00B50357">
        <w:rPr>
          <w:szCs w:val="28"/>
          <w:lang w:val="ro-RO"/>
        </w:rPr>
        <w:t xml:space="preserve"> </w:t>
      </w:r>
      <w:r w:rsidR="000C0D89">
        <w:rPr>
          <w:i/>
          <w:szCs w:val="28"/>
          <w:lang w:val="ro-RO"/>
        </w:rPr>
        <w:t>proiectul</w:t>
      </w:r>
      <w:r w:rsidR="000C0D89" w:rsidRPr="000C0D89">
        <w:rPr>
          <w:i/>
          <w:szCs w:val="28"/>
          <w:lang w:val="ro-RO"/>
        </w:rPr>
        <w:t xml:space="preserve"> de Lege pentru detaşarea personalului prevăzut la art.24¹ alin.(1) şi (2) din Ordonanţa Guvernului nr.84/2001 privind înfiinţarea, organizarea şi funcţionarea serviciilor publice comunitare de evidenţă a persoanelor, de la Ministerul Afacerilor Interne la serviciile publice comunitare de evidenţă a persoanelor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BE0ADA">
        <w:rPr>
          <w:szCs w:val="28"/>
          <w:lang w:val="ro-RO"/>
        </w:rPr>
        <w:t>înregistrat</w:t>
      </w:r>
      <w:r w:rsidRPr="00F0579C">
        <w:rPr>
          <w:szCs w:val="28"/>
          <w:lang w:val="ro-RO"/>
        </w:rPr>
        <w:t xml:space="preserve"> cu nr. </w:t>
      </w:r>
      <w:r w:rsidRPr="00BE0ADA">
        <w:rPr>
          <w:szCs w:val="28"/>
          <w:lang w:val="ro-RO"/>
        </w:rPr>
        <w:t>4c-5/2</w:t>
      </w:r>
      <w:r w:rsidR="00BE0ADA" w:rsidRPr="00BE0ADA">
        <w:rPr>
          <w:szCs w:val="28"/>
          <w:lang w:val="ro-RO"/>
        </w:rPr>
        <w:t>97/</w:t>
      </w:r>
      <w:r w:rsidR="00BE0ADA">
        <w:rPr>
          <w:szCs w:val="28"/>
          <w:lang w:val="ro-RO"/>
        </w:rPr>
        <w:t>30</w:t>
      </w:r>
      <w:r w:rsidRPr="00F0579C">
        <w:rPr>
          <w:szCs w:val="28"/>
          <w:lang w:val="ro-RO"/>
        </w:rPr>
        <w:t xml:space="preserve"> </w:t>
      </w:r>
      <w:r w:rsidR="00BE0ADA">
        <w:rPr>
          <w:szCs w:val="28"/>
          <w:lang w:val="ro-RO"/>
        </w:rPr>
        <w:t xml:space="preserve">mai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B50357" w:rsidRPr="00BE0ADA">
        <w:rPr>
          <w:szCs w:val="28"/>
          <w:lang w:val="ro-RO"/>
        </w:rPr>
        <w:t>5</w:t>
      </w:r>
      <w:r w:rsidRPr="00BE0ADA">
        <w:rPr>
          <w:szCs w:val="28"/>
          <w:lang w:val="ro-RO"/>
        </w:rPr>
        <w:t xml:space="preserve"> </w:t>
      </w:r>
      <w:r w:rsidR="006B0245" w:rsidRPr="00BE0ADA">
        <w:rPr>
          <w:szCs w:val="28"/>
          <w:lang w:val="ro-RO"/>
        </w:rPr>
        <w:t xml:space="preserve">iunie </w:t>
      </w:r>
      <w:r w:rsidRPr="00BE0ADA">
        <w:rPr>
          <w:szCs w:val="28"/>
          <w:lang w:val="ro-RO"/>
        </w:rPr>
        <w:t>2018</w:t>
      </w:r>
      <w:r w:rsidRPr="00F0579C">
        <w:rPr>
          <w:szCs w:val="28"/>
          <w:lang w:val="ro-RO"/>
        </w:rPr>
        <w:t>, membrii comisiei au examinat</w:t>
      </w:r>
      <w:r w:rsidR="006B0245" w:rsidRPr="006B0245">
        <w:rPr>
          <w:szCs w:val="28"/>
          <w:lang w:val="ro-RO"/>
        </w:rPr>
        <w:t xml:space="preserve"> </w:t>
      </w:r>
      <w:r w:rsidR="006B0245">
        <w:rPr>
          <w:szCs w:val="28"/>
          <w:lang w:val="ro-RO"/>
        </w:rPr>
        <w:t>proiectul de l</w:t>
      </w:r>
      <w:r w:rsidR="006B0245" w:rsidRPr="0001255D">
        <w:rPr>
          <w:szCs w:val="28"/>
          <w:lang w:val="ro-RO"/>
        </w:rPr>
        <w:t>ege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Pr="00015961">
        <w:rPr>
          <w:b/>
          <w:szCs w:val="28"/>
          <w:u w:val="single"/>
          <w:lang w:val="ro-RO"/>
        </w:rPr>
        <w:t xml:space="preserve">cu majoritate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 xml:space="preserve">aviz </w:t>
      </w:r>
      <w:r w:rsidR="006B0245">
        <w:rPr>
          <w:b/>
          <w:szCs w:val="28"/>
          <w:u w:val="single"/>
          <w:lang w:val="ro-RO"/>
        </w:rPr>
        <w:t>favorabil</w:t>
      </w:r>
      <w:r w:rsidRPr="00F0579C">
        <w:rPr>
          <w:szCs w:val="28"/>
          <w:u w:val="single"/>
          <w:lang w:val="ro-RO"/>
        </w:rPr>
        <w:t xml:space="preserve">.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B50357">
        <w:rPr>
          <w:szCs w:val="28"/>
          <w:lang w:val="ro-RO"/>
        </w:rPr>
        <w:t xml:space="preserve">propunerea legislativă </w:t>
      </w:r>
      <w:r w:rsidRPr="00F0579C">
        <w:rPr>
          <w:szCs w:val="28"/>
          <w:lang w:val="ro-RO"/>
        </w:rPr>
        <w:t xml:space="preserve">face parte din categoria legilor </w:t>
      </w:r>
      <w:r w:rsidRPr="00BE0ADA">
        <w:rPr>
          <w:b/>
          <w:szCs w:val="28"/>
          <w:lang w:val="ro-RO"/>
        </w:rPr>
        <w:t>or</w:t>
      </w:r>
      <w:r w:rsidR="002F6C1D" w:rsidRPr="00BE0ADA">
        <w:rPr>
          <w:b/>
          <w:szCs w:val="28"/>
          <w:lang w:val="ro-RO"/>
        </w:rPr>
        <w:t>ganice</w:t>
      </w:r>
      <w:r w:rsidRPr="00BE0ADA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</w:t>
      </w:r>
      <w:r w:rsidR="00D16C48">
        <w:rPr>
          <w:sz w:val="24"/>
          <w:szCs w:val="24"/>
          <w:lang w:val="ro-RO"/>
        </w:rPr>
        <w:t>Laurențiu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6D9" w:rsidRDefault="007B26D9" w:rsidP="00CD4E2B">
      <w:r>
        <w:separator/>
      </w:r>
    </w:p>
  </w:endnote>
  <w:endnote w:type="continuationSeparator" w:id="0">
    <w:p w:rsidR="007B26D9" w:rsidRDefault="007B26D9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">
    <w:altName w:val="Bookman Old Style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1423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B26D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1423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6C4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B26D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6D9" w:rsidRDefault="007B26D9" w:rsidP="00CD4E2B">
      <w:r>
        <w:separator/>
      </w:r>
    </w:p>
  </w:footnote>
  <w:footnote w:type="continuationSeparator" w:id="0">
    <w:p w:rsidR="007B26D9" w:rsidRDefault="007B26D9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C0D89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6248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370EB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2D2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2792C"/>
    <w:rsid w:val="00531A70"/>
    <w:rsid w:val="00537277"/>
    <w:rsid w:val="005412F3"/>
    <w:rsid w:val="0054241E"/>
    <w:rsid w:val="00542442"/>
    <w:rsid w:val="00544760"/>
    <w:rsid w:val="00546C40"/>
    <w:rsid w:val="00555B59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0245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B26D9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521E"/>
    <w:rsid w:val="008A6125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0357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0ADA"/>
    <w:rsid w:val="00BE2DA9"/>
    <w:rsid w:val="00BE7413"/>
    <w:rsid w:val="00BF16DC"/>
    <w:rsid w:val="00BF1724"/>
    <w:rsid w:val="00BF271C"/>
    <w:rsid w:val="00C05118"/>
    <w:rsid w:val="00C066AC"/>
    <w:rsid w:val="00C14237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1D0E"/>
    <w:rsid w:val="00D136DF"/>
    <w:rsid w:val="00D14618"/>
    <w:rsid w:val="00D1469A"/>
    <w:rsid w:val="00D16C48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5556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2731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92D98"/>
    <w:rsid w:val="00EA7859"/>
    <w:rsid w:val="00EB186F"/>
    <w:rsid w:val="00EB3ED7"/>
    <w:rsid w:val="00EB787F"/>
    <w:rsid w:val="00EC3E66"/>
    <w:rsid w:val="00ED33F4"/>
    <w:rsid w:val="00ED5E27"/>
    <w:rsid w:val="00EE4F9C"/>
    <w:rsid w:val="00EF1A88"/>
    <w:rsid w:val="00EF4181"/>
    <w:rsid w:val="00EF77AD"/>
    <w:rsid w:val="00F01CB9"/>
    <w:rsid w:val="00F01FE1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62AD6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318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laur.gheorghiu</cp:lastModifiedBy>
  <cp:revision>14</cp:revision>
  <cp:lastPrinted>2018-06-05T07:58:00Z</cp:lastPrinted>
  <dcterms:created xsi:type="dcterms:W3CDTF">2018-05-03T12:33:00Z</dcterms:created>
  <dcterms:modified xsi:type="dcterms:W3CDTF">2018-06-05T11:21:00Z</dcterms:modified>
</cp:coreProperties>
</file>