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EA18A5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EA18A5" w:rsidRPr="00E179FE" w:rsidRDefault="00EA18A5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EA18A5" w:rsidRPr="0034427E" w:rsidRDefault="00EA18A5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EA18A5" w:rsidRDefault="00EA18A5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EA18A5" w:rsidRPr="0034427E" w:rsidRDefault="00EA18A5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18A5" w:rsidRPr="00E179FE" w:rsidRDefault="00EA18A5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18A5" w:rsidRDefault="00EA18A5" w:rsidP="00EA18A5">
      <w:pPr>
        <w:rPr>
          <w:b/>
          <w:sz w:val="28"/>
          <w:szCs w:val="28"/>
        </w:rPr>
      </w:pPr>
    </w:p>
    <w:p w:rsidR="00EA18A5" w:rsidRPr="007E0F51" w:rsidRDefault="00EA18A5" w:rsidP="00EA18A5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PL-x  657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EA18A5" w:rsidRPr="007E0F51" w:rsidRDefault="00EA18A5" w:rsidP="00EA18A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585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EA18A5" w:rsidRDefault="00EA18A5" w:rsidP="00EA18A5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EA18A5" w:rsidRDefault="00EA18A5" w:rsidP="00EA18A5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EA18A5" w:rsidRDefault="00EA18A5" w:rsidP="00EA18A5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EA18A5" w:rsidRDefault="00EA18A5" w:rsidP="00EA18A5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EA18A5" w:rsidRPr="00490DEE" w:rsidRDefault="00EA18A5" w:rsidP="00EA18A5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490DEE">
        <w:rPr>
          <w:b/>
          <w:sz w:val="28"/>
          <w:szCs w:val="28"/>
          <w:lang w:val="ro-RO"/>
        </w:rPr>
        <w:t>,</w:t>
      </w:r>
    </w:p>
    <w:p w:rsidR="00EA18A5" w:rsidRDefault="00EA18A5" w:rsidP="00EA18A5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Preşedintele Comisiei pentru muncă şi protecţie socială</w:t>
      </w:r>
    </w:p>
    <w:p w:rsidR="00EA18A5" w:rsidRDefault="00EA18A5" w:rsidP="00EA18A5">
      <w:pPr>
        <w:rPr>
          <w:sz w:val="28"/>
          <w:szCs w:val="28"/>
          <w:lang w:val="ro-RO"/>
        </w:rPr>
      </w:pPr>
    </w:p>
    <w:p w:rsidR="00EA18A5" w:rsidRPr="007E0F51" w:rsidRDefault="00EA18A5" w:rsidP="00EA18A5">
      <w:pPr>
        <w:rPr>
          <w:sz w:val="28"/>
          <w:szCs w:val="28"/>
          <w:lang w:val="ro-RO"/>
        </w:rPr>
      </w:pPr>
    </w:p>
    <w:p w:rsidR="00EA18A5" w:rsidRPr="007E0F51" w:rsidRDefault="00EA18A5" w:rsidP="00EA18A5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EA18A5" w:rsidRPr="007E0F51" w:rsidRDefault="00EA18A5" w:rsidP="00EA18A5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EA18A5" w:rsidRPr="00CF6D28" w:rsidRDefault="00EA18A5" w:rsidP="00EA18A5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>
        <w:rPr>
          <w:i/>
          <w:sz w:val="28"/>
          <w:szCs w:val="28"/>
          <w:lang w:val="ro-RO"/>
        </w:rPr>
        <w:t>Proiectului de Lege pentru modificarea art.65 alin.(5) din Legea nr.263/2010 privind sistemul unitar de pensii publice</w:t>
      </w:r>
    </w:p>
    <w:p w:rsidR="00EA18A5" w:rsidRPr="007E0F51" w:rsidRDefault="00EA18A5" w:rsidP="00EA18A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EA18A5" w:rsidRPr="007E0F51" w:rsidRDefault="00EA18A5" w:rsidP="00EA18A5">
      <w:pPr>
        <w:pStyle w:val="BodyText"/>
        <w:tabs>
          <w:tab w:val="left" w:pos="6900"/>
        </w:tabs>
        <w:jc w:val="both"/>
        <w:rPr>
          <w:szCs w:val="28"/>
        </w:rPr>
      </w:pPr>
    </w:p>
    <w:p w:rsidR="00EA18A5" w:rsidRPr="00456C22" w:rsidRDefault="00EA18A5" w:rsidP="00EA18A5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>or  naţionale,  cu   adresa   nr. PL-x 657</w:t>
      </w:r>
      <w:r w:rsidRPr="00456C22">
        <w:rPr>
          <w:sz w:val="28"/>
          <w:szCs w:val="28"/>
          <w:lang w:val="ro-RO"/>
        </w:rPr>
        <w:t xml:space="preserve">/2018  din </w:t>
      </w:r>
      <w:r>
        <w:rPr>
          <w:sz w:val="28"/>
          <w:szCs w:val="28"/>
          <w:lang w:val="ro-RO"/>
        </w:rPr>
        <w:t xml:space="preserve">31 octombrie </w:t>
      </w:r>
      <w:r w:rsidRPr="00456C22">
        <w:rPr>
          <w:sz w:val="28"/>
          <w:szCs w:val="28"/>
          <w:lang w:val="ro-RO"/>
        </w:rPr>
        <w:t xml:space="preserve"> 2018, spre dezbatere şi avizare, </w:t>
      </w:r>
      <w:r>
        <w:rPr>
          <w:i/>
          <w:sz w:val="28"/>
          <w:szCs w:val="28"/>
          <w:lang w:val="ro-RO"/>
        </w:rPr>
        <w:t>Proiectul de Lege pentru modificarea art.65 alin.(5) din Legea nr.263/2010 privind sistemul unitar de pensii publice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</w:t>
      </w:r>
      <w:r w:rsidR="00FB2EA8"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 xml:space="preserve">5 </w:t>
      </w:r>
      <w:r w:rsidRPr="00456C22">
        <w:rPr>
          <w:sz w:val="28"/>
          <w:szCs w:val="28"/>
          <w:lang w:val="ro-RO"/>
        </w:rPr>
        <w:t xml:space="preserve">din </w:t>
      </w:r>
      <w:r w:rsidR="00FB2EA8">
        <w:rPr>
          <w:sz w:val="28"/>
          <w:szCs w:val="28"/>
          <w:lang w:val="ro-RO"/>
        </w:rPr>
        <w:t>1 noiembrie</w:t>
      </w:r>
      <w:r w:rsidRPr="00456C22">
        <w:rPr>
          <w:sz w:val="28"/>
          <w:szCs w:val="28"/>
          <w:lang w:val="ro-RO"/>
        </w:rPr>
        <w:t xml:space="preserve"> 2018.</w:t>
      </w:r>
    </w:p>
    <w:p w:rsidR="00EA18A5" w:rsidRPr="007E0F51" w:rsidRDefault="00EA18A5" w:rsidP="00EA18A5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EA18A5" w:rsidRPr="007E0F51" w:rsidRDefault="00EA18A5" w:rsidP="00EA18A5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 xml:space="preserve">isiei au examinat </w:t>
      </w:r>
      <w:r w:rsidR="00FB2EA8">
        <w:rPr>
          <w:szCs w:val="28"/>
          <w:lang w:val="ro-RO"/>
        </w:rPr>
        <w:t>proiectul de lege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 w:rsidR="00FB2EA8">
        <w:rPr>
          <w:b/>
          <w:szCs w:val="28"/>
          <w:lang w:val="ro-RO"/>
        </w:rPr>
        <w:t>majoritate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</w:t>
      </w:r>
      <w:r w:rsidR="00FB2EA8">
        <w:rPr>
          <w:b/>
          <w:szCs w:val="28"/>
          <w:lang w:val="ro-RO"/>
        </w:rPr>
        <w:t>favorabil</w:t>
      </w:r>
      <w:r w:rsidRPr="007E0F51">
        <w:rPr>
          <w:szCs w:val="28"/>
          <w:lang w:val="ro-RO"/>
        </w:rPr>
        <w:t xml:space="preserve">. </w:t>
      </w:r>
    </w:p>
    <w:p w:rsidR="00EA18A5" w:rsidRDefault="00EA18A5" w:rsidP="00EA18A5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 xml:space="preserve">nutul său, </w:t>
      </w:r>
      <w:r w:rsidR="00FB2EA8">
        <w:rPr>
          <w:szCs w:val="28"/>
          <w:lang w:val="ro-RO"/>
        </w:rPr>
        <w:t>proiectul de lege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>
        <w:rPr>
          <w:b/>
          <w:szCs w:val="28"/>
          <w:lang w:val="ro-RO"/>
        </w:rPr>
        <w:t>organice</w:t>
      </w:r>
      <w:r w:rsidRPr="007E0F51">
        <w:rPr>
          <w:szCs w:val="28"/>
          <w:lang w:val="ro-RO"/>
        </w:rPr>
        <w:t>.</w:t>
      </w:r>
    </w:p>
    <w:p w:rsidR="00EA18A5" w:rsidRDefault="00EA18A5" w:rsidP="00EA18A5">
      <w:pPr>
        <w:pStyle w:val="BodyText"/>
        <w:ind w:firstLine="1417"/>
        <w:jc w:val="both"/>
        <w:rPr>
          <w:szCs w:val="28"/>
          <w:lang w:val="ro-RO"/>
        </w:rPr>
      </w:pPr>
    </w:p>
    <w:p w:rsidR="00EA18A5" w:rsidRPr="007E0F51" w:rsidRDefault="00EA18A5" w:rsidP="00EA18A5">
      <w:pPr>
        <w:pStyle w:val="BodyText"/>
        <w:ind w:firstLine="1440"/>
        <w:jc w:val="both"/>
        <w:rPr>
          <w:szCs w:val="28"/>
          <w:lang w:val="ro-RO"/>
        </w:rPr>
      </w:pPr>
    </w:p>
    <w:p w:rsidR="00EA18A5" w:rsidRPr="007E0F51" w:rsidRDefault="00EA18A5" w:rsidP="00EA18A5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EA18A5" w:rsidRPr="007E0F51" w:rsidRDefault="00EA18A5" w:rsidP="00EA18A5">
      <w:pPr>
        <w:pStyle w:val="BodyText"/>
        <w:jc w:val="center"/>
        <w:rPr>
          <w:b/>
          <w:szCs w:val="28"/>
          <w:lang w:val="ro-RO"/>
        </w:rPr>
      </w:pPr>
    </w:p>
    <w:p w:rsidR="00EA18A5" w:rsidRPr="007E0F51" w:rsidRDefault="00EA18A5" w:rsidP="00EA18A5">
      <w:pPr>
        <w:pStyle w:val="BodyText"/>
        <w:jc w:val="center"/>
        <w:rPr>
          <w:b/>
          <w:szCs w:val="28"/>
          <w:lang w:val="ro-RO"/>
        </w:rPr>
      </w:pPr>
    </w:p>
    <w:p w:rsidR="00EA18A5" w:rsidRPr="007E0F51" w:rsidRDefault="00EA18A5" w:rsidP="00EA18A5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EA18A5" w:rsidRPr="007E0F51" w:rsidRDefault="00EA18A5" w:rsidP="00EA18A5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EA18A5" w:rsidRDefault="00EA18A5" w:rsidP="00EA18A5">
      <w:pPr>
        <w:pStyle w:val="BodyText"/>
        <w:rPr>
          <w:b/>
          <w:sz w:val="20"/>
          <w:lang w:val="ro-RO"/>
        </w:rPr>
      </w:pPr>
    </w:p>
    <w:p w:rsidR="00EA18A5" w:rsidRDefault="00EA18A5" w:rsidP="00EA18A5">
      <w:pPr>
        <w:pStyle w:val="BodyText"/>
        <w:rPr>
          <w:b/>
          <w:sz w:val="20"/>
          <w:lang w:val="ro-RO"/>
        </w:rPr>
      </w:pPr>
    </w:p>
    <w:p w:rsidR="00EA18A5" w:rsidRDefault="00EA18A5" w:rsidP="00EA18A5">
      <w:pPr>
        <w:pStyle w:val="BodyText"/>
        <w:rPr>
          <w:b/>
          <w:sz w:val="20"/>
          <w:lang w:val="ro-RO"/>
        </w:rPr>
      </w:pPr>
    </w:p>
    <w:p w:rsidR="00FB2EA8" w:rsidRDefault="00FB2EA8" w:rsidP="00EA18A5">
      <w:pPr>
        <w:pStyle w:val="BodyText"/>
        <w:rPr>
          <w:b/>
          <w:sz w:val="20"/>
          <w:lang w:val="ro-RO"/>
        </w:rPr>
      </w:pPr>
    </w:p>
    <w:p w:rsidR="00EA18A5" w:rsidRDefault="00EA18A5" w:rsidP="00EA18A5">
      <w:pPr>
        <w:pStyle w:val="BodyText"/>
        <w:rPr>
          <w:b/>
          <w:sz w:val="20"/>
          <w:lang w:val="ro-RO"/>
        </w:rPr>
      </w:pPr>
    </w:p>
    <w:p w:rsidR="00EA18A5" w:rsidRDefault="00EA18A5" w:rsidP="00EA18A5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EA18A5" w:rsidSect="002D0615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FB2EA8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FB2EA8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FB2EA8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FB2EA8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EA18A5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8A5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2EA8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8A5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A18A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A18A5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EA18A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A18A5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EA18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A18A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A18A5"/>
  </w:style>
  <w:style w:type="paragraph" w:styleId="BalloonText">
    <w:name w:val="Balloon Text"/>
    <w:basedOn w:val="Normal"/>
    <w:link w:val="BalloonTextChar"/>
    <w:uiPriority w:val="99"/>
    <w:semiHidden/>
    <w:unhideWhenUsed/>
    <w:rsid w:val="00EA1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8A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0</DocSecurity>
  <Lines>11</Lines>
  <Paragraphs>3</Paragraphs>
  <ScaleCrop>false</ScaleCrop>
  <Company>CtrlSoft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2</cp:revision>
  <dcterms:created xsi:type="dcterms:W3CDTF">2018-11-13T13:17:00Z</dcterms:created>
  <dcterms:modified xsi:type="dcterms:W3CDTF">2018-11-13T13:20:00Z</dcterms:modified>
</cp:coreProperties>
</file>