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2F38EF" w:rsidRPr="00BC1F86" w:rsidTr="005111A3">
        <w:trPr>
          <w:trHeight w:val="1438"/>
          <w:jc w:val="center"/>
        </w:trPr>
        <w:tc>
          <w:tcPr>
            <w:tcW w:w="6120" w:type="dxa"/>
          </w:tcPr>
          <w:p w:rsidR="002F38EF" w:rsidRPr="00BC1F86" w:rsidRDefault="002F38EF" w:rsidP="005111A3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3377763" r:id="rId7"/>
              </w:object>
            </w:r>
          </w:p>
        </w:tc>
        <w:tc>
          <w:tcPr>
            <w:tcW w:w="4590" w:type="dxa"/>
          </w:tcPr>
          <w:p w:rsidR="002F38EF" w:rsidRPr="00BC1F86" w:rsidRDefault="002F38EF" w:rsidP="005111A3">
            <w:pPr>
              <w:rPr>
                <w:b/>
                <w:sz w:val="28"/>
                <w:szCs w:val="28"/>
                <w:lang w:val="ro-RO"/>
              </w:rPr>
            </w:pPr>
          </w:p>
          <w:p w:rsidR="002F38EF" w:rsidRPr="00BC1F86" w:rsidRDefault="002F38EF" w:rsidP="005111A3">
            <w:pPr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t xml:space="preserve">                4c-6/1</w:t>
            </w:r>
            <w:r>
              <w:rPr>
                <w:b/>
                <w:sz w:val="28"/>
                <w:szCs w:val="28"/>
                <w:lang w:val="ro-RO"/>
              </w:rPr>
              <w:t>65</w:t>
            </w:r>
            <w:r w:rsidRPr="00BC1F86">
              <w:rPr>
                <w:b/>
                <w:sz w:val="28"/>
                <w:szCs w:val="28"/>
                <w:lang w:val="ro-RO"/>
              </w:rPr>
              <w:t>/</w:t>
            </w:r>
            <w:r w:rsidR="00D92CB9">
              <w:rPr>
                <w:b/>
                <w:sz w:val="28"/>
                <w:szCs w:val="28"/>
                <w:lang w:val="ro-RO"/>
              </w:rPr>
              <w:t>5</w:t>
            </w:r>
            <w:r>
              <w:rPr>
                <w:b/>
                <w:sz w:val="28"/>
                <w:szCs w:val="28"/>
                <w:lang w:val="ro-RO"/>
              </w:rPr>
              <w:t xml:space="preserve"> martie</w:t>
            </w:r>
            <w:r w:rsidRPr="00BC1F86">
              <w:rPr>
                <w:b/>
                <w:sz w:val="28"/>
                <w:szCs w:val="28"/>
                <w:lang w:val="ro-RO"/>
              </w:rPr>
              <w:t xml:space="preserve"> 2019</w:t>
            </w:r>
          </w:p>
          <w:p w:rsidR="002F38EF" w:rsidRPr="00BC1F86" w:rsidRDefault="002F38EF" w:rsidP="005111A3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2F38EF" w:rsidRPr="00BC1F86" w:rsidRDefault="002F38EF" w:rsidP="002F38EF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PARLAMENTUL ROMÂNIEI</w:t>
      </w:r>
    </w:p>
    <w:p w:rsidR="002F38EF" w:rsidRPr="00BC1F86" w:rsidRDefault="002F38EF" w:rsidP="002F38EF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CAMERA DEPUTAŢILOR</w:t>
      </w:r>
    </w:p>
    <w:p w:rsidR="002F38EF" w:rsidRPr="00BC1F86" w:rsidRDefault="002F38EF" w:rsidP="002F38EF">
      <w:pPr>
        <w:rPr>
          <w:b/>
          <w:sz w:val="28"/>
          <w:szCs w:val="28"/>
          <w:lang w:val="ro-RO"/>
        </w:rPr>
      </w:pPr>
    </w:p>
    <w:p w:rsidR="002F38EF" w:rsidRPr="00BC1F86" w:rsidRDefault="002F38EF" w:rsidP="002F38EF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 xml:space="preserve">Comisia pentru drepturile omului, culte                               Bucureşti,  </w:t>
      </w:r>
      <w:r>
        <w:rPr>
          <w:b/>
          <w:sz w:val="28"/>
          <w:szCs w:val="28"/>
          <w:lang w:val="ro-RO"/>
        </w:rPr>
        <w:t>5 martie</w:t>
      </w:r>
      <w:r w:rsidRPr="00BC1F86">
        <w:rPr>
          <w:b/>
          <w:sz w:val="28"/>
          <w:szCs w:val="28"/>
          <w:lang w:val="ro-RO"/>
        </w:rPr>
        <w:t xml:space="preserve"> 2019               şi problemele minorităţilor naţionale                                                              PL-x </w:t>
      </w:r>
      <w:r>
        <w:rPr>
          <w:b/>
          <w:sz w:val="28"/>
          <w:szCs w:val="28"/>
          <w:lang w:val="ro-RO"/>
        </w:rPr>
        <w:t>61</w:t>
      </w:r>
      <w:r w:rsidRPr="00BC1F86">
        <w:rPr>
          <w:b/>
          <w:sz w:val="28"/>
          <w:szCs w:val="28"/>
          <w:lang w:val="ro-RO"/>
        </w:rPr>
        <w:t xml:space="preserve">/2019                                                                                             </w:t>
      </w:r>
    </w:p>
    <w:p w:rsidR="002F38EF" w:rsidRPr="00BC1F86" w:rsidRDefault="002F38EF" w:rsidP="002F38EF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ab/>
      </w:r>
    </w:p>
    <w:p w:rsidR="002F38EF" w:rsidRPr="00BC1F86" w:rsidRDefault="002F38EF" w:rsidP="002F38EF">
      <w:pPr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</w:p>
    <w:p w:rsidR="002F38EF" w:rsidRPr="00BC1F86" w:rsidRDefault="002F38EF" w:rsidP="002F38EF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 xml:space="preserve">          Domnului deputat</w:t>
      </w:r>
    </w:p>
    <w:p w:rsidR="002F38EF" w:rsidRPr="00BC1F86" w:rsidRDefault="002F38EF" w:rsidP="002F38EF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Florin Claudiu ROMAN</w:t>
      </w:r>
    </w:p>
    <w:p w:rsidR="002F38EF" w:rsidRPr="00BC1F86" w:rsidRDefault="002F38EF" w:rsidP="002F38EF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  <w:t xml:space="preserve">Preşedintele Comisiei </w:t>
      </w:r>
      <w:r w:rsidRPr="002F38EF">
        <w:rPr>
          <w:sz w:val="28"/>
          <w:szCs w:val="28"/>
          <w:lang w:val="ro-RO"/>
        </w:rPr>
        <w:t>pentru administraţie publică şi amenajarea teritoriului</w:t>
      </w:r>
    </w:p>
    <w:p w:rsidR="002F38EF" w:rsidRPr="00BC1F86" w:rsidRDefault="002F38EF" w:rsidP="002F38EF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2F38EF" w:rsidRPr="00BC1F86" w:rsidRDefault="002F38EF" w:rsidP="002F38EF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2F38EF" w:rsidRDefault="002F38EF" w:rsidP="002F38EF">
      <w:pPr>
        <w:ind w:left="708" w:firstLine="708"/>
        <w:jc w:val="both"/>
        <w:rPr>
          <w:sz w:val="28"/>
          <w:szCs w:val="28"/>
          <w:lang w:val="ro-RO"/>
        </w:rPr>
      </w:pPr>
    </w:p>
    <w:p w:rsidR="002F38EF" w:rsidRPr="00DA34A9" w:rsidRDefault="002F38EF" w:rsidP="002F38EF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2F38EF" w:rsidRPr="00DA34A9" w:rsidRDefault="002F38EF" w:rsidP="002F38EF">
      <w:pPr>
        <w:jc w:val="center"/>
        <w:rPr>
          <w:b/>
          <w:sz w:val="28"/>
          <w:szCs w:val="28"/>
          <w:lang w:val="ro-RO"/>
        </w:rPr>
      </w:pPr>
    </w:p>
    <w:p w:rsidR="002F38EF" w:rsidRDefault="002F38EF" w:rsidP="002F38EF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2F38EF">
        <w:rPr>
          <w:b/>
          <w:i/>
          <w:szCs w:val="28"/>
          <w:lang w:val="ro-RO"/>
        </w:rPr>
        <w:t>completarea art.10 din Legea nr.7/2006 privind statutul funcţionarului public parlamentar</w:t>
      </w:r>
    </w:p>
    <w:p w:rsidR="002F38EF" w:rsidRPr="00DA34A9" w:rsidRDefault="002F38EF" w:rsidP="002F38EF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2F38EF" w:rsidRPr="00DA34A9" w:rsidRDefault="002F38EF" w:rsidP="002F38EF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2F38EF" w:rsidRPr="00DA34A9" w:rsidRDefault="002F38EF" w:rsidP="002F38EF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</w:t>
      </w:r>
      <w:r w:rsidR="005979E3">
        <w:rPr>
          <w:szCs w:val="28"/>
          <w:lang w:val="ro-RO"/>
        </w:rPr>
        <w:t>61</w:t>
      </w:r>
      <w:r w:rsidRPr="00DA34A9">
        <w:rPr>
          <w:szCs w:val="28"/>
          <w:lang w:val="ro-RO"/>
        </w:rPr>
        <w:t>/201</w:t>
      </w:r>
      <w:r>
        <w:rPr>
          <w:szCs w:val="28"/>
          <w:lang w:val="ro-RO"/>
        </w:rPr>
        <w:t>9</w:t>
      </w:r>
      <w:r w:rsidRPr="00DA34A9">
        <w:rPr>
          <w:szCs w:val="28"/>
          <w:lang w:val="ro-RO"/>
        </w:rPr>
        <w:t xml:space="preserve"> din </w:t>
      </w:r>
      <w:r w:rsidR="005979E3">
        <w:rPr>
          <w:szCs w:val="28"/>
          <w:lang w:val="ro-RO"/>
        </w:rPr>
        <w:t>25</w:t>
      </w:r>
      <w:r w:rsidRPr="00DA34A9">
        <w:rPr>
          <w:szCs w:val="28"/>
          <w:lang w:val="ro-RO"/>
        </w:rPr>
        <w:t xml:space="preserve"> februarie 2019, spre dezbatere şi avizare, </w:t>
      </w:r>
      <w:r w:rsidRPr="00EA46D8">
        <w:rPr>
          <w:b/>
          <w:i/>
          <w:szCs w:val="28"/>
          <w:lang w:val="ro-RO"/>
        </w:rPr>
        <w:t xml:space="preserve">proiectul de Lege  </w:t>
      </w:r>
      <w:r w:rsidRPr="00BC1F86">
        <w:rPr>
          <w:b/>
          <w:i/>
          <w:szCs w:val="28"/>
          <w:lang w:val="ro-RO"/>
        </w:rPr>
        <w:t xml:space="preserve">pentru </w:t>
      </w:r>
      <w:r w:rsidRPr="002F38EF">
        <w:rPr>
          <w:b/>
          <w:i/>
          <w:szCs w:val="28"/>
          <w:lang w:val="ro-RO"/>
        </w:rPr>
        <w:t>completarea art.10 din Legea nr.7/2006 privind statutul funcţionarului public parlamentar</w:t>
      </w:r>
      <w:r w:rsidRPr="00DA34A9">
        <w:rPr>
          <w:szCs w:val="28"/>
          <w:lang w:val="ro-RO"/>
        </w:rPr>
        <w:t>, înregistrat cu nr. 4c-6/</w:t>
      </w:r>
      <w:r>
        <w:rPr>
          <w:szCs w:val="28"/>
          <w:lang w:val="ro-RO"/>
        </w:rPr>
        <w:t>165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26</w:t>
      </w:r>
      <w:r w:rsidRPr="00DA34A9">
        <w:rPr>
          <w:szCs w:val="28"/>
          <w:lang w:val="ro-RO"/>
        </w:rPr>
        <w:t xml:space="preserve"> februarie 2019.</w:t>
      </w:r>
    </w:p>
    <w:p w:rsidR="002F38EF" w:rsidRPr="00DA34A9" w:rsidRDefault="002F38EF" w:rsidP="002F38EF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A34A9">
        <w:rPr>
          <w:sz w:val="28"/>
          <w:szCs w:val="28"/>
          <w:lang w:val="ro-RO"/>
        </w:rPr>
        <w:t>.</w:t>
      </w:r>
    </w:p>
    <w:p w:rsidR="002F38EF" w:rsidRPr="00DA34A9" w:rsidRDefault="002F38EF" w:rsidP="002F38EF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5 martie</w:t>
      </w:r>
      <w:r w:rsidRPr="00DA34A9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>, în conformitate cu prevederile art.61 din Regulamentul Camerei Deputaţilor şi î</w:t>
      </w:r>
      <w:r>
        <w:rPr>
          <w:szCs w:val="28"/>
          <w:lang w:val="ro-RO"/>
        </w:rPr>
        <w:t xml:space="preserve">n urma dezbaterilor, au hotărât, </w:t>
      </w:r>
      <w:r w:rsidRPr="00DA34A9">
        <w:rPr>
          <w:szCs w:val="28"/>
          <w:lang w:val="ro-RO"/>
        </w:rPr>
        <w:t xml:space="preserve">cu  </w:t>
      </w:r>
      <w:r w:rsidRPr="00DA34A9">
        <w:rPr>
          <w:b/>
          <w:szCs w:val="28"/>
          <w:u w:val="single"/>
          <w:lang w:val="ro-RO"/>
        </w:rPr>
        <w:t xml:space="preserve">majoritate 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 xml:space="preserve">aviz </w:t>
      </w:r>
      <w:r w:rsidR="00D92CB9">
        <w:rPr>
          <w:b/>
          <w:szCs w:val="28"/>
          <w:u w:val="single"/>
          <w:lang w:val="ro-RO"/>
        </w:rPr>
        <w:t>ne</w:t>
      </w:r>
      <w:r w:rsidRPr="00DA34A9">
        <w:rPr>
          <w:b/>
          <w:szCs w:val="28"/>
          <w:u w:val="single"/>
          <w:lang w:val="ro-RO"/>
        </w:rPr>
        <w:t>favorabil.</w:t>
      </w:r>
    </w:p>
    <w:p w:rsidR="002F38EF" w:rsidRPr="00DA34A9" w:rsidRDefault="002F38EF" w:rsidP="002F38EF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 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organice</w:t>
      </w:r>
      <w:r w:rsidRPr="00DA34A9">
        <w:rPr>
          <w:szCs w:val="28"/>
          <w:lang w:val="ro-RO"/>
        </w:rPr>
        <w:t>.</w:t>
      </w:r>
    </w:p>
    <w:p w:rsidR="002F38EF" w:rsidRDefault="002F38EF" w:rsidP="002F38EF">
      <w:pPr>
        <w:pStyle w:val="BodyText"/>
        <w:jc w:val="center"/>
        <w:rPr>
          <w:b/>
          <w:szCs w:val="28"/>
          <w:lang w:val="ro-RO"/>
        </w:rPr>
      </w:pPr>
    </w:p>
    <w:p w:rsidR="002F38EF" w:rsidRDefault="002F38EF" w:rsidP="002F38EF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</w:p>
    <w:p w:rsidR="002F38EF" w:rsidRDefault="002F38EF" w:rsidP="002F38EF">
      <w:pPr>
        <w:pStyle w:val="BodyText"/>
        <w:jc w:val="center"/>
        <w:rPr>
          <w:b/>
          <w:szCs w:val="28"/>
          <w:lang w:val="ro-RO"/>
        </w:rPr>
      </w:pPr>
    </w:p>
    <w:p w:rsidR="002F38EF" w:rsidRPr="00DA34A9" w:rsidRDefault="002F38EF" w:rsidP="002F38EF">
      <w:pPr>
        <w:pStyle w:val="BodyText"/>
        <w:jc w:val="center"/>
        <w:rPr>
          <w:b/>
          <w:szCs w:val="28"/>
          <w:lang w:val="ro-RO"/>
        </w:rPr>
      </w:pPr>
    </w:p>
    <w:p w:rsidR="002F38EF" w:rsidRPr="00DA34A9" w:rsidRDefault="002F38EF" w:rsidP="002F38EF">
      <w:pPr>
        <w:pStyle w:val="BodyText"/>
        <w:jc w:val="center"/>
        <w:rPr>
          <w:b/>
          <w:szCs w:val="28"/>
          <w:lang w:val="ro-RO"/>
        </w:rPr>
      </w:pPr>
      <w:r w:rsidRPr="00DA34A9">
        <w:rPr>
          <w:b/>
          <w:szCs w:val="28"/>
          <w:lang w:val="ro-RO"/>
        </w:rPr>
        <w:t>PREŞEDINTE,</w:t>
      </w:r>
    </w:p>
    <w:p w:rsidR="002F38EF" w:rsidRPr="00DA34A9" w:rsidRDefault="002F38EF" w:rsidP="002F38EF">
      <w:pPr>
        <w:pStyle w:val="BodyText"/>
        <w:jc w:val="center"/>
        <w:rPr>
          <w:b/>
          <w:szCs w:val="28"/>
          <w:lang w:val="ro-RO"/>
        </w:rPr>
      </w:pPr>
    </w:p>
    <w:p w:rsidR="002F38EF" w:rsidRPr="00DA34A9" w:rsidRDefault="002F38EF" w:rsidP="002F38EF">
      <w:pPr>
        <w:pStyle w:val="BodyText"/>
        <w:jc w:val="center"/>
        <w:rPr>
          <w:szCs w:val="28"/>
          <w:lang w:val="ro-RO"/>
        </w:rPr>
      </w:pPr>
      <w:r w:rsidRPr="00DA34A9">
        <w:rPr>
          <w:szCs w:val="28"/>
          <w:lang w:val="ro-RO"/>
        </w:rPr>
        <w:t>Deputat Iusein IBRAM</w:t>
      </w: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2F38EF" w:rsidRDefault="002F38EF" w:rsidP="002F38EF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1B5F6F" w:rsidRDefault="001B5F6F"/>
    <w:sectPr w:rsidR="001B5F6F" w:rsidSect="002F38EF">
      <w:footerReference w:type="even" r:id="rId8"/>
      <w:footerReference w:type="default" r:id="rId9"/>
      <w:pgSz w:w="12240" w:h="15840" w:code="1"/>
      <w:pgMar w:top="426" w:right="81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A5D" w:rsidRDefault="004D6A5D">
      <w:r>
        <w:separator/>
      </w:r>
    </w:p>
  </w:endnote>
  <w:endnote w:type="continuationSeparator" w:id="1">
    <w:p w:rsidR="004D6A5D" w:rsidRDefault="004D6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4795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79E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4D6A5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4795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79E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38EF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4D6A5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A5D" w:rsidRDefault="004D6A5D">
      <w:r>
        <w:separator/>
      </w:r>
    </w:p>
  </w:footnote>
  <w:footnote w:type="continuationSeparator" w:id="1">
    <w:p w:rsidR="004D6A5D" w:rsidRDefault="004D6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38EF"/>
    <w:rsid w:val="001B5F6F"/>
    <w:rsid w:val="002F38EF"/>
    <w:rsid w:val="00447959"/>
    <w:rsid w:val="004D3132"/>
    <w:rsid w:val="004D6A5D"/>
    <w:rsid w:val="005979E3"/>
    <w:rsid w:val="00CF0AF0"/>
    <w:rsid w:val="00D92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F38E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F38EF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2F38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F38E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F38EF"/>
  </w:style>
  <w:style w:type="table" w:styleId="TableGrid">
    <w:name w:val="Table Grid"/>
    <w:basedOn w:val="TableNormal"/>
    <w:uiPriority w:val="39"/>
    <w:rsid w:val="002F3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>CtrlSoft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2019-03-06T09:43:00Z</dcterms:created>
  <dcterms:modified xsi:type="dcterms:W3CDTF">2019-03-06T09:43:00Z</dcterms:modified>
</cp:coreProperties>
</file>