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2F4476" w:rsidRPr="001C2533" w:rsidTr="00DE4883">
        <w:trPr>
          <w:trHeight w:val="1438"/>
          <w:jc w:val="center"/>
        </w:trPr>
        <w:tc>
          <w:tcPr>
            <w:tcW w:w="6120" w:type="dxa"/>
          </w:tcPr>
          <w:p w:rsidR="002F4476" w:rsidRPr="001C2533" w:rsidRDefault="002F4476" w:rsidP="00DE4883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6379401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2F4476" w:rsidRPr="001C2533" w:rsidRDefault="002F4476" w:rsidP="00DE4883">
            <w:pPr>
              <w:rPr>
                <w:b/>
                <w:sz w:val="28"/>
                <w:szCs w:val="28"/>
                <w:lang w:val="ro-RO"/>
              </w:rPr>
            </w:pPr>
          </w:p>
          <w:p w:rsidR="002F4476" w:rsidRPr="00B744C6" w:rsidRDefault="002F4476" w:rsidP="00DE4883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703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4817FA">
              <w:rPr>
                <w:b/>
                <w:sz w:val="26"/>
                <w:szCs w:val="26"/>
                <w:lang w:val="ro-RO"/>
              </w:rPr>
              <w:t>28</w:t>
            </w:r>
            <w:r>
              <w:rPr>
                <w:b/>
                <w:sz w:val="26"/>
                <w:szCs w:val="26"/>
                <w:lang w:val="ro-RO"/>
              </w:rPr>
              <w:t xml:space="preserve"> noiembrie </w:t>
            </w:r>
            <w:r w:rsidRPr="00B744C6">
              <w:rPr>
                <w:b/>
                <w:sz w:val="26"/>
                <w:szCs w:val="26"/>
                <w:lang w:val="ro-RO"/>
              </w:rPr>
              <w:t>2019</w:t>
            </w:r>
          </w:p>
          <w:p w:rsidR="002F4476" w:rsidRPr="001C2533" w:rsidRDefault="002F4476" w:rsidP="00DE4883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2F4476" w:rsidRPr="001C2533" w:rsidRDefault="002F4476" w:rsidP="002F4476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2F4476" w:rsidRPr="001C2533" w:rsidRDefault="002F4476" w:rsidP="002F4476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2F4476" w:rsidRPr="00DA34A9" w:rsidRDefault="002F4476" w:rsidP="002F4476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>Bucureşti,</w:t>
      </w:r>
      <w:r w:rsidR="004817FA">
        <w:rPr>
          <w:b/>
          <w:sz w:val="26"/>
          <w:szCs w:val="26"/>
          <w:lang w:val="ro-RO"/>
        </w:rPr>
        <w:t>27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noiembrie </w:t>
      </w:r>
      <w:r w:rsidRPr="00F40130">
        <w:rPr>
          <w:b/>
          <w:sz w:val="26"/>
          <w:szCs w:val="26"/>
          <w:lang w:val="ro-RO"/>
        </w:rPr>
        <w:t xml:space="preserve">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588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2F4476" w:rsidRPr="00E31CBB" w:rsidRDefault="002F4476" w:rsidP="002F4476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E31CBB">
        <w:rPr>
          <w:sz w:val="28"/>
          <w:szCs w:val="28"/>
          <w:lang w:val="ro-RO"/>
        </w:rPr>
        <w:t>Domnului deputat</w:t>
      </w:r>
    </w:p>
    <w:p w:rsidR="002F4476" w:rsidRPr="00E31CBB" w:rsidRDefault="002F4476" w:rsidP="002F4476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E31CBB">
        <w:rPr>
          <w:b/>
          <w:sz w:val="28"/>
          <w:szCs w:val="28"/>
          <w:lang w:val="ro-RO"/>
        </w:rPr>
        <w:tab/>
        <w:t xml:space="preserve">    Nicuşor HALICI</w:t>
      </w:r>
    </w:p>
    <w:p w:rsidR="002F4476" w:rsidRPr="00E31CBB" w:rsidRDefault="002F4476" w:rsidP="002F4476">
      <w:pPr>
        <w:ind w:firstLine="426"/>
        <w:jc w:val="both"/>
        <w:rPr>
          <w:sz w:val="28"/>
          <w:szCs w:val="28"/>
          <w:lang w:val="ro-RO"/>
        </w:rPr>
      </w:pPr>
      <w:r w:rsidRPr="00E31CBB">
        <w:rPr>
          <w:sz w:val="28"/>
          <w:szCs w:val="28"/>
          <w:lang w:val="ro-RO"/>
        </w:rPr>
        <w:t xml:space="preserve">     Preşedintele Comisiei juridice, de disciplină și imunități                                                                                                                     </w:t>
      </w:r>
    </w:p>
    <w:p w:rsidR="002F4476" w:rsidRDefault="002F4476" w:rsidP="002F4476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</w:p>
    <w:p w:rsidR="002F4476" w:rsidRPr="00E8115D" w:rsidRDefault="002F4476" w:rsidP="002F4476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2F4476" w:rsidRPr="00F40130" w:rsidRDefault="002F4476" w:rsidP="002F4476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2F4476" w:rsidRDefault="002F4476" w:rsidP="002F4476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2F4476" w:rsidRDefault="002F4476" w:rsidP="002F4476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2F4476" w:rsidRPr="00B744C6" w:rsidRDefault="002F4476" w:rsidP="002F4476">
      <w:pPr>
        <w:jc w:val="center"/>
        <w:rPr>
          <w:b/>
          <w:sz w:val="28"/>
          <w:szCs w:val="28"/>
          <w:lang w:val="ro-RO"/>
        </w:rPr>
      </w:pPr>
    </w:p>
    <w:p w:rsidR="002F4476" w:rsidRPr="00AF2D30" w:rsidRDefault="002F4476" w:rsidP="002F4476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AF2D30">
        <w:rPr>
          <w:szCs w:val="28"/>
          <w:lang w:val="ro-RO"/>
        </w:rPr>
        <w:t xml:space="preserve">asupra </w:t>
      </w:r>
      <w:r w:rsidRPr="00AF2D30">
        <w:rPr>
          <w:b/>
          <w:i/>
          <w:szCs w:val="28"/>
          <w:lang w:val="ro-RO"/>
        </w:rPr>
        <w:t xml:space="preserve">proiectului de Lege </w:t>
      </w:r>
      <w:r w:rsidRPr="002F4476">
        <w:rPr>
          <w:b/>
          <w:i/>
          <w:szCs w:val="28"/>
          <w:lang w:val="ro-RO"/>
        </w:rPr>
        <w:t>pentru completarea Legii nr.161/2003 privind unele măsuri pentru asigurarea transparenţei în exercitarea demnităţilor publice, a funcţiilor publice şi în mediul de afaceri, prevenirea şi sancţionarea corupţiei</w:t>
      </w:r>
      <w:r>
        <w:rPr>
          <w:b/>
          <w:i/>
          <w:szCs w:val="28"/>
          <w:lang w:val="ro-RO"/>
        </w:rPr>
        <w:t xml:space="preserve"> </w:t>
      </w:r>
    </w:p>
    <w:p w:rsidR="002F4476" w:rsidRPr="00AF2D30" w:rsidRDefault="002F4476" w:rsidP="002F4476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2F4476" w:rsidRPr="00AF2D30" w:rsidRDefault="002F4476" w:rsidP="002F4476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PLx.</w:t>
      </w:r>
      <w:r>
        <w:rPr>
          <w:szCs w:val="28"/>
          <w:lang w:val="ro-RO"/>
        </w:rPr>
        <w:t>588</w:t>
      </w:r>
      <w:r w:rsidRPr="00AF2D30">
        <w:rPr>
          <w:szCs w:val="28"/>
          <w:lang w:val="ro-RO"/>
        </w:rPr>
        <w:t xml:space="preserve">/2019 din 28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2019, spre dezbatere şi avizare, </w:t>
      </w:r>
      <w:r w:rsidRPr="00AF2D30">
        <w:rPr>
          <w:b/>
          <w:i/>
          <w:szCs w:val="28"/>
          <w:lang w:val="ro-RO"/>
        </w:rPr>
        <w:t xml:space="preserve">proiectul de Lege </w:t>
      </w:r>
      <w:r w:rsidRPr="001A38C4">
        <w:rPr>
          <w:b/>
          <w:i/>
          <w:szCs w:val="28"/>
          <w:lang w:val="ro-RO"/>
        </w:rPr>
        <w:t xml:space="preserve"> </w:t>
      </w:r>
      <w:r w:rsidRPr="002F4476">
        <w:rPr>
          <w:b/>
          <w:i/>
          <w:szCs w:val="28"/>
          <w:lang w:val="ro-RO"/>
        </w:rPr>
        <w:t>pentru completarea Legii nr.161/2003 privind unele măsuri pentru asigurarea transparenţei în exercitarea demnităţilor publice, a funcţiilor publice şi în mediul de afaceri, prevenirea şi sancţionarea corupţiei</w:t>
      </w:r>
      <w:r w:rsidRPr="00AF2D30">
        <w:rPr>
          <w:szCs w:val="28"/>
          <w:lang w:val="ro-RO"/>
        </w:rPr>
        <w:t>,</w:t>
      </w:r>
      <w:r w:rsidRPr="00AF2D30">
        <w:rPr>
          <w:szCs w:val="28"/>
        </w:rPr>
        <w:t xml:space="preserve"> </w:t>
      </w:r>
      <w:r w:rsidRPr="00AF2D30">
        <w:rPr>
          <w:szCs w:val="28"/>
          <w:lang w:val="ro-RO"/>
        </w:rPr>
        <w:t xml:space="preserve"> înregistrat cu nr. 4c-6/</w:t>
      </w:r>
      <w:r>
        <w:rPr>
          <w:szCs w:val="28"/>
          <w:lang w:val="ro-RO"/>
        </w:rPr>
        <w:t>703</w:t>
      </w:r>
      <w:r w:rsidRPr="00AF2D30">
        <w:rPr>
          <w:szCs w:val="28"/>
          <w:lang w:val="ro-RO"/>
        </w:rPr>
        <w:t xml:space="preserve"> din 29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2019.</w:t>
      </w:r>
    </w:p>
    <w:p w:rsidR="002F4476" w:rsidRPr="00AF2D30" w:rsidRDefault="002F4476" w:rsidP="002F4476">
      <w:pPr>
        <w:ind w:firstLine="709"/>
        <w:jc w:val="both"/>
        <w:rPr>
          <w:sz w:val="28"/>
          <w:szCs w:val="28"/>
          <w:lang w:val="ro-RO"/>
        </w:rPr>
      </w:pPr>
      <w:r w:rsidRPr="00AF2D30">
        <w:rPr>
          <w:sz w:val="28"/>
          <w:szCs w:val="28"/>
          <w:lang w:val="ro-RO"/>
        </w:rPr>
        <w:t xml:space="preserve">Camera Deputaţilor este  </w:t>
      </w:r>
      <w:r w:rsidRPr="00AF2D30">
        <w:rPr>
          <w:b/>
          <w:sz w:val="28"/>
          <w:szCs w:val="28"/>
          <w:lang w:val="ro-RO"/>
        </w:rPr>
        <w:t>Cameră decizională</w:t>
      </w:r>
      <w:r w:rsidRPr="00AF2D30">
        <w:rPr>
          <w:sz w:val="28"/>
          <w:szCs w:val="28"/>
          <w:lang w:val="ro-RO"/>
        </w:rPr>
        <w:t>.</w:t>
      </w:r>
    </w:p>
    <w:p w:rsidR="002F4476" w:rsidRPr="00AF2D30" w:rsidRDefault="002F4476" w:rsidP="002F4476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AF2D30">
        <w:rPr>
          <w:szCs w:val="28"/>
          <w:lang w:val="ro-RO"/>
        </w:rPr>
        <w:t xml:space="preserve">În şedinţa din </w:t>
      </w:r>
      <w:r w:rsidR="004817FA">
        <w:rPr>
          <w:szCs w:val="28"/>
          <w:lang w:val="ro-RO"/>
        </w:rPr>
        <w:t>27</w:t>
      </w:r>
      <w:bookmarkStart w:id="1" w:name="_GoBack"/>
      <w:bookmarkEnd w:id="1"/>
      <w:r>
        <w:rPr>
          <w:szCs w:val="28"/>
          <w:lang w:val="ro-RO"/>
        </w:rPr>
        <w:t xml:space="preserve"> </w:t>
      </w:r>
      <w:r w:rsidRPr="00AF2D30">
        <w:rPr>
          <w:szCs w:val="28"/>
          <w:lang w:val="ro-RO"/>
        </w:rPr>
        <w:t xml:space="preserve">noiembrie 2019, membrii comisiei au examinat proiectul de lege, în conformitate cu prevederile art.61 din Regulamentul Camerei Deputaţilor, şi în urma dezbaterilor, au hotărât cu  </w:t>
      </w:r>
      <w:r>
        <w:rPr>
          <w:b/>
          <w:szCs w:val="28"/>
          <w:u w:val="single"/>
          <w:lang w:val="ro-RO"/>
        </w:rPr>
        <w:t xml:space="preserve"> </w:t>
      </w:r>
      <w:r w:rsidR="004817FA">
        <w:rPr>
          <w:b/>
          <w:szCs w:val="28"/>
          <w:u w:val="single"/>
          <w:lang w:val="ro-RO"/>
        </w:rPr>
        <w:t>unanimitate</w:t>
      </w:r>
      <w:r w:rsidRPr="00AF2D30">
        <w:rPr>
          <w:b/>
          <w:szCs w:val="28"/>
          <w:u w:val="single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de voturi </w:t>
      </w:r>
      <w:r w:rsidRPr="00AF2D30">
        <w:rPr>
          <w:bCs/>
          <w:szCs w:val="28"/>
          <w:lang w:val="ro-RO"/>
        </w:rPr>
        <w:t>să</w:t>
      </w:r>
      <w:r w:rsidRPr="00AF2D30">
        <w:rPr>
          <w:b/>
          <w:bCs/>
          <w:szCs w:val="28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îi acorde </w:t>
      </w:r>
      <w:r w:rsidRPr="00AF2D30">
        <w:rPr>
          <w:b/>
          <w:szCs w:val="28"/>
          <w:u w:val="single"/>
          <w:lang w:val="ro-RO"/>
        </w:rPr>
        <w:t>aviz nefavorabil.</w:t>
      </w:r>
    </w:p>
    <w:p w:rsidR="002F4476" w:rsidRPr="00AF2D30" w:rsidRDefault="002F4476" w:rsidP="002F4476">
      <w:pPr>
        <w:pStyle w:val="BodyText"/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raport de obiectul şi conţinutul său, proiectul de lege face parte din categoria legilor </w:t>
      </w:r>
      <w:r w:rsidRPr="00AF2D30">
        <w:rPr>
          <w:b/>
          <w:szCs w:val="28"/>
          <w:lang w:val="ro-RO"/>
        </w:rPr>
        <w:t>or</w:t>
      </w:r>
      <w:r w:rsidR="0075567B">
        <w:rPr>
          <w:b/>
          <w:szCs w:val="28"/>
          <w:lang w:val="ro-RO"/>
        </w:rPr>
        <w:t>dinar</w:t>
      </w:r>
      <w:r w:rsidRPr="00AF2D30">
        <w:rPr>
          <w:b/>
          <w:szCs w:val="28"/>
          <w:lang w:val="ro-RO"/>
        </w:rPr>
        <w:t>e</w:t>
      </w:r>
      <w:r w:rsidRPr="00AF2D30">
        <w:rPr>
          <w:szCs w:val="28"/>
          <w:lang w:val="ro-RO"/>
        </w:rPr>
        <w:t>.</w:t>
      </w:r>
    </w:p>
    <w:p w:rsidR="002F4476" w:rsidRPr="00AF2D30" w:rsidRDefault="002F4476" w:rsidP="002F4476">
      <w:pPr>
        <w:pStyle w:val="BodyText"/>
        <w:ind w:firstLine="709"/>
        <w:jc w:val="both"/>
        <w:rPr>
          <w:szCs w:val="28"/>
          <w:lang w:val="ro-RO"/>
        </w:rPr>
      </w:pPr>
    </w:p>
    <w:p w:rsidR="002F4476" w:rsidRDefault="002F4476" w:rsidP="002F4476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2F4476" w:rsidRDefault="002F4476" w:rsidP="002F4476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2F4476" w:rsidRPr="00AF2D30" w:rsidRDefault="002F4476" w:rsidP="002F4476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PREŞEDINTE,</w:t>
      </w:r>
    </w:p>
    <w:p w:rsidR="002F4476" w:rsidRPr="00AF2D30" w:rsidRDefault="002F4476" w:rsidP="002F4476">
      <w:pPr>
        <w:pStyle w:val="BodyText"/>
        <w:jc w:val="center"/>
        <w:rPr>
          <w:b/>
          <w:szCs w:val="28"/>
          <w:lang w:val="ro-RO"/>
        </w:rPr>
      </w:pPr>
    </w:p>
    <w:p w:rsidR="002F4476" w:rsidRPr="00AF2D30" w:rsidRDefault="002F4476" w:rsidP="002F4476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Deputat Iusein IBRAM</w:t>
      </w:r>
    </w:p>
    <w:p w:rsidR="002F4476" w:rsidRDefault="002F4476" w:rsidP="002F4476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4476" w:rsidRDefault="002F4476" w:rsidP="002F4476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4476" w:rsidRDefault="002F4476" w:rsidP="002F4476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4476" w:rsidRDefault="002F4476" w:rsidP="002F4476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4476" w:rsidRDefault="002F4476" w:rsidP="002F4476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4476" w:rsidRDefault="002F4476" w:rsidP="002F4476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4476" w:rsidRDefault="002F4476" w:rsidP="002F4476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4476" w:rsidRDefault="002F4476" w:rsidP="002F4476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2F4476" w:rsidRPr="00797418" w:rsidRDefault="002F4476" w:rsidP="002F4476">
      <w:pPr>
        <w:framePr w:h="0" w:hSpace="180" w:wrap="around" w:vAnchor="text" w:hAnchor="page" w:x="1729" w:y="1"/>
        <w:rPr>
          <w:lang w:val="ro-RO"/>
        </w:rPr>
      </w:pPr>
    </w:p>
    <w:p w:rsidR="004C3682" w:rsidRDefault="004C3682" w:rsidP="003441BD"/>
    <w:sectPr w:rsidR="004C3682" w:rsidSect="00A92BBF">
      <w:footerReference w:type="even" r:id="rId8"/>
      <w:footerReference w:type="default" r:id="rId9"/>
      <w:pgSz w:w="12240" w:h="15840" w:code="1"/>
      <w:pgMar w:top="709" w:right="352" w:bottom="0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EC4" w:rsidRDefault="00EE2EC4">
      <w:r>
        <w:separator/>
      </w:r>
    </w:p>
  </w:endnote>
  <w:endnote w:type="continuationSeparator" w:id="0">
    <w:p w:rsidR="00EE2EC4" w:rsidRDefault="00EE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3441B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E2EC4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3441B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3682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E2EC4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EC4" w:rsidRDefault="00EE2EC4">
      <w:r>
        <w:separator/>
      </w:r>
    </w:p>
  </w:footnote>
  <w:footnote w:type="continuationSeparator" w:id="0">
    <w:p w:rsidR="00EE2EC4" w:rsidRDefault="00EE2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476"/>
    <w:rsid w:val="0007750F"/>
    <w:rsid w:val="002F4476"/>
    <w:rsid w:val="003441BD"/>
    <w:rsid w:val="004817FA"/>
    <w:rsid w:val="004C3682"/>
    <w:rsid w:val="00591EA9"/>
    <w:rsid w:val="0075567B"/>
    <w:rsid w:val="00A5336E"/>
    <w:rsid w:val="00D73CD4"/>
    <w:rsid w:val="00E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E9B0"/>
  <w15:chartTrackingRefBased/>
  <w15:docId w15:val="{D9799E92-D5E8-4F96-AF85-B1221320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F447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F4476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2F44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F447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F4476"/>
  </w:style>
  <w:style w:type="table" w:styleId="TableGrid">
    <w:name w:val="Table Grid"/>
    <w:basedOn w:val="TableNormal"/>
    <w:uiPriority w:val="39"/>
    <w:rsid w:val="002F4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dcterms:created xsi:type="dcterms:W3CDTF">2019-11-20T09:46:00Z</dcterms:created>
  <dcterms:modified xsi:type="dcterms:W3CDTF">2019-11-27T15:04:00Z</dcterms:modified>
</cp:coreProperties>
</file>