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228"/>
      </w:tblGrid>
      <w:tr w:rsidR="00C91427" w:rsidRPr="001C2533" w:rsidTr="00F26E69">
        <w:trPr>
          <w:trHeight w:val="1438"/>
          <w:jc w:val="center"/>
        </w:trPr>
        <w:tc>
          <w:tcPr>
            <w:tcW w:w="6120" w:type="dxa"/>
          </w:tcPr>
          <w:p w:rsidR="00C91427" w:rsidRPr="001C2533" w:rsidRDefault="00C91427" w:rsidP="00F26E69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bookmarkStart w:id="0" w:name="_GoBack"/>
            <w:bookmarkEnd w:id="0"/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1" w:name="_MON_954962747"/>
            <w:bookmarkEnd w:id="1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45532360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28" w:type="dxa"/>
          </w:tcPr>
          <w:p w:rsidR="00C91427" w:rsidRPr="001C2533" w:rsidRDefault="00C91427" w:rsidP="00F26E69">
            <w:pPr>
              <w:rPr>
                <w:b/>
                <w:sz w:val="28"/>
                <w:szCs w:val="28"/>
                <w:lang w:val="ro-RO"/>
              </w:rPr>
            </w:pPr>
          </w:p>
          <w:p w:rsidR="00C91427" w:rsidRPr="002115AD" w:rsidRDefault="00C91427" w:rsidP="00F26E69">
            <w:pPr>
              <w:rPr>
                <w:b/>
                <w:sz w:val="28"/>
                <w:szCs w:val="28"/>
                <w:lang w:val="ro-RO"/>
              </w:rPr>
            </w:pPr>
            <w:r w:rsidRPr="002115AD">
              <w:rPr>
                <w:b/>
                <w:sz w:val="28"/>
                <w:szCs w:val="28"/>
                <w:lang w:val="ro-RO"/>
              </w:rPr>
              <w:t xml:space="preserve">          4c-6/</w:t>
            </w:r>
            <w:r>
              <w:rPr>
                <w:b/>
                <w:sz w:val="28"/>
                <w:szCs w:val="28"/>
                <w:lang w:val="ro-RO"/>
              </w:rPr>
              <w:t>106</w:t>
            </w:r>
            <w:r w:rsidRPr="002115AD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11 martie 2020</w:t>
            </w:r>
          </w:p>
          <w:p w:rsidR="00C91427" w:rsidRPr="001C2533" w:rsidRDefault="00C91427" w:rsidP="00F26E69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C91427" w:rsidRPr="001C2533" w:rsidRDefault="00C91427" w:rsidP="00C91427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C91427" w:rsidRPr="001C2533" w:rsidRDefault="00C91427" w:rsidP="00C91427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C91427" w:rsidRPr="001911F4" w:rsidRDefault="00C91427" w:rsidP="00C91427">
      <w:pPr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 xml:space="preserve">Comisia pentru drepturile omului, culte                              Bucureşti, </w:t>
      </w:r>
      <w:r>
        <w:rPr>
          <w:b/>
          <w:sz w:val="28"/>
          <w:szCs w:val="28"/>
          <w:lang w:val="ro-RO"/>
        </w:rPr>
        <w:t xml:space="preserve"> 10 martie  2020</w:t>
      </w:r>
      <w:r w:rsidRPr="001911F4">
        <w:rPr>
          <w:b/>
          <w:sz w:val="28"/>
          <w:szCs w:val="28"/>
          <w:lang w:val="ro-RO"/>
        </w:rPr>
        <w:t xml:space="preserve">               şi problemele minorităţilor naţionale                        </w:t>
      </w:r>
      <w:r>
        <w:rPr>
          <w:b/>
          <w:sz w:val="28"/>
          <w:szCs w:val="28"/>
          <w:lang w:val="ro-RO"/>
        </w:rPr>
        <w:t xml:space="preserve"> </w:t>
      </w:r>
      <w:r w:rsidRPr="001911F4">
        <w:rPr>
          <w:b/>
          <w:sz w:val="28"/>
          <w:szCs w:val="28"/>
          <w:lang w:val="ro-RO"/>
        </w:rPr>
        <w:t xml:space="preserve">                                P</w:t>
      </w:r>
      <w:r>
        <w:rPr>
          <w:b/>
          <w:sz w:val="28"/>
          <w:szCs w:val="28"/>
          <w:lang w:val="ro-RO"/>
        </w:rPr>
        <w:t>L</w:t>
      </w:r>
      <w:r w:rsidRPr="001911F4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86</w:t>
      </w:r>
      <w:r w:rsidRPr="001911F4">
        <w:rPr>
          <w:b/>
          <w:sz w:val="28"/>
          <w:szCs w:val="28"/>
          <w:lang w:val="ro-RO"/>
        </w:rPr>
        <w:t>/20</w:t>
      </w:r>
      <w:r>
        <w:rPr>
          <w:b/>
          <w:sz w:val="28"/>
          <w:szCs w:val="28"/>
          <w:lang w:val="ro-RO"/>
        </w:rPr>
        <w:t>20</w:t>
      </w:r>
      <w:r w:rsidRPr="001911F4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   </w:t>
      </w:r>
      <w:r w:rsidRPr="001911F4">
        <w:rPr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</w:t>
      </w:r>
    </w:p>
    <w:p w:rsidR="00C91427" w:rsidRPr="001911F4" w:rsidRDefault="00C91427" w:rsidP="00C91427">
      <w:pPr>
        <w:tabs>
          <w:tab w:val="left" w:pos="0"/>
        </w:tabs>
        <w:ind w:firstLine="284"/>
        <w:jc w:val="both"/>
        <w:rPr>
          <w:b/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  </w:t>
      </w:r>
    </w:p>
    <w:p w:rsidR="00C91427" w:rsidRPr="001911F4" w:rsidRDefault="00C91427" w:rsidP="00C91427">
      <w:pPr>
        <w:tabs>
          <w:tab w:val="left" w:pos="0"/>
        </w:tabs>
        <w:ind w:firstLine="284"/>
        <w:jc w:val="both"/>
        <w:rPr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</w:t>
      </w:r>
    </w:p>
    <w:p w:rsidR="00C91427" w:rsidRPr="001911F4" w:rsidRDefault="00C91427" w:rsidP="00C9142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C91427" w:rsidRPr="001911F4" w:rsidRDefault="00C91427" w:rsidP="00C91427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 SOLOMON</w:t>
      </w:r>
    </w:p>
    <w:p w:rsidR="00C91427" w:rsidRDefault="00C91427" w:rsidP="00C9142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 </w:t>
      </w:r>
      <w:r>
        <w:rPr>
          <w:sz w:val="28"/>
          <w:szCs w:val="28"/>
          <w:lang w:val="ro-RO"/>
        </w:rPr>
        <w:t>pentru muncă și protecție socială</w:t>
      </w:r>
    </w:p>
    <w:p w:rsidR="00C91427" w:rsidRDefault="00C91427" w:rsidP="00C9142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C91427" w:rsidRPr="001911F4" w:rsidRDefault="00C91427" w:rsidP="00C9142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mnului</w:t>
      </w:r>
      <w:r w:rsidRPr="001911F4">
        <w:rPr>
          <w:sz w:val="28"/>
          <w:szCs w:val="28"/>
          <w:lang w:val="ro-RO"/>
        </w:rPr>
        <w:t xml:space="preserve"> deputat</w:t>
      </w:r>
    </w:p>
    <w:p w:rsidR="00C91427" w:rsidRPr="001911F4" w:rsidRDefault="00C91427" w:rsidP="00C91427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</w:t>
      </w:r>
      <w:r w:rsidRPr="00DD213A">
        <w:rPr>
          <w:b/>
          <w:sz w:val="28"/>
          <w:szCs w:val="28"/>
          <w:lang w:val="ro-RO"/>
        </w:rPr>
        <w:tab/>
      </w:r>
      <w:r w:rsidRPr="00B23743">
        <w:rPr>
          <w:b/>
          <w:sz w:val="28"/>
          <w:szCs w:val="28"/>
          <w:lang w:val="ro-RO"/>
        </w:rPr>
        <w:t>Nicuşor HALICI</w:t>
      </w:r>
    </w:p>
    <w:p w:rsidR="00C91427" w:rsidRDefault="00C91427" w:rsidP="00C91427">
      <w:pPr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C91427" w:rsidRDefault="00C91427" w:rsidP="00C91427">
      <w:pPr>
        <w:ind w:firstLine="426"/>
        <w:jc w:val="both"/>
        <w:rPr>
          <w:sz w:val="28"/>
          <w:szCs w:val="28"/>
          <w:lang w:val="ro-RO"/>
        </w:rPr>
      </w:pPr>
    </w:p>
    <w:p w:rsidR="00C91427" w:rsidRDefault="00C91427" w:rsidP="00C91427">
      <w:pPr>
        <w:ind w:firstLine="426"/>
        <w:jc w:val="both"/>
        <w:rPr>
          <w:sz w:val="28"/>
          <w:szCs w:val="28"/>
          <w:lang w:val="ro-RO"/>
        </w:rPr>
      </w:pPr>
    </w:p>
    <w:p w:rsidR="00C91427" w:rsidRPr="001911F4" w:rsidRDefault="00C91427" w:rsidP="00C91427">
      <w:pPr>
        <w:tabs>
          <w:tab w:val="left" w:pos="0"/>
        </w:tabs>
        <w:ind w:firstLine="426"/>
        <w:jc w:val="both"/>
        <w:rPr>
          <w:sz w:val="28"/>
          <w:szCs w:val="28"/>
          <w:lang w:val="ro-RO"/>
        </w:rPr>
      </w:pPr>
    </w:p>
    <w:p w:rsidR="00C91427" w:rsidRPr="008A6658" w:rsidRDefault="00C91427" w:rsidP="00C91427">
      <w:pPr>
        <w:jc w:val="center"/>
        <w:rPr>
          <w:b/>
          <w:sz w:val="28"/>
          <w:szCs w:val="28"/>
          <w:lang w:val="ro-RO"/>
        </w:rPr>
      </w:pPr>
      <w:r w:rsidRPr="008A6658">
        <w:rPr>
          <w:b/>
          <w:sz w:val="28"/>
          <w:szCs w:val="28"/>
          <w:lang w:val="ro-RO"/>
        </w:rPr>
        <w:t>AVIZ</w:t>
      </w:r>
    </w:p>
    <w:p w:rsidR="00C91427" w:rsidRPr="001911F4" w:rsidRDefault="00C91427" w:rsidP="00C91427">
      <w:pPr>
        <w:jc w:val="center"/>
        <w:rPr>
          <w:b/>
          <w:sz w:val="28"/>
          <w:szCs w:val="28"/>
          <w:lang w:val="ro-RO"/>
        </w:rPr>
      </w:pPr>
    </w:p>
    <w:p w:rsidR="00C91427" w:rsidRDefault="00C91427" w:rsidP="00C91427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1911F4">
        <w:rPr>
          <w:szCs w:val="28"/>
          <w:lang w:val="ro-RO"/>
        </w:rPr>
        <w:t xml:space="preserve">asupra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ului</w:t>
      </w:r>
      <w:r w:rsidRPr="00493E07">
        <w:rPr>
          <w:b/>
          <w:i/>
          <w:szCs w:val="28"/>
          <w:lang w:val="ro-RO"/>
        </w:rPr>
        <w:t xml:space="preserve"> de Lege </w:t>
      </w:r>
      <w:r w:rsidRPr="001C4ED5">
        <w:rPr>
          <w:b/>
          <w:i/>
          <w:szCs w:val="28"/>
          <w:lang w:val="ro-RO"/>
        </w:rPr>
        <w:t xml:space="preserve">pentru modificarea </w:t>
      </w:r>
      <w:r>
        <w:rPr>
          <w:b/>
          <w:i/>
          <w:szCs w:val="28"/>
          <w:lang w:val="ro-RO"/>
        </w:rPr>
        <w:t>Legii notarilor publici și a activității notariale nr.36/1995</w:t>
      </w:r>
    </w:p>
    <w:p w:rsidR="00C91427" w:rsidRPr="001911F4" w:rsidRDefault="00C91427" w:rsidP="00C91427">
      <w:pPr>
        <w:pStyle w:val="BodyText"/>
        <w:tabs>
          <w:tab w:val="left" w:pos="6900"/>
        </w:tabs>
        <w:jc w:val="center"/>
        <w:rPr>
          <w:szCs w:val="28"/>
        </w:rPr>
      </w:pPr>
    </w:p>
    <w:p w:rsidR="00C91427" w:rsidRPr="001911F4" w:rsidRDefault="00C91427" w:rsidP="00C91427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conformitate cu prevederile art.94 </w:t>
      </w:r>
      <w:r>
        <w:rPr>
          <w:szCs w:val="28"/>
          <w:lang w:val="ro-RO"/>
        </w:rPr>
        <w:t xml:space="preserve">și 114 </w:t>
      </w:r>
      <w:r w:rsidRPr="001911F4">
        <w:rPr>
          <w:szCs w:val="28"/>
          <w:lang w:val="ro-RO"/>
        </w:rPr>
        <w:t xml:space="preserve">din Regulamentul Camerei Deputaţilor, </w:t>
      </w:r>
      <w:r>
        <w:rPr>
          <w:szCs w:val="28"/>
          <w:lang w:val="ro-RO"/>
        </w:rPr>
        <w:t xml:space="preserve">republicat, </w:t>
      </w:r>
      <w:r w:rsidRPr="001911F4">
        <w:rPr>
          <w:szCs w:val="28"/>
          <w:lang w:val="ro-RO"/>
        </w:rPr>
        <w:t>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1911F4">
        <w:rPr>
          <w:szCs w:val="28"/>
          <w:lang w:val="ro-RO"/>
        </w:rPr>
        <w:t>x.</w:t>
      </w:r>
      <w:r>
        <w:rPr>
          <w:szCs w:val="28"/>
          <w:lang w:val="ro-RO"/>
        </w:rPr>
        <w:t>86</w:t>
      </w:r>
      <w:r w:rsidRPr="001911F4">
        <w:rPr>
          <w:szCs w:val="28"/>
          <w:lang w:val="ro-RO"/>
        </w:rPr>
        <w:t>/20</w:t>
      </w:r>
      <w:r>
        <w:rPr>
          <w:szCs w:val="28"/>
          <w:lang w:val="ro-RO"/>
        </w:rPr>
        <w:t>20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 martie 2020</w:t>
      </w:r>
      <w:r w:rsidRPr="001911F4">
        <w:rPr>
          <w:szCs w:val="28"/>
          <w:lang w:val="ro-RO"/>
        </w:rPr>
        <w:t xml:space="preserve">, spre dezbatere şi avizare </w:t>
      </w:r>
      <w:r>
        <w:rPr>
          <w:szCs w:val="28"/>
          <w:lang w:val="ro-RO"/>
        </w:rPr>
        <w:t xml:space="preserve">în procedură de urgență,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</w:t>
      </w:r>
      <w:r w:rsidRPr="00493E07">
        <w:rPr>
          <w:b/>
          <w:i/>
          <w:szCs w:val="28"/>
          <w:lang w:val="ro-RO"/>
        </w:rPr>
        <w:t xml:space="preserve"> de Lege </w:t>
      </w:r>
      <w:r w:rsidRPr="001C4ED5">
        <w:rPr>
          <w:b/>
          <w:i/>
          <w:szCs w:val="28"/>
          <w:lang w:val="ro-RO"/>
        </w:rPr>
        <w:t xml:space="preserve">pentru modificarea </w:t>
      </w:r>
      <w:r>
        <w:rPr>
          <w:b/>
          <w:i/>
          <w:szCs w:val="28"/>
          <w:lang w:val="ro-RO"/>
        </w:rPr>
        <w:t>Legii notarilor publici și a activității notariale nr.36/1995</w:t>
      </w:r>
      <w:r w:rsidRPr="001911F4">
        <w:rPr>
          <w:szCs w:val="28"/>
          <w:lang w:val="ro-RO"/>
        </w:rPr>
        <w:t>,</w:t>
      </w:r>
      <w:r w:rsidRPr="001911F4">
        <w:rPr>
          <w:szCs w:val="28"/>
        </w:rPr>
        <w:t xml:space="preserve"> </w:t>
      </w:r>
      <w:r w:rsidRPr="001911F4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106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 martie 2020</w:t>
      </w:r>
      <w:r w:rsidRPr="001911F4">
        <w:rPr>
          <w:szCs w:val="28"/>
          <w:lang w:val="ro-RO"/>
        </w:rPr>
        <w:t>.</w:t>
      </w:r>
    </w:p>
    <w:p w:rsidR="00C91427" w:rsidRPr="001911F4" w:rsidRDefault="00C91427" w:rsidP="00C91427">
      <w:pPr>
        <w:ind w:firstLine="709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Camera Deputaţilor este  </w:t>
      </w:r>
      <w:r>
        <w:rPr>
          <w:b/>
          <w:sz w:val="28"/>
          <w:szCs w:val="28"/>
          <w:lang w:val="ro-RO"/>
        </w:rPr>
        <w:t>Cameră decizională</w:t>
      </w:r>
      <w:r w:rsidRPr="001911F4">
        <w:rPr>
          <w:sz w:val="28"/>
          <w:szCs w:val="28"/>
          <w:lang w:val="ro-RO"/>
        </w:rPr>
        <w:t>.</w:t>
      </w:r>
    </w:p>
    <w:p w:rsidR="00C91427" w:rsidRPr="001911F4" w:rsidRDefault="00C91427" w:rsidP="00C91427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1911F4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10 martie 2020</w:t>
      </w:r>
      <w:r w:rsidRPr="001911F4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>, în conformitate cu prevederile art.61 din Regulamentul Camerei Deputaţilor, şi în</w:t>
      </w:r>
      <w:r>
        <w:rPr>
          <w:szCs w:val="28"/>
          <w:lang w:val="ro-RO"/>
        </w:rPr>
        <w:t xml:space="preserve"> urma dezbaterilor</w:t>
      </w:r>
      <w:r w:rsidRPr="001911F4">
        <w:rPr>
          <w:szCs w:val="28"/>
          <w:lang w:val="ro-RO"/>
        </w:rPr>
        <w:t xml:space="preserve"> au hotărât</w:t>
      </w:r>
      <w:r>
        <w:rPr>
          <w:szCs w:val="28"/>
          <w:lang w:val="ro-RO"/>
        </w:rPr>
        <w:t>,</w:t>
      </w:r>
      <w:r w:rsidRPr="001911F4">
        <w:rPr>
          <w:szCs w:val="28"/>
          <w:lang w:val="ro-RO"/>
        </w:rPr>
        <w:t xml:space="preserve"> cu  </w:t>
      </w:r>
      <w:r>
        <w:rPr>
          <w:b/>
          <w:szCs w:val="28"/>
          <w:u w:val="single"/>
          <w:lang w:val="ro-RO"/>
        </w:rPr>
        <w:t>unanimitate</w:t>
      </w:r>
      <w:r w:rsidRPr="001911F4">
        <w:rPr>
          <w:b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>de voturi,</w:t>
      </w:r>
      <w:r w:rsidRPr="0009746E">
        <w:rPr>
          <w:bCs/>
          <w:szCs w:val="28"/>
          <w:lang w:val="ro-RO"/>
        </w:rPr>
        <w:t xml:space="preserve"> </w:t>
      </w:r>
      <w:r w:rsidRPr="001911F4">
        <w:rPr>
          <w:bCs/>
          <w:szCs w:val="28"/>
          <w:lang w:val="ro-RO"/>
        </w:rPr>
        <w:t>să</w:t>
      </w:r>
      <w:r w:rsidRPr="001911F4">
        <w:rPr>
          <w:b/>
          <w:bCs/>
          <w:szCs w:val="28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îi acorde </w:t>
      </w:r>
      <w:r w:rsidRPr="001911F4">
        <w:rPr>
          <w:b/>
          <w:szCs w:val="28"/>
          <w:u w:val="single"/>
          <w:lang w:val="ro-RO"/>
        </w:rPr>
        <w:t>aviz favorabil.</w:t>
      </w:r>
    </w:p>
    <w:p w:rsidR="00C91427" w:rsidRPr="001911F4" w:rsidRDefault="00C91427" w:rsidP="00C91427">
      <w:pPr>
        <w:pStyle w:val="BodyText"/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 xml:space="preserve"> face parte din categoria legilor </w:t>
      </w:r>
      <w:r w:rsidRPr="001911F4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1911F4">
        <w:rPr>
          <w:b/>
          <w:szCs w:val="28"/>
          <w:lang w:val="ro-RO"/>
        </w:rPr>
        <w:t>e</w:t>
      </w:r>
      <w:r w:rsidRPr="001911F4">
        <w:rPr>
          <w:szCs w:val="28"/>
          <w:lang w:val="ro-RO"/>
        </w:rPr>
        <w:t>.</w:t>
      </w:r>
    </w:p>
    <w:p w:rsidR="00C91427" w:rsidRDefault="00C91427" w:rsidP="00C91427">
      <w:pPr>
        <w:pStyle w:val="BodyText"/>
        <w:ind w:firstLine="709"/>
        <w:jc w:val="both"/>
        <w:rPr>
          <w:szCs w:val="28"/>
          <w:lang w:val="ro-RO"/>
        </w:rPr>
      </w:pPr>
    </w:p>
    <w:p w:rsidR="00C91427" w:rsidRPr="001911F4" w:rsidRDefault="00C91427" w:rsidP="00C91427">
      <w:pPr>
        <w:pStyle w:val="BodyText"/>
        <w:ind w:firstLine="709"/>
        <w:jc w:val="both"/>
        <w:rPr>
          <w:szCs w:val="28"/>
          <w:lang w:val="ro-RO"/>
        </w:rPr>
      </w:pPr>
    </w:p>
    <w:p w:rsidR="00C91427" w:rsidRPr="001911F4" w:rsidRDefault="00C91427" w:rsidP="00C91427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PREŞEDINTE,</w:t>
      </w:r>
    </w:p>
    <w:p w:rsidR="00C91427" w:rsidRPr="001911F4" w:rsidRDefault="00C91427" w:rsidP="00C91427">
      <w:pPr>
        <w:pStyle w:val="BodyText"/>
        <w:jc w:val="center"/>
        <w:rPr>
          <w:b/>
          <w:szCs w:val="28"/>
          <w:lang w:val="ro-RO"/>
        </w:rPr>
      </w:pPr>
    </w:p>
    <w:p w:rsidR="00C91427" w:rsidRDefault="00C91427" w:rsidP="00C91427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 xml:space="preserve">Deputat </w:t>
      </w:r>
      <w:r>
        <w:rPr>
          <w:b/>
          <w:szCs w:val="28"/>
          <w:lang w:val="ro-RO"/>
        </w:rPr>
        <w:t>Iusein IBRAM</w:t>
      </w:r>
    </w:p>
    <w:p w:rsidR="00C91427" w:rsidRPr="001911F4" w:rsidRDefault="00C91427" w:rsidP="00C91427">
      <w:pPr>
        <w:pStyle w:val="BodyText"/>
        <w:jc w:val="center"/>
        <w:rPr>
          <w:b/>
          <w:szCs w:val="28"/>
          <w:lang w:val="ro-RO"/>
        </w:rPr>
      </w:pPr>
    </w:p>
    <w:p w:rsidR="00C91427" w:rsidRDefault="00C91427" w:rsidP="00C9142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C91427" w:rsidRDefault="00C91427" w:rsidP="00C9142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C91427" w:rsidRDefault="00C91427" w:rsidP="00C9142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C91427" w:rsidRPr="001911F4" w:rsidRDefault="00C91427" w:rsidP="00C91427">
      <w:pPr>
        <w:pStyle w:val="BodyText"/>
        <w:tabs>
          <w:tab w:val="center" w:pos="5160"/>
        </w:tabs>
        <w:jc w:val="both"/>
        <w:rPr>
          <w:sz w:val="24"/>
          <w:szCs w:val="24"/>
          <w:lang w:val="ro-RO"/>
        </w:rPr>
      </w:pPr>
      <w:r w:rsidRPr="001911F4">
        <w:rPr>
          <w:b/>
          <w:sz w:val="24"/>
          <w:szCs w:val="24"/>
          <w:lang w:val="ro-RO"/>
        </w:rPr>
        <w:t>Întocmit</w:t>
      </w:r>
      <w:r w:rsidRPr="001911F4">
        <w:rPr>
          <w:sz w:val="24"/>
          <w:szCs w:val="24"/>
          <w:lang w:val="ro-RO"/>
        </w:rPr>
        <w:t>: consilier parlamentar  Onesia Babeş</w:t>
      </w:r>
    </w:p>
    <w:p w:rsidR="00C91427" w:rsidRPr="00797418" w:rsidRDefault="00C91427" w:rsidP="00C91427">
      <w:pPr>
        <w:framePr w:h="0" w:hSpace="180" w:wrap="around" w:vAnchor="text" w:hAnchor="page" w:x="1729" w:y="1"/>
        <w:rPr>
          <w:lang w:val="ro-RO"/>
        </w:rPr>
      </w:pPr>
    </w:p>
    <w:p w:rsidR="00D73CD4" w:rsidRDefault="00D73CD4" w:rsidP="00C91427"/>
    <w:sectPr w:rsidR="00D73CD4" w:rsidSect="00493E07">
      <w:footerReference w:type="even" r:id="rId8"/>
      <w:footerReference w:type="default" r:id="rId9"/>
      <w:pgSz w:w="12240" w:h="15840" w:code="1"/>
      <w:pgMar w:top="142" w:right="758" w:bottom="0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5C2" w:rsidRDefault="006865C2">
      <w:r>
        <w:separator/>
      </w:r>
    </w:p>
  </w:endnote>
  <w:endnote w:type="continuationSeparator" w:id="0">
    <w:p w:rsidR="006865C2" w:rsidRDefault="0068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C1A" w:rsidRDefault="00C9142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865C2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C1A" w:rsidRDefault="00C9142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865C2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5C2" w:rsidRDefault="006865C2">
      <w:r>
        <w:separator/>
      </w:r>
    </w:p>
  </w:footnote>
  <w:footnote w:type="continuationSeparator" w:id="0">
    <w:p w:rsidR="006865C2" w:rsidRDefault="00686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27"/>
    <w:rsid w:val="0007750F"/>
    <w:rsid w:val="002A1D0A"/>
    <w:rsid w:val="006865C2"/>
    <w:rsid w:val="00A5336E"/>
    <w:rsid w:val="00C91427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31B8D-9D02-4BF1-9295-0B912816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1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9142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91427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C914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142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1427"/>
  </w:style>
  <w:style w:type="table" w:styleId="TableGrid">
    <w:name w:val="Table Grid"/>
    <w:basedOn w:val="TableNormal"/>
    <w:uiPriority w:val="39"/>
    <w:rsid w:val="00C91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dcterms:created xsi:type="dcterms:W3CDTF">2020-03-12T13:33:00Z</dcterms:created>
  <dcterms:modified xsi:type="dcterms:W3CDTF">2020-03-12T13:33:00Z</dcterms:modified>
</cp:coreProperties>
</file>