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F1F" w:rsidRPr="00CD2400" w:rsidRDefault="00BD5F1F" w:rsidP="00BD5F1F">
      <w:pPr>
        <w:spacing w:line="360" w:lineRule="auto"/>
        <w:jc w:val="right"/>
        <w:rPr>
          <w:lang w:val="ro-RO"/>
        </w:rPr>
      </w:pPr>
      <w:bookmarkStart w:id="0" w:name="_GoBack"/>
      <w:bookmarkEnd w:id="0"/>
      <w:r w:rsidRPr="00CD2400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178</w:t>
      </w:r>
      <w:r w:rsidRPr="00CD2400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12</w:t>
      </w:r>
      <w:r w:rsidRPr="00CD2400">
        <w:rPr>
          <w:b/>
          <w:sz w:val="28"/>
          <w:szCs w:val="28"/>
          <w:lang w:val="ro-RO"/>
        </w:rPr>
        <w:t xml:space="preserve"> mai 2020</w:t>
      </w:r>
    </w:p>
    <w:p w:rsidR="00BD5F1F" w:rsidRPr="00CD2400" w:rsidRDefault="00BD5F1F" w:rsidP="00BD5F1F">
      <w:pPr>
        <w:spacing w:line="360" w:lineRule="auto"/>
        <w:jc w:val="center"/>
        <w:rPr>
          <w:b/>
          <w:lang w:val="ro-RO"/>
        </w:rPr>
      </w:pPr>
      <w:r w:rsidRPr="00CD2400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0801463" r:id="rId5"/>
        </w:object>
      </w:r>
    </w:p>
    <w:p w:rsidR="00BD5F1F" w:rsidRPr="00264586" w:rsidRDefault="00BD5F1F" w:rsidP="00BD5F1F">
      <w:pPr>
        <w:pStyle w:val="Caption"/>
        <w:rPr>
          <w:sz w:val="36"/>
          <w:szCs w:val="36"/>
          <w:lang w:val="ro-RO"/>
        </w:rPr>
      </w:pPr>
      <w:r w:rsidRPr="00264586">
        <w:rPr>
          <w:sz w:val="36"/>
          <w:szCs w:val="36"/>
          <w:lang w:val="ro-RO"/>
        </w:rPr>
        <w:t>PARLAMENTUL ROMÂNIEI</w:t>
      </w:r>
    </w:p>
    <w:p w:rsidR="00BD5F1F" w:rsidRPr="00264586" w:rsidRDefault="00BD5F1F" w:rsidP="00BD5F1F">
      <w:pPr>
        <w:pStyle w:val="Heading1"/>
        <w:rPr>
          <w:sz w:val="36"/>
          <w:szCs w:val="36"/>
          <w:lang w:val="ro-RO"/>
        </w:rPr>
      </w:pPr>
      <w:r w:rsidRPr="00264586">
        <w:rPr>
          <w:sz w:val="36"/>
          <w:szCs w:val="36"/>
          <w:lang w:val="ro-RO"/>
        </w:rPr>
        <w:t>CAMERA DEPUTAŢILOR</w:t>
      </w:r>
    </w:p>
    <w:p w:rsidR="00BD5F1F" w:rsidRPr="00CD2400" w:rsidRDefault="00BD5F1F" w:rsidP="00BD5F1F">
      <w:pPr>
        <w:pStyle w:val="Heading2"/>
        <w:rPr>
          <w:b/>
          <w:sz w:val="26"/>
          <w:szCs w:val="26"/>
          <w:lang w:val="ro-RO"/>
        </w:rPr>
      </w:pPr>
      <w:r w:rsidRPr="00CD2400">
        <w:rPr>
          <w:b/>
          <w:sz w:val="26"/>
          <w:szCs w:val="26"/>
          <w:lang w:val="ro-RO"/>
        </w:rPr>
        <w:t xml:space="preserve">Comisia pentru drepturile omului, culte                                      Bucureşti, </w:t>
      </w:r>
      <w:r>
        <w:rPr>
          <w:b/>
          <w:sz w:val="26"/>
          <w:szCs w:val="26"/>
          <w:lang w:val="ro-RO"/>
        </w:rPr>
        <w:t>12</w:t>
      </w:r>
      <w:r w:rsidRPr="00CD2400">
        <w:rPr>
          <w:b/>
          <w:sz w:val="26"/>
          <w:szCs w:val="26"/>
          <w:lang w:val="ro-RO"/>
        </w:rPr>
        <w:t xml:space="preserve"> mai 2020                   </w:t>
      </w:r>
    </w:p>
    <w:p w:rsidR="00BD5F1F" w:rsidRPr="00CD2400" w:rsidRDefault="00BD5F1F" w:rsidP="00BD5F1F">
      <w:pPr>
        <w:rPr>
          <w:b/>
          <w:sz w:val="26"/>
          <w:szCs w:val="26"/>
          <w:lang w:val="ro-RO"/>
        </w:rPr>
      </w:pPr>
      <w:r w:rsidRPr="00CD2400">
        <w:rPr>
          <w:b/>
          <w:sz w:val="26"/>
          <w:szCs w:val="26"/>
          <w:lang w:val="ro-RO"/>
        </w:rPr>
        <w:t>şi problemele minorităţilor</w:t>
      </w:r>
      <w:r>
        <w:rPr>
          <w:b/>
          <w:sz w:val="26"/>
          <w:szCs w:val="26"/>
          <w:lang w:val="ro-RO"/>
        </w:rPr>
        <w:t xml:space="preserve"> </w:t>
      </w:r>
      <w:r w:rsidRPr="00CD2400">
        <w:rPr>
          <w:b/>
          <w:sz w:val="26"/>
          <w:szCs w:val="26"/>
          <w:lang w:val="ro-RO"/>
        </w:rPr>
        <w:t xml:space="preserve">naţionale                                                        PL-x </w:t>
      </w:r>
      <w:r>
        <w:rPr>
          <w:b/>
          <w:sz w:val="26"/>
          <w:szCs w:val="26"/>
          <w:lang w:val="ro-RO"/>
        </w:rPr>
        <w:t>178</w:t>
      </w:r>
      <w:r w:rsidRPr="00CD2400">
        <w:rPr>
          <w:b/>
          <w:sz w:val="26"/>
          <w:szCs w:val="26"/>
          <w:lang w:val="ro-RO"/>
        </w:rPr>
        <w:t>/2020</w:t>
      </w:r>
    </w:p>
    <w:p w:rsidR="00BD5F1F" w:rsidRPr="00CD2400" w:rsidRDefault="00BD5F1F" w:rsidP="00BD5F1F">
      <w:pPr>
        <w:jc w:val="right"/>
        <w:rPr>
          <w:b/>
          <w:sz w:val="28"/>
          <w:szCs w:val="28"/>
          <w:u w:val="single"/>
          <w:lang w:val="ro-RO"/>
        </w:rPr>
      </w:pPr>
      <w:r w:rsidRPr="00CD2400">
        <w:rPr>
          <w:sz w:val="28"/>
          <w:szCs w:val="28"/>
          <w:lang w:val="ro-RO"/>
        </w:rPr>
        <w:tab/>
      </w:r>
      <w:r w:rsidRPr="00CD2400">
        <w:rPr>
          <w:sz w:val="28"/>
          <w:szCs w:val="28"/>
          <w:lang w:val="ro-RO"/>
        </w:rPr>
        <w:tab/>
      </w:r>
      <w:r w:rsidRPr="00CD2400">
        <w:rPr>
          <w:sz w:val="28"/>
          <w:szCs w:val="28"/>
          <w:lang w:val="ro-RO"/>
        </w:rPr>
        <w:tab/>
      </w:r>
    </w:p>
    <w:p w:rsidR="00BD5F1F" w:rsidRDefault="00BD5F1F" w:rsidP="00BD5F1F">
      <w:pPr>
        <w:ind w:left="1440"/>
        <w:jc w:val="both"/>
        <w:rPr>
          <w:lang w:val="ro-RO"/>
        </w:rPr>
      </w:pPr>
    </w:p>
    <w:p w:rsidR="00BD5F1F" w:rsidRPr="00CD2400" w:rsidRDefault="00BD5F1F" w:rsidP="00BD5F1F">
      <w:pPr>
        <w:ind w:left="1440"/>
        <w:jc w:val="both"/>
        <w:rPr>
          <w:lang w:val="ro-RO"/>
        </w:rPr>
      </w:pPr>
    </w:p>
    <w:p w:rsidR="00BD5F1F" w:rsidRPr="00264586" w:rsidRDefault="00BD5F1F" w:rsidP="00BD5F1F">
      <w:pPr>
        <w:ind w:left="2268" w:hanging="1417"/>
        <w:jc w:val="both"/>
        <w:rPr>
          <w:sz w:val="26"/>
          <w:szCs w:val="26"/>
          <w:lang w:val="ro-RO"/>
        </w:rPr>
      </w:pPr>
      <w:r w:rsidRPr="00264586">
        <w:rPr>
          <w:sz w:val="26"/>
          <w:szCs w:val="26"/>
          <w:lang w:val="ro-RO"/>
        </w:rPr>
        <w:t xml:space="preserve">Domnului deputat </w:t>
      </w:r>
    </w:p>
    <w:p w:rsidR="00BD5F1F" w:rsidRPr="00264586" w:rsidRDefault="00BD5F1F" w:rsidP="00BD5F1F">
      <w:pPr>
        <w:spacing w:line="120" w:lineRule="atLeast"/>
        <w:ind w:left="2268" w:hanging="828"/>
        <w:jc w:val="both"/>
        <w:rPr>
          <w:b/>
          <w:sz w:val="26"/>
          <w:szCs w:val="26"/>
          <w:lang w:val="ro-RO"/>
        </w:rPr>
      </w:pPr>
      <w:proofErr w:type="spellStart"/>
      <w:r w:rsidRPr="00264586">
        <w:rPr>
          <w:b/>
          <w:sz w:val="26"/>
          <w:szCs w:val="26"/>
        </w:rPr>
        <w:t>Nicușor</w:t>
      </w:r>
      <w:proofErr w:type="spellEnd"/>
      <w:r w:rsidRPr="00264586">
        <w:rPr>
          <w:b/>
          <w:sz w:val="26"/>
          <w:szCs w:val="26"/>
        </w:rPr>
        <w:t xml:space="preserve"> HALICI,</w:t>
      </w:r>
    </w:p>
    <w:p w:rsidR="00BD5F1F" w:rsidRPr="00264586" w:rsidRDefault="00BD5F1F" w:rsidP="00BD5F1F">
      <w:pPr>
        <w:ind w:left="2268" w:hanging="1417"/>
        <w:jc w:val="both"/>
        <w:rPr>
          <w:sz w:val="26"/>
          <w:szCs w:val="26"/>
          <w:lang w:val="ro-RO"/>
        </w:rPr>
      </w:pPr>
      <w:r w:rsidRPr="00264586">
        <w:rPr>
          <w:sz w:val="26"/>
          <w:szCs w:val="26"/>
          <w:lang w:val="ro-RO"/>
        </w:rPr>
        <w:t>Preşedintele Comisiei juridice, de disciplină și imunități</w:t>
      </w:r>
    </w:p>
    <w:p w:rsidR="00BD5F1F" w:rsidRPr="00264586" w:rsidRDefault="00BD5F1F" w:rsidP="00BD5F1F">
      <w:pPr>
        <w:ind w:left="2268" w:hanging="1417"/>
        <w:jc w:val="both"/>
        <w:rPr>
          <w:sz w:val="26"/>
          <w:szCs w:val="26"/>
          <w:lang w:val="ro-RO"/>
        </w:rPr>
      </w:pPr>
    </w:p>
    <w:p w:rsidR="00BD5F1F" w:rsidRPr="00264586" w:rsidRDefault="00BD5F1F" w:rsidP="00BD5F1F">
      <w:pPr>
        <w:ind w:left="2880" w:firstLine="720"/>
        <w:rPr>
          <w:b/>
          <w:sz w:val="26"/>
          <w:szCs w:val="26"/>
          <w:lang w:val="ro-RO"/>
        </w:rPr>
      </w:pPr>
    </w:p>
    <w:p w:rsidR="00BD5F1F" w:rsidRPr="00264586" w:rsidRDefault="00BD5F1F" w:rsidP="00BD5F1F">
      <w:pPr>
        <w:ind w:left="2880" w:firstLine="720"/>
        <w:rPr>
          <w:b/>
          <w:sz w:val="26"/>
          <w:szCs w:val="26"/>
          <w:lang w:val="ro-RO"/>
        </w:rPr>
      </w:pPr>
    </w:p>
    <w:p w:rsidR="00BD5F1F" w:rsidRPr="00264586" w:rsidRDefault="00BD5F1F" w:rsidP="00BD5F1F">
      <w:pPr>
        <w:jc w:val="center"/>
        <w:rPr>
          <w:b/>
          <w:sz w:val="26"/>
          <w:szCs w:val="26"/>
          <w:lang w:val="ro-RO"/>
        </w:rPr>
      </w:pPr>
      <w:r w:rsidRPr="00264586">
        <w:rPr>
          <w:b/>
          <w:sz w:val="26"/>
          <w:szCs w:val="26"/>
          <w:lang w:val="ro-RO"/>
        </w:rPr>
        <w:t>AVIZ</w:t>
      </w:r>
    </w:p>
    <w:p w:rsidR="00BD5F1F" w:rsidRPr="00264586" w:rsidRDefault="00BD5F1F" w:rsidP="00BD5F1F">
      <w:pPr>
        <w:ind w:firstLine="360"/>
        <w:jc w:val="center"/>
        <w:rPr>
          <w:b/>
          <w:i/>
          <w:sz w:val="26"/>
          <w:szCs w:val="26"/>
          <w:lang w:val="ro-RO"/>
        </w:rPr>
      </w:pPr>
      <w:r w:rsidRPr="00264586">
        <w:rPr>
          <w:sz w:val="26"/>
          <w:szCs w:val="26"/>
          <w:lang w:val="ro-RO"/>
        </w:rPr>
        <w:t xml:space="preserve">asupra </w:t>
      </w:r>
      <w:r w:rsidRPr="00264586">
        <w:rPr>
          <w:b/>
          <w:i/>
          <w:sz w:val="26"/>
          <w:szCs w:val="26"/>
          <w:lang w:val="ro-RO"/>
        </w:rPr>
        <w:t xml:space="preserve">proiectului de Lege </w:t>
      </w:r>
      <w:r w:rsidRPr="00BD5F1F">
        <w:rPr>
          <w:b/>
          <w:i/>
          <w:sz w:val="26"/>
          <w:szCs w:val="26"/>
          <w:lang w:val="ro-RO"/>
        </w:rPr>
        <w:t>privind comasarea terenurilor agricole deţinute de asociaţiile agricole constituite de unităţile de cult</w:t>
      </w:r>
    </w:p>
    <w:p w:rsidR="00BD5F1F" w:rsidRDefault="00BD5F1F" w:rsidP="00BD5F1F">
      <w:pPr>
        <w:jc w:val="both"/>
        <w:rPr>
          <w:i/>
          <w:sz w:val="26"/>
          <w:szCs w:val="26"/>
          <w:lang w:val="ro-RO"/>
        </w:rPr>
      </w:pPr>
    </w:p>
    <w:p w:rsidR="00BD5F1F" w:rsidRPr="00264586" w:rsidRDefault="00BD5F1F" w:rsidP="00BD5F1F">
      <w:pPr>
        <w:jc w:val="both"/>
        <w:rPr>
          <w:i/>
          <w:sz w:val="26"/>
          <w:szCs w:val="26"/>
          <w:lang w:val="ro-RO"/>
        </w:rPr>
      </w:pPr>
    </w:p>
    <w:p w:rsidR="00BD5F1F" w:rsidRPr="00264586" w:rsidRDefault="00BD5F1F" w:rsidP="006F3CBC">
      <w:pPr>
        <w:ind w:firstLine="426"/>
        <w:jc w:val="both"/>
        <w:rPr>
          <w:rFonts w:eastAsia="Times New Roman"/>
          <w:b/>
          <w:i/>
          <w:sz w:val="26"/>
          <w:szCs w:val="26"/>
        </w:rPr>
      </w:pPr>
      <w:r w:rsidRPr="00264586">
        <w:rPr>
          <w:sz w:val="26"/>
          <w:szCs w:val="26"/>
          <w:lang w:val="ro-RO"/>
        </w:rPr>
        <w:t>În conformitate cu prevederile art.94 din Regulamentul Camerei Deputaţilor, republicat, Biroul Permanent a trimis Comisiei pentru drepturile omului,  culte  şi  problemele minorităţilor naţionale, cu adresa nr. PL-x 1</w:t>
      </w:r>
      <w:r>
        <w:rPr>
          <w:sz w:val="26"/>
          <w:szCs w:val="26"/>
          <w:lang w:val="ro-RO"/>
        </w:rPr>
        <w:t>7</w:t>
      </w:r>
      <w:r w:rsidRPr="00264586">
        <w:rPr>
          <w:sz w:val="26"/>
          <w:szCs w:val="26"/>
          <w:lang w:val="ro-RO"/>
        </w:rPr>
        <w:t xml:space="preserve">8/2020 din 29 aprilie  2020, spre dezbatere şi avizare, </w:t>
      </w:r>
      <w:r w:rsidRPr="00264586">
        <w:rPr>
          <w:b/>
          <w:i/>
          <w:sz w:val="26"/>
          <w:szCs w:val="26"/>
          <w:lang w:val="ro-RO"/>
        </w:rPr>
        <w:t xml:space="preserve">proiectul  de Lege </w:t>
      </w:r>
      <w:r w:rsidRPr="00BD5F1F">
        <w:rPr>
          <w:b/>
          <w:i/>
          <w:sz w:val="26"/>
          <w:szCs w:val="26"/>
          <w:lang w:val="ro-RO"/>
        </w:rPr>
        <w:t>privind comasarea terenurilor agricole deţinute de asociaţiile agricole constituite de unităţile de cult</w:t>
      </w:r>
      <w:r w:rsidRPr="00264586">
        <w:rPr>
          <w:sz w:val="26"/>
          <w:szCs w:val="26"/>
          <w:lang w:val="ro-RO"/>
        </w:rPr>
        <w:t>,</w:t>
      </w:r>
      <w:r w:rsidRPr="00264586">
        <w:rPr>
          <w:b/>
          <w:i/>
          <w:sz w:val="26"/>
          <w:szCs w:val="26"/>
          <w:lang w:val="ro-RO"/>
        </w:rPr>
        <w:t xml:space="preserve"> </w:t>
      </w:r>
      <w:r w:rsidRPr="00264586">
        <w:rPr>
          <w:sz w:val="26"/>
          <w:szCs w:val="26"/>
          <w:lang w:val="ro-RO"/>
        </w:rPr>
        <w:t>înregistrat cu nr. 4c-6/1</w:t>
      </w:r>
      <w:r>
        <w:rPr>
          <w:sz w:val="26"/>
          <w:szCs w:val="26"/>
          <w:lang w:val="ro-RO"/>
        </w:rPr>
        <w:t>78</w:t>
      </w:r>
      <w:r w:rsidRPr="00264586">
        <w:rPr>
          <w:sz w:val="26"/>
          <w:szCs w:val="26"/>
          <w:lang w:val="ro-RO"/>
        </w:rPr>
        <w:t>/4 mai 2020.</w:t>
      </w:r>
    </w:p>
    <w:p w:rsidR="00BD5F1F" w:rsidRPr="00264586" w:rsidRDefault="006F3CBC" w:rsidP="006F3CBC">
      <w:pPr>
        <w:pStyle w:val="Heading2"/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</w:t>
      </w:r>
      <w:r w:rsidR="00BD5F1F" w:rsidRPr="00264586">
        <w:rPr>
          <w:sz w:val="26"/>
          <w:szCs w:val="26"/>
          <w:lang w:val="ro-RO"/>
        </w:rPr>
        <w:t xml:space="preserve">Camera Deputaţilor este </w:t>
      </w:r>
      <w:r w:rsidR="00BD5F1F" w:rsidRPr="00264586">
        <w:rPr>
          <w:b/>
          <w:sz w:val="26"/>
          <w:szCs w:val="26"/>
          <w:lang w:val="ro-RO"/>
        </w:rPr>
        <w:t>Cameră decizională.</w:t>
      </w:r>
    </w:p>
    <w:p w:rsidR="00BD5F1F" w:rsidRPr="00264586" w:rsidRDefault="00BD5F1F" w:rsidP="006F3CBC">
      <w:pPr>
        <w:pStyle w:val="Heading2"/>
        <w:ind w:firstLine="426"/>
        <w:jc w:val="both"/>
        <w:rPr>
          <w:b/>
          <w:sz w:val="26"/>
          <w:szCs w:val="26"/>
          <w:u w:val="single"/>
          <w:lang w:val="ro-RO"/>
        </w:rPr>
      </w:pPr>
      <w:r w:rsidRPr="00264586">
        <w:rPr>
          <w:sz w:val="26"/>
          <w:szCs w:val="26"/>
          <w:lang w:val="ro-RO"/>
        </w:rPr>
        <w:t xml:space="preserve"> În şedinţa online din </w:t>
      </w:r>
      <w:r>
        <w:rPr>
          <w:sz w:val="26"/>
          <w:szCs w:val="26"/>
          <w:lang w:val="ro-RO"/>
        </w:rPr>
        <w:t>12</w:t>
      </w:r>
      <w:r w:rsidRPr="00264586">
        <w:rPr>
          <w:sz w:val="26"/>
          <w:szCs w:val="26"/>
          <w:lang w:val="ro-RO"/>
        </w:rPr>
        <w:t xml:space="preserve"> mai 2020, membrii comisiei au examinat proiectul de lege, în conformitate cu prevederile art.61 și 129 alin.(1) din Regulamentul Camerei Deputaţilor</w:t>
      </w:r>
      <w:r>
        <w:rPr>
          <w:sz w:val="26"/>
          <w:szCs w:val="26"/>
          <w:lang w:val="ro-RO"/>
        </w:rPr>
        <w:t>,</w:t>
      </w:r>
      <w:r w:rsidRPr="00264586">
        <w:rPr>
          <w:sz w:val="26"/>
          <w:szCs w:val="26"/>
          <w:lang w:val="ro-RO"/>
        </w:rPr>
        <w:t xml:space="preserve"> republicat, şi în urma dezbaterilor au hotărât, cu </w:t>
      </w:r>
      <w:r w:rsidRPr="00264586">
        <w:rPr>
          <w:b/>
          <w:sz w:val="26"/>
          <w:szCs w:val="26"/>
          <w:u w:val="single"/>
          <w:lang w:val="ro-RO"/>
        </w:rPr>
        <w:t>majoritate de voturi</w:t>
      </w:r>
      <w:r w:rsidRPr="00264586">
        <w:rPr>
          <w:b/>
          <w:bCs/>
          <w:sz w:val="26"/>
          <w:szCs w:val="26"/>
          <w:lang w:val="ro-RO"/>
        </w:rPr>
        <w:t xml:space="preserve">, </w:t>
      </w:r>
      <w:r w:rsidRPr="00264586">
        <w:rPr>
          <w:bCs/>
          <w:sz w:val="26"/>
          <w:szCs w:val="26"/>
          <w:lang w:val="ro-RO"/>
        </w:rPr>
        <w:t xml:space="preserve">să </w:t>
      </w:r>
      <w:r w:rsidRPr="00264586">
        <w:rPr>
          <w:b/>
          <w:bCs/>
          <w:sz w:val="26"/>
          <w:szCs w:val="26"/>
          <w:u w:val="single"/>
          <w:lang w:val="ro-RO"/>
        </w:rPr>
        <w:t xml:space="preserve">îi acorde aviz </w:t>
      </w:r>
      <w:r>
        <w:rPr>
          <w:b/>
          <w:bCs/>
          <w:sz w:val="26"/>
          <w:szCs w:val="26"/>
          <w:u w:val="single"/>
          <w:lang w:val="ro-RO"/>
        </w:rPr>
        <w:t>ne</w:t>
      </w:r>
      <w:r w:rsidRPr="00264586">
        <w:rPr>
          <w:b/>
          <w:bCs/>
          <w:sz w:val="26"/>
          <w:szCs w:val="26"/>
          <w:u w:val="single"/>
          <w:lang w:val="ro-RO"/>
        </w:rPr>
        <w:t>favorabil</w:t>
      </w:r>
      <w:r>
        <w:rPr>
          <w:bCs/>
          <w:sz w:val="26"/>
          <w:szCs w:val="26"/>
          <w:lang w:val="ro-RO"/>
        </w:rPr>
        <w:t>.</w:t>
      </w:r>
    </w:p>
    <w:p w:rsidR="00BD5F1F" w:rsidRPr="00264586" w:rsidRDefault="00BD5F1F" w:rsidP="006F3CBC">
      <w:pPr>
        <w:pStyle w:val="Heading2"/>
        <w:ind w:firstLine="426"/>
        <w:jc w:val="both"/>
        <w:rPr>
          <w:sz w:val="26"/>
          <w:szCs w:val="26"/>
          <w:lang w:val="ro-RO"/>
        </w:rPr>
      </w:pPr>
      <w:r w:rsidRPr="00264586">
        <w:rPr>
          <w:sz w:val="26"/>
          <w:szCs w:val="26"/>
          <w:lang w:val="ro-RO"/>
        </w:rPr>
        <w:t xml:space="preserve"> În raport de obiectul şi conţinutul său, proiectul de lege face parte din categoria legilor </w:t>
      </w:r>
      <w:r w:rsidRPr="00264586">
        <w:rPr>
          <w:b/>
          <w:sz w:val="26"/>
          <w:szCs w:val="26"/>
          <w:lang w:val="ro-RO"/>
        </w:rPr>
        <w:t>organice.</w:t>
      </w:r>
    </w:p>
    <w:p w:rsidR="00BD5F1F" w:rsidRPr="00CD2400" w:rsidRDefault="00BD5F1F" w:rsidP="006F3CBC">
      <w:pPr>
        <w:pStyle w:val="BodyText"/>
        <w:ind w:firstLine="426"/>
        <w:jc w:val="both"/>
        <w:rPr>
          <w:b/>
          <w:sz w:val="24"/>
          <w:szCs w:val="24"/>
          <w:lang w:val="ro-RO"/>
        </w:rPr>
      </w:pPr>
    </w:p>
    <w:p w:rsidR="00BD5F1F" w:rsidRDefault="00BD5F1F" w:rsidP="00BD5F1F">
      <w:pPr>
        <w:pStyle w:val="BodyText"/>
        <w:jc w:val="both"/>
        <w:rPr>
          <w:b/>
          <w:sz w:val="26"/>
          <w:szCs w:val="26"/>
          <w:lang w:val="ro-RO"/>
        </w:rPr>
      </w:pPr>
    </w:p>
    <w:p w:rsidR="00BD5F1F" w:rsidRDefault="00BD5F1F" w:rsidP="00BD5F1F">
      <w:pPr>
        <w:pStyle w:val="BodyText"/>
        <w:jc w:val="both"/>
        <w:rPr>
          <w:b/>
          <w:sz w:val="26"/>
          <w:szCs w:val="26"/>
          <w:lang w:val="ro-RO"/>
        </w:rPr>
      </w:pPr>
    </w:p>
    <w:p w:rsidR="00BD5F1F" w:rsidRPr="00CD2400" w:rsidRDefault="00BD5F1F" w:rsidP="00BD5F1F">
      <w:pPr>
        <w:pStyle w:val="BodyText"/>
        <w:jc w:val="center"/>
        <w:rPr>
          <w:b/>
          <w:szCs w:val="28"/>
          <w:lang w:val="ro-RO"/>
        </w:rPr>
      </w:pPr>
      <w:r w:rsidRPr="00CD2400">
        <w:rPr>
          <w:b/>
          <w:szCs w:val="28"/>
          <w:lang w:val="ro-RO"/>
        </w:rPr>
        <w:t>PREŞEDINTE,</w:t>
      </w:r>
    </w:p>
    <w:p w:rsidR="00BD5F1F" w:rsidRPr="00CD2400" w:rsidRDefault="00BD5F1F" w:rsidP="00BD5F1F">
      <w:pPr>
        <w:pStyle w:val="BodyText"/>
        <w:jc w:val="center"/>
        <w:rPr>
          <w:b/>
          <w:szCs w:val="28"/>
          <w:lang w:val="ro-RO"/>
        </w:rPr>
      </w:pPr>
      <w:r w:rsidRPr="00CD2400">
        <w:rPr>
          <w:b/>
          <w:szCs w:val="28"/>
          <w:lang w:val="ro-RO"/>
        </w:rPr>
        <w:t xml:space="preserve"> </w:t>
      </w:r>
    </w:p>
    <w:p w:rsidR="00BD5F1F" w:rsidRPr="00CD2400" w:rsidRDefault="00BD5F1F" w:rsidP="00BD5F1F">
      <w:pPr>
        <w:pStyle w:val="BodyText"/>
        <w:jc w:val="center"/>
        <w:rPr>
          <w:b/>
          <w:szCs w:val="28"/>
          <w:lang w:val="ro-RO"/>
        </w:rPr>
      </w:pPr>
      <w:r w:rsidRPr="00CD2400">
        <w:rPr>
          <w:b/>
          <w:szCs w:val="28"/>
          <w:lang w:val="ro-RO"/>
        </w:rPr>
        <w:t>Deputat Iusein   IBRAM</w:t>
      </w:r>
    </w:p>
    <w:p w:rsidR="00BD5F1F" w:rsidRPr="00CD2400" w:rsidRDefault="00BD5F1F" w:rsidP="00BD5F1F">
      <w:pPr>
        <w:pStyle w:val="BodyText"/>
        <w:jc w:val="center"/>
        <w:rPr>
          <w:b/>
          <w:szCs w:val="28"/>
          <w:lang w:val="ro-RO"/>
        </w:rPr>
      </w:pPr>
    </w:p>
    <w:p w:rsidR="00BD5F1F" w:rsidRDefault="00BD5F1F" w:rsidP="00BD5F1F">
      <w:pPr>
        <w:pStyle w:val="BodyText"/>
        <w:rPr>
          <w:b/>
          <w:sz w:val="16"/>
          <w:szCs w:val="16"/>
          <w:lang w:val="ro-RO"/>
        </w:rPr>
      </w:pPr>
    </w:p>
    <w:p w:rsidR="006F3CBC" w:rsidRDefault="006F3CBC" w:rsidP="00BD5F1F">
      <w:pPr>
        <w:pStyle w:val="BodyText"/>
        <w:rPr>
          <w:b/>
          <w:sz w:val="16"/>
          <w:szCs w:val="16"/>
          <w:lang w:val="ro-RO"/>
        </w:rPr>
      </w:pPr>
    </w:p>
    <w:p w:rsidR="006F3CBC" w:rsidRDefault="006F3CBC" w:rsidP="00BD5F1F">
      <w:pPr>
        <w:pStyle w:val="BodyText"/>
        <w:rPr>
          <w:b/>
          <w:sz w:val="16"/>
          <w:szCs w:val="16"/>
          <w:lang w:val="ro-RO"/>
        </w:rPr>
      </w:pPr>
    </w:p>
    <w:p w:rsidR="006F3CBC" w:rsidRDefault="006F3CBC" w:rsidP="00BD5F1F">
      <w:pPr>
        <w:pStyle w:val="BodyText"/>
        <w:rPr>
          <w:b/>
          <w:sz w:val="16"/>
          <w:szCs w:val="16"/>
          <w:lang w:val="ro-RO"/>
        </w:rPr>
      </w:pPr>
    </w:p>
    <w:p w:rsidR="006F3CBC" w:rsidRDefault="006F3CBC" w:rsidP="00BD5F1F">
      <w:pPr>
        <w:pStyle w:val="BodyText"/>
        <w:rPr>
          <w:b/>
          <w:sz w:val="16"/>
          <w:szCs w:val="16"/>
          <w:lang w:val="ro-RO"/>
        </w:rPr>
      </w:pPr>
    </w:p>
    <w:p w:rsidR="00BD5F1F" w:rsidRDefault="00BD5F1F" w:rsidP="00BD5F1F">
      <w:pPr>
        <w:pStyle w:val="BodyText"/>
        <w:rPr>
          <w:b/>
          <w:sz w:val="16"/>
          <w:szCs w:val="16"/>
          <w:lang w:val="ro-RO"/>
        </w:rPr>
      </w:pPr>
    </w:p>
    <w:p w:rsidR="00BD5F1F" w:rsidRDefault="00BD5F1F" w:rsidP="00BD5F1F">
      <w:pPr>
        <w:pStyle w:val="BodyText"/>
        <w:rPr>
          <w:b/>
          <w:sz w:val="16"/>
          <w:szCs w:val="16"/>
          <w:lang w:val="ro-RO"/>
        </w:rPr>
      </w:pPr>
    </w:p>
    <w:p w:rsidR="00BD5F1F" w:rsidRDefault="00BD5F1F" w:rsidP="00BD5F1F">
      <w:pPr>
        <w:pStyle w:val="BodyText"/>
      </w:pPr>
      <w:r w:rsidRPr="00CD2400">
        <w:rPr>
          <w:b/>
          <w:sz w:val="16"/>
          <w:szCs w:val="16"/>
          <w:lang w:val="ro-RO"/>
        </w:rPr>
        <w:t xml:space="preserve">Întocmit: </w:t>
      </w:r>
      <w:r w:rsidRPr="00CD2400">
        <w:rPr>
          <w:sz w:val="16"/>
          <w:szCs w:val="16"/>
          <w:lang w:val="ro-RO"/>
        </w:rPr>
        <w:t xml:space="preserve">consilier parlamentar Onesia  Babeș        </w:t>
      </w:r>
    </w:p>
    <w:p w:rsidR="00D73CD4" w:rsidRDefault="00D73CD4"/>
    <w:sectPr w:rsidR="00D73CD4" w:rsidSect="00264586">
      <w:pgSz w:w="12240" w:h="15840"/>
      <w:pgMar w:top="270" w:right="1183" w:bottom="18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F1F"/>
    <w:rsid w:val="0007750F"/>
    <w:rsid w:val="006F3CBC"/>
    <w:rsid w:val="008E6D71"/>
    <w:rsid w:val="00A5336E"/>
    <w:rsid w:val="00BD5F1F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88CDE-3556-4BFE-B7AC-73A81519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5F1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D5F1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D5F1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5F1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D5F1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D5F1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D5F1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D5F1F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dcterms:created xsi:type="dcterms:W3CDTF">2020-05-12T12:11:00Z</dcterms:created>
  <dcterms:modified xsi:type="dcterms:W3CDTF">2020-05-12T12:11:00Z</dcterms:modified>
</cp:coreProperties>
</file>