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7423A6" w:rsidRPr="00E55346" w:rsidTr="0037377D">
        <w:trPr>
          <w:trHeight w:val="1354"/>
        </w:trPr>
        <w:tc>
          <w:tcPr>
            <w:tcW w:w="3888" w:type="dxa"/>
          </w:tcPr>
          <w:p w:rsidR="007423A6" w:rsidRPr="00E55346" w:rsidRDefault="007423A6" w:rsidP="0037377D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7423A6" w:rsidRPr="00E55346" w:rsidRDefault="007423A6" w:rsidP="0037377D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53822627" r:id="rId6"/>
              </w:object>
            </w:r>
          </w:p>
        </w:tc>
        <w:tc>
          <w:tcPr>
            <w:tcW w:w="3780" w:type="dxa"/>
          </w:tcPr>
          <w:p w:rsidR="007423A6" w:rsidRPr="00E55346" w:rsidRDefault="007423A6" w:rsidP="0037377D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325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16 iunie 2020</w:t>
            </w:r>
          </w:p>
        </w:tc>
      </w:tr>
    </w:tbl>
    <w:p w:rsidR="007423A6" w:rsidRPr="00E55346" w:rsidRDefault="007423A6" w:rsidP="007423A6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7423A6" w:rsidRPr="00E55346" w:rsidRDefault="007423A6" w:rsidP="007423A6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7423A6" w:rsidRPr="00E55346" w:rsidRDefault="007423A6" w:rsidP="007423A6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16 iunie 2020</w:t>
      </w:r>
      <w:r w:rsidRPr="00E55346">
        <w:rPr>
          <w:szCs w:val="28"/>
          <w:lang w:val="ro-RO"/>
        </w:rPr>
        <w:t xml:space="preserve">                   </w:t>
      </w:r>
    </w:p>
    <w:p w:rsidR="007423A6" w:rsidRPr="00E55346" w:rsidRDefault="007423A6" w:rsidP="007423A6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 344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7423A6" w:rsidRDefault="007423A6" w:rsidP="007423A6">
      <w:pPr>
        <w:ind w:left="720" w:firstLine="720"/>
        <w:jc w:val="both"/>
        <w:rPr>
          <w:sz w:val="28"/>
          <w:szCs w:val="28"/>
          <w:lang w:val="ro-RO"/>
        </w:rPr>
      </w:pPr>
    </w:p>
    <w:p w:rsidR="007423A6" w:rsidRDefault="007423A6" w:rsidP="007423A6">
      <w:pPr>
        <w:ind w:left="720" w:firstLine="720"/>
        <w:jc w:val="both"/>
        <w:rPr>
          <w:sz w:val="28"/>
          <w:szCs w:val="28"/>
          <w:lang w:val="ro-RO"/>
        </w:rPr>
      </w:pPr>
    </w:p>
    <w:p w:rsidR="007423A6" w:rsidRDefault="007423A6" w:rsidP="007423A6">
      <w:pPr>
        <w:ind w:left="720" w:firstLine="720"/>
        <w:jc w:val="both"/>
        <w:rPr>
          <w:sz w:val="28"/>
          <w:szCs w:val="28"/>
          <w:lang w:val="ro-RO"/>
        </w:rPr>
      </w:pPr>
    </w:p>
    <w:p w:rsidR="007423A6" w:rsidRPr="00E55346" w:rsidRDefault="007423A6" w:rsidP="007423A6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7423A6" w:rsidRPr="00E55346" w:rsidRDefault="007423A6" w:rsidP="007423A6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Sorin-Mihai C</w:t>
      </w:r>
      <w:r>
        <w:rPr>
          <w:b/>
          <w:sz w:val="28"/>
          <w:szCs w:val="28"/>
          <w:lang w:val="ro-RO"/>
        </w:rPr>
        <w:t>ÎMPEANU</w:t>
      </w:r>
      <w:r w:rsidRPr="00E55346">
        <w:rPr>
          <w:b/>
          <w:sz w:val="28"/>
          <w:szCs w:val="28"/>
          <w:lang w:val="ro-RO"/>
        </w:rPr>
        <w:t>,</w:t>
      </w:r>
    </w:p>
    <w:p w:rsidR="007423A6" w:rsidRDefault="007423A6" w:rsidP="007423A6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învățământ, știință, tineret și sport</w:t>
      </w:r>
      <w:r w:rsidRPr="00E55346">
        <w:rPr>
          <w:sz w:val="28"/>
          <w:szCs w:val="28"/>
          <w:lang w:val="ro-RO"/>
        </w:rPr>
        <w:t xml:space="preserve"> </w:t>
      </w:r>
    </w:p>
    <w:p w:rsidR="007423A6" w:rsidRDefault="007423A6" w:rsidP="007423A6">
      <w:pPr>
        <w:jc w:val="both"/>
        <w:rPr>
          <w:sz w:val="28"/>
          <w:szCs w:val="28"/>
          <w:lang w:val="ro-RO"/>
        </w:rPr>
      </w:pPr>
    </w:p>
    <w:p w:rsidR="007423A6" w:rsidRDefault="007423A6" w:rsidP="007423A6">
      <w:pPr>
        <w:ind w:left="720" w:firstLine="720"/>
        <w:jc w:val="both"/>
        <w:rPr>
          <w:sz w:val="28"/>
          <w:szCs w:val="28"/>
          <w:lang w:val="ro-RO"/>
        </w:rPr>
      </w:pPr>
    </w:p>
    <w:p w:rsidR="007423A6" w:rsidRDefault="007423A6" w:rsidP="007423A6">
      <w:pPr>
        <w:ind w:left="720" w:firstLine="720"/>
        <w:jc w:val="both"/>
        <w:rPr>
          <w:sz w:val="28"/>
          <w:szCs w:val="28"/>
          <w:lang w:val="ro-RO"/>
        </w:rPr>
      </w:pPr>
    </w:p>
    <w:p w:rsidR="007423A6" w:rsidRPr="00E55346" w:rsidRDefault="007423A6" w:rsidP="007423A6">
      <w:pPr>
        <w:ind w:left="720" w:firstLine="720"/>
        <w:jc w:val="both"/>
        <w:rPr>
          <w:sz w:val="28"/>
          <w:szCs w:val="28"/>
          <w:lang w:val="ro-RO"/>
        </w:rPr>
      </w:pPr>
    </w:p>
    <w:p w:rsidR="007423A6" w:rsidRPr="00E55346" w:rsidRDefault="007423A6" w:rsidP="007423A6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7423A6" w:rsidRPr="00E73B95" w:rsidRDefault="007423A6" w:rsidP="007423A6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Propunerii legislative pentru modificarea și completarea Legii educației naționale nr.1/2011</w:t>
      </w:r>
    </w:p>
    <w:p w:rsidR="007423A6" w:rsidRDefault="007423A6" w:rsidP="007423A6">
      <w:pPr>
        <w:pStyle w:val="BodyText"/>
        <w:jc w:val="both"/>
        <w:rPr>
          <w:szCs w:val="28"/>
          <w:lang w:val="ro-RO"/>
        </w:rPr>
      </w:pPr>
    </w:p>
    <w:p w:rsidR="007423A6" w:rsidRPr="00E55346" w:rsidRDefault="007423A6" w:rsidP="007423A6">
      <w:pPr>
        <w:pStyle w:val="BodyText"/>
        <w:jc w:val="both"/>
        <w:rPr>
          <w:szCs w:val="28"/>
          <w:lang w:val="ro-RO"/>
        </w:rPr>
      </w:pPr>
    </w:p>
    <w:p w:rsidR="007423A6" w:rsidRPr="00E55346" w:rsidRDefault="007423A6" w:rsidP="007423A6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În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conformitate  cu  prevederile  art.94</w:t>
      </w:r>
      <w:r>
        <w:rPr>
          <w:sz w:val="28"/>
          <w:szCs w:val="28"/>
          <w:lang w:val="ro-RO"/>
        </w:rPr>
        <w:t xml:space="preserve"> și 115 alin.(1)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republicat, 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Comisiei  pentru  drepturile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omului,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culte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şi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problemele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minorităţi</w:t>
      </w:r>
      <w:r>
        <w:rPr>
          <w:sz w:val="28"/>
          <w:szCs w:val="28"/>
          <w:lang w:val="ro-RO"/>
        </w:rPr>
        <w:t>lor   naţionale, cu adresa nr.Pl-x 344/</w:t>
      </w:r>
      <w:r w:rsidRPr="00E55346">
        <w:rPr>
          <w:sz w:val="28"/>
          <w:szCs w:val="28"/>
          <w:lang w:val="ro-RO"/>
        </w:rPr>
        <w:t>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10 iunie  2020</w:t>
      </w:r>
      <w:r w:rsidRPr="00E55346">
        <w:rPr>
          <w:sz w:val="28"/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spre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Propunerea legislativă  pentru modificarea și completarea Legii educației naționale nr.1/2011</w:t>
      </w:r>
      <w:r>
        <w:rPr>
          <w:sz w:val="28"/>
          <w:szCs w:val="28"/>
          <w:lang w:val="ro-RO"/>
        </w:rPr>
        <w:t>, înregistrată cu  nr.4c-6/325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11 iunie 2020</w:t>
      </w:r>
      <w:r w:rsidRPr="00E55346">
        <w:rPr>
          <w:sz w:val="28"/>
          <w:szCs w:val="28"/>
          <w:lang w:val="ro-RO"/>
        </w:rPr>
        <w:t>.</w:t>
      </w:r>
    </w:p>
    <w:p w:rsidR="007423A6" w:rsidRPr="00E55346" w:rsidRDefault="007423A6" w:rsidP="007423A6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316FD0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E55346">
        <w:rPr>
          <w:sz w:val="28"/>
          <w:szCs w:val="28"/>
          <w:lang w:val="ro-RO"/>
        </w:rPr>
        <w:t>.</w:t>
      </w:r>
    </w:p>
    <w:p w:rsidR="007423A6" w:rsidRPr="002603C4" w:rsidRDefault="007423A6" w:rsidP="007423A6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on-line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16 iunie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propunerea legislativă</w:t>
      </w:r>
      <w:r w:rsidRPr="00E55346">
        <w:rPr>
          <w:szCs w:val="28"/>
          <w:lang w:val="ro-RO"/>
        </w:rPr>
        <w:t xml:space="preserve"> în conformitate cu prevederile art.61</w:t>
      </w:r>
      <w:r>
        <w:rPr>
          <w:szCs w:val="28"/>
          <w:lang w:val="ro-RO"/>
        </w:rPr>
        <w:t xml:space="preserve"> și 129</w:t>
      </w:r>
      <w:r>
        <w:rPr>
          <w:szCs w:val="28"/>
          <w:vertAlign w:val="superscript"/>
          <w:lang w:val="ro-RO"/>
        </w:rPr>
        <w:t xml:space="preserve"> </w:t>
      </w:r>
      <w:r w:rsidRPr="00047664">
        <w:rPr>
          <w:szCs w:val="28"/>
          <w:lang w:val="ro-RO"/>
        </w:rPr>
        <w:t>alin.(1)</w:t>
      </w:r>
      <w:r>
        <w:rPr>
          <w:szCs w:val="28"/>
          <w:vertAlign w:val="superscript"/>
          <w:lang w:val="ro-RO"/>
        </w:rPr>
        <w:t xml:space="preserve">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Deputaţilor, republicat, şi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</w:t>
      </w:r>
      <w:r>
        <w:rPr>
          <w:szCs w:val="28"/>
          <w:lang w:val="ro-RO"/>
        </w:rPr>
        <w:t>,</w:t>
      </w:r>
      <w:r w:rsidRPr="00E5534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 xml:space="preserve">cu </w:t>
      </w:r>
      <w:r w:rsidR="00C3211F">
        <w:rPr>
          <w:b/>
          <w:bCs/>
          <w:szCs w:val="28"/>
          <w:lang w:val="ro-RO"/>
        </w:rPr>
        <w:t>majoritate</w:t>
      </w:r>
      <w:r>
        <w:rPr>
          <w:b/>
          <w:bCs/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>de  voturi</w:t>
      </w:r>
      <w:r>
        <w:rPr>
          <w:b/>
          <w:bCs/>
          <w:szCs w:val="28"/>
          <w:lang w:val="ro-RO"/>
        </w:rPr>
        <w:t>,</w:t>
      </w:r>
      <w:r w:rsidRPr="00886835">
        <w:rPr>
          <w:b/>
          <w:bCs/>
          <w:szCs w:val="28"/>
          <w:lang w:val="ro-RO"/>
        </w:rPr>
        <w:t xml:space="preserve">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</w:t>
      </w:r>
      <w:r>
        <w:rPr>
          <w:b/>
          <w:bCs/>
          <w:szCs w:val="28"/>
          <w:lang w:val="ro-RO"/>
        </w:rPr>
        <w:t xml:space="preserve"> </w:t>
      </w:r>
      <w:r w:rsidR="00C3211F">
        <w:rPr>
          <w:b/>
          <w:bCs/>
          <w:szCs w:val="28"/>
          <w:lang w:val="ro-RO"/>
        </w:rPr>
        <w:t>favorabil</w:t>
      </w:r>
      <w:bookmarkStart w:id="0" w:name="_GoBack"/>
      <w:bookmarkEnd w:id="0"/>
      <w:r w:rsidRPr="002603C4">
        <w:rPr>
          <w:szCs w:val="28"/>
          <w:lang w:val="ro-RO"/>
        </w:rPr>
        <w:t>.</w:t>
      </w:r>
      <w:r w:rsidRPr="002603C4">
        <w:rPr>
          <w:szCs w:val="28"/>
          <w:u w:val="single"/>
          <w:lang w:val="ro-RO"/>
        </w:rPr>
        <w:t xml:space="preserve"> </w:t>
      </w:r>
    </w:p>
    <w:p w:rsidR="007423A6" w:rsidRDefault="007423A6" w:rsidP="007423A6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propunerea legislativă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7423A6" w:rsidRPr="00E55346" w:rsidRDefault="007423A6" w:rsidP="007423A6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7423A6" w:rsidRPr="00E55346" w:rsidRDefault="007423A6" w:rsidP="007423A6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7423A6" w:rsidRDefault="007423A6" w:rsidP="007423A6">
      <w:pPr>
        <w:pStyle w:val="BodyText"/>
        <w:jc w:val="center"/>
        <w:rPr>
          <w:b/>
          <w:szCs w:val="28"/>
          <w:lang w:val="ro-RO"/>
        </w:rPr>
      </w:pPr>
    </w:p>
    <w:p w:rsidR="007423A6" w:rsidRPr="00E55346" w:rsidRDefault="007423A6" w:rsidP="007423A6">
      <w:pPr>
        <w:pStyle w:val="BodyText"/>
        <w:jc w:val="center"/>
        <w:rPr>
          <w:b/>
          <w:szCs w:val="28"/>
          <w:lang w:val="ro-RO"/>
        </w:rPr>
      </w:pPr>
    </w:p>
    <w:p w:rsidR="007423A6" w:rsidRPr="00E55346" w:rsidRDefault="007423A6" w:rsidP="007423A6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7423A6" w:rsidRDefault="007423A6" w:rsidP="007423A6">
      <w:pPr>
        <w:pStyle w:val="BodyText"/>
        <w:spacing w:line="480" w:lineRule="auto"/>
        <w:jc w:val="center"/>
        <w:rPr>
          <w:sz w:val="20"/>
          <w:lang w:val="ro-RO"/>
        </w:rPr>
      </w:pPr>
      <w:r w:rsidRPr="00E55346">
        <w:rPr>
          <w:b/>
          <w:szCs w:val="28"/>
          <w:lang w:val="ro-RO"/>
        </w:rPr>
        <w:t>Iusein IBRAM</w:t>
      </w:r>
    </w:p>
    <w:p w:rsidR="007423A6" w:rsidRDefault="007423A6" w:rsidP="007423A6">
      <w:pPr>
        <w:pStyle w:val="BodyText"/>
        <w:jc w:val="center"/>
        <w:rPr>
          <w:sz w:val="20"/>
          <w:lang w:val="ro-RO"/>
        </w:rPr>
      </w:pPr>
    </w:p>
    <w:p w:rsidR="007423A6" w:rsidRDefault="007423A6" w:rsidP="007423A6">
      <w:pPr>
        <w:pStyle w:val="BodyText"/>
        <w:jc w:val="center"/>
        <w:rPr>
          <w:sz w:val="20"/>
          <w:lang w:val="ro-RO"/>
        </w:rPr>
      </w:pPr>
    </w:p>
    <w:p w:rsidR="007423A6" w:rsidRDefault="007423A6" w:rsidP="007423A6">
      <w:pPr>
        <w:pStyle w:val="BodyText"/>
        <w:jc w:val="center"/>
        <w:rPr>
          <w:sz w:val="20"/>
          <w:lang w:val="ro-RO"/>
        </w:rPr>
      </w:pPr>
    </w:p>
    <w:p w:rsidR="007423A6" w:rsidRDefault="007423A6" w:rsidP="007423A6">
      <w:pPr>
        <w:pStyle w:val="BodyText"/>
        <w:jc w:val="center"/>
        <w:rPr>
          <w:sz w:val="20"/>
          <w:lang w:val="ro-RO"/>
        </w:rPr>
      </w:pPr>
    </w:p>
    <w:p w:rsidR="007423A6" w:rsidRDefault="007423A6" w:rsidP="007423A6">
      <w:pPr>
        <w:pStyle w:val="BodyText"/>
        <w:jc w:val="center"/>
        <w:rPr>
          <w:sz w:val="20"/>
          <w:lang w:val="ro-RO"/>
        </w:rPr>
      </w:pPr>
    </w:p>
    <w:p w:rsidR="007423A6" w:rsidRPr="00E55346" w:rsidRDefault="007423A6" w:rsidP="007423A6">
      <w:pPr>
        <w:pStyle w:val="BodyText"/>
        <w:jc w:val="center"/>
        <w:rPr>
          <w:sz w:val="20"/>
          <w:lang w:val="ro-RO"/>
        </w:rPr>
      </w:pPr>
    </w:p>
    <w:p w:rsidR="007423A6" w:rsidRDefault="007423A6" w:rsidP="007423A6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C26AAD" w:rsidRDefault="00C3211F"/>
    <w:sectPr w:rsidR="00C26AAD" w:rsidSect="00F36FFF">
      <w:pgSz w:w="11909" w:h="16834" w:code="9"/>
      <w:pgMar w:top="567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95EE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3A6"/>
    <w:rsid w:val="002130B6"/>
    <w:rsid w:val="003B6110"/>
    <w:rsid w:val="004470F3"/>
    <w:rsid w:val="005341AF"/>
    <w:rsid w:val="005E3B1E"/>
    <w:rsid w:val="007423A6"/>
    <w:rsid w:val="00826C7D"/>
    <w:rsid w:val="00C3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E8E46"/>
  <w15:chartTrackingRefBased/>
  <w15:docId w15:val="{CD685C3D-7632-466E-8534-F7FBDA8B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2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7423A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7423A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23A6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7423A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7423A6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7423A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7423A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423A6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cp:lastPrinted>2020-06-11T13:33:00Z</cp:lastPrinted>
  <dcterms:created xsi:type="dcterms:W3CDTF">2020-06-11T13:30:00Z</dcterms:created>
  <dcterms:modified xsi:type="dcterms:W3CDTF">2020-06-16T11:24:00Z</dcterms:modified>
</cp:coreProperties>
</file>