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D0E06" w:rsidRPr="00E55346" w:rsidTr="005671ED">
        <w:trPr>
          <w:trHeight w:val="1354"/>
        </w:trPr>
        <w:tc>
          <w:tcPr>
            <w:tcW w:w="3888" w:type="dxa"/>
          </w:tcPr>
          <w:p w:rsidR="004D0E06" w:rsidRPr="00E55346" w:rsidRDefault="004D0E06" w:rsidP="005671ED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4D0E06" w:rsidRPr="00E55346" w:rsidRDefault="004D0E06" w:rsidP="005671ED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65306594" r:id="rId6"/>
              </w:object>
            </w:r>
          </w:p>
        </w:tc>
        <w:tc>
          <w:tcPr>
            <w:tcW w:w="3780" w:type="dxa"/>
          </w:tcPr>
          <w:p w:rsidR="004D0E06" w:rsidRPr="00E55346" w:rsidRDefault="004D0E06" w:rsidP="005671ED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589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27 octombrie 2020</w:t>
            </w:r>
          </w:p>
        </w:tc>
      </w:tr>
    </w:tbl>
    <w:p w:rsidR="004D0E06" w:rsidRPr="00E55346" w:rsidRDefault="004D0E06" w:rsidP="004D0E06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4D0E06" w:rsidRPr="00E55346" w:rsidRDefault="004D0E06" w:rsidP="004D0E06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4D0E06" w:rsidRPr="00E55346" w:rsidRDefault="004D0E06" w:rsidP="004D0E06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27 octombrie 2020</w:t>
      </w:r>
      <w:r w:rsidRPr="00E55346">
        <w:rPr>
          <w:szCs w:val="28"/>
          <w:lang w:val="ro-RO"/>
        </w:rPr>
        <w:t xml:space="preserve">                   </w:t>
      </w:r>
    </w:p>
    <w:p w:rsidR="004D0E06" w:rsidRPr="00E55346" w:rsidRDefault="004D0E06" w:rsidP="004D0E06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  630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4D0E06" w:rsidRDefault="004D0E06" w:rsidP="004D0E06">
      <w:pPr>
        <w:jc w:val="both"/>
        <w:rPr>
          <w:sz w:val="28"/>
          <w:szCs w:val="28"/>
          <w:lang w:val="ro-RO"/>
        </w:rPr>
      </w:pPr>
    </w:p>
    <w:p w:rsidR="004D0E06" w:rsidRDefault="004D0E06" w:rsidP="004D0E06">
      <w:pPr>
        <w:jc w:val="both"/>
        <w:rPr>
          <w:sz w:val="28"/>
          <w:szCs w:val="28"/>
          <w:lang w:val="ro-RO"/>
        </w:rPr>
      </w:pPr>
    </w:p>
    <w:p w:rsidR="004D0E06" w:rsidRDefault="004D0E06" w:rsidP="004D0E06">
      <w:pPr>
        <w:jc w:val="both"/>
        <w:rPr>
          <w:sz w:val="28"/>
          <w:szCs w:val="28"/>
          <w:lang w:val="ro-RO"/>
        </w:rPr>
      </w:pPr>
    </w:p>
    <w:p w:rsidR="004D0E06" w:rsidRDefault="004D0E06" w:rsidP="004D0E06">
      <w:pPr>
        <w:ind w:left="720" w:firstLine="720"/>
        <w:jc w:val="both"/>
        <w:rPr>
          <w:sz w:val="28"/>
          <w:szCs w:val="28"/>
          <w:lang w:val="ro-RO"/>
        </w:rPr>
      </w:pPr>
    </w:p>
    <w:p w:rsidR="004D0E06" w:rsidRPr="00E55346" w:rsidRDefault="004D0E06" w:rsidP="004D0E06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4D0E06" w:rsidRPr="00E55346" w:rsidRDefault="004D0E06" w:rsidP="004D0E06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Sorin Mihai CÎMPEANU</w:t>
      </w:r>
      <w:r w:rsidRPr="00E55346">
        <w:rPr>
          <w:b/>
          <w:sz w:val="28"/>
          <w:szCs w:val="28"/>
          <w:lang w:val="ro-RO"/>
        </w:rPr>
        <w:t>,</w:t>
      </w:r>
    </w:p>
    <w:p w:rsidR="004D0E06" w:rsidRDefault="004D0E06" w:rsidP="004D0E06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pentru învățământ, știință, tineret și sport</w:t>
      </w:r>
      <w:r w:rsidRPr="00E55346">
        <w:rPr>
          <w:sz w:val="28"/>
          <w:szCs w:val="28"/>
          <w:lang w:val="ro-RO"/>
        </w:rPr>
        <w:t xml:space="preserve"> </w:t>
      </w:r>
    </w:p>
    <w:p w:rsidR="004D0E06" w:rsidRDefault="004D0E06" w:rsidP="004D0E06">
      <w:pPr>
        <w:ind w:left="720" w:firstLine="720"/>
        <w:jc w:val="both"/>
        <w:rPr>
          <w:sz w:val="28"/>
          <w:szCs w:val="28"/>
          <w:lang w:val="ro-RO"/>
        </w:rPr>
      </w:pPr>
    </w:p>
    <w:p w:rsidR="004D0E06" w:rsidRPr="00E55346" w:rsidRDefault="004D0E06" w:rsidP="004D0E06">
      <w:pPr>
        <w:ind w:left="720" w:firstLine="720"/>
        <w:jc w:val="both"/>
        <w:rPr>
          <w:sz w:val="28"/>
          <w:szCs w:val="28"/>
          <w:lang w:val="ro-RO"/>
        </w:rPr>
      </w:pPr>
    </w:p>
    <w:p w:rsidR="004D0E06" w:rsidRPr="00E55346" w:rsidRDefault="004D0E06" w:rsidP="004D0E06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4D0E06" w:rsidRPr="00E73B95" w:rsidRDefault="004D0E06" w:rsidP="004D0E06">
      <w:pPr>
        <w:pStyle w:val="ListBullet"/>
        <w:numPr>
          <w:ilvl w:val="0"/>
          <w:numId w:val="0"/>
        </w:numPr>
        <w:jc w:val="both"/>
        <w:rPr>
          <w:b/>
          <w:szCs w:val="28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Propunerii legislative pentru modificarea și completarea Legii educației naționale 1/2011</w:t>
      </w:r>
    </w:p>
    <w:p w:rsidR="004D0E06" w:rsidRDefault="004D0E06" w:rsidP="004D0E06">
      <w:pPr>
        <w:pStyle w:val="BodyText"/>
        <w:jc w:val="both"/>
        <w:rPr>
          <w:szCs w:val="28"/>
          <w:lang w:val="ro-RO"/>
        </w:rPr>
      </w:pPr>
    </w:p>
    <w:p w:rsidR="004D0E06" w:rsidRPr="00E55346" w:rsidRDefault="004D0E06" w:rsidP="004D0E06">
      <w:pPr>
        <w:pStyle w:val="BodyText"/>
        <w:jc w:val="both"/>
        <w:rPr>
          <w:szCs w:val="28"/>
          <w:lang w:val="ro-RO"/>
        </w:rPr>
      </w:pPr>
    </w:p>
    <w:p w:rsidR="004D0E06" w:rsidRPr="00E55346" w:rsidRDefault="004D0E06" w:rsidP="004D0E06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În  conformitate  cu  prevederile  art.94</w:t>
      </w:r>
      <w:r>
        <w:rPr>
          <w:sz w:val="28"/>
          <w:szCs w:val="28"/>
          <w:lang w:val="ro-RO"/>
        </w:rPr>
        <w:t xml:space="preserve"> și 115 alin.(1)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</w:t>
      </w:r>
      <w:r>
        <w:rPr>
          <w:sz w:val="28"/>
          <w:szCs w:val="28"/>
          <w:lang w:val="ro-RO"/>
        </w:rPr>
        <w:t xml:space="preserve"> republicat,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omului,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culte şi problemele  minorităţi</w:t>
      </w:r>
      <w:r>
        <w:rPr>
          <w:sz w:val="28"/>
          <w:szCs w:val="28"/>
          <w:lang w:val="ro-RO"/>
        </w:rPr>
        <w:t>lor  naţionale, cu adresa nr.Pl-x 630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20 octombrie  2020</w:t>
      </w:r>
      <w:r w:rsidRPr="00E55346">
        <w:rPr>
          <w:sz w:val="28"/>
          <w:szCs w:val="28"/>
          <w:lang w:val="ro-RO"/>
        </w:rPr>
        <w:t xml:space="preserve">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spre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dezbatere  şi  avizare</w:t>
      </w:r>
      <w:r>
        <w:rPr>
          <w:sz w:val="28"/>
          <w:szCs w:val="28"/>
          <w:lang w:val="ro-RO"/>
        </w:rPr>
        <w:t xml:space="preserve"> în procedură de urgență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Propunerea legislativă pentru modificarea și completarea Legii educației naționale 1/2011</w:t>
      </w:r>
      <w:r>
        <w:rPr>
          <w:sz w:val="28"/>
          <w:szCs w:val="28"/>
          <w:lang w:val="ro-RO"/>
        </w:rPr>
        <w:t>, înregistrată cu  nr.4c-6/589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21 octombrie 2020</w:t>
      </w:r>
      <w:r w:rsidRPr="00E55346">
        <w:rPr>
          <w:sz w:val="28"/>
          <w:szCs w:val="28"/>
          <w:lang w:val="ro-RO"/>
        </w:rPr>
        <w:t>.</w:t>
      </w:r>
    </w:p>
    <w:p w:rsidR="004D0E06" w:rsidRPr="00E55346" w:rsidRDefault="004D0E06" w:rsidP="004D0E06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1572E5">
        <w:rPr>
          <w:b/>
          <w:sz w:val="28"/>
          <w:szCs w:val="28"/>
          <w:lang w:val="ro-RO"/>
        </w:rPr>
        <w:t>prima</w:t>
      </w:r>
      <w:r>
        <w:rPr>
          <w:sz w:val="28"/>
          <w:szCs w:val="28"/>
          <w:lang w:val="ro-RO"/>
        </w:rPr>
        <w:t xml:space="preserve">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E55346">
        <w:rPr>
          <w:sz w:val="28"/>
          <w:szCs w:val="28"/>
          <w:lang w:val="ro-RO"/>
        </w:rPr>
        <w:t>.</w:t>
      </w:r>
    </w:p>
    <w:p w:rsidR="004D0E06" w:rsidRPr="00430601" w:rsidRDefault="004D0E06" w:rsidP="004D0E06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on-line </w:t>
      </w:r>
      <w:r w:rsidRPr="00E55346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27 octombrie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propunerea legislativă</w:t>
      </w:r>
      <w:r w:rsidRPr="00E55346">
        <w:rPr>
          <w:szCs w:val="28"/>
          <w:lang w:val="ro-RO"/>
        </w:rPr>
        <w:t xml:space="preserve"> în conformitate cu prevederile art.61</w:t>
      </w:r>
      <w:r>
        <w:rPr>
          <w:szCs w:val="28"/>
          <w:lang w:val="ro-RO"/>
        </w:rPr>
        <w:t xml:space="preserve"> și 129</w:t>
      </w:r>
      <w:r>
        <w:rPr>
          <w:szCs w:val="28"/>
          <w:vertAlign w:val="superscript"/>
          <w:lang w:val="ro-RO"/>
        </w:rPr>
        <w:t xml:space="preserve"> </w:t>
      </w:r>
      <w:r w:rsidRPr="00047664">
        <w:rPr>
          <w:szCs w:val="28"/>
          <w:lang w:val="ro-RO"/>
        </w:rPr>
        <w:t>alin.(1)</w:t>
      </w:r>
      <w:r>
        <w:rPr>
          <w:szCs w:val="28"/>
          <w:vertAlign w:val="superscript"/>
          <w:lang w:val="ro-RO"/>
        </w:rPr>
        <w:t xml:space="preserve"> </w:t>
      </w:r>
      <w:r w:rsidRPr="00E55346">
        <w:rPr>
          <w:szCs w:val="28"/>
          <w:lang w:val="ro-RO"/>
        </w:rPr>
        <w:t>din Regula</w:t>
      </w:r>
      <w:r>
        <w:rPr>
          <w:szCs w:val="28"/>
          <w:lang w:val="ro-RO"/>
        </w:rPr>
        <w:t xml:space="preserve">mentul Camerei Deputaţilor, republicat, şi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</w:t>
      </w:r>
      <w:r>
        <w:rPr>
          <w:szCs w:val="28"/>
          <w:lang w:val="ro-RO"/>
        </w:rPr>
        <w:t>,</w:t>
      </w:r>
      <w:r w:rsidRPr="00E55346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 xml:space="preserve">cu </w:t>
      </w:r>
      <w:r>
        <w:rPr>
          <w:b/>
          <w:bCs/>
          <w:szCs w:val="28"/>
          <w:lang w:val="ro-RO"/>
        </w:rPr>
        <w:t xml:space="preserve"> </w:t>
      </w:r>
      <w:r w:rsidR="004D2133">
        <w:rPr>
          <w:b/>
          <w:bCs/>
          <w:szCs w:val="28"/>
          <w:lang w:val="ro-RO"/>
        </w:rPr>
        <w:t xml:space="preserve">majoritate </w:t>
      </w:r>
      <w:r w:rsidRPr="00886835">
        <w:rPr>
          <w:b/>
          <w:bCs/>
          <w:szCs w:val="28"/>
          <w:lang w:val="ro-RO"/>
        </w:rPr>
        <w:t>de  voturi</w:t>
      </w:r>
      <w:r>
        <w:rPr>
          <w:b/>
          <w:bCs/>
          <w:szCs w:val="28"/>
          <w:lang w:val="ro-RO"/>
        </w:rPr>
        <w:t>,</w:t>
      </w:r>
      <w:r w:rsidRPr="00886835">
        <w:rPr>
          <w:b/>
          <w:bCs/>
          <w:szCs w:val="28"/>
          <w:lang w:val="ro-RO"/>
        </w:rPr>
        <w:t xml:space="preserve"> </w:t>
      </w:r>
      <w:r w:rsidRPr="00886835">
        <w:rPr>
          <w:bCs/>
          <w:szCs w:val="28"/>
          <w:lang w:val="ro-RO"/>
        </w:rPr>
        <w:t xml:space="preserve">să </w:t>
      </w:r>
      <w:r w:rsidRPr="00886835">
        <w:rPr>
          <w:b/>
          <w:bCs/>
          <w:szCs w:val="28"/>
          <w:lang w:val="ro-RO"/>
        </w:rPr>
        <w:t xml:space="preserve"> îi acorde aviz</w:t>
      </w:r>
      <w:r>
        <w:rPr>
          <w:b/>
          <w:bCs/>
          <w:szCs w:val="28"/>
          <w:lang w:val="ro-RO"/>
        </w:rPr>
        <w:t xml:space="preserve"> </w:t>
      </w:r>
      <w:r w:rsidR="004D2133">
        <w:rPr>
          <w:b/>
          <w:bCs/>
          <w:szCs w:val="28"/>
          <w:lang w:val="ro-RO"/>
        </w:rPr>
        <w:t>favorabil</w:t>
      </w:r>
      <w:bookmarkStart w:id="0" w:name="_GoBack"/>
      <w:bookmarkEnd w:id="0"/>
      <w:r w:rsidRPr="00430601">
        <w:rPr>
          <w:szCs w:val="28"/>
          <w:lang w:val="ro-RO"/>
        </w:rPr>
        <w:t>.</w:t>
      </w:r>
      <w:r w:rsidRPr="00430601">
        <w:rPr>
          <w:szCs w:val="28"/>
          <w:u w:val="single"/>
          <w:lang w:val="ro-RO"/>
        </w:rPr>
        <w:t xml:space="preserve"> </w:t>
      </w:r>
    </w:p>
    <w:p w:rsidR="004D0E06" w:rsidRDefault="004D0E06" w:rsidP="004D0E06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 xml:space="preserve">propunerea legislativă 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 w:rsidR="00BE6F41">
        <w:rPr>
          <w:b/>
          <w:szCs w:val="28"/>
          <w:lang w:val="ro-RO"/>
        </w:rPr>
        <w:t>ordinare</w:t>
      </w:r>
      <w:r w:rsidRPr="00E55346">
        <w:rPr>
          <w:b/>
          <w:szCs w:val="28"/>
          <w:lang w:val="ro-RO"/>
        </w:rPr>
        <w:t>.</w:t>
      </w:r>
    </w:p>
    <w:p w:rsidR="004D0E06" w:rsidRPr="00E55346" w:rsidRDefault="004D0E06" w:rsidP="004D0E06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4D0E06" w:rsidRPr="00E55346" w:rsidRDefault="004D0E06" w:rsidP="004D0E06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4D0E06" w:rsidRDefault="004D0E06" w:rsidP="004D0E06">
      <w:pPr>
        <w:pStyle w:val="BodyText"/>
        <w:jc w:val="center"/>
        <w:rPr>
          <w:b/>
          <w:szCs w:val="28"/>
          <w:lang w:val="ro-RO"/>
        </w:rPr>
      </w:pPr>
    </w:p>
    <w:p w:rsidR="004D0E06" w:rsidRPr="00E55346" w:rsidRDefault="004D0E06" w:rsidP="004D0E06">
      <w:pPr>
        <w:pStyle w:val="BodyText"/>
        <w:jc w:val="center"/>
        <w:rPr>
          <w:b/>
          <w:szCs w:val="28"/>
          <w:lang w:val="ro-RO"/>
        </w:rPr>
      </w:pPr>
    </w:p>
    <w:p w:rsidR="004D0E06" w:rsidRPr="00E55346" w:rsidRDefault="004D0E06" w:rsidP="004D0E06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4D0E06" w:rsidRPr="005476C2" w:rsidRDefault="004D0E06" w:rsidP="004D0E06">
      <w:pPr>
        <w:pStyle w:val="BodyText"/>
        <w:spacing w:line="480" w:lineRule="auto"/>
        <w:jc w:val="center"/>
        <w:rPr>
          <w:b/>
          <w:szCs w:val="28"/>
        </w:rPr>
      </w:pPr>
      <w:r w:rsidRPr="00E55346">
        <w:rPr>
          <w:b/>
          <w:szCs w:val="28"/>
          <w:lang w:val="ro-RO"/>
        </w:rPr>
        <w:t>Iusein IBRAM</w:t>
      </w:r>
    </w:p>
    <w:p w:rsidR="004D0E06" w:rsidRDefault="004D0E06" w:rsidP="004D0E06">
      <w:pPr>
        <w:pStyle w:val="BodyText"/>
        <w:jc w:val="center"/>
        <w:rPr>
          <w:sz w:val="20"/>
          <w:lang w:val="ro-RO"/>
        </w:rPr>
      </w:pPr>
    </w:p>
    <w:p w:rsidR="004D0E06" w:rsidRDefault="004D0E06" w:rsidP="004D0E06">
      <w:pPr>
        <w:pStyle w:val="BodyText"/>
        <w:jc w:val="center"/>
        <w:rPr>
          <w:sz w:val="20"/>
          <w:lang w:val="ro-RO"/>
        </w:rPr>
      </w:pPr>
    </w:p>
    <w:p w:rsidR="004D0E06" w:rsidRDefault="004D0E06" w:rsidP="004D0E06">
      <w:pPr>
        <w:pStyle w:val="BodyText"/>
        <w:jc w:val="center"/>
        <w:rPr>
          <w:sz w:val="20"/>
          <w:lang w:val="ro-RO"/>
        </w:rPr>
      </w:pPr>
    </w:p>
    <w:p w:rsidR="004D0E06" w:rsidRDefault="004D0E06" w:rsidP="004D0E06">
      <w:pPr>
        <w:pStyle w:val="BodyText"/>
        <w:jc w:val="center"/>
        <w:rPr>
          <w:sz w:val="20"/>
          <w:lang w:val="ro-RO"/>
        </w:rPr>
      </w:pPr>
    </w:p>
    <w:p w:rsidR="004D0E06" w:rsidRDefault="004D0E06" w:rsidP="004D0E06">
      <w:pPr>
        <w:pStyle w:val="BodyText"/>
        <w:jc w:val="center"/>
        <w:rPr>
          <w:sz w:val="20"/>
          <w:lang w:val="ro-RO"/>
        </w:rPr>
      </w:pPr>
    </w:p>
    <w:p w:rsidR="004D0E06" w:rsidRPr="00E55346" w:rsidRDefault="004D0E06" w:rsidP="004D0E06">
      <w:pPr>
        <w:pStyle w:val="BodyText"/>
        <w:jc w:val="center"/>
        <w:rPr>
          <w:sz w:val="20"/>
          <w:lang w:val="ro-RO"/>
        </w:rPr>
      </w:pPr>
    </w:p>
    <w:p w:rsidR="004D0E06" w:rsidRDefault="004D0E06" w:rsidP="004D0E06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C26AAD" w:rsidRDefault="004D2133"/>
    <w:sectPr w:rsidR="00C26AAD" w:rsidSect="00F36FFF">
      <w:pgSz w:w="11909" w:h="16834" w:code="9"/>
      <w:pgMar w:top="567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780A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06"/>
    <w:rsid w:val="002130B6"/>
    <w:rsid w:val="003B6110"/>
    <w:rsid w:val="004D0E06"/>
    <w:rsid w:val="004D2133"/>
    <w:rsid w:val="005341AF"/>
    <w:rsid w:val="005E3B1E"/>
    <w:rsid w:val="00BE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93068"/>
  <w15:chartTrackingRefBased/>
  <w15:docId w15:val="{E9C201BD-D7A8-48CB-AC60-B9F509ED7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0E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D0E06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4D0E0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0E06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4D0E06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4D0E06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4D0E06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4D0E0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D0E06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cp:lastPrinted>2020-10-26T09:32:00Z</cp:lastPrinted>
  <dcterms:created xsi:type="dcterms:W3CDTF">2020-10-26T09:28:00Z</dcterms:created>
  <dcterms:modified xsi:type="dcterms:W3CDTF">2020-10-27T10:23:00Z</dcterms:modified>
</cp:coreProperties>
</file>