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575" w:type="dxa"/>
        <w:tblLook w:val="04A0" w:firstRow="1" w:lastRow="0" w:firstColumn="1" w:lastColumn="0" w:noHBand="0" w:noVBand="1"/>
      </w:tblPr>
      <w:tblGrid>
        <w:gridCol w:w="3085"/>
        <w:gridCol w:w="7371"/>
        <w:gridCol w:w="3119"/>
      </w:tblGrid>
      <w:tr w:rsidR="000A35B0" w:rsidRPr="00654D14" w:rsidTr="003F74E3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0A35B0" w:rsidRPr="00654D14" w:rsidRDefault="000A35B0" w:rsidP="003F74E3">
            <w:pPr>
              <w:jc w:val="center"/>
              <w:rPr>
                <w:rFonts w:ascii="Bookman" w:hAnsi="Bookman"/>
              </w:rPr>
            </w:pP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A35B0" w:rsidRPr="00654D14" w:rsidRDefault="000A35B0" w:rsidP="003F74E3">
            <w:pPr>
              <w:jc w:val="center"/>
              <w:rPr>
                <w:b/>
                <w:sz w:val="48"/>
                <w:szCs w:val="48"/>
              </w:rPr>
            </w:pPr>
            <w:r w:rsidRPr="00654D14"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 wp14:anchorId="766B69FF" wp14:editId="11CE536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35B0" w:rsidRPr="00654D14" w:rsidRDefault="000A35B0" w:rsidP="003F74E3">
            <w:pPr>
              <w:jc w:val="center"/>
              <w:rPr>
                <w:b/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Parlamentul  României</w:t>
            </w:r>
          </w:p>
          <w:p w:rsidR="000A35B0" w:rsidRPr="00654D14" w:rsidRDefault="000A35B0" w:rsidP="003F74E3">
            <w:pPr>
              <w:ind w:left="177" w:right="-114"/>
              <w:jc w:val="center"/>
              <w:rPr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Camera Deputaţilor</w:t>
            </w:r>
          </w:p>
          <w:p w:rsidR="000A35B0" w:rsidRPr="00654D14" w:rsidRDefault="000A35B0" w:rsidP="003F74E3">
            <w:pPr>
              <w:pStyle w:val="Heading2"/>
              <w:spacing w:before="120"/>
              <w:jc w:val="center"/>
              <w:rPr>
                <w:b/>
                <w:i/>
                <w:sz w:val="26"/>
                <w:szCs w:val="26"/>
              </w:rPr>
            </w:pPr>
            <w:r w:rsidRPr="00654D14">
              <w:rPr>
                <w:b/>
                <w:sz w:val="26"/>
                <w:szCs w:val="26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A35B0" w:rsidRPr="00654D14" w:rsidRDefault="000A35B0" w:rsidP="003F74E3">
            <w:pPr>
              <w:jc w:val="center"/>
              <w:rPr>
                <w:rFonts w:ascii="Bookman" w:hAnsi="Bookman"/>
              </w:rPr>
            </w:pPr>
          </w:p>
        </w:tc>
      </w:tr>
    </w:tbl>
    <w:p w:rsidR="000A35B0" w:rsidRDefault="000A35B0" w:rsidP="000A35B0">
      <w:pPr>
        <w:rPr>
          <w:b/>
          <w:sz w:val="26"/>
          <w:szCs w:val="26"/>
        </w:rPr>
      </w:pPr>
    </w:p>
    <w:p w:rsidR="000A35B0" w:rsidRPr="00654D14" w:rsidRDefault="000A35B0" w:rsidP="000A35B0">
      <w:pPr>
        <w:rPr>
          <w:b/>
          <w:sz w:val="26"/>
          <w:szCs w:val="26"/>
        </w:rPr>
      </w:pPr>
      <w:r w:rsidRPr="00654D14">
        <w:rPr>
          <w:b/>
          <w:sz w:val="26"/>
          <w:szCs w:val="26"/>
        </w:rPr>
        <w:t xml:space="preserve">Bucureşti,  </w:t>
      </w:r>
      <w:r>
        <w:rPr>
          <w:b/>
          <w:sz w:val="26"/>
          <w:szCs w:val="26"/>
        </w:rPr>
        <w:t xml:space="preserve"> 22 aprilie 2020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PLx.</w:t>
      </w:r>
      <w:r>
        <w:rPr>
          <w:b/>
          <w:sz w:val="26"/>
          <w:szCs w:val="26"/>
        </w:rPr>
        <w:t>45</w:t>
      </w:r>
      <w:r w:rsidRPr="00654D14">
        <w:rPr>
          <w:b/>
          <w:sz w:val="26"/>
          <w:szCs w:val="26"/>
        </w:rPr>
        <w:t>/20</w:t>
      </w:r>
      <w:r>
        <w:rPr>
          <w:b/>
          <w:sz w:val="26"/>
          <w:szCs w:val="26"/>
        </w:rPr>
        <w:t>20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</w:t>
      </w:r>
    </w:p>
    <w:p w:rsidR="000A35B0" w:rsidRPr="00654D14" w:rsidRDefault="000A35B0" w:rsidP="000A35B0">
      <w:pPr>
        <w:pStyle w:val="Heading2"/>
        <w:rPr>
          <w:b/>
          <w:i/>
          <w:sz w:val="26"/>
          <w:szCs w:val="26"/>
          <w:u w:val="single"/>
        </w:rPr>
      </w:pPr>
      <w:r w:rsidRPr="00654D14">
        <w:rPr>
          <w:b/>
          <w:sz w:val="26"/>
          <w:szCs w:val="26"/>
          <w:lang w:val="ro-RO"/>
        </w:rPr>
        <w:t>Nr. 4c-6/</w:t>
      </w:r>
      <w:r>
        <w:rPr>
          <w:b/>
          <w:sz w:val="26"/>
          <w:szCs w:val="26"/>
          <w:lang w:val="ro-RO"/>
        </w:rPr>
        <w:t>72</w:t>
      </w:r>
      <w:r w:rsidRPr="00654D14">
        <w:rPr>
          <w:sz w:val="26"/>
          <w:szCs w:val="26"/>
          <w:lang w:val="ro-RO"/>
        </w:rPr>
        <w:t xml:space="preserve">                                </w:t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b/>
          <w:sz w:val="26"/>
          <w:szCs w:val="26"/>
        </w:rPr>
        <w:t xml:space="preserve">                  </w:t>
      </w:r>
      <w:r w:rsidRPr="00654D14">
        <w:rPr>
          <w:sz w:val="26"/>
          <w:szCs w:val="26"/>
        </w:rPr>
        <w:tab/>
        <w:t xml:space="preserve">                                           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A35B0" w:rsidRPr="00654D14" w:rsidRDefault="000A35B0" w:rsidP="000A35B0">
      <w:pPr>
        <w:jc w:val="right"/>
        <w:rPr>
          <w:b/>
          <w:sz w:val="28"/>
          <w:szCs w:val="28"/>
        </w:rPr>
      </w:pPr>
    </w:p>
    <w:p w:rsidR="000A35B0" w:rsidRPr="00654D14" w:rsidRDefault="000A35B0" w:rsidP="000A35B0">
      <w:pPr>
        <w:tabs>
          <w:tab w:val="left" w:pos="284"/>
        </w:tabs>
        <w:jc w:val="both"/>
      </w:pPr>
      <w:r w:rsidRPr="00654D14">
        <w:rPr>
          <w:sz w:val="28"/>
          <w:szCs w:val="28"/>
        </w:rPr>
        <w:tab/>
      </w:r>
      <w:r w:rsidRPr="00654D14">
        <w:rPr>
          <w:sz w:val="28"/>
          <w:szCs w:val="28"/>
        </w:rPr>
        <w:tab/>
      </w:r>
    </w:p>
    <w:p w:rsidR="000A35B0" w:rsidRPr="00654D14" w:rsidRDefault="000A35B0" w:rsidP="000A35B0">
      <w:pPr>
        <w:jc w:val="center"/>
        <w:rPr>
          <w:b/>
          <w:sz w:val="28"/>
        </w:rPr>
      </w:pPr>
      <w:r w:rsidRPr="00654D14">
        <w:rPr>
          <w:b/>
          <w:sz w:val="32"/>
          <w:szCs w:val="32"/>
        </w:rPr>
        <w:t>BIROULUI  PERMANENT</w:t>
      </w:r>
      <w:r w:rsidRPr="00654D14">
        <w:rPr>
          <w:b/>
          <w:sz w:val="28"/>
        </w:rPr>
        <w:t xml:space="preserve"> </w:t>
      </w:r>
    </w:p>
    <w:p w:rsidR="000A35B0" w:rsidRPr="00654D14" w:rsidRDefault="000A35B0" w:rsidP="000A35B0">
      <w:pPr>
        <w:jc w:val="center"/>
        <w:rPr>
          <w:b/>
          <w:sz w:val="32"/>
          <w:szCs w:val="32"/>
        </w:rPr>
      </w:pPr>
      <w:r w:rsidRPr="00654D14">
        <w:rPr>
          <w:b/>
          <w:sz w:val="32"/>
          <w:szCs w:val="32"/>
        </w:rPr>
        <w:t>AL</w:t>
      </w:r>
    </w:p>
    <w:p w:rsidR="000A35B0" w:rsidRPr="00654D14" w:rsidRDefault="000A35B0" w:rsidP="000A35B0">
      <w:pPr>
        <w:pStyle w:val="Title"/>
        <w:rPr>
          <w:sz w:val="32"/>
          <w:szCs w:val="32"/>
        </w:rPr>
      </w:pPr>
      <w:r w:rsidRPr="00654D14">
        <w:rPr>
          <w:sz w:val="32"/>
          <w:szCs w:val="32"/>
        </w:rPr>
        <w:t>CAMEREI DEPUTAŢILOR</w:t>
      </w:r>
    </w:p>
    <w:p w:rsidR="000A35B0" w:rsidRPr="00654D14" w:rsidRDefault="000A35B0" w:rsidP="000A35B0">
      <w:pPr>
        <w:pStyle w:val="Title"/>
        <w:rPr>
          <w:sz w:val="28"/>
          <w:szCs w:val="28"/>
        </w:rPr>
      </w:pPr>
    </w:p>
    <w:p w:rsidR="000A35B0" w:rsidRPr="00654D14" w:rsidRDefault="000A35B0" w:rsidP="000A35B0">
      <w:pPr>
        <w:pStyle w:val="Title"/>
        <w:jc w:val="both"/>
        <w:rPr>
          <w:b w:val="0"/>
          <w:sz w:val="28"/>
          <w:szCs w:val="28"/>
        </w:rPr>
      </w:pPr>
      <w:r w:rsidRPr="00654D14">
        <w:rPr>
          <w:sz w:val="28"/>
          <w:szCs w:val="28"/>
        </w:rPr>
        <w:t xml:space="preserve">   </w:t>
      </w:r>
      <w:r w:rsidRPr="00654D14">
        <w:rPr>
          <w:b w:val="0"/>
          <w:sz w:val="28"/>
          <w:szCs w:val="28"/>
        </w:rPr>
        <w:t xml:space="preserve">          </w:t>
      </w:r>
    </w:p>
    <w:p w:rsidR="000A35B0" w:rsidRPr="00654D14" w:rsidRDefault="000A35B0" w:rsidP="000A35B0">
      <w:pPr>
        <w:pStyle w:val="Title"/>
        <w:jc w:val="both"/>
        <w:rPr>
          <w:b w:val="0"/>
          <w:sz w:val="28"/>
          <w:szCs w:val="28"/>
        </w:rPr>
      </w:pPr>
    </w:p>
    <w:p w:rsidR="000A35B0" w:rsidRPr="00D24547" w:rsidRDefault="000A35B0" w:rsidP="000A35B0">
      <w:pPr>
        <w:tabs>
          <w:tab w:val="left" w:pos="9500"/>
        </w:tabs>
        <w:jc w:val="both"/>
        <w:rPr>
          <w:b/>
          <w:color w:val="FF0000"/>
          <w:sz w:val="28"/>
        </w:rPr>
      </w:pPr>
      <w:r>
        <w:rPr>
          <w:sz w:val="28"/>
          <w:szCs w:val="28"/>
        </w:rPr>
        <w:t xml:space="preserve">           </w:t>
      </w:r>
      <w:r w:rsidRPr="00654D14">
        <w:rPr>
          <w:sz w:val="28"/>
          <w:szCs w:val="28"/>
        </w:rPr>
        <w:t xml:space="preserve">Vă înaintăm alăturat </w:t>
      </w:r>
      <w:r w:rsidRPr="00654D14">
        <w:rPr>
          <w:b/>
          <w:sz w:val="28"/>
          <w:szCs w:val="28"/>
        </w:rPr>
        <w:t xml:space="preserve">RAPORTUL </w:t>
      </w:r>
      <w:r w:rsidRPr="00654D14">
        <w:rPr>
          <w:sz w:val="28"/>
          <w:szCs w:val="28"/>
        </w:rPr>
        <w:t>asupra</w:t>
      </w:r>
      <w:r w:rsidRPr="00654D14">
        <w:rPr>
          <w:b/>
          <w:sz w:val="28"/>
          <w:szCs w:val="28"/>
        </w:rPr>
        <w:t xml:space="preserve"> </w:t>
      </w:r>
      <w:r w:rsidRPr="00654D14">
        <w:rPr>
          <w:b/>
          <w:bCs/>
          <w:i/>
          <w:sz w:val="28"/>
          <w:szCs w:val="28"/>
        </w:rPr>
        <w:t xml:space="preserve">proiectului de Lege </w:t>
      </w:r>
      <w:r w:rsidRPr="00172ABC">
        <w:rPr>
          <w:b/>
          <w:i/>
          <w:sz w:val="28"/>
          <w:szCs w:val="28"/>
        </w:rPr>
        <w:t>pentru instituirea Zilei Românităţii Balcanice</w:t>
      </w:r>
      <w:r w:rsidRPr="00810852">
        <w:rPr>
          <w:sz w:val="28"/>
          <w:szCs w:val="28"/>
        </w:rPr>
        <w:t>,</w:t>
      </w:r>
      <w:r w:rsidRPr="00654D1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trimis spre dezbatere în fond Comisiei</w:t>
      </w:r>
      <w:r w:rsidRPr="00172ABC">
        <w:rPr>
          <w:sz w:val="28"/>
          <w:szCs w:val="28"/>
        </w:rPr>
        <w:t xml:space="preserve"> pentru drepturile omului, culte și problemele minorităților naționale</w:t>
      </w:r>
      <w:r>
        <w:rPr>
          <w:sz w:val="28"/>
          <w:szCs w:val="28"/>
        </w:rPr>
        <w:t>,</w:t>
      </w:r>
      <w:r w:rsidRPr="00172ABC">
        <w:rPr>
          <w:sz w:val="28"/>
          <w:szCs w:val="28"/>
        </w:rPr>
        <w:t xml:space="preserve"> cu  adresa  nr. PLx. </w:t>
      </w:r>
      <w:r>
        <w:rPr>
          <w:sz w:val="28"/>
          <w:szCs w:val="28"/>
        </w:rPr>
        <w:t>45/2020 din 17 februarie 2020</w:t>
      </w:r>
      <w:r w:rsidRPr="00172ABC">
        <w:rPr>
          <w:sz w:val="28"/>
          <w:szCs w:val="28"/>
        </w:rPr>
        <w:t>, înregistrat cu nr.  4c-</w:t>
      </w:r>
      <w:r>
        <w:rPr>
          <w:sz w:val="28"/>
          <w:szCs w:val="28"/>
        </w:rPr>
        <w:t>6</w:t>
      </w:r>
      <w:r w:rsidRPr="00172ABC">
        <w:rPr>
          <w:sz w:val="28"/>
          <w:szCs w:val="28"/>
        </w:rPr>
        <w:t>/</w:t>
      </w:r>
      <w:r>
        <w:rPr>
          <w:sz w:val="28"/>
          <w:szCs w:val="28"/>
        </w:rPr>
        <w:t>72 din 18 februarie 2020.</w:t>
      </w:r>
    </w:p>
    <w:p w:rsidR="000A35B0" w:rsidRPr="00654D14" w:rsidRDefault="000A35B0" w:rsidP="000A35B0">
      <w:pPr>
        <w:pStyle w:val="Title"/>
        <w:jc w:val="both"/>
        <w:rPr>
          <w:b w:val="0"/>
        </w:rPr>
      </w:pPr>
      <w:r w:rsidRPr="00654D14">
        <w:rPr>
          <w:b w:val="0"/>
          <w:sz w:val="28"/>
        </w:rPr>
        <w:t xml:space="preserve">            În</w:t>
      </w:r>
      <w:r w:rsidRPr="00654D14">
        <w:rPr>
          <w:sz w:val="28"/>
        </w:rPr>
        <w:t xml:space="preserve"> </w:t>
      </w:r>
      <w:r w:rsidRPr="00654D14">
        <w:rPr>
          <w:b w:val="0"/>
          <w:sz w:val="28"/>
        </w:rPr>
        <w:t xml:space="preserve">raport de obiectul şi conţinutul său, proiectul de lege face parte din categoria legilor </w:t>
      </w:r>
      <w:r w:rsidRPr="00654D14">
        <w:rPr>
          <w:sz w:val="28"/>
        </w:rPr>
        <w:t>ordinare</w:t>
      </w:r>
      <w:r w:rsidRPr="00654D14">
        <w:rPr>
          <w:b w:val="0"/>
          <w:sz w:val="28"/>
        </w:rPr>
        <w:t>.</w:t>
      </w:r>
    </w:p>
    <w:p w:rsidR="000A35B0" w:rsidRDefault="000A35B0" w:rsidP="000A35B0">
      <w:pPr>
        <w:pStyle w:val="Title"/>
      </w:pPr>
    </w:p>
    <w:p w:rsidR="000A35B0" w:rsidRDefault="000A35B0" w:rsidP="000A35B0">
      <w:pPr>
        <w:pStyle w:val="Title"/>
      </w:pPr>
    </w:p>
    <w:p w:rsidR="000A35B0" w:rsidRPr="00654D14" w:rsidRDefault="000A35B0" w:rsidP="000A35B0">
      <w:pPr>
        <w:jc w:val="center"/>
        <w:rPr>
          <w:b/>
          <w:sz w:val="28"/>
        </w:rPr>
      </w:pPr>
      <w:r w:rsidRPr="00654D14">
        <w:rPr>
          <w:b/>
          <w:sz w:val="28"/>
        </w:rPr>
        <w:t>PREŞEDINTE</w:t>
      </w:r>
    </w:p>
    <w:p w:rsidR="000A35B0" w:rsidRPr="00654D14" w:rsidRDefault="000A35B0" w:rsidP="000A35B0">
      <w:pPr>
        <w:ind w:left="720" w:firstLine="720"/>
        <w:jc w:val="center"/>
        <w:rPr>
          <w:b/>
          <w:sz w:val="28"/>
        </w:rPr>
      </w:pPr>
    </w:p>
    <w:p w:rsidR="000A35B0" w:rsidRPr="00654D14" w:rsidRDefault="000A35B0" w:rsidP="000A35B0">
      <w:pPr>
        <w:jc w:val="center"/>
        <w:rPr>
          <w:b/>
          <w:sz w:val="28"/>
        </w:rPr>
      </w:pPr>
      <w:r>
        <w:rPr>
          <w:b/>
          <w:sz w:val="28"/>
        </w:rPr>
        <w:t xml:space="preserve">Deputat </w:t>
      </w:r>
      <w:r w:rsidRPr="00654D14">
        <w:rPr>
          <w:b/>
          <w:sz w:val="28"/>
        </w:rPr>
        <w:t>Iusein IBRAM</w:t>
      </w:r>
    </w:p>
    <w:p w:rsidR="000A35B0" w:rsidRPr="00654D14" w:rsidRDefault="000A35B0" w:rsidP="000A35B0">
      <w:r w:rsidRPr="00654D14">
        <w:tab/>
      </w:r>
      <w:r w:rsidRPr="00654D14">
        <w:tab/>
      </w:r>
      <w:r w:rsidRPr="00654D14">
        <w:tab/>
      </w:r>
      <w:r w:rsidRPr="00654D14">
        <w:tab/>
      </w:r>
      <w:r w:rsidRPr="00654D14">
        <w:tab/>
        <w:t xml:space="preserve">                                         </w:t>
      </w:r>
      <w:r w:rsidRPr="00654D14">
        <w:rPr>
          <w:b/>
          <w:sz w:val="28"/>
          <w:szCs w:val="28"/>
        </w:rPr>
        <w:t xml:space="preserve">                                </w:t>
      </w:r>
    </w:p>
    <w:p w:rsidR="000A35B0" w:rsidRPr="00654D14" w:rsidRDefault="000A35B0" w:rsidP="000A35B0">
      <w:pPr>
        <w:rPr>
          <w:b/>
          <w:i/>
          <w:sz w:val="28"/>
          <w:szCs w:val="28"/>
          <w:u w:val="single"/>
        </w:rPr>
      </w:pPr>
      <w:r w:rsidRPr="00654D14">
        <w:lastRenderedPageBreak/>
        <w:t xml:space="preserve">                                     </w:t>
      </w:r>
      <w:r w:rsidRPr="00654D14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 w:firstRow="1" w:lastRow="0" w:firstColumn="1" w:lastColumn="0" w:noHBand="0" w:noVBand="1"/>
      </w:tblPr>
      <w:tblGrid>
        <w:gridCol w:w="3085"/>
        <w:gridCol w:w="7371"/>
        <w:gridCol w:w="3119"/>
      </w:tblGrid>
      <w:tr w:rsidR="000A35B0" w:rsidRPr="00654D14" w:rsidTr="003F74E3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0A35B0" w:rsidRPr="00654D14" w:rsidRDefault="000A35B0" w:rsidP="003F74E3">
            <w:pPr>
              <w:jc w:val="center"/>
              <w:rPr>
                <w:rFonts w:ascii="Bookman" w:hAnsi="Bookman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A35B0" w:rsidRPr="00654D14" w:rsidRDefault="000A35B0" w:rsidP="003F74E3">
            <w:pPr>
              <w:jc w:val="center"/>
              <w:rPr>
                <w:b/>
                <w:sz w:val="48"/>
                <w:szCs w:val="48"/>
              </w:rPr>
            </w:pPr>
            <w:r w:rsidRPr="00654D14"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 wp14:anchorId="3361478B" wp14:editId="360265C8">
                  <wp:extent cx="828675" cy="1000125"/>
                  <wp:effectExtent l="19050" t="0" r="9525" b="0"/>
                  <wp:docPr id="17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35B0" w:rsidRPr="00654D14" w:rsidRDefault="000A35B0" w:rsidP="003F74E3">
            <w:pPr>
              <w:jc w:val="center"/>
              <w:rPr>
                <w:b/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PARLAMENTUL  ROMÂNIEI</w:t>
            </w:r>
          </w:p>
          <w:p w:rsidR="000A35B0" w:rsidRPr="00654D14" w:rsidRDefault="000A35B0" w:rsidP="003F74E3">
            <w:pPr>
              <w:ind w:left="177" w:right="-114"/>
              <w:jc w:val="center"/>
              <w:rPr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CAMERA DEPUTAŢILOR</w:t>
            </w:r>
          </w:p>
          <w:p w:rsidR="000A35B0" w:rsidRPr="00A04A65" w:rsidRDefault="000A35B0" w:rsidP="003F74E3">
            <w:pPr>
              <w:pStyle w:val="Heading2"/>
              <w:spacing w:before="120"/>
              <w:jc w:val="center"/>
              <w:rPr>
                <w:b/>
                <w:i/>
                <w:szCs w:val="28"/>
              </w:rPr>
            </w:pPr>
            <w:r w:rsidRPr="00A04A65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A35B0" w:rsidRPr="00654D14" w:rsidRDefault="000A35B0" w:rsidP="003F74E3">
            <w:pPr>
              <w:jc w:val="center"/>
              <w:rPr>
                <w:rFonts w:ascii="Bookman" w:hAnsi="Bookman"/>
              </w:rPr>
            </w:pPr>
          </w:p>
        </w:tc>
      </w:tr>
    </w:tbl>
    <w:p w:rsidR="000A35B0" w:rsidRPr="00654D14" w:rsidRDefault="000A35B0" w:rsidP="000A35B0">
      <w:pPr>
        <w:rPr>
          <w:b/>
          <w:sz w:val="26"/>
          <w:szCs w:val="26"/>
        </w:rPr>
      </w:pPr>
      <w:r w:rsidRPr="00654D14">
        <w:rPr>
          <w:b/>
          <w:sz w:val="26"/>
          <w:szCs w:val="26"/>
        </w:rPr>
        <w:t xml:space="preserve">Bucureşti,  </w:t>
      </w:r>
      <w:r>
        <w:rPr>
          <w:b/>
          <w:sz w:val="26"/>
          <w:szCs w:val="26"/>
        </w:rPr>
        <w:t xml:space="preserve">   22 aprilie 2020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PLx.</w:t>
      </w:r>
      <w:r>
        <w:rPr>
          <w:b/>
          <w:sz w:val="26"/>
          <w:szCs w:val="26"/>
        </w:rPr>
        <w:t>45</w:t>
      </w:r>
      <w:r w:rsidRPr="00654D14">
        <w:rPr>
          <w:b/>
          <w:sz w:val="26"/>
          <w:szCs w:val="26"/>
        </w:rPr>
        <w:t>/20</w:t>
      </w:r>
      <w:r>
        <w:rPr>
          <w:b/>
          <w:sz w:val="26"/>
          <w:szCs w:val="26"/>
        </w:rPr>
        <w:t>20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</w:t>
      </w:r>
    </w:p>
    <w:p w:rsidR="000A35B0" w:rsidRPr="00654D14" w:rsidRDefault="000A35B0" w:rsidP="000A35B0">
      <w:pPr>
        <w:pStyle w:val="Heading2"/>
        <w:rPr>
          <w:b/>
          <w:i/>
          <w:sz w:val="26"/>
          <w:szCs w:val="26"/>
          <w:u w:val="single"/>
        </w:rPr>
      </w:pPr>
      <w:r w:rsidRPr="00654D14">
        <w:rPr>
          <w:b/>
          <w:sz w:val="26"/>
          <w:szCs w:val="26"/>
          <w:lang w:val="ro-RO"/>
        </w:rPr>
        <w:t>Nr. 4c-6/</w:t>
      </w:r>
      <w:r>
        <w:rPr>
          <w:b/>
          <w:sz w:val="26"/>
          <w:szCs w:val="26"/>
          <w:lang w:val="ro-RO"/>
        </w:rPr>
        <w:t>72</w:t>
      </w:r>
      <w:r w:rsidRPr="00654D14">
        <w:rPr>
          <w:sz w:val="26"/>
          <w:szCs w:val="26"/>
          <w:lang w:val="ro-RO"/>
        </w:rPr>
        <w:t xml:space="preserve">                                </w:t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b/>
          <w:sz w:val="26"/>
          <w:szCs w:val="26"/>
        </w:rPr>
        <w:t xml:space="preserve">                  </w:t>
      </w:r>
      <w:r w:rsidRPr="00654D14">
        <w:rPr>
          <w:sz w:val="26"/>
          <w:szCs w:val="26"/>
        </w:rPr>
        <w:tab/>
        <w:t xml:space="preserve">                                           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A35B0" w:rsidRPr="00654D14" w:rsidRDefault="000A35B0" w:rsidP="000A35B0">
      <w:pPr>
        <w:tabs>
          <w:tab w:val="left" w:pos="284"/>
        </w:tabs>
        <w:jc w:val="both"/>
        <w:rPr>
          <w:b/>
          <w:sz w:val="28"/>
        </w:rPr>
      </w:pPr>
      <w:r w:rsidRPr="00654D14">
        <w:rPr>
          <w:sz w:val="28"/>
          <w:szCs w:val="28"/>
        </w:rPr>
        <w:tab/>
      </w:r>
      <w:r w:rsidRPr="00654D14">
        <w:rPr>
          <w:sz w:val="28"/>
          <w:szCs w:val="28"/>
        </w:rPr>
        <w:tab/>
      </w:r>
      <w:r w:rsidRPr="00654D14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0A35B0" w:rsidRPr="00A04A65" w:rsidRDefault="000A35B0" w:rsidP="000A35B0">
      <w:pPr>
        <w:jc w:val="center"/>
        <w:rPr>
          <w:b/>
          <w:sz w:val="32"/>
          <w:szCs w:val="32"/>
        </w:rPr>
      </w:pPr>
      <w:r w:rsidRPr="00654D14">
        <w:rPr>
          <w:b/>
          <w:sz w:val="28"/>
          <w:szCs w:val="28"/>
        </w:rPr>
        <w:t xml:space="preserve">     </w:t>
      </w:r>
      <w:r w:rsidRPr="00A04A65">
        <w:rPr>
          <w:b/>
          <w:sz w:val="32"/>
          <w:szCs w:val="32"/>
        </w:rPr>
        <w:t xml:space="preserve">RAPORT </w:t>
      </w:r>
    </w:p>
    <w:p w:rsidR="000A35B0" w:rsidRPr="00654D14" w:rsidRDefault="000A35B0" w:rsidP="000A35B0">
      <w:pPr>
        <w:jc w:val="center"/>
        <w:rPr>
          <w:b/>
          <w:sz w:val="28"/>
          <w:szCs w:val="28"/>
        </w:rPr>
      </w:pPr>
    </w:p>
    <w:p w:rsidR="000A35B0" w:rsidRDefault="000A35B0" w:rsidP="000A35B0">
      <w:pPr>
        <w:tabs>
          <w:tab w:val="left" w:pos="9500"/>
        </w:tabs>
        <w:jc w:val="center"/>
        <w:rPr>
          <w:b/>
          <w:i/>
          <w:sz w:val="28"/>
          <w:szCs w:val="28"/>
        </w:rPr>
      </w:pPr>
      <w:r w:rsidRPr="00654D14">
        <w:rPr>
          <w:b/>
          <w:sz w:val="28"/>
          <w:szCs w:val="28"/>
        </w:rPr>
        <w:t>asupra</w:t>
      </w:r>
      <w:r w:rsidRPr="00654D14">
        <w:rPr>
          <w:i/>
          <w:sz w:val="28"/>
          <w:szCs w:val="28"/>
        </w:rPr>
        <w:t xml:space="preserve"> </w:t>
      </w:r>
      <w:r w:rsidRPr="00654D14">
        <w:rPr>
          <w:b/>
          <w:bCs/>
          <w:i/>
          <w:sz w:val="28"/>
          <w:szCs w:val="28"/>
        </w:rPr>
        <w:t xml:space="preserve">proiectului de Lege </w:t>
      </w:r>
      <w:r w:rsidRPr="00172ABC">
        <w:rPr>
          <w:b/>
          <w:i/>
          <w:sz w:val="28"/>
          <w:szCs w:val="28"/>
        </w:rPr>
        <w:t>pentru instituirea Zilei Românităţii Balcanice</w:t>
      </w:r>
    </w:p>
    <w:p w:rsidR="000A35B0" w:rsidRPr="00654D14" w:rsidRDefault="000A35B0" w:rsidP="000A35B0">
      <w:pPr>
        <w:tabs>
          <w:tab w:val="left" w:pos="9500"/>
        </w:tabs>
        <w:jc w:val="center"/>
        <w:rPr>
          <w:b/>
          <w:i/>
          <w:sz w:val="28"/>
          <w:szCs w:val="28"/>
        </w:rPr>
      </w:pPr>
    </w:p>
    <w:p w:rsidR="000A35B0" w:rsidRPr="00654D14" w:rsidRDefault="000A35B0" w:rsidP="000A35B0">
      <w:pPr>
        <w:tabs>
          <w:tab w:val="left" w:pos="9500"/>
        </w:tabs>
        <w:jc w:val="both"/>
        <w:rPr>
          <w:b/>
          <w:sz w:val="28"/>
          <w:szCs w:val="28"/>
        </w:rPr>
      </w:pPr>
    </w:p>
    <w:p w:rsidR="000A35B0" w:rsidRDefault="000A35B0" w:rsidP="000A35B0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ab/>
      </w:r>
      <w:r w:rsidRPr="00654D14">
        <w:rPr>
          <w:sz w:val="28"/>
          <w:szCs w:val="28"/>
        </w:rPr>
        <w:t>În conformitate cu prevederile art. 9</w:t>
      </w:r>
      <w:r>
        <w:rPr>
          <w:sz w:val="28"/>
          <w:szCs w:val="28"/>
        </w:rPr>
        <w:t>4</w:t>
      </w:r>
      <w:r w:rsidRPr="00654D14">
        <w:rPr>
          <w:sz w:val="28"/>
          <w:szCs w:val="28"/>
        </w:rPr>
        <w:t xml:space="preserve"> din Regulamentul Camerei Deputaţilor</w:t>
      </w:r>
      <w:r>
        <w:rPr>
          <w:sz w:val="28"/>
          <w:szCs w:val="28"/>
        </w:rPr>
        <w:t>,</w:t>
      </w:r>
      <w:r w:rsidRPr="00654D14">
        <w:rPr>
          <w:sz w:val="28"/>
          <w:szCs w:val="28"/>
        </w:rPr>
        <w:t xml:space="preserve"> Comisia pentru  drepturile  omului, culte  şi  problemele  minorităţilor  naţionale  a fost sesizată, cu adresa nr. PLx.</w:t>
      </w:r>
      <w:r>
        <w:rPr>
          <w:sz w:val="28"/>
          <w:szCs w:val="28"/>
        </w:rPr>
        <w:t>45</w:t>
      </w:r>
      <w:r w:rsidRPr="00654D14">
        <w:rPr>
          <w:sz w:val="28"/>
          <w:szCs w:val="28"/>
        </w:rPr>
        <w:t>/20</w:t>
      </w:r>
      <w:r>
        <w:rPr>
          <w:sz w:val="28"/>
          <w:szCs w:val="28"/>
        </w:rPr>
        <w:t>20</w:t>
      </w:r>
      <w:r w:rsidRPr="00654D14">
        <w:rPr>
          <w:sz w:val="28"/>
          <w:szCs w:val="28"/>
        </w:rPr>
        <w:t xml:space="preserve"> din </w:t>
      </w:r>
      <w:r>
        <w:rPr>
          <w:sz w:val="28"/>
          <w:szCs w:val="28"/>
        </w:rPr>
        <w:t>17 februarie 2020</w:t>
      </w:r>
      <w:r w:rsidRPr="00654D14">
        <w:rPr>
          <w:sz w:val="28"/>
          <w:szCs w:val="28"/>
        </w:rPr>
        <w:t xml:space="preserve">, spre dezbatere în fond, cu </w:t>
      </w:r>
      <w:r w:rsidRPr="00654D14">
        <w:rPr>
          <w:b/>
          <w:i/>
          <w:sz w:val="28"/>
          <w:szCs w:val="28"/>
        </w:rPr>
        <w:t>proiectul de</w:t>
      </w:r>
      <w:r w:rsidRPr="00654D14">
        <w:rPr>
          <w:sz w:val="28"/>
          <w:szCs w:val="28"/>
        </w:rPr>
        <w:t xml:space="preserve"> </w:t>
      </w:r>
      <w:r w:rsidRPr="00654D14">
        <w:rPr>
          <w:b/>
          <w:i/>
          <w:sz w:val="28"/>
          <w:szCs w:val="28"/>
        </w:rPr>
        <w:t xml:space="preserve">Lege </w:t>
      </w:r>
      <w:r w:rsidRPr="00172ABC">
        <w:rPr>
          <w:b/>
          <w:i/>
          <w:sz w:val="28"/>
          <w:szCs w:val="28"/>
        </w:rPr>
        <w:t>pentru instituirea Zilei Românităţii Balcanice</w:t>
      </w:r>
      <w:r w:rsidRPr="00654D14">
        <w:rPr>
          <w:sz w:val="28"/>
          <w:szCs w:val="28"/>
        </w:rPr>
        <w:t>, înregistrat sub nr.4c-6/</w:t>
      </w:r>
      <w:r>
        <w:rPr>
          <w:sz w:val="28"/>
          <w:szCs w:val="28"/>
        </w:rPr>
        <w:t>72</w:t>
      </w:r>
      <w:r w:rsidRPr="00654D14">
        <w:rPr>
          <w:sz w:val="28"/>
          <w:szCs w:val="28"/>
        </w:rPr>
        <w:t xml:space="preserve"> din </w:t>
      </w:r>
      <w:r>
        <w:rPr>
          <w:sz w:val="28"/>
          <w:szCs w:val="28"/>
        </w:rPr>
        <w:t>18 februarie 2020</w:t>
      </w:r>
      <w:r w:rsidRPr="00654D14">
        <w:rPr>
          <w:sz w:val="28"/>
          <w:szCs w:val="28"/>
        </w:rPr>
        <w:t>.</w:t>
      </w:r>
    </w:p>
    <w:p w:rsidR="000A35B0" w:rsidRPr="00654D14" w:rsidRDefault="000A35B0" w:rsidP="000A35B0">
      <w:pPr>
        <w:ind w:firstLine="567"/>
        <w:jc w:val="both"/>
        <w:rPr>
          <w:b/>
          <w:sz w:val="28"/>
          <w:szCs w:val="28"/>
        </w:rPr>
      </w:pPr>
      <w:r w:rsidRPr="00654D14">
        <w:rPr>
          <w:b/>
          <w:sz w:val="28"/>
        </w:rPr>
        <w:t>Senatul, în calitate de primă Cameră sesizată</w:t>
      </w:r>
      <w:r w:rsidRPr="00654D14">
        <w:rPr>
          <w:sz w:val="28"/>
        </w:rPr>
        <w:t xml:space="preserve">, a adoptat proiectul de lege, în ședința din </w:t>
      </w:r>
      <w:r w:rsidR="00DE13C9">
        <w:rPr>
          <w:sz w:val="28"/>
        </w:rPr>
        <w:t>10 februarie</w:t>
      </w:r>
      <w:r w:rsidRPr="00654D14">
        <w:rPr>
          <w:sz w:val="28"/>
        </w:rPr>
        <w:t xml:space="preserve"> 20</w:t>
      </w:r>
      <w:r w:rsidR="00DE13C9">
        <w:rPr>
          <w:sz w:val="28"/>
        </w:rPr>
        <w:t>20</w:t>
      </w:r>
      <w:r w:rsidRPr="00654D14">
        <w:rPr>
          <w:sz w:val="28"/>
        </w:rPr>
        <w:t>, în condițiile art.75 alin.(2) teza a III-a din Constituția României</w:t>
      </w:r>
      <w:r>
        <w:rPr>
          <w:sz w:val="28"/>
        </w:rPr>
        <w:t>, republicată</w:t>
      </w:r>
      <w:r w:rsidRPr="00654D14">
        <w:rPr>
          <w:sz w:val="28"/>
        </w:rPr>
        <w:t xml:space="preserve">. </w:t>
      </w:r>
    </w:p>
    <w:p w:rsidR="000A35B0" w:rsidRPr="00654D14" w:rsidRDefault="000A35B0" w:rsidP="000A35B0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>Camera Deputaţilor este Cameră decizională</w:t>
      </w:r>
      <w:r w:rsidRPr="00654D14">
        <w:rPr>
          <w:sz w:val="28"/>
          <w:szCs w:val="28"/>
        </w:rPr>
        <w:t xml:space="preserve">, potrivit prevederilor art. 92 alin. (9) pct. 1 din Regulamentul Camerei Deputaţilor, </w:t>
      </w:r>
      <w:r>
        <w:rPr>
          <w:sz w:val="28"/>
          <w:szCs w:val="28"/>
        </w:rPr>
        <w:t xml:space="preserve">republicat, </w:t>
      </w:r>
      <w:r w:rsidRPr="00654D14">
        <w:rPr>
          <w:sz w:val="28"/>
          <w:szCs w:val="28"/>
        </w:rPr>
        <w:t>cu referire la prevederile art. 75 din Constituţia României, republicată.</w:t>
      </w:r>
    </w:p>
    <w:p w:rsidR="000A35B0" w:rsidRPr="00654D14" w:rsidRDefault="000A35B0" w:rsidP="000A35B0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>Consiliul Legislativ</w:t>
      </w:r>
      <w:r w:rsidRPr="00654D14">
        <w:rPr>
          <w:sz w:val="28"/>
          <w:szCs w:val="28"/>
        </w:rPr>
        <w:t xml:space="preserve"> a avizat favorabil iniţiativa legislativă, conform avizului nr. </w:t>
      </w:r>
      <w:r w:rsidR="00370666">
        <w:rPr>
          <w:sz w:val="28"/>
          <w:szCs w:val="28"/>
        </w:rPr>
        <w:t>894</w:t>
      </w:r>
      <w:r w:rsidRPr="00654D14">
        <w:rPr>
          <w:sz w:val="28"/>
          <w:szCs w:val="28"/>
        </w:rPr>
        <w:t>/</w:t>
      </w:r>
      <w:r w:rsidR="00370666">
        <w:rPr>
          <w:sz w:val="28"/>
          <w:szCs w:val="28"/>
        </w:rPr>
        <w:t>24.10.2019</w:t>
      </w:r>
      <w:r w:rsidRPr="00654D14">
        <w:rPr>
          <w:sz w:val="28"/>
          <w:szCs w:val="28"/>
        </w:rPr>
        <w:t>.</w:t>
      </w:r>
    </w:p>
    <w:p w:rsidR="000A35B0" w:rsidRPr="00654D14" w:rsidRDefault="000A35B0" w:rsidP="000A35B0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>Consiliul Economic și Social</w:t>
      </w:r>
      <w:r w:rsidRPr="00654D14">
        <w:rPr>
          <w:sz w:val="28"/>
          <w:szCs w:val="28"/>
        </w:rPr>
        <w:t xml:space="preserve"> a avizat nefavorabil iniţiativa legislativă, conform avizului nr. </w:t>
      </w:r>
      <w:r>
        <w:rPr>
          <w:sz w:val="28"/>
          <w:szCs w:val="28"/>
        </w:rPr>
        <w:t>5238</w:t>
      </w:r>
      <w:r w:rsidRPr="00654D14">
        <w:rPr>
          <w:sz w:val="28"/>
          <w:szCs w:val="28"/>
        </w:rPr>
        <w:t>/</w:t>
      </w:r>
      <w:r>
        <w:rPr>
          <w:sz w:val="28"/>
          <w:szCs w:val="28"/>
        </w:rPr>
        <w:t>10</w:t>
      </w:r>
      <w:r w:rsidRPr="00654D14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654D14">
        <w:rPr>
          <w:sz w:val="28"/>
          <w:szCs w:val="28"/>
        </w:rPr>
        <w:t>.20</w:t>
      </w:r>
      <w:r w:rsidR="00370666">
        <w:rPr>
          <w:sz w:val="28"/>
          <w:szCs w:val="28"/>
        </w:rPr>
        <w:t>19</w:t>
      </w:r>
      <w:r w:rsidRPr="00654D14">
        <w:rPr>
          <w:sz w:val="28"/>
          <w:szCs w:val="28"/>
        </w:rPr>
        <w:t>.</w:t>
      </w:r>
    </w:p>
    <w:p w:rsidR="000A35B0" w:rsidRDefault="000A35B0" w:rsidP="000A35B0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 xml:space="preserve">Comisia </w:t>
      </w:r>
      <w:r>
        <w:rPr>
          <w:b/>
          <w:sz w:val="28"/>
          <w:szCs w:val="28"/>
        </w:rPr>
        <w:t>juridică, de disciplină și imunități</w:t>
      </w:r>
      <w:r w:rsidRPr="00654D14">
        <w:rPr>
          <w:sz w:val="28"/>
          <w:szCs w:val="28"/>
        </w:rPr>
        <w:t xml:space="preserve"> a avizat </w:t>
      </w:r>
      <w:r>
        <w:rPr>
          <w:sz w:val="28"/>
          <w:szCs w:val="28"/>
        </w:rPr>
        <w:t>negativ</w:t>
      </w:r>
      <w:r w:rsidRPr="00654D14">
        <w:rPr>
          <w:sz w:val="28"/>
          <w:szCs w:val="28"/>
        </w:rPr>
        <w:t xml:space="preserve"> proiectul de lege, conform avizului nr.</w:t>
      </w:r>
      <w:r>
        <w:rPr>
          <w:sz w:val="28"/>
          <w:szCs w:val="28"/>
        </w:rPr>
        <w:t xml:space="preserve"> PL-x 45/2020 din 9 martie 2020</w:t>
      </w:r>
      <w:r w:rsidRPr="00654D14">
        <w:rPr>
          <w:sz w:val="28"/>
          <w:szCs w:val="28"/>
        </w:rPr>
        <w:t>.</w:t>
      </w:r>
    </w:p>
    <w:p w:rsidR="000A35B0" w:rsidRPr="00654D14" w:rsidRDefault="000A35B0" w:rsidP="000A35B0">
      <w:pPr>
        <w:spacing w:line="276" w:lineRule="auto"/>
        <w:ind w:firstLine="567"/>
        <w:jc w:val="both"/>
        <w:rPr>
          <w:sz w:val="28"/>
          <w:szCs w:val="28"/>
        </w:rPr>
      </w:pPr>
      <w:r w:rsidRPr="00654D14">
        <w:rPr>
          <w:sz w:val="28"/>
          <w:szCs w:val="28"/>
        </w:rPr>
        <w:lastRenderedPageBreak/>
        <w:t xml:space="preserve">Proiectul de lege supus dezbaterii are ca </w:t>
      </w:r>
      <w:r w:rsidRPr="00654D14">
        <w:rPr>
          <w:b/>
          <w:sz w:val="28"/>
          <w:szCs w:val="28"/>
        </w:rPr>
        <w:t>obiect de reglementare</w:t>
      </w:r>
      <w:r w:rsidRPr="00654D14">
        <w:rPr>
          <w:sz w:val="28"/>
          <w:szCs w:val="28"/>
        </w:rPr>
        <w:t xml:space="preserve"> </w:t>
      </w:r>
      <w:r w:rsidRPr="00172ABC">
        <w:rPr>
          <w:sz w:val="28"/>
          <w:szCs w:val="28"/>
        </w:rPr>
        <w:t>instituirea zilei de 10 mai ca zi a Românităţii Balcanice, urmărindu-se, potrivit expunerii de motive, „aducerea în centrul atenţiei publice a necesităţii de solidaritate naţională şi cultural-identitară cu minorităţile meglenoromână şi aromână înrudite din Balcani”</w:t>
      </w:r>
      <w:r w:rsidRPr="00654D14">
        <w:rPr>
          <w:sz w:val="28"/>
          <w:szCs w:val="28"/>
        </w:rPr>
        <w:t xml:space="preserve">. </w:t>
      </w:r>
    </w:p>
    <w:p w:rsidR="000A35B0" w:rsidRPr="00810852" w:rsidRDefault="000A35B0" w:rsidP="000A35B0">
      <w:pPr>
        <w:ind w:firstLine="567"/>
        <w:jc w:val="both"/>
        <w:rPr>
          <w:sz w:val="28"/>
          <w:szCs w:val="28"/>
        </w:rPr>
      </w:pPr>
      <w:r w:rsidRPr="00810852">
        <w:rPr>
          <w:sz w:val="28"/>
          <w:szCs w:val="28"/>
        </w:rPr>
        <w:t xml:space="preserve">În conformitate cu prevederile art.61 </w:t>
      </w:r>
      <w:r w:rsidR="000B54D8">
        <w:rPr>
          <w:sz w:val="28"/>
          <w:szCs w:val="28"/>
        </w:rPr>
        <w:t>și art.127</w:t>
      </w:r>
      <w:r w:rsidR="000B54D8">
        <w:rPr>
          <w:sz w:val="28"/>
          <w:szCs w:val="28"/>
          <w:vertAlign w:val="superscript"/>
        </w:rPr>
        <w:t>1</w:t>
      </w:r>
      <w:r w:rsidR="000B54D8">
        <w:rPr>
          <w:sz w:val="28"/>
          <w:szCs w:val="28"/>
        </w:rPr>
        <w:t xml:space="preserve"> </w:t>
      </w:r>
      <w:r w:rsidRPr="00810852">
        <w:rPr>
          <w:sz w:val="28"/>
          <w:szCs w:val="28"/>
        </w:rPr>
        <w:t>din Regulamentul Camerei Deputaţilor</w:t>
      </w:r>
      <w:r>
        <w:rPr>
          <w:sz w:val="28"/>
          <w:szCs w:val="28"/>
        </w:rPr>
        <w:t xml:space="preserve">, </w:t>
      </w:r>
      <w:r w:rsidRPr="00810852">
        <w:rPr>
          <w:sz w:val="28"/>
          <w:szCs w:val="28"/>
        </w:rPr>
        <w:t>membrii Comisiei pentru drepturile omului, culte şi problemele minorităţilor naţionale au examinat  iniţia</w:t>
      </w:r>
      <w:r>
        <w:rPr>
          <w:sz w:val="28"/>
          <w:szCs w:val="28"/>
        </w:rPr>
        <w:t>tiva legislativă</w:t>
      </w:r>
      <w:r w:rsidR="000B54D8">
        <w:rPr>
          <w:sz w:val="28"/>
          <w:szCs w:val="28"/>
        </w:rPr>
        <w:t xml:space="preserve"> </w:t>
      </w:r>
      <w:r>
        <w:rPr>
          <w:sz w:val="28"/>
          <w:szCs w:val="28"/>
        </w:rPr>
        <w:t>în şedinţa online</w:t>
      </w:r>
      <w:r w:rsidRPr="00810852">
        <w:rPr>
          <w:sz w:val="28"/>
          <w:szCs w:val="28"/>
        </w:rPr>
        <w:t xml:space="preserve"> </w:t>
      </w:r>
      <w:r>
        <w:rPr>
          <w:sz w:val="28"/>
          <w:szCs w:val="28"/>
        </w:rPr>
        <w:t>din</w:t>
      </w:r>
      <w:r w:rsidRPr="00810852">
        <w:rPr>
          <w:sz w:val="28"/>
          <w:szCs w:val="28"/>
        </w:rPr>
        <w:t xml:space="preserve"> data de </w:t>
      </w:r>
      <w:r>
        <w:rPr>
          <w:sz w:val="28"/>
          <w:szCs w:val="28"/>
        </w:rPr>
        <w:t xml:space="preserve"> 22 aprilie 2020, fiind prezenți 15 deputați din totalul de 15 membri ai Comisiei</w:t>
      </w:r>
      <w:r w:rsidRPr="00810852">
        <w:rPr>
          <w:sz w:val="28"/>
          <w:szCs w:val="28"/>
        </w:rPr>
        <w:t>.</w:t>
      </w:r>
    </w:p>
    <w:p w:rsidR="000A35B0" w:rsidRPr="00654D14" w:rsidRDefault="000A35B0" w:rsidP="000A35B0">
      <w:pPr>
        <w:ind w:firstLine="567"/>
        <w:jc w:val="both"/>
        <w:rPr>
          <w:sz w:val="28"/>
          <w:szCs w:val="28"/>
        </w:rPr>
      </w:pPr>
      <w:r w:rsidRPr="00D67DF0">
        <w:rPr>
          <w:sz w:val="28"/>
          <w:szCs w:val="28"/>
        </w:rPr>
        <w:t xml:space="preserve">În urma dezbaterilor şi a opiniilor </w:t>
      </w:r>
      <w:r w:rsidRPr="00810852">
        <w:rPr>
          <w:sz w:val="28"/>
          <w:szCs w:val="28"/>
        </w:rPr>
        <w:t xml:space="preserve">exprimate, membrii </w:t>
      </w:r>
      <w:r>
        <w:rPr>
          <w:sz w:val="28"/>
          <w:szCs w:val="28"/>
        </w:rPr>
        <w:t>Comisiei</w:t>
      </w:r>
      <w:r w:rsidRPr="00810852">
        <w:rPr>
          <w:sz w:val="28"/>
          <w:szCs w:val="28"/>
        </w:rPr>
        <w:t xml:space="preserve"> pentru drepturile omului, culte şi problemele minorităţilor naţionale au hotărât</w:t>
      </w:r>
      <w:r>
        <w:rPr>
          <w:sz w:val="28"/>
          <w:szCs w:val="28"/>
        </w:rPr>
        <w:t>, cu majoritate de  voturi,</w:t>
      </w:r>
      <w:r w:rsidRPr="00810852">
        <w:rPr>
          <w:sz w:val="28"/>
          <w:szCs w:val="28"/>
        </w:rPr>
        <w:t xml:space="preserve"> să propună plenului Camerei Deputaţilor un </w:t>
      </w:r>
      <w:r w:rsidRPr="00600BB4">
        <w:rPr>
          <w:b/>
          <w:i/>
          <w:sz w:val="28"/>
          <w:szCs w:val="28"/>
        </w:rPr>
        <w:t xml:space="preserve">raport de </w:t>
      </w:r>
      <w:r>
        <w:rPr>
          <w:b/>
          <w:i/>
          <w:sz w:val="28"/>
          <w:szCs w:val="28"/>
        </w:rPr>
        <w:t xml:space="preserve">respingere </w:t>
      </w:r>
      <w:r w:rsidRPr="00810852">
        <w:rPr>
          <w:sz w:val="28"/>
          <w:szCs w:val="28"/>
        </w:rPr>
        <w:t xml:space="preserve">a </w:t>
      </w:r>
      <w:r w:rsidRPr="00654D14">
        <w:rPr>
          <w:b/>
          <w:bCs/>
          <w:i/>
          <w:sz w:val="28"/>
          <w:szCs w:val="28"/>
        </w:rPr>
        <w:t xml:space="preserve">proiectului de Lege </w:t>
      </w:r>
      <w:r w:rsidRPr="009545DC">
        <w:rPr>
          <w:b/>
          <w:i/>
          <w:sz w:val="28"/>
          <w:szCs w:val="28"/>
        </w:rPr>
        <w:t>pentru instituirea Zilei Românităţii Balcanice</w:t>
      </w:r>
      <w:r w:rsidR="0005559B" w:rsidRPr="0005559B">
        <w:rPr>
          <w:sz w:val="28"/>
          <w:szCs w:val="28"/>
        </w:rPr>
        <w:t>,</w:t>
      </w:r>
      <w:r w:rsidR="0005559B">
        <w:rPr>
          <w:b/>
          <w:i/>
          <w:sz w:val="28"/>
          <w:szCs w:val="28"/>
        </w:rPr>
        <w:t xml:space="preserve">  </w:t>
      </w:r>
      <w:r w:rsidR="0005559B" w:rsidRPr="0032699A">
        <w:rPr>
          <w:sz w:val="28"/>
          <w:szCs w:val="28"/>
        </w:rPr>
        <w:t>întrucât</w:t>
      </w:r>
      <w:r w:rsidR="0005559B">
        <w:rPr>
          <w:sz w:val="28"/>
          <w:szCs w:val="28"/>
        </w:rPr>
        <w:t>, prin</w:t>
      </w:r>
      <w:r w:rsidR="0005559B">
        <w:rPr>
          <w:b/>
          <w:i/>
          <w:sz w:val="28"/>
          <w:szCs w:val="28"/>
        </w:rPr>
        <w:t xml:space="preserve"> </w:t>
      </w:r>
      <w:r w:rsidR="0005559B" w:rsidRPr="0032699A">
        <w:rPr>
          <w:sz w:val="28"/>
          <w:szCs w:val="28"/>
        </w:rPr>
        <w:t>Legea nr.103</w:t>
      </w:r>
      <w:r w:rsidR="0005559B">
        <w:rPr>
          <w:sz w:val="28"/>
          <w:szCs w:val="28"/>
        </w:rPr>
        <w:t>/</w:t>
      </w:r>
      <w:r w:rsidR="0005559B" w:rsidRPr="0032699A">
        <w:rPr>
          <w:sz w:val="28"/>
          <w:szCs w:val="28"/>
        </w:rPr>
        <w:t>2015</w:t>
      </w:r>
      <w:r w:rsidR="0005559B">
        <w:rPr>
          <w:sz w:val="28"/>
          <w:szCs w:val="28"/>
        </w:rPr>
        <w:t>,</w:t>
      </w:r>
      <w:r w:rsidR="0005559B" w:rsidRPr="0032699A">
        <w:rPr>
          <w:sz w:val="28"/>
          <w:szCs w:val="28"/>
        </w:rPr>
        <w:t xml:space="preserve"> </w:t>
      </w:r>
      <w:r w:rsidR="0005559B">
        <w:rPr>
          <w:sz w:val="28"/>
          <w:szCs w:val="28"/>
        </w:rPr>
        <w:t xml:space="preserve">ziua </w:t>
      </w:r>
      <w:r w:rsidR="0005559B" w:rsidRPr="0032699A">
        <w:rPr>
          <w:sz w:val="28"/>
          <w:szCs w:val="28"/>
        </w:rPr>
        <w:t xml:space="preserve"> de 10 Mai </w:t>
      </w:r>
      <w:r w:rsidR="0005559B">
        <w:rPr>
          <w:sz w:val="28"/>
          <w:szCs w:val="28"/>
        </w:rPr>
        <w:t xml:space="preserve">a fost declarată și se va sărbători, în fiecare an, </w:t>
      </w:r>
      <w:r w:rsidR="0005559B" w:rsidRPr="0032699A">
        <w:rPr>
          <w:sz w:val="28"/>
          <w:szCs w:val="28"/>
        </w:rPr>
        <w:t>ca zi de sărbătoare</w:t>
      </w:r>
      <w:r w:rsidR="0005559B">
        <w:rPr>
          <w:sz w:val="28"/>
          <w:szCs w:val="28"/>
        </w:rPr>
        <w:t xml:space="preserve"> națională</w:t>
      </w:r>
      <w:r w:rsidRPr="00810852">
        <w:rPr>
          <w:sz w:val="28"/>
          <w:szCs w:val="28"/>
        </w:rPr>
        <w:t>.</w:t>
      </w:r>
    </w:p>
    <w:p w:rsidR="000A35B0" w:rsidRPr="00654D14" w:rsidRDefault="000A35B0" w:rsidP="000A35B0">
      <w:pPr>
        <w:ind w:firstLine="567"/>
        <w:jc w:val="both"/>
        <w:rPr>
          <w:b/>
          <w:sz w:val="28"/>
          <w:szCs w:val="28"/>
        </w:rPr>
      </w:pPr>
      <w:r w:rsidRPr="00654D14">
        <w:rPr>
          <w:sz w:val="28"/>
          <w:szCs w:val="28"/>
        </w:rPr>
        <w:t xml:space="preserve">În raport cu obiectul şi conţinutul său, proiectul de lege face parte din categoria </w:t>
      </w:r>
      <w:r w:rsidRPr="00654D14">
        <w:rPr>
          <w:b/>
          <w:sz w:val="28"/>
          <w:szCs w:val="28"/>
        </w:rPr>
        <w:t>legilor ordinare.</w:t>
      </w:r>
    </w:p>
    <w:p w:rsidR="000A35B0" w:rsidRDefault="000A35B0" w:rsidP="000A35B0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0A35B0" w:rsidRDefault="000A35B0" w:rsidP="000A35B0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0A35B0" w:rsidRDefault="000A35B0" w:rsidP="000A35B0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0A35B0" w:rsidRDefault="000A35B0" w:rsidP="000A35B0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0A35B0" w:rsidRDefault="000A35B0" w:rsidP="000A35B0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0A35B0" w:rsidRPr="00654D14" w:rsidRDefault="000A35B0" w:rsidP="000A35B0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0A35B0" w:rsidRPr="00654D14" w:rsidRDefault="000A35B0" w:rsidP="000A35B0">
      <w:pPr>
        <w:jc w:val="both"/>
        <w:rPr>
          <w:b/>
          <w:sz w:val="28"/>
          <w:szCs w:val="28"/>
        </w:rPr>
      </w:pPr>
      <w:r w:rsidRPr="00654D14">
        <w:rPr>
          <w:b/>
          <w:sz w:val="28"/>
          <w:szCs w:val="28"/>
        </w:rPr>
        <w:t xml:space="preserve">                      PREŞEDINTE,                                                                                                SECRETAR,</w:t>
      </w:r>
    </w:p>
    <w:p w:rsidR="000A35B0" w:rsidRPr="00654D14" w:rsidRDefault="000A35B0" w:rsidP="000A35B0">
      <w:pPr>
        <w:spacing w:line="360" w:lineRule="auto"/>
        <w:jc w:val="both"/>
        <w:rPr>
          <w:b/>
          <w:bCs/>
          <w:sz w:val="28"/>
          <w:szCs w:val="28"/>
        </w:rPr>
      </w:pPr>
      <w:r w:rsidRPr="00654D14">
        <w:rPr>
          <w:b/>
          <w:sz w:val="28"/>
          <w:szCs w:val="28"/>
        </w:rPr>
        <w:t xml:space="preserve">                            </w:t>
      </w:r>
    </w:p>
    <w:p w:rsidR="000A35B0" w:rsidRPr="00654D14" w:rsidRDefault="000A35B0" w:rsidP="000A35B0">
      <w:pPr>
        <w:spacing w:line="360" w:lineRule="auto"/>
        <w:jc w:val="both"/>
        <w:rPr>
          <w:b/>
          <w:bCs/>
          <w:sz w:val="28"/>
          <w:szCs w:val="28"/>
        </w:rPr>
      </w:pPr>
      <w:r w:rsidRPr="00654D14">
        <w:rPr>
          <w:b/>
          <w:bCs/>
          <w:sz w:val="28"/>
          <w:szCs w:val="28"/>
        </w:rPr>
        <w:t xml:space="preserve">             Deputat </w:t>
      </w:r>
      <w:r w:rsidRPr="00654D14">
        <w:rPr>
          <w:b/>
          <w:sz w:val="28"/>
          <w:szCs w:val="28"/>
        </w:rPr>
        <w:t xml:space="preserve"> Iusein IBRAM                                        </w:t>
      </w:r>
      <w:r w:rsidRPr="00654D14">
        <w:rPr>
          <w:b/>
          <w:bCs/>
          <w:sz w:val="28"/>
          <w:szCs w:val="28"/>
        </w:rPr>
        <w:t xml:space="preserve">                                   </w:t>
      </w:r>
      <w:r w:rsidR="00503E04">
        <w:rPr>
          <w:b/>
          <w:bCs/>
          <w:sz w:val="28"/>
          <w:szCs w:val="28"/>
        </w:rPr>
        <w:t xml:space="preserve">  </w:t>
      </w:r>
      <w:r w:rsidRPr="00654D14">
        <w:rPr>
          <w:b/>
          <w:bCs/>
          <w:sz w:val="28"/>
          <w:szCs w:val="28"/>
        </w:rPr>
        <w:t>Deputat Sergiu-Cosmin Vlad</w:t>
      </w:r>
    </w:p>
    <w:p w:rsidR="000A35B0" w:rsidRPr="00654D14" w:rsidRDefault="000A35B0" w:rsidP="000A35B0">
      <w:pPr>
        <w:rPr>
          <w:b/>
          <w:sz w:val="28"/>
          <w:szCs w:val="28"/>
        </w:rPr>
      </w:pPr>
    </w:p>
    <w:p w:rsidR="000A35B0" w:rsidRDefault="000A35B0" w:rsidP="000A35B0">
      <w:pPr>
        <w:rPr>
          <w:lang w:val="it-IT"/>
        </w:rPr>
      </w:pPr>
    </w:p>
    <w:p w:rsidR="000A35B0" w:rsidRDefault="000A35B0" w:rsidP="000A35B0">
      <w:pPr>
        <w:rPr>
          <w:lang w:val="it-IT"/>
        </w:rPr>
      </w:pPr>
    </w:p>
    <w:p w:rsidR="000A35B0" w:rsidRDefault="000A35B0" w:rsidP="000A35B0">
      <w:pPr>
        <w:rPr>
          <w:lang w:val="it-IT"/>
        </w:rPr>
      </w:pPr>
    </w:p>
    <w:p w:rsidR="000A35B0" w:rsidRDefault="000A35B0" w:rsidP="000A35B0">
      <w:pPr>
        <w:rPr>
          <w:lang w:val="it-IT"/>
        </w:rPr>
      </w:pPr>
    </w:p>
    <w:p w:rsidR="000A35B0" w:rsidRDefault="000A35B0" w:rsidP="000A35B0">
      <w:pPr>
        <w:rPr>
          <w:lang w:val="it-IT"/>
        </w:rPr>
      </w:pPr>
    </w:p>
    <w:p w:rsidR="000A35B0" w:rsidRDefault="000A35B0" w:rsidP="000A35B0">
      <w:pPr>
        <w:rPr>
          <w:lang w:val="it-IT"/>
        </w:rPr>
      </w:pPr>
    </w:p>
    <w:p w:rsidR="000A35B0" w:rsidRDefault="000A35B0" w:rsidP="000A35B0">
      <w:pPr>
        <w:rPr>
          <w:lang w:val="it-IT"/>
        </w:rPr>
      </w:pPr>
    </w:p>
    <w:p w:rsidR="000A35B0" w:rsidRDefault="000A35B0" w:rsidP="000A35B0">
      <w:pPr>
        <w:rPr>
          <w:lang w:val="it-IT"/>
        </w:rPr>
      </w:pPr>
    </w:p>
    <w:p w:rsidR="00D73CD4" w:rsidRDefault="000A35B0">
      <w:r w:rsidRPr="00654D14">
        <w:rPr>
          <w:lang w:val="it-IT"/>
        </w:rPr>
        <w:t>Întocmit, consilier parlamentar  Onesia Babeş</w:t>
      </w:r>
      <w:bookmarkStart w:id="0" w:name="_GoBack"/>
      <w:bookmarkEnd w:id="0"/>
    </w:p>
    <w:sectPr w:rsidR="00D73CD4" w:rsidSect="000A35B0">
      <w:footerReference w:type="default" r:id="rId7"/>
      <w:pgSz w:w="15840" w:h="12240" w:orient="landscape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B99" w:rsidRDefault="00392B99" w:rsidP="00042E66">
      <w:r>
        <w:separator/>
      </w:r>
    </w:p>
  </w:endnote>
  <w:endnote w:type="continuationSeparator" w:id="0">
    <w:p w:rsidR="00392B99" w:rsidRDefault="00392B99" w:rsidP="00042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353565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2E66" w:rsidRDefault="00042E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42E66" w:rsidRDefault="00042E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B99" w:rsidRDefault="00392B99" w:rsidP="00042E66">
      <w:r>
        <w:separator/>
      </w:r>
    </w:p>
  </w:footnote>
  <w:footnote w:type="continuationSeparator" w:id="0">
    <w:p w:rsidR="00392B99" w:rsidRDefault="00392B99" w:rsidP="00042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5B0"/>
    <w:rsid w:val="00042E66"/>
    <w:rsid w:val="0005559B"/>
    <w:rsid w:val="0007750F"/>
    <w:rsid w:val="00081CDC"/>
    <w:rsid w:val="000A35B0"/>
    <w:rsid w:val="000B54D8"/>
    <w:rsid w:val="00370666"/>
    <w:rsid w:val="00392B99"/>
    <w:rsid w:val="00503E04"/>
    <w:rsid w:val="00A5336E"/>
    <w:rsid w:val="00D56905"/>
    <w:rsid w:val="00D73CD4"/>
    <w:rsid w:val="00DE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17CB2"/>
  <w15:chartTrackingRefBased/>
  <w15:docId w15:val="{F4C235F9-4955-4E1B-9E5E-6B072FD6B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3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2">
    <w:name w:val="heading 2"/>
    <w:basedOn w:val="Normal"/>
    <w:next w:val="Normal"/>
    <w:link w:val="Heading2Char"/>
    <w:qFormat/>
    <w:rsid w:val="000A35B0"/>
    <w:pPr>
      <w:keepNext/>
      <w:outlineLvl w:val="1"/>
    </w:pPr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A35B0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0A35B0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0A35B0"/>
    <w:rPr>
      <w:rFonts w:ascii="Times New Roman" w:eastAsia="Times New Roman" w:hAnsi="Times New Roman" w:cs="Times New Roman"/>
      <w:b/>
      <w:sz w:val="4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E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E66"/>
    <w:rPr>
      <w:rFonts w:ascii="Segoe UI" w:eastAsia="Times New Roman" w:hAnsi="Segoe UI" w:cs="Segoe UI"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042E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E66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042E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E66"/>
    <w:rPr>
      <w:rFonts w:ascii="Times New Roman" w:eastAsia="Times New Roman" w:hAnsi="Times New Roman" w:cs="Times New Roman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Elena Zorila</cp:lastModifiedBy>
  <cp:revision>5</cp:revision>
  <cp:lastPrinted>2020-04-22T11:23:00Z</cp:lastPrinted>
  <dcterms:created xsi:type="dcterms:W3CDTF">2020-04-22T11:17:00Z</dcterms:created>
  <dcterms:modified xsi:type="dcterms:W3CDTF">2020-04-22T11:23:00Z</dcterms:modified>
</cp:coreProperties>
</file>