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575" w:type="dxa"/>
        <w:tblLook w:val="04A0" w:firstRow="1" w:lastRow="0" w:firstColumn="1" w:lastColumn="0" w:noHBand="0" w:noVBand="1"/>
      </w:tblPr>
      <w:tblGrid>
        <w:gridCol w:w="3085"/>
        <w:gridCol w:w="7371"/>
        <w:gridCol w:w="3119"/>
      </w:tblGrid>
      <w:tr w:rsidR="00AE0C7B" w:rsidRPr="00654D14" w:rsidTr="003F74E3">
        <w:trPr>
          <w:trHeight w:val="2123"/>
        </w:trPr>
        <w:tc>
          <w:tcPr>
            <w:tcW w:w="3085" w:type="dxa"/>
            <w:shd w:val="clear" w:color="auto" w:fill="auto"/>
            <w:vAlign w:val="center"/>
          </w:tcPr>
          <w:p w:rsidR="00AE0C7B" w:rsidRPr="00654D14" w:rsidRDefault="00AE0C7B" w:rsidP="003F74E3">
            <w:pPr>
              <w:jc w:val="center"/>
              <w:rPr>
                <w:rFonts w:ascii="Bookman" w:hAnsi="Bookman"/>
              </w:rPr>
            </w:pPr>
            <w:r w:rsidRPr="00654D14">
              <w:tab/>
            </w:r>
            <w:r w:rsidRPr="00654D14">
              <w:tab/>
            </w:r>
            <w:r w:rsidRPr="00654D14">
              <w:tab/>
            </w:r>
            <w:r w:rsidRPr="00654D14">
              <w:tab/>
            </w:r>
            <w:r w:rsidRPr="00654D14">
              <w:tab/>
            </w:r>
            <w:r w:rsidRPr="00654D14">
              <w:tab/>
            </w:r>
            <w:r w:rsidRPr="00654D14">
              <w:tab/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AE0C7B" w:rsidRPr="00654D14" w:rsidRDefault="00AE0C7B" w:rsidP="003F74E3">
            <w:pPr>
              <w:jc w:val="center"/>
              <w:rPr>
                <w:b/>
                <w:sz w:val="48"/>
                <w:szCs w:val="48"/>
              </w:rPr>
            </w:pPr>
            <w:r w:rsidRPr="00654D14">
              <w:rPr>
                <w:rFonts w:ascii="Verdana" w:hAnsi="Verdana"/>
                <w:b/>
                <w:noProof/>
                <w:sz w:val="22"/>
                <w:lang w:val="en-US"/>
              </w:rPr>
              <w:drawing>
                <wp:inline distT="0" distB="0" distL="0" distR="0" wp14:anchorId="6E079395" wp14:editId="33B5B3FD">
                  <wp:extent cx="828675" cy="1000125"/>
                  <wp:effectExtent l="19050" t="0" r="9525" b="0"/>
                  <wp:docPr id="1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0C7B" w:rsidRPr="00654D14" w:rsidRDefault="00AE0C7B" w:rsidP="003F74E3">
            <w:pPr>
              <w:jc w:val="center"/>
              <w:rPr>
                <w:b/>
                <w:sz w:val="36"/>
                <w:szCs w:val="36"/>
              </w:rPr>
            </w:pPr>
            <w:r w:rsidRPr="00654D14">
              <w:rPr>
                <w:b/>
                <w:sz w:val="36"/>
                <w:szCs w:val="36"/>
              </w:rPr>
              <w:t>Parlamentul  României</w:t>
            </w:r>
          </w:p>
          <w:p w:rsidR="00AE0C7B" w:rsidRPr="00654D14" w:rsidRDefault="00AE0C7B" w:rsidP="003F74E3">
            <w:pPr>
              <w:ind w:left="177" w:right="-114"/>
              <w:jc w:val="center"/>
              <w:rPr>
                <w:sz w:val="36"/>
                <w:szCs w:val="36"/>
              </w:rPr>
            </w:pPr>
            <w:r w:rsidRPr="00654D14">
              <w:rPr>
                <w:b/>
                <w:sz w:val="36"/>
                <w:szCs w:val="36"/>
              </w:rPr>
              <w:t>Camera Deputaţilor</w:t>
            </w:r>
          </w:p>
          <w:p w:rsidR="00AE0C7B" w:rsidRPr="00654D14" w:rsidRDefault="00AE0C7B" w:rsidP="003F74E3">
            <w:pPr>
              <w:pStyle w:val="Heading2"/>
              <w:spacing w:before="120"/>
              <w:jc w:val="center"/>
              <w:rPr>
                <w:b/>
                <w:i/>
                <w:sz w:val="26"/>
                <w:szCs w:val="26"/>
              </w:rPr>
            </w:pPr>
            <w:r w:rsidRPr="00654D14">
              <w:rPr>
                <w:b/>
                <w:sz w:val="26"/>
                <w:szCs w:val="26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AE0C7B" w:rsidRPr="00654D14" w:rsidRDefault="00AE0C7B" w:rsidP="003F74E3">
            <w:pPr>
              <w:jc w:val="center"/>
              <w:rPr>
                <w:rFonts w:ascii="Bookman" w:hAnsi="Bookman"/>
              </w:rPr>
            </w:pPr>
          </w:p>
        </w:tc>
      </w:tr>
    </w:tbl>
    <w:p w:rsidR="00AE0C7B" w:rsidRDefault="00AE0C7B" w:rsidP="00AE0C7B">
      <w:pPr>
        <w:rPr>
          <w:b/>
          <w:sz w:val="26"/>
          <w:szCs w:val="26"/>
        </w:rPr>
      </w:pPr>
    </w:p>
    <w:p w:rsidR="00AE0C7B" w:rsidRPr="00654D14" w:rsidRDefault="00AE0C7B" w:rsidP="00AE0C7B">
      <w:pPr>
        <w:rPr>
          <w:b/>
          <w:sz w:val="26"/>
          <w:szCs w:val="26"/>
        </w:rPr>
      </w:pPr>
      <w:r w:rsidRPr="00654D14">
        <w:rPr>
          <w:b/>
          <w:sz w:val="26"/>
          <w:szCs w:val="26"/>
        </w:rPr>
        <w:t xml:space="preserve">Bucureşti,  </w:t>
      </w:r>
      <w:r>
        <w:rPr>
          <w:b/>
          <w:sz w:val="26"/>
          <w:szCs w:val="26"/>
        </w:rPr>
        <w:t xml:space="preserve"> 22 aprilie 2020</w:t>
      </w:r>
      <w:r w:rsidRPr="00654D14">
        <w:rPr>
          <w:b/>
          <w:sz w:val="26"/>
          <w:szCs w:val="26"/>
        </w:rPr>
        <w:t xml:space="preserve">                                                                                                                                 P</w:t>
      </w:r>
      <w:r>
        <w:rPr>
          <w:b/>
          <w:sz w:val="26"/>
          <w:szCs w:val="26"/>
        </w:rPr>
        <w:t>l</w:t>
      </w:r>
      <w:r w:rsidRPr="00654D14">
        <w:rPr>
          <w:b/>
          <w:sz w:val="26"/>
          <w:szCs w:val="26"/>
        </w:rPr>
        <w:t>x.</w:t>
      </w:r>
      <w:r>
        <w:rPr>
          <w:b/>
          <w:sz w:val="26"/>
          <w:szCs w:val="26"/>
        </w:rPr>
        <w:t>70</w:t>
      </w:r>
      <w:r w:rsidRPr="00654D14">
        <w:rPr>
          <w:b/>
          <w:sz w:val="26"/>
          <w:szCs w:val="26"/>
        </w:rPr>
        <w:t>/20</w:t>
      </w:r>
      <w:r>
        <w:rPr>
          <w:b/>
          <w:sz w:val="26"/>
          <w:szCs w:val="26"/>
        </w:rPr>
        <w:t>20</w:t>
      </w:r>
      <w:r w:rsidRPr="00654D14">
        <w:rPr>
          <w:b/>
          <w:sz w:val="26"/>
          <w:szCs w:val="26"/>
        </w:rPr>
        <w:t xml:space="preserve">                                                                                               </w:t>
      </w:r>
    </w:p>
    <w:p w:rsidR="00AE0C7B" w:rsidRPr="00654D14" w:rsidRDefault="00AE0C7B" w:rsidP="00AE0C7B">
      <w:pPr>
        <w:pStyle w:val="Heading2"/>
        <w:rPr>
          <w:b/>
          <w:i/>
          <w:sz w:val="26"/>
          <w:szCs w:val="26"/>
          <w:u w:val="single"/>
        </w:rPr>
      </w:pPr>
      <w:r w:rsidRPr="00654D14">
        <w:rPr>
          <w:b/>
          <w:sz w:val="26"/>
          <w:szCs w:val="26"/>
          <w:lang w:val="ro-RO"/>
        </w:rPr>
        <w:t>Nr. 4c-6/</w:t>
      </w:r>
      <w:r>
        <w:rPr>
          <w:b/>
          <w:sz w:val="26"/>
          <w:szCs w:val="26"/>
          <w:lang w:val="ro-RO"/>
        </w:rPr>
        <w:t>130</w:t>
      </w:r>
      <w:r w:rsidRPr="00654D14">
        <w:rPr>
          <w:sz w:val="26"/>
          <w:szCs w:val="26"/>
          <w:lang w:val="ro-RO"/>
        </w:rPr>
        <w:t xml:space="preserve">                                </w:t>
      </w:r>
      <w:r w:rsidRPr="00654D14">
        <w:rPr>
          <w:sz w:val="26"/>
          <w:szCs w:val="26"/>
          <w:lang w:val="ro-RO"/>
        </w:rPr>
        <w:tab/>
      </w:r>
      <w:r w:rsidRPr="00654D14">
        <w:rPr>
          <w:sz w:val="26"/>
          <w:szCs w:val="26"/>
          <w:lang w:val="ro-RO"/>
        </w:rPr>
        <w:tab/>
      </w:r>
      <w:r w:rsidRPr="00654D14">
        <w:rPr>
          <w:sz w:val="26"/>
          <w:szCs w:val="26"/>
          <w:lang w:val="ro-RO"/>
        </w:rPr>
        <w:tab/>
      </w:r>
      <w:r w:rsidRPr="00654D14">
        <w:rPr>
          <w:sz w:val="26"/>
          <w:szCs w:val="26"/>
          <w:lang w:val="ro-RO"/>
        </w:rPr>
        <w:tab/>
      </w:r>
      <w:r w:rsidRPr="00654D14">
        <w:rPr>
          <w:b/>
          <w:sz w:val="26"/>
          <w:szCs w:val="26"/>
        </w:rPr>
        <w:t xml:space="preserve">                  </w:t>
      </w:r>
      <w:r w:rsidRPr="00654D14">
        <w:rPr>
          <w:sz w:val="26"/>
          <w:szCs w:val="26"/>
        </w:rPr>
        <w:tab/>
        <w:t xml:space="preserve">                                           </w:t>
      </w:r>
      <w:r w:rsidRPr="00654D14">
        <w:rPr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E0C7B" w:rsidRPr="00654D14" w:rsidRDefault="00AE0C7B" w:rsidP="00AE0C7B">
      <w:pPr>
        <w:jc w:val="right"/>
        <w:rPr>
          <w:b/>
          <w:sz w:val="28"/>
          <w:szCs w:val="28"/>
        </w:rPr>
      </w:pPr>
    </w:p>
    <w:p w:rsidR="00AE0C7B" w:rsidRPr="00654D14" w:rsidRDefault="00AE0C7B" w:rsidP="00AE0C7B">
      <w:pPr>
        <w:tabs>
          <w:tab w:val="left" w:pos="284"/>
        </w:tabs>
        <w:jc w:val="both"/>
      </w:pPr>
      <w:r w:rsidRPr="00654D14">
        <w:rPr>
          <w:sz w:val="28"/>
          <w:szCs w:val="28"/>
        </w:rPr>
        <w:tab/>
      </w:r>
      <w:r w:rsidRPr="00654D14">
        <w:rPr>
          <w:sz w:val="28"/>
          <w:szCs w:val="28"/>
        </w:rPr>
        <w:tab/>
      </w:r>
    </w:p>
    <w:p w:rsidR="00AE0C7B" w:rsidRPr="00654D14" w:rsidRDefault="00AE0C7B" w:rsidP="00AE0C7B">
      <w:pPr>
        <w:jc w:val="center"/>
        <w:rPr>
          <w:b/>
          <w:sz w:val="28"/>
        </w:rPr>
      </w:pPr>
      <w:r w:rsidRPr="00654D14">
        <w:rPr>
          <w:b/>
          <w:sz w:val="32"/>
          <w:szCs w:val="32"/>
        </w:rPr>
        <w:t>BIROULUI  PERMANENT</w:t>
      </w:r>
      <w:r w:rsidRPr="00654D14">
        <w:rPr>
          <w:b/>
          <w:sz w:val="28"/>
        </w:rPr>
        <w:t xml:space="preserve"> </w:t>
      </w:r>
    </w:p>
    <w:p w:rsidR="00AE0C7B" w:rsidRPr="00654D14" w:rsidRDefault="00AE0C7B" w:rsidP="00AE0C7B">
      <w:pPr>
        <w:jc w:val="center"/>
        <w:rPr>
          <w:b/>
          <w:sz w:val="32"/>
          <w:szCs w:val="32"/>
        </w:rPr>
      </w:pPr>
      <w:r w:rsidRPr="00654D14">
        <w:rPr>
          <w:b/>
          <w:sz w:val="32"/>
          <w:szCs w:val="32"/>
        </w:rPr>
        <w:t>AL</w:t>
      </w:r>
    </w:p>
    <w:p w:rsidR="00AE0C7B" w:rsidRPr="00654D14" w:rsidRDefault="00AE0C7B" w:rsidP="00AE0C7B">
      <w:pPr>
        <w:pStyle w:val="Title"/>
        <w:rPr>
          <w:sz w:val="32"/>
          <w:szCs w:val="32"/>
        </w:rPr>
      </w:pPr>
      <w:r w:rsidRPr="00654D14">
        <w:rPr>
          <w:sz w:val="32"/>
          <w:szCs w:val="32"/>
        </w:rPr>
        <w:t>CAMEREI DEPUTAŢILOR</w:t>
      </w:r>
    </w:p>
    <w:p w:rsidR="00AE0C7B" w:rsidRPr="00654D14" w:rsidRDefault="00AE0C7B" w:rsidP="00AE0C7B">
      <w:pPr>
        <w:pStyle w:val="Title"/>
        <w:rPr>
          <w:sz w:val="28"/>
          <w:szCs w:val="28"/>
        </w:rPr>
      </w:pPr>
    </w:p>
    <w:p w:rsidR="00AE0C7B" w:rsidRPr="00654D14" w:rsidRDefault="00AE0C7B" w:rsidP="00AE0C7B">
      <w:pPr>
        <w:pStyle w:val="Title"/>
        <w:jc w:val="both"/>
        <w:rPr>
          <w:b w:val="0"/>
          <w:sz w:val="28"/>
          <w:szCs w:val="28"/>
        </w:rPr>
      </w:pPr>
      <w:r w:rsidRPr="00654D14">
        <w:rPr>
          <w:sz w:val="28"/>
          <w:szCs w:val="28"/>
        </w:rPr>
        <w:t xml:space="preserve">   </w:t>
      </w:r>
      <w:r w:rsidRPr="00654D14">
        <w:rPr>
          <w:b w:val="0"/>
          <w:sz w:val="28"/>
          <w:szCs w:val="28"/>
        </w:rPr>
        <w:t xml:space="preserve">          </w:t>
      </w:r>
    </w:p>
    <w:p w:rsidR="00AE0C7B" w:rsidRPr="00654D14" w:rsidRDefault="00AE0C7B" w:rsidP="00AE0C7B">
      <w:pPr>
        <w:pStyle w:val="Title"/>
        <w:jc w:val="both"/>
        <w:rPr>
          <w:b w:val="0"/>
          <w:sz w:val="28"/>
          <w:szCs w:val="28"/>
        </w:rPr>
      </w:pPr>
    </w:p>
    <w:p w:rsidR="00AE0C7B" w:rsidRPr="00D24547" w:rsidRDefault="00AE0C7B" w:rsidP="00AE0C7B">
      <w:pPr>
        <w:tabs>
          <w:tab w:val="left" w:pos="9500"/>
        </w:tabs>
        <w:jc w:val="both"/>
        <w:rPr>
          <w:b/>
          <w:color w:val="FF0000"/>
          <w:sz w:val="28"/>
        </w:rPr>
      </w:pPr>
      <w:r>
        <w:rPr>
          <w:sz w:val="28"/>
          <w:szCs w:val="28"/>
        </w:rPr>
        <w:t xml:space="preserve">           </w:t>
      </w:r>
      <w:r w:rsidRPr="00654D14">
        <w:rPr>
          <w:sz w:val="28"/>
          <w:szCs w:val="28"/>
        </w:rPr>
        <w:t xml:space="preserve">Vă înaintăm alăturat </w:t>
      </w:r>
      <w:r w:rsidRPr="00654D14">
        <w:rPr>
          <w:b/>
          <w:sz w:val="28"/>
          <w:szCs w:val="28"/>
        </w:rPr>
        <w:t xml:space="preserve">RAPORTUL </w:t>
      </w:r>
      <w:r w:rsidRPr="00654D14">
        <w:rPr>
          <w:sz w:val="28"/>
          <w:szCs w:val="28"/>
        </w:rPr>
        <w:t>asupra</w:t>
      </w:r>
      <w:r w:rsidRPr="00654D14">
        <w:rPr>
          <w:b/>
          <w:sz w:val="28"/>
          <w:szCs w:val="28"/>
        </w:rPr>
        <w:t xml:space="preserve"> </w:t>
      </w:r>
      <w:r w:rsidRPr="00AE0C7B">
        <w:rPr>
          <w:b/>
          <w:bCs/>
          <w:i/>
          <w:sz w:val="28"/>
          <w:szCs w:val="28"/>
        </w:rPr>
        <w:t>Propuner</w:t>
      </w:r>
      <w:r>
        <w:rPr>
          <w:b/>
          <w:bCs/>
          <w:i/>
          <w:sz w:val="28"/>
          <w:szCs w:val="28"/>
        </w:rPr>
        <w:t>ii</w:t>
      </w:r>
      <w:r w:rsidRPr="00AE0C7B">
        <w:rPr>
          <w:b/>
          <w:bCs/>
          <w:i/>
          <w:sz w:val="28"/>
          <w:szCs w:val="28"/>
        </w:rPr>
        <w:t xml:space="preserve"> legislativ</w:t>
      </w:r>
      <w:r>
        <w:rPr>
          <w:b/>
          <w:bCs/>
          <w:i/>
          <w:sz w:val="28"/>
          <w:szCs w:val="28"/>
        </w:rPr>
        <w:t>e</w:t>
      </w:r>
      <w:r w:rsidRPr="00AE0C7B">
        <w:rPr>
          <w:b/>
          <w:bCs/>
          <w:i/>
          <w:sz w:val="28"/>
          <w:szCs w:val="28"/>
        </w:rPr>
        <w:t xml:space="preserve"> pentru modificarea şi completarea Legii nr.9/1991 privind înfiinţarea Institutului Român pentru Drepturile Omului</w:t>
      </w:r>
      <w:r w:rsidRPr="00810852">
        <w:rPr>
          <w:sz w:val="28"/>
          <w:szCs w:val="28"/>
        </w:rPr>
        <w:t>,</w:t>
      </w:r>
      <w:r w:rsidRPr="00654D1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trimisă spre dezbatere în fond Comisiei</w:t>
      </w:r>
      <w:r w:rsidRPr="00172ABC">
        <w:rPr>
          <w:sz w:val="28"/>
          <w:szCs w:val="28"/>
        </w:rPr>
        <w:t xml:space="preserve"> pentru drepturile omului, culte și problemele minorităților naționale</w:t>
      </w:r>
      <w:r>
        <w:rPr>
          <w:sz w:val="28"/>
          <w:szCs w:val="28"/>
        </w:rPr>
        <w:t>,</w:t>
      </w:r>
      <w:r w:rsidRPr="00172ABC">
        <w:rPr>
          <w:sz w:val="28"/>
          <w:szCs w:val="28"/>
        </w:rPr>
        <w:t xml:space="preserve"> cu  adresa  nr. P</w:t>
      </w:r>
      <w:r>
        <w:rPr>
          <w:sz w:val="28"/>
          <w:szCs w:val="28"/>
        </w:rPr>
        <w:t>l</w:t>
      </w:r>
      <w:r w:rsidRPr="00172ABC">
        <w:rPr>
          <w:sz w:val="28"/>
          <w:szCs w:val="28"/>
        </w:rPr>
        <w:t xml:space="preserve">x. </w:t>
      </w:r>
      <w:r>
        <w:rPr>
          <w:sz w:val="28"/>
          <w:szCs w:val="28"/>
        </w:rPr>
        <w:t>70/2020 din 10 martie 2020</w:t>
      </w:r>
      <w:r w:rsidRPr="00172ABC">
        <w:rPr>
          <w:sz w:val="28"/>
          <w:szCs w:val="28"/>
        </w:rPr>
        <w:t>, înregistrat</w:t>
      </w:r>
      <w:r>
        <w:rPr>
          <w:sz w:val="28"/>
          <w:szCs w:val="28"/>
        </w:rPr>
        <w:t>ă</w:t>
      </w:r>
      <w:r w:rsidRPr="00172ABC">
        <w:rPr>
          <w:sz w:val="28"/>
          <w:szCs w:val="28"/>
        </w:rPr>
        <w:t xml:space="preserve"> cu nr.4c-</w:t>
      </w:r>
      <w:r>
        <w:rPr>
          <w:sz w:val="28"/>
          <w:szCs w:val="28"/>
        </w:rPr>
        <w:t>6</w:t>
      </w:r>
      <w:r w:rsidRPr="00172ABC">
        <w:rPr>
          <w:sz w:val="28"/>
          <w:szCs w:val="28"/>
        </w:rPr>
        <w:t>/</w:t>
      </w:r>
      <w:r>
        <w:rPr>
          <w:sz w:val="28"/>
          <w:szCs w:val="28"/>
        </w:rPr>
        <w:t>130 din 11 martie 2020.</w:t>
      </w:r>
    </w:p>
    <w:p w:rsidR="00AE0C7B" w:rsidRPr="00654D14" w:rsidRDefault="00AE0C7B" w:rsidP="00AE0C7B">
      <w:pPr>
        <w:pStyle w:val="Title"/>
        <w:jc w:val="both"/>
        <w:rPr>
          <w:b w:val="0"/>
        </w:rPr>
      </w:pPr>
      <w:r w:rsidRPr="00654D14">
        <w:rPr>
          <w:b w:val="0"/>
          <w:sz w:val="28"/>
        </w:rPr>
        <w:t xml:space="preserve">            În</w:t>
      </w:r>
      <w:r w:rsidRPr="00654D14">
        <w:rPr>
          <w:sz w:val="28"/>
        </w:rPr>
        <w:t xml:space="preserve"> </w:t>
      </w:r>
      <w:r w:rsidRPr="00654D14">
        <w:rPr>
          <w:b w:val="0"/>
          <w:sz w:val="28"/>
        </w:rPr>
        <w:t xml:space="preserve">raport de obiectul şi conţinutul său, </w:t>
      </w:r>
      <w:r>
        <w:rPr>
          <w:b w:val="0"/>
          <w:sz w:val="28"/>
        </w:rPr>
        <w:t>propunerea legislativă</w:t>
      </w:r>
      <w:r w:rsidRPr="00654D14">
        <w:rPr>
          <w:b w:val="0"/>
          <w:sz w:val="28"/>
        </w:rPr>
        <w:t xml:space="preserve"> face parte din categoria legilor </w:t>
      </w:r>
      <w:r w:rsidRPr="00654D14">
        <w:rPr>
          <w:sz w:val="28"/>
        </w:rPr>
        <w:t>or</w:t>
      </w:r>
      <w:r w:rsidR="009F1858">
        <w:rPr>
          <w:sz w:val="28"/>
        </w:rPr>
        <w:t>ganic</w:t>
      </w:r>
      <w:r w:rsidRPr="00654D14">
        <w:rPr>
          <w:sz w:val="28"/>
        </w:rPr>
        <w:t>e</w:t>
      </w:r>
      <w:r w:rsidRPr="00654D14">
        <w:rPr>
          <w:b w:val="0"/>
          <w:sz w:val="28"/>
        </w:rPr>
        <w:t>.</w:t>
      </w:r>
    </w:p>
    <w:p w:rsidR="00AE0C7B" w:rsidRDefault="00AE0C7B" w:rsidP="00AE0C7B">
      <w:pPr>
        <w:pStyle w:val="Title"/>
      </w:pPr>
    </w:p>
    <w:p w:rsidR="00AE0C7B" w:rsidRDefault="00AE0C7B" w:rsidP="00AE0C7B">
      <w:pPr>
        <w:pStyle w:val="Title"/>
      </w:pPr>
    </w:p>
    <w:p w:rsidR="00AE0C7B" w:rsidRPr="00654D14" w:rsidRDefault="00AE0C7B" w:rsidP="00AE0C7B">
      <w:pPr>
        <w:jc w:val="center"/>
        <w:rPr>
          <w:b/>
          <w:sz w:val="28"/>
        </w:rPr>
      </w:pPr>
      <w:r w:rsidRPr="00654D14">
        <w:rPr>
          <w:b/>
          <w:sz w:val="28"/>
        </w:rPr>
        <w:t>PREŞEDINTE</w:t>
      </w:r>
    </w:p>
    <w:p w:rsidR="00AE0C7B" w:rsidRPr="00654D14" w:rsidRDefault="00AE0C7B" w:rsidP="00AE0C7B">
      <w:pPr>
        <w:ind w:left="720" w:firstLine="720"/>
        <w:jc w:val="center"/>
        <w:rPr>
          <w:b/>
          <w:sz w:val="28"/>
        </w:rPr>
      </w:pPr>
    </w:p>
    <w:p w:rsidR="00AE0C7B" w:rsidRPr="00654D14" w:rsidRDefault="00AE0C7B" w:rsidP="00FF0ED6">
      <w:pPr>
        <w:jc w:val="center"/>
      </w:pPr>
      <w:r>
        <w:rPr>
          <w:b/>
          <w:sz w:val="28"/>
        </w:rPr>
        <w:t xml:space="preserve">Deputat </w:t>
      </w:r>
      <w:r w:rsidRPr="00654D14">
        <w:rPr>
          <w:b/>
          <w:sz w:val="28"/>
        </w:rPr>
        <w:t>Iusein IBRAM</w:t>
      </w:r>
      <w:r w:rsidRPr="00654D14">
        <w:t xml:space="preserve">                                        </w:t>
      </w:r>
      <w:r w:rsidRPr="00654D14">
        <w:rPr>
          <w:b/>
          <w:sz w:val="28"/>
          <w:szCs w:val="28"/>
        </w:rPr>
        <w:t xml:space="preserve">                              </w:t>
      </w:r>
    </w:p>
    <w:p w:rsidR="00AE0C7B" w:rsidRPr="00654D14" w:rsidRDefault="00AE0C7B" w:rsidP="00AE0C7B">
      <w:pPr>
        <w:rPr>
          <w:b/>
          <w:i/>
          <w:sz w:val="28"/>
          <w:szCs w:val="28"/>
          <w:u w:val="single"/>
        </w:rPr>
      </w:pPr>
      <w:r w:rsidRPr="00654D14">
        <w:lastRenderedPageBreak/>
        <w:t xml:space="preserve">                                     </w:t>
      </w:r>
      <w:r w:rsidRPr="00654D14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3575" w:type="dxa"/>
        <w:tblLook w:val="04A0" w:firstRow="1" w:lastRow="0" w:firstColumn="1" w:lastColumn="0" w:noHBand="0" w:noVBand="1"/>
      </w:tblPr>
      <w:tblGrid>
        <w:gridCol w:w="3085"/>
        <w:gridCol w:w="7371"/>
        <w:gridCol w:w="3119"/>
      </w:tblGrid>
      <w:tr w:rsidR="00AE0C7B" w:rsidRPr="00654D14" w:rsidTr="003F74E3">
        <w:trPr>
          <w:trHeight w:val="2123"/>
        </w:trPr>
        <w:tc>
          <w:tcPr>
            <w:tcW w:w="3085" w:type="dxa"/>
            <w:shd w:val="clear" w:color="auto" w:fill="auto"/>
            <w:vAlign w:val="center"/>
          </w:tcPr>
          <w:p w:rsidR="00AE0C7B" w:rsidRPr="00654D14" w:rsidRDefault="00AE0C7B" w:rsidP="003F74E3">
            <w:pPr>
              <w:jc w:val="center"/>
              <w:rPr>
                <w:rFonts w:ascii="Bookman" w:hAnsi="Bookman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AE0C7B" w:rsidRPr="00654D14" w:rsidRDefault="00AE0C7B" w:rsidP="003F74E3">
            <w:pPr>
              <w:jc w:val="center"/>
              <w:rPr>
                <w:b/>
                <w:sz w:val="48"/>
                <w:szCs w:val="48"/>
              </w:rPr>
            </w:pPr>
            <w:r w:rsidRPr="00654D14">
              <w:rPr>
                <w:rFonts w:ascii="Verdana" w:hAnsi="Verdana"/>
                <w:b/>
                <w:noProof/>
                <w:sz w:val="22"/>
                <w:lang w:val="en-US"/>
              </w:rPr>
              <w:drawing>
                <wp:inline distT="0" distB="0" distL="0" distR="0" wp14:anchorId="5CC6CA4C" wp14:editId="514BBA32">
                  <wp:extent cx="828675" cy="1000125"/>
                  <wp:effectExtent l="19050" t="0" r="9525" b="0"/>
                  <wp:docPr id="17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0C7B" w:rsidRPr="00654D14" w:rsidRDefault="00AE0C7B" w:rsidP="003F74E3">
            <w:pPr>
              <w:jc w:val="center"/>
              <w:rPr>
                <w:b/>
                <w:sz w:val="36"/>
                <w:szCs w:val="36"/>
              </w:rPr>
            </w:pPr>
            <w:r w:rsidRPr="00654D14">
              <w:rPr>
                <w:b/>
                <w:sz w:val="36"/>
                <w:szCs w:val="36"/>
              </w:rPr>
              <w:t>PARLAMENTUL  ROMÂNIEI</w:t>
            </w:r>
          </w:p>
          <w:p w:rsidR="00AE0C7B" w:rsidRPr="00654D14" w:rsidRDefault="00AE0C7B" w:rsidP="003F74E3">
            <w:pPr>
              <w:ind w:left="177" w:right="-114"/>
              <w:jc w:val="center"/>
              <w:rPr>
                <w:sz w:val="36"/>
                <w:szCs w:val="36"/>
              </w:rPr>
            </w:pPr>
            <w:r w:rsidRPr="00654D14">
              <w:rPr>
                <w:b/>
                <w:sz w:val="36"/>
                <w:szCs w:val="36"/>
              </w:rPr>
              <w:t>CAMERA DEPUTAŢILOR</w:t>
            </w:r>
          </w:p>
          <w:p w:rsidR="00AE0C7B" w:rsidRPr="00A04A65" w:rsidRDefault="00AE0C7B" w:rsidP="003F74E3">
            <w:pPr>
              <w:pStyle w:val="Heading2"/>
              <w:spacing w:before="120"/>
              <w:jc w:val="center"/>
              <w:rPr>
                <w:b/>
                <w:i/>
                <w:szCs w:val="28"/>
              </w:rPr>
            </w:pPr>
            <w:r w:rsidRPr="00A04A65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AE0C7B" w:rsidRPr="00654D14" w:rsidRDefault="00AE0C7B" w:rsidP="003F74E3">
            <w:pPr>
              <w:jc w:val="center"/>
              <w:rPr>
                <w:rFonts w:ascii="Bookman" w:hAnsi="Bookman"/>
              </w:rPr>
            </w:pPr>
          </w:p>
        </w:tc>
      </w:tr>
    </w:tbl>
    <w:p w:rsidR="00AE0C7B" w:rsidRPr="00654D14" w:rsidRDefault="00AE0C7B" w:rsidP="00AE0C7B">
      <w:pPr>
        <w:rPr>
          <w:b/>
          <w:sz w:val="26"/>
          <w:szCs w:val="26"/>
        </w:rPr>
      </w:pPr>
      <w:r w:rsidRPr="00654D14">
        <w:rPr>
          <w:b/>
          <w:sz w:val="26"/>
          <w:szCs w:val="26"/>
        </w:rPr>
        <w:t xml:space="preserve">Bucureşti,  </w:t>
      </w:r>
      <w:r>
        <w:rPr>
          <w:b/>
          <w:sz w:val="26"/>
          <w:szCs w:val="26"/>
        </w:rPr>
        <w:t>22 aprilie 2020</w:t>
      </w:r>
      <w:r w:rsidRPr="00654D14">
        <w:rPr>
          <w:b/>
          <w:sz w:val="26"/>
          <w:szCs w:val="26"/>
        </w:rPr>
        <w:t xml:space="preserve">                                                                                                                                 P</w:t>
      </w:r>
      <w:r>
        <w:rPr>
          <w:b/>
          <w:sz w:val="26"/>
          <w:szCs w:val="26"/>
        </w:rPr>
        <w:t>l</w:t>
      </w:r>
      <w:r w:rsidRPr="00654D14">
        <w:rPr>
          <w:b/>
          <w:sz w:val="26"/>
          <w:szCs w:val="26"/>
        </w:rPr>
        <w:t>x.</w:t>
      </w:r>
      <w:r>
        <w:rPr>
          <w:b/>
          <w:sz w:val="26"/>
          <w:szCs w:val="26"/>
        </w:rPr>
        <w:t>70</w:t>
      </w:r>
      <w:r w:rsidRPr="00654D14">
        <w:rPr>
          <w:b/>
          <w:sz w:val="26"/>
          <w:szCs w:val="26"/>
        </w:rPr>
        <w:t>/20</w:t>
      </w:r>
      <w:r>
        <w:rPr>
          <w:b/>
          <w:sz w:val="26"/>
          <w:szCs w:val="26"/>
        </w:rPr>
        <w:t>20</w:t>
      </w:r>
      <w:r w:rsidRPr="00654D14">
        <w:rPr>
          <w:b/>
          <w:sz w:val="26"/>
          <w:szCs w:val="26"/>
        </w:rPr>
        <w:t xml:space="preserve">                                                                                               </w:t>
      </w:r>
    </w:p>
    <w:p w:rsidR="00AE0C7B" w:rsidRPr="00654D14" w:rsidRDefault="00AE0C7B" w:rsidP="00AE0C7B">
      <w:pPr>
        <w:pStyle w:val="Heading2"/>
        <w:rPr>
          <w:b/>
          <w:i/>
          <w:sz w:val="26"/>
          <w:szCs w:val="26"/>
          <w:u w:val="single"/>
        </w:rPr>
      </w:pPr>
      <w:r w:rsidRPr="00654D14">
        <w:rPr>
          <w:b/>
          <w:sz w:val="26"/>
          <w:szCs w:val="26"/>
          <w:lang w:val="ro-RO"/>
        </w:rPr>
        <w:t>Nr. 4c-6/</w:t>
      </w:r>
      <w:r>
        <w:rPr>
          <w:b/>
          <w:sz w:val="26"/>
          <w:szCs w:val="26"/>
          <w:lang w:val="ro-RO"/>
        </w:rPr>
        <w:t>130</w:t>
      </w:r>
      <w:r w:rsidRPr="00654D14">
        <w:rPr>
          <w:sz w:val="26"/>
          <w:szCs w:val="26"/>
          <w:lang w:val="ro-RO"/>
        </w:rPr>
        <w:t xml:space="preserve">                                </w:t>
      </w:r>
      <w:r w:rsidRPr="00654D14">
        <w:rPr>
          <w:sz w:val="26"/>
          <w:szCs w:val="26"/>
          <w:lang w:val="ro-RO"/>
        </w:rPr>
        <w:tab/>
      </w:r>
      <w:r w:rsidRPr="00654D14">
        <w:rPr>
          <w:sz w:val="26"/>
          <w:szCs w:val="26"/>
          <w:lang w:val="ro-RO"/>
        </w:rPr>
        <w:tab/>
      </w:r>
      <w:r w:rsidRPr="00654D14">
        <w:rPr>
          <w:sz w:val="26"/>
          <w:szCs w:val="26"/>
          <w:lang w:val="ro-RO"/>
        </w:rPr>
        <w:tab/>
      </w:r>
      <w:r w:rsidRPr="00654D14">
        <w:rPr>
          <w:sz w:val="26"/>
          <w:szCs w:val="26"/>
          <w:lang w:val="ro-RO"/>
        </w:rPr>
        <w:tab/>
      </w:r>
      <w:r w:rsidRPr="00654D14">
        <w:rPr>
          <w:b/>
          <w:sz w:val="26"/>
          <w:szCs w:val="26"/>
        </w:rPr>
        <w:t xml:space="preserve">                  </w:t>
      </w:r>
      <w:r w:rsidRPr="00654D14">
        <w:rPr>
          <w:sz w:val="26"/>
          <w:szCs w:val="26"/>
        </w:rPr>
        <w:tab/>
        <w:t xml:space="preserve">                                           </w:t>
      </w:r>
      <w:r w:rsidRPr="00654D14">
        <w:rPr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E0C7B" w:rsidRPr="00654D14" w:rsidRDefault="00AE0C7B" w:rsidP="00AE0C7B">
      <w:pPr>
        <w:tabs>
          <w:tab w:val="left" w:pos="284"/>
        </w:tabs>
        <w:jc w:val="both"/>
        <w:rPr>
          <w:b/>
          <w:sz w:val="28"/>
        </w:rPr>
      </w:pPr>
      <w:r w:rsidRPr="00654D14">
        <w:rPr>
          <w:sz w:val="28"/>
          <w:szCs w:val="28"/>
        </w:rPr>
        <w:tab/>
      </w:r>
      <w:r w:rsidRPr="00654D14">
        <w:rPr>
          <w:sz w:val="28"/>
          <w:szCs w:val="28"/>
        </w:rPr>
        <w:tab/>
      </w:r>
      <w:r w:rsidRPr="00654D14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:rsidR="00AE0C7B" w:rsidRPr="00A04A65" w:rsidRDefault="00AE0C7B" w:rsidP="00AE0C7B">
      <w:pPr>
        <w:jc w:val="center"/>
        <w:rPr>
          <w:b/>
          <w:sz w:val="32"/>
          <w:szCs w:val="32"/>
        </w:rPr>
      </w:pPr>
      <w:r w:rsidRPr="00654D14">
        <w:rPr>
          <w:b/>
          <w:sz w:val="28"/>
          <w:szCs w:val="28"/>
        </w:rPr>
        <w:t xml:space="preserve">     </w:t>
      </w:r>
      <w:r w:rsidRPr="00A04A65">
        <w:rPr>
          <w:b/>
          <w:sz w:val="32"/>
          <w:szCs w:val="32"/>
        </w:rPr>
        <w:t xml:space="preserve">RAPORT </w:t>
      </w:r>
    </w:p>
    <w:p w:rsidR="00AE0C7B" w:rsidRPr="00654D14" w:rsidRDefault="00AE0C7B" w:rsidP="00AE0C7B">
      <w:pPr>
        <w:jc w:val="center"/>
        <w:rPr>
          <w:b/>
          <w:sz w:val="28"/>
          <w:szCs w:val="28"/>
        </w:rPr>
      </w:pPr>
    </w:p>
    <w:p w:rsidR="00AE0C7B" w:rsidRDefault="00AE0C7B" w:rsidP="009F1858">
      <w:pPr>
        <w:tabs>
          <w:tab w:val="left" w:pos="9500"/>
        </w:tabs>
        <w:jc w:val="center"/>
        <w:rPr>
          <w:b/>
          <w:bCs/>
          <w:i/>
          <w:sz w:val="28"/>
          <w:szCs w:val="28"/>
        </w:rPr>
      </w:pPr>
      <w:r w:rsidRPr="00654D14">
        <w:rPr>
          <w:b/>
          <w:sz w:val="28"/>
          <w:szCs w:val="28"/>
        </w:rPr>
        <w:t>asupra</w:t>
      </w:r>
      <w:r w:rsidRPr="00654D14">
        <w:rPr>
          <w:i/>
          <w:sz w:val="28"/>
          <w:szCs w:val="28"/>
        </w:rPr>
        <w:t xml:space="preserve"> </w:t>
      </w:r>
      <w:r w:rsidR="009F1858" w:rsidRPr="009F1858">
        <w:rPr>
          <w:b/>
          <w:bCs/>
          <w:i/>
          <w:sz w:val="28"/>
          <w:szCs w:val="28"/>
        </w:rPr>
        <w:t>Propuner</w:t>
      </w:r>
      <w:r w:rsidR="009F1858">
        <w:rPr>
          <w:b/>
          <w:bCs/>
          <w:i/>
          <w:sz w:val="28"/>
          <w:szCs w:val="28"/>
        </w:rPr>
        <w:t>ii</w:t>
      </w:r>
      <w:r w:rsidR="009F1858" w:rsidRPr="009F1858">
        <w:rPr>
          <w:b/>
          <w:bCs/>
          <w:i/>
          <w:sz w:val="28"/>
          <w:szCs w:val="28"/>
        </w:rPr>
        <w:t xml:space="preserve"> legislativ</w:t>
      </w:r>
      <w:r w:rsidR="009F1858">
        <w:rPr>
          <w:b/>
          <w:bCs/>
          <w:i/>
          <w:sz w:val="28"/>
          <w:szCs w:val="28"/>
        </w:rPr>
        <w:t>e</w:t>
      </w:r>
      <w:r w:rsidR="009F1858" w:rsidRPr="009F1858">
        <w:rPr>
          <w:b/>
          <w:bCs/>
          <w:i/>
          <w:sz w:val="28"/>
          <w:szCs w:val="28"/>
        </w:rPr>
        <w:t xml:space="preserve"> pentru modificarea şi completarea Legii nr.9/1991 privind înfiinţarea Institutului Român pentru Drepturile Omului</w:t>
      </w:r>
    </w:p>
    <w:p w:rsidR="009F1858" w:rsidRDefault="009F1858" w:rsidP="009F1858">
      <w:pPr>
        <w:tabs>
          <w:tab w:val="left" w:pos="9500"/>
        </w:tabs>
        <w:jc w:val="center"/>
        <w:rPr>
          <w:b/>
          <w:bCs/>
          <w:i/>
          <w:sz w:val="28"/>
          <w:szCs w:val="28"/>
        </w:rPr>
      </w:pPr>
    </w:p>
    <w:p w:rsidR="009F1858" w:rsidRPr="00654D14" w:rsidRDefault="009F1858" w:rsidP="009F1858">
      <w:pPr>
        <w:tabs>
          <w:tab w:val="left" w:pos="9500"/>
        </w:tabs>
        <w:jc w:val="center"/>
        <w:rPr>
          <w:b/>
          <w:sz w:val="28"/>
          <w:szCs w:val="28"/>
        </w:rPr>
      </w:pPr>
    </w:p>
    <w:p w:rsidR="00AE0C7B" w:rsidRDefault="00AE0C7B" w:rsidP="00AE0C7B">
      <w:pPr>
        <w:ind w:firstLine="567"/>
        <w:jc w:val="both"/>
        <w:rPr>
          <w:sz w:val="28"/>
          <w:szCs w:val="28"/>
        </w:rPr>
      </w:pPr>
      <w:r w:rsidRPr="00654D14">
        <w:rPr>
          <w:b/>
          <w:sz w:val="28"/>
          <w:szCs w:val="28"/>
        </w:rPr>
        <w:tab/>
      </w:r>
      <w:r w:rsidRPr="00654D14">
        <w:rPr>
          <w:sz w:val="28"/>
          <w:szCs w:val="28"/>
        </w:rPr>
        <w:t>În conformitate cu prevederile art. 9</w:t>
      </w:r>
      <w:r>
        <w:rPr>
          <w:sz w:val="28"/>
          <w:szCs w:val="28"/>
        </w:rPr>
        <w:t>4</w:t>
      </w:r>
      <w:r w:rsidRPr="00654D14">
        <w:rPr>
          <w:sz w:val="28"/>
          <w:szCs w:val="28"/>
        </w:rPr>
        <w:t xml:space="preserve"> din Regulamentul Camerei Deputaţilor,</w:t>
      </w:r>
      <w:r>
        <w:rPr>
          <w:sz w:val="28"/>
          <w:szCs w:val="28"/>
        </w:rPr>
        <w:t xml:space="preserve"> </w:t>
      </w:r>
      <w:r w:rsidRPr="00654D14">
        <w:rPr>
          <w:sz w:val="28"/>
          <w:szCs w:val="28"/>
        </w:rPr>
        <w:t>Comisia pentru  drepturile  omului, culte  şi  problemele  minorităţilor  naţionale  a fost sesizată, cu adresa nr. P</w:t>
      </w:r>
      <w:r>
        <w:rPr>
          <w:sz w:val="28"/>
          <w:szCs w:val="28"/>
        </w:rPr>
        <w:t>l</w:t>
      </w:r>
      <w:r w:rsidRPr="00654D14">
        <w:rPr>
          <w:sz w:val="28"/>
          <w:szCs w:val="28"/>
        </w:rPr>
        <w:t>x.</w:t>
      </w:r>
      <w:r>
        <w:rPr>
          <w:sz w:val="28"/>
          <w:szCs w:val="28"/>
        </w:rPr>
        <w:t>70</w:t>
      </w:r>
      <w:r w:rsidRPr="00654D14">
        <w:rPr>
          <w:sz w:val="28"/>
          <w:szCs w:val="28"/>
        </w:rPr>
        <w:t>/20</w:t>
      </w:r>
      <w:r>
        <w:rPr>
          <w:sz w:val="28"/>
          <w:szCs w:val="28"/>
        </w:rPr>
        <w:t>20</w:t>
      </w:r>
      <w:r w:rsidRPr="00654D14">
        <w:rPr>
          <w:sz w:val="28"/>
          <w:szCs w:val="28"/>
        </w:rPr>
        <w:t xml:space="preserve"> din </w:t>
      </w:r>
      <w:r>
        <w:rPr>
          <w:sz w:val="28"/>
          <w:szCs w:val="28"/>
        </w:rPr>
        <w:t>10 martie 2020</w:t>
      </w:r>
      <w:r w:rsidRPr="00654D14">
        <w:rPr>
          <w:sz w:val="28"/>
          <w:szCs w:val="28"/>
        </w:rPr>
        <w:t xml:space="preserve">, spre dezbatere în fond, cu </w:t>
      </w:r>
      <w:r w:rsidRPr="00AE0C7B">
        <w:rPr>
          <w:b/>
          <w:i/>
          <w:sz w:val="28"/>
          <w:szCs w:val="28"/>
        </w:rPr>
        <w:t>Propunere</w:t>
      </w:r>
      <w:r>
        <w:rPr>
          <w:b/>
          <w:i/>
          <w:sz w:val="28"/>
          <w:szCs w:val="28"/>
        </w:rPr>
        <w:t>a</w:t>
      </w:r>
      <w:r w:rsidRPr="00AE0C7B">
        <w:rPr>
          <w:b/>
          <w:i/>
          <w:sz w:val="28"/>
          <w:szCs w:val="28"/>
        </w:rPr>
        <w:t xml:space="preserve"> legislativă pentru modificarea şi completarea Legii nr.9/1991 privind înfiinţarea Institutului Român pentru Drepturile Omului</w:t>
      </w:r>
      <w:r w:rsidRPr="00654D14">
        <w:rPr>
          <w:sz w:val="28"/>
          <w:szCs w:val="28"/>
        </w:rPr>
        <w:t>, înregistrat</w:t>
      </w:r>
      <w:r>
        <w:rPr>
          <w:sz w:val="28"/>
          <w:szCs w:val="28"/>
        </w:rPr>
        <w:t>ă</w:t>
      </w:r>
      <w:r w:rsidRPr="00654D14">
        <w:rPr>
          <w:sz w:val="28"/>
          <w:szCs w:val="28"/>
        </w:rPr>
        <w:t xml:space="preserve"> sub nr.4c-6/</w:t>
      </w:r>
      <w:r>
        <w:rPr>
          <w:sz w:val="28"/>
          <w:szCs w:val="28"/>
        </w:rPr>
        <w:t>130 din 11 martie 2020</w:t>
      </w:r>
      <w:r w:rsidRPr="00654D14">
        <w:rPr>
          <w:sz w:val="28"/>
          <w:szCs w:val="28"/>
        </w:rPr>
        <w:t>.</w:t>
      </w:r>
    </w:p>
    <w:p w:rsidR="00AE0C7B" w:rsidRPr="00654D14" w:rsidRDefault="00AE0C7B" w:rsidP="00AE0C7B">
      <w:pPr>
        <w:ind w:firstLine="567"/>
        <w:jc w:val="both"/>
        <w:rPr>
          <w:sz w:val="28"/>
          <w:szCs w:val="28"/>
        </w:rPr>
      </w:pPr>
      <w:r w:rsidRPr="00654D14">
        <w:rPr>
          <w:b/>
          <w:sz w:val="28"/>
          <w:szCs w:val="28"/>
        </w:rPr>
        <w:t xml:space="preserve">Camera Deputaţilor este </w:t>
      </w:r>
      <w:r>
        <w:rPr>
          <w:b/>
          <w:sz w:val="28"/>
          <w:szCs w:val="28"/>
        </w:rPr>
        <w:t xml:space="preserve">prima </w:t>
      </w:r>
      <w:r w:rsidRPr="00654D14">
        <w:rPr>
          <w:b/>
          <w:sz w:val="28"/>
          <w:szCs w:val="28"/>
        </w:rPr>
        <w:t xml:space="preserve">Cameră </w:t>
      </w:r>
      <w:r>
        <w:rPr>
          <w:b/>
          <w:sz w:val="28"/>
          <w:szCs w:val="28"/>
        </w:rPr>
        <w:t>sesizată</w:t>
      </w:r>
      <w:r w:rsidRPr="00654D14">
        <w:rPr>
          <w:sz w:val="28"/>
          <w:szCs w:val="28"/>
        </w:rPr>
        <w:t xml:space="preserve">, </w:t>
      </w:r>
      <w:r>
        <w:rPr>
          <w:sz w:val="28"/>
          <w:szCs w:val="28"/>
        </w:rPr>
        <w:t>p</w:t>
      </w:r>
      <w:r w:rsidRPr="00AE0C7B">
        <w:rPr>
          <w:sz w:val="28"/>
          <w:szCs w:val="28"/>
        </w:rPr>
        <w:t>otrivit prevederilor art. 75 alin. (1) din Constituția României, republicată, și ale art.91 alin.(8) din Regulamentul Camerei Deputaților</w:t>
      </w:r>
      <w:r w:rsidRPr="00654D14">
        <w:rPr>
          <w:sz w:val="28"/>
          <w:szCs w:val="28"/>
        </w:rPr>
        <w:t>.</w:t>
      </w:r>
    </w:p>
    <w:p w:rsidR="00AE0C7B" w:rsidRPr="00654D14" w:rsidRDefault="00AE0C7B" w:rsidP="00AE0C7B">
      <w:pPr>
        <w:ind w:firstLine="567"/>
        <w:jc w:val="both"/>
        <w:rPr>
          <w:sz w:val="28"/>
          <w:szCs w:val="28"/>
        </w:rPr>
      </w:pPr>
      <w:r w:rsidRPr="00654D14">
        <w:rPr>
          <w:b/>
          <w:sz w:val="28"/>
          <w:szCs w:val="28"/>
        </w:rPr>
        <w:t>Consiliul Legislativ</w:t>
      </w:r>
      <w:r w:rsidRPr="00654D14">
        <w:rPr>
          <w:sz w:val="28"/>
          <w:szCs w:val="28"/>
        </w:rPr>
        <w:t xml:space="preserve"> a avizat favorabil iniţiativa legislativă, conform avizului nr. </w:t>
      </w:r>
      <w:r w:rsidR="009F1858">
        <w:rPr>
          <w:sz w:val="28"/>
          <w:szCs w:val="28"/>
        </w:rPr>
        <w:t>188</w:t>
      </w:r>
      <w:r w:rsidRPr="00654D14">
        <w:rPr>
          <w:sz w:val="28"/>
          <w:szCs w:val="28"/>
        </w:rPr>
        <w:t>/</w:t>
      </w:r>
      <w:r w:rsidR="009F1858">
        <w:rPr>
          <w:sz w:val="28"/>
          <w:szCs w:val="28"/>
        </w:rPr>
        <w:t>6</w:t>
      </w:r>
      <w:r w:rsidRPr="00654D14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9F1858">
        <w:rPr>
          <w:sz w:val="28"/>
          <w:szCs w:val="28"/>
        </w:rPr>
        <w:t>3</w:t>
      </w:r>
      <w:r w:rsidRPr="00654D14">
        <w:rPr>
          <w:sz w:val="28"/>
          <w:szCs w:val="28"/>
        </w:rPr>
        <w:t>.20</w:t>
      </w:r>
      <w:r w:rsidR="009F1858">
        <w:rPr>
          <w:sz w:val="28"/>
          <w:szCs w:val="28"/>
        </w:rPr>
        <w:t>20</w:t>
      </w:r>
      <w:r w:rsidRPr="00654D14">
        <w:rPr>
          <w:sz w:val="28"/>
          <w:szCs w:val="28"/>
        </w:rPr>
        <w:t>.</w:t>
      </w:r>
    </w:p>
    <w:p w:rsidR="00AE0C7B" w:rsidRPr="00654D14" w:rsidRDefault="00AE0C7B" w:rsidP="00AE0C7B">
      <w:pPr>
        <w:ind w:firstLine="567"/>
        <w:jc w:val="both"/>
        <w:rPr>
          <w:sz w:val="28"/>
          <w:szCs w:val="28"/>
        </w:rPr>
      </w:pPr>
      <w:r w:rsidRPr="00654D14">
        <w:rPr>
          <w:b/>
          <w:sz w:val="28"/>
          <w:szCs w:val="28"/>
        </w:rPr>
        <w:t>Consiliul Economic și Social</w:t>
      </w:r>
      <w:r w:rsidRPr="00654D14">
        <w:rPr>
          <w:sz w:val="28"/>
          <w:szCs w:val="28"/>
        </w:rPr>
        <w:t xml:space="preserve"> a avizat nefavorabil iniţiativa legislativă, conform avizului nr. </w:t>
      </w:r>
      <w:r w:rsidR="009F1858">
        <w:rPr>
          <w:sz w:val="28"/>
          <w:szCs w:val="28"/>
        </w:rPr>
        <w:t>1261</w:t>
      </w:r>
      <w:r w:rsidRPr="00654D14">
        <w:rPr>
          <w:sz w:val="28"/>
          <w:szCs w:val="28"/>
        </w:rPr>
        <w:t>/</w:t>
      </w:r>
      <w:r w:rsidR="009F1858">
        <w:rPr>
          <w:sz w:val="28"/>
          <w:szCs w:val="28"/>
        </w:rPr>
        <w:t>3</w:t>
      </w:r>
      <w:r w:rsidRPr="00654D14">
        <w:rPr>
          <w:sz w:val="28"/>
          <w:szCs w:val="28"/>
        </w:rPr>
        <w:t>.</w:t>
      </w:r>
      <w:r w:rsidR="009F1858">
        <w:rPr>
          <w:sz w:val="28"/>
          <w:szCs w:val="28"/>
        </w:rPr>
        <w:t>3</w:t>
      </w:r>
      <w:r>
        <w:rPr>
          <w:sz w:val="28"/>
          <w:szCs w:val="28"/>
        </w:rPr>
        <w:t>0</w:t>
      </w:r>
      <w:r w:rsidRPr="00654D14">
        <w:rPr>
          <w:sz w:val="28"/>
          <w:szCs w:val="28"/>
        </w:rPr>
        <w:t>.20</w:t>
      </w:r>
      <w:r w:rsidR="009F1858">
        <w:rPr>
          <w:sz w:val="28"/>
          <w:szCs w:val="28"/>
        </w:rPr>
        <w:t>20</w:t>
      </w:r>
      <w:r w:rsidRPr="00654D14">
        <w:rPr>
          <w:sz w:val="28"/>
          <w:szCs w:val="28"/>
        </w:rPr>
        <w:t>.</w:t>
      </w:r>
    </w:p>
    <w:p w:rsidR="00AE0C7B" w:rsidRDefault="00AE0C7B" w:rsidP="00AE0C7B">
      <w:pPr>
        <w:ind w:firstLine="567"/>
        <w:jc w:val="both"/>
        <w:rPr>
          <w:sz w:val="28"/>
          <w:szCs w:val="28"/>
        </w:rPr>
      </w:pPr>
      <w:r w:rsidRPr="00654D14">
        <w:rPr>
          <w:b/>
          <w:sz w:val="28"/>
          <w:szCs w:val="28"/>
        </w:rPr>
        <w:t xml:space="preserve">Comisia </w:t>
      </w:r>
      <w:r w:rsidR="009F1858">
        <w:rPr>
          <w:b/>
          <w:sz w:val="28"/>
          <w:szCs w:val="28"/>
        </w:rPr>
        <w:t>pentru muncă și protecție socială</w:t>
      </w:r>
      <w:r w:rsidRPr="00654D14">
        <w:rPr>
          <w:sz w:val="28"/>
          <w:szCs w:val="28"/>
        </w:rPr>
        <w:t xml:space="preserve"> a avizat </w:t>
      </w:r>
      <w:r>
        <w:rPr>
          <w:sz w:val="28"/>
          <w:szCs w:val="28"/>
        </w:rPr>
        <w:t>negativ</w:t>
      </w:r>
      <w:r w:rsidRPr="00654D14">
        <w:rPr>
          <w:sz w:val="28"/>
          <w:szCs w:val="28"/>
        </w:rPr>
        <w:t xml:space="preserve"> </w:t>
      </w:r>
      <w:r w:rsidR="001A0F31">
        <w:rPr>
          <w:sz w:val="28"/>
          <w:szCs w:val="28"/>
        </w:rPr>
        <w:t>propunerea legislativă</w:t>
      </w:r>
      <w:r w:rsidRPr="00654D14">
        <w:rPr>
          <w:sz w:val="28"/>
          <w:szCs w:val="28"/>
        </w:rPr>
        <w:t xml:space="preserve">, conform avizului </w:t>
      </w:r>
      <w:r>
        <w:rPr>
          <w:sz w:val="28"/>
          <w:szCs w:val="28"/>
        </w:rPr>
        <w:t xml:space="preserve">din </w:t>
      </w:r>
      <w:r w:rsidR="009F1858">
        <w:rPr>
          <w:sz w:val="28"/>
          <w:szCs w:val="28"/>
        </w:rPr>
        <w:t>26</w:t>
      </w:r>
      <w:r>
        <w:rPr>
          <w:sz w:val="28"/>
          <w:szCs w:val="28"/>
        </w:rPr>
        <w:t xml:space="preserve"> martie 2020</w:t>
      </w:r>
      <w:r w:rsidRPr="00654D14">
        <w:rPr>
          <w:sz w:val="28"/>
          <w:szCs w:val="28"/>
        </w:rPr>
        <w:t>.</w:t>
      </w:r>
    </w:p>
    <w:p w:rsidR="009F1858" w:rsidRDefault="001A0F31" w:rsidP="001A0F31">
      <w:pPr>
        <w:ind w:firstLine="567"/>
        <w:jc w:val="both"/>
        <w:rPr>
          <w:sz w:val="28"/>
          <w:szCs w:val="28"/>
        </w:rPr>
      </w:pPr>
      <w:r w:rsidRPr="00654D14">
        <w:rPr>
          <w:b/>
          <w:sz w:val="28"/>
          <w:szCs w:val="28"/>
        </w:rPr>
        <w:t>Comisia</w:t>
      </w:r>
      <w:r>
        <w:t xml:space="preserve"> </w:t>
      </w:r>
      <w:r w:rsidRPr="00FF0ED6">
        <w:rPr>
          <w:b/>
          <w:sz w:val="28"/>
          <w:szCs w:val="28"/>
        </w:rPr>
        <w:t>pentru învățământ, știință, tineret și sport</w:t>
      </w:r>
      <w:r>
        <w:rPr>
          <w:sz w:val="28"/>
          <w:szCs w:val="28"/>
        </w:rPr>
        <w:t xml:space="preserve"> a avizat</w:t>
      </w:r>
      <w:r w:rsidRPr="001A0F31">
        <w:rPr>
          <w:sz w:val="28"/>
          <w:szCs w:val="28"/>
        </w:rPr>
        <w:t xml:space="preserve"> </w:t>
      </w:r>
      <w:r>
        <w:rPr>
          <w:sz w:val="28"/>
          <w:szCs w:val="28"/>
        </w:rPr>
        <w:t>favorabil</w:t>
      </w:r>
      <w:r w:rsidRPr="00654D14">
        <w:rPr>
          <w:sz w:val="28"/>
          <w:szCs w:val="28"/>
        </w:rPr>
        <w:t xml:space="preserve"> </w:t>
      </w:r>
      <w:r>
        <w:rPr>
          <w:sz w:val="28"/>
          <w:szCs w:val="28"/>
        </w:rPr>
        <w:t>propunerea legislativă</w:t>
      </w:r>
      <w:r w:rsidRPr="00654D14">
        <w:rPr>
          <w:sz w:val="28"/>
          <w:szCs w:val="28"/>
        </w:rPr>
        <w:t>, conform avizului nr.</w:t>
      </w:r>
      <w:r>
        <w:rPr>
          <w:sz w:val="28"/>
          <w:szCs w:val="28"/>
        </w:rPr>
        <w:t xml:space="preserve"> 4c-11/91 din 2 aprilie 2020.</w:t>
      </w:r>
    </w:p>
    <w:p w:rsidR="00AE0C7B" w:rsidRPr="00654D14" w:rsidRDefault="001A0F31" w:rsidP="00AE0C7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Propunerea legislativă</w:t>
      </w:r>
      <w:r w:rsidRPr="00654D14">
        <w:rPr>
          <w:sz w:val="28"/>
          <w:szCs w:val="28"/>
        </w:rPr>
        <w:t xml:space="preserve"> </w:t>
      </w:r>
      <w:r w:rsidR="00AE0C7B" w:rsidRPr="00654D14">
        <w:rPr>
          <w:sz w:val="28"/>
          <w:szCs w:val="28"/>
        </w:rPr>
        <w:t>supus</w:t>
      </w:r>
      <w:r>
        <w:rPr>
          <w:sz w:val="28"/>
          <w:szCs w:val="28"/>
        </w:rPr>
        <w:t>ă</w:t>
      </w:r>
      <w:r w:rsidR="00AE0C7B" w:rsidRPr="00654D14">
        <w:rPr>
          <w:sz w:val="28"/>
          <w:szCs w:val="28"/>
        </w:rPr>
        <w:t xml:space="preserve"> dezbaterii are ca </w:t>
      </w:r>
      <w:r w:rsidR="00AE0C7B" w:rsidRPr="00654D14">
        <w:rPr>
          <w:b/>
          <w:sz w:val="28"/>
          <w:szCs w:val="28"/>
        </w:rPr>
        <w:t>obiect de reglementare</w:t>
      </w:r>
      <w:r w:rsidR="00AE0C7B" w:rsidRPr="00654D14">
        <w:rPr>
          <w:sz w:val="28"/>
          <w:szCs w:val="28"/>
        </w:rPr>
        <w:t xml:space="preserve"> </w:t>
      </w:r>
      <w:r w:rsidRPr="009F1858">
        <w:rPr>
          <w:b/>
          <w:bCs/>
          <w:i/>
          <w:sz w:val="28"/>
          <w:szCs w:val="28"/>
        </w:rPr>
        <w:t>modificarea şi completarea Legii nr.9/1991 privind înfiinţarea Institutului Român pentru Drepturile Omului</w:t>
      </w:r>
      <w:r w:rsidR="00AE0C7B" w:rsidRPr="00654D14">
        <w:rPr>
          <w:sz w:val="28"/>
          <w:szCs w:val="28"/>
        </w:rPr>
        <w:t xml:space="preserve">. </w:t>
      </w:r>
    </w:p>
    <w:p w:rsidR="00AE0C7B" w:rsidRPr="00810852" w:rsidRDefault="00AE0C7B" w:rsidP="00AE0C7B">
      <w:pPr>
        <w:ind w:firstLine="567"/>
        <w:jc w:val="both"/>
        <w:rPr>
          <w:sz w:val="28"/>
          <w:szCs w:val="28"/>
        </w:rPr>
      </w:pPr>
      <w:r w:rsidRPr="00810852">
        <w:rPr>
          <w:sz w:val="28"/>
          <w:szCs w:val="28"/>
        </w:rPr>
        <w:t xml:space="preserve">În conformitate cu prevederile art.61 </w:t>
      </w:r>
      <w:r>
        <w:rPr>
          <w:sz w:val="28"/>
          <w:szCs w:val="28"/>
        </w:rPr>
        <w:t>și art.127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r w:rsidRPr="00810852">
        <w:rPr>
          <w:sz w:val="28"/>
          <w:szCs w:val="28"/>
        </w:rPr>
        <w:t>din Regulamentul Camerei Deputaţilor, membrii Comisiei pentru drepturile omului, culte şi problemele minorităţilor naţionale au examinat  iniţia</w:t>
      </w:r>
      <w:r>
        <w:rPr>
          <w:sz w:val="28"/>
          <w:szCs w:val="28"/>
        </w:rPr>
        <w:t>tiva legislativă</w:t>
      </w:r>
      <w:r w:rsidR="000F15EC">
        <w:rPr>
          <w:sz w:val="28"/>
          <w:szCs w:val="28"/>
        </w:rPr>
        <w:t xml:space="preserve"> </w:t>
      </w:r>
      <w:r>
        <w:rPr>
          <w:sz w:val="28"/>
          <w:szCs w:val="28"/>
        </w:rPr>
        <w:t>în şedinţa online</w:t>
      </w:r>
      <w:bookmarkStart w:id="0" w:name="_GoBack"/>
      <w:bookmarkEnd w:id="0"/>
      <w:r w:rsidRPr="00810852">
        <w:rPr>
          <w:sz w:val="28"/>
          <w:szCs w:val="28"/>
        </w:rPr>
        <w:t xml:space="preserve"> </w:t>
      </w:r>
      <w:r>
        <w:rPr>
          <w:sz w:val="28"/>
          <w:szCs w:val="28"/>
        </w:rPr>
        <w:t>din</w:t>
      </w:r>
      <w:r w:rsidRPr="00810852">
        <w:rPr>
          <w:sz w:val="28"/>
          <w:szCs w:val="28"/>
        </w:rPr>
        <w:t xml:space="preserve"> data de </w:t>
      </w:r>
      <w:r>
        <w:rPr>
          <w:sz w:val="28"/>
          <w:szCs w:val="28"/>
        </w:rPr>
        <w:t xml:space="preserve"> 22 aprilie 2020, fiind prezenți 15 deputați din totalul de 15 membri ai Comisiei</w:t>
      </w:r>
      <w:r w:rsidRPr="00810852">
        <w:rPr>
          <w:sz w:val="28"/>
          <w:szCs w:val="28"/>
        </w:rPr>
        <w:t>.</w:t>
      </w:r>
    </w:p>
    <w:p w:rsidR="00AE0C7B" w:rsidRPr="00654D14" w:rsidRDefault="00AE0C7B" w:rsidP="00AE0C7B">
      <w:pPr>
        <w:ind w:firstLine="567"/>
        <w:jc w:val="both"/>
        <w:rPr>
          <w:sz w:val="28"/>
          <w:szCs w:val="28"/>
        </w:rPr>
      </w:pPr>
      <w:r w:rsidRPr="00D67DF0">
        <w:rPr>
          <w:sz w:val="28"/>
          <w:szCs w:val="28"/>
        </w:rPr>
        <w:t xml:space="preserve">În urma dezbaterilor şi a opiniilor </w:t>
      </w:r>
      <w:r w:rsidRPr="00810852">
        <w:rPr>
          <w:sz w:val="28"/>
          <w:szCs w:val="28"/>
        </w:rPr>
        <w:t xml:space="preserve">exprimate, membrii </w:t>
      </w:r>
      <w:r>
        <w:rPr>
          <w:sz w:val="28"/>
          <w:szCs w:val="28"/>
        </w:rPr>
        <w:t>Comisiei</w:t>
      </w:r>
      <w:r w:rsidRPr="00810852">
        <w:rPr>
          <w:sz w:val="28"/>
          <w:szCs w:val="28"/>
        </w:rPr>
        <w:t xml:space="preserve"> pentru drepturile omului, culte şi problemele minorităţilor naţionale au hotărât</w:t>
      </w:r>
      <w:r>
        <w:rPr>
          <w:sz w:val="28"/>
          <w:szCs w:val="28"/>
        </w:rPr>
        <w:t>, cu majoritate de  voturi,</w:t>
      </w:r>
      <w:r w:rsidRPr="00810852">
        <w:rPr>
          <w:sz w:val="28"/>
          <w:szCs w:val="28"/>
        </w:rPr>
        <w:t xml:space="preserve"> să propună plenului Camerei Deputaţilor un </w:t>
      </w:r>
      <w:r w:rsidRPr="00600BB4">
        <w:rPr>
          <w:b/>
          <w:i/>
          <w:sz w:val="28"/>
          <w:szCs w:val="28"/>
        </w:rPr>
        <w:t xml:space="preserve">raport de </w:t>
      </w:r>
      <w:r w:rsidR="001A0F31">
        <w:rPr>
          <w:b/>
          <w:i/>
          <w:sz w:val="28"/>
          <w:szCs w:val="28"/>
        </w:rPr>
        <w:t xml:space="preserve">adoptare a </w:t>
      </w:r>
      <w:r w:rsidR="001A0F31" w:rsidRPr="009F1858">
        <w:rPr>
          <w:b/>
          <w:bCs/>
          <w:i/>
          <w:sz w:val="28"/>
          <w:szCs w:val="28"/>
        </w:rPr>
        <w:t>Propuner</w:t>
      </w:r>
      <w:r w:rsidR="001A0F31">
        <w:rPr>
          <w:b/>
          <w:bCs/>
          <w:i/>
          <w:sz w:val="28"/>
          <w:szCs w:val="28"/>
        </w:rPr>
        <w:t>ii</w:t>
      </w:r>
      <w:r w:rsidR="001A0F31" w:rsidRPr="009F1858">
        <w:rPr>
          <w:b/>
          <w:bCs/>
          <w:i/>
          <w:sz w:val="28"/>
          <w:szCs w:val="28"/>
        </w:rPr>
        <w:t xml:space="preserve"> legislativ</w:t>
      </w:r>
      <w:r w:rsidR="001A0F31">
        <w:rPr>
          <w:b/>
          <w:bCs/>
          <w:i/>
          <w:sz w:val="28"/>
          <w:szCs w:val="28"/>
        </w:rPr>
        <w:t>e</w:t>
      </w:r>
      <w:r w:rsidR="001A0F31" w:rsidRPr="009F1858">
        <w:rPr>
          <w:b/>
          <w:bCs/>
          <w:i/>
          <w:sz w:val="28"/>
          <w:szCs w:val="28"/>
        </w:rPr>
        <w:t xml:space="preserve"> pentru modificarea şi completarea Legii nr.9/1991 privind înfiinţarea Institutului Român pentru Drepturile Omului</w:t>
      </w:r>
      <w:r w:rsidR="001A0F31">
        <w:rPr>
          <w:b/>
          <w:bCs/>
          <w:i/>
          <w:sz w:val="28"/>
          <w:szCs w:val="28"/>
        </w:rPr>
        <w:t xml:space="preserve">, </w:t>
      </w:r>
      <w:r w:rsidR="001A0F31" w:rsidRPr="001A0F31">
        <w:rPr>
          <w:bCs/>
          <w:sz w:val="28"/>
          <w:szCs w:val="28"/>
        </w:rPr>
        <w:t>în forma prezentată de inițiatori</w:t>
      </w:r>
      <w:r w:rsidRPr="00810852">
        <w:rPr>
          <w:sz w:val="28"/>
          <w:szCs w:val="28"/>
        </w:rPr>
        <w:t>.</w:t>
      </w:r>
    </w:p>
    <w:p w:rsidR="00AE0C7B" w:rsidRPr="00654D14" w:rsidRDefault="00AE0C7B" w:rsidP="00AE0C7B">
      <w:pPr>
        <w:ind w:firstLine="567"/>
        <w:jc w:val="both"/>
        <w:rPr>
          <w:b/>
          <w:sz w:val="28"/>
          <w:szCs w:val="28"/>
        </w:rPr>
      </w:pPr>
      <w:r w:rsidRPr="00654D14">
        <w:rPr>
          <w:sz w:val="28"/>
          <w:szCs w:val="28"/>
        </w:rPr>
        <w:t xml:space="preserve">În raport cu obiectul şi conţinutul său, </w:t>
      </w:r>
      <w:r w:rsidR="001A0F31">
        <w:rPr>
          <w:sz w:val="28"/>
          <w:szCs w:val="28"/>
        </w:rPr>
        <w:t>propunerea legislativă</w:t>
      </w:r>
      <w:r w:rsidRPr="00654D14">
        <w:rPr>
          <w:sz w:val="28"/>
          <w:szCs w:val="28"/>
        </w:rPr>
        <w:t xml:space="preserve"> face parte din categoria </w:t>
      </w:r>
      <w:r w:rsidRPr="00654D14">
        <w:rPr>
          <w:b/>
          <w:sz w:val="28"/>
          <w:szCs w:val="28"/>
        </w:rPr>
        <w:t>legilor or</w:t>
      </w:r>
      <w:r w:rsidR="001A0F31">
        <w:rPr>
          <w:b/>
          <w:sz w:val="28"/>
          <w:szCs w:val="28"/>
        </w:rPr>
        <w:t>ganice</w:t>
      </w:r>
      <w:r w:rsidRPr="00654D14">
        <w:rPr>
          <w:b/>
          <w:sz w:val="28"/>
          <w:szCs w:val="28"/>
        </w:rPr>
        <w:t>.</w:t>
      </w:r>
    </w:p>
    <w:p w:rsidR="00AE0C7B" w:rsidRDefault="00AE0C7B" w:rsidP="00AE0C7B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AE0C7B" w:rsidRDefault="00AE0C7B" w:rsidP="00AE0C7B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AE0C7B" w:rsidRDefault="00AE0C7B" w:rsidP="00AE0C7B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AE0C7B" w:rsidRDefault="00AE0C7B" w:rsidP="00AE0C7B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AE0C7B" w:rsidRDefault="00AE0C7B" w:rsidP="00AE0C7B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AE0C7B" w:rsidRPr="00654D14" w:rsidRDefault="00AE0C7B" w:rsidP="00AE0C7B">
      <w:pPr>
        <w:tabs>
          <w:tab w:val="left" w:pos="9500"/>
        </w:tabs>
        <w:ind w:firstLine="567"/>
        <w:jc w:val="both"/>
        <w:rPr>
          <w:sz w:val="28"/>
          <w:szCs w:val="28"/>
        </w:rPr>
      </w:pPr>
    </w:p>
    <w:p w:rsidR="00AE0C7B" w:rsidRPr="00654D14" w:rsidRDefault="00AE0C7B" w:rsidP="00AE0C7B">
      <w:pPr>
        <w:jc w:val="both"/>
        <w:rPr>
          <w:b/>
          <w:sz w:val="28"/>
          <w:szCs w:val="28"/>
        </w:rPr>
      </w:pPr>
      <w:r w:rsidRPr="00654D14">
        <w:rPr>
          <w:b/>
          <w:sz w:val="28"/>
          <w:szCs w:val="28"/>
        </w:rPr>
        <w:t xml:space="preserve">                      PREŞEDINTE,                                                                                                SECRETAR,</w:t>
      </w:r>
    </w:p>
    <w:p w:rsidR="00AE0C7B" w:rsidRPr="00654D14" w:rsidRDefault="00AE0C7B" w:rsidP="00AE0C7B">
      <w:pPr>
        <w:spacing w:line="360" w:lineRule="auto"/>
        <w:jc w:val="both"/>
        <w:rPr>
          <w:b/>
          <w:bCs/>
          <w:sz w:val="28"/>
          <w:szCs w:val="28"/>
        </w:rPr>
      </w:pPr>
      <w:r w:rsidRPr="00654D14">
        <w:rPr>
          <w:b/>
          <w:sz w:val="28"/>
          <w:szCs w:val="28"/>
        </w:rPr>
        <w:t xml:space="preserve">                            </w:t>
      </w:r>
    </w:p>
    <w:p w:rsidR="00AE0C7B" w:rsidRPr="00654D14" w:rsidRDefault="00AE0C7B" w:rsidP="00AE0C7B">
      <w:pPr>
        <w:spacing w:line="360" w:lineRule="auto"/>
        <w:jc w:val="both"/>
        <w:rPr>
          <w:b/>
          <w:bCs/>
          <w:sz w:val="28"/>
          <w:szCs w:val="28"/>
        </w:rPr>
      </w:pPr>
      <w:r w:rsidRPr="00654D14">
        <w:rPr>
          <w:b/>
          <w:bCs/>
          <w:sz w:val="28"/>
          <w:szCs w:val="28"/>
        </w:rPr>
        <w:t xml:space="preserve">             Deputat </w:t>
      </w:r>
      <w:r w:rsidRPr="00654D14">
        <w:rPr>
          <w:b/>
          <w:sz w:val="28"/>
          <w:szCs w:val="28"/>
        </w:rPr>
        <w:t xml:space="preserve"> Iusein IBRAM                                        </w:t>
      </w:r>
      <w:r w:rsidRPr="00654D14">
        <w:rPr>
          <w:b/>
          <w:bCs/>
          <w:sz w:val="28"/>
          <w:szCs w:val="28"/>
        </w:rPr>
        <w:t xml:space="preserve">                                   Deputat Sergiu-Cosmin Vlad</w:t>
      </w:r>
    </w:p>
    <w:p w:rsidR="00AE0C7B" w:rsidRPr="00654D14" w:rsidRDefault="00AE0C7B" w:rsidP="00AE0C7B">
      <w:pPr>
        <w:rPr>
          <w:b/>
          <w:sz w:val="28"/>
          <w:szCs w:val="28"/>
        </w:rPr>
      </w:pPr>
    </w:p>
    <w:p w:rsidR="00AE0C7B" w:rsidRDefault="00AE0C7B" w:rsidP="00AE0C7B">
      <w:pPr>
        <w:rPr>
          <w:lang w:val="it-IT"/>
        </w:rPr>
      </w:pPr>
    </w:p>
    <w:p w:rsidR="00AE0C7B" w:rsidRDefault="00AE0C7B" w:rsidP="00AE0C7B">
      <w:pPr>
        <w:rPr>
          <w:lang w:val="it-IT"/>
        </w:rPr>
      </w:pPr>
    </w:p>
    <w:p w:rsidR="00AE0C7B" w:rsidRDefault="00AE0C7B" w:rsidP="00AE0C7B">
      <w:pPr>
        <w:rPr>
          <w:lang w:val="it-IT"/>
        </w:rPr>
      </w:pPr>
    </w:p>
    <w:p w:rsidR="00AE0C7B" w:rsidRDefault="00AE0C7B" w:rsidP="00AE0C7B">
      <w:pPr>
        <w:rPr>
          <w:lang w:val="it-IT"/>
        </w:rPr>
      </w:pPr>
    </w:p>
    <w:p w:rsidR="00AE0C7B" w:rsidRDefault="00AE0C7B" w:rsidP="00AE0C7B">
      <w:pPr>
        <w:rPr>
          <w:lang w:val="it-IT"/>
        </w:rPr>
      </w:pPr>
    </w:p>
    <w:p w:rsidR="00AE0C7B" w:rsidRDefault="00AE0C7B" w:rsidP="00AE0C7B">
      <w:pPr>
        <w:rPr>
          <w:lang w:val="it-IT"/>
        </w:rPr>
      </w:pPr>
    </w:p>
    <w:p w:rsidR="00AE0C7B" w:rsidRDefault="00AE0C7B" w:rsidP="00AE0C7B">
      <w:pPr>
        <w:rPr>
          <w:lang w:val="it-IT"/>
        </w:rPr>
      </w:pPr>
    </w:p>
    <w:p w:rsidR="00AE0C7B" w:rsidRDefault="00AE0C7B" w:rsidP="00AE0C7B">
      <w:pPr>
        <w:rPr>
          <w:lang w:val="it-IT"/>
        </w:rPr>
      </w:pPr>
    </w:p>
    <w:p w:rsidR="00AE0C7B" w:rsidRDefault="00AE0C7B" w:rsidP="00AE0C7B">
      <w:pPr>
        <w:rPr>
          <w:lang w:val="it-IT"/>
        </w:rPr>
      </w:pPr>
    </w:p>
    <w:p w:rsidR="00AE0C7B" w:rsidRDefault="00AE0C7B" w:rsidP="00AE0C7B">
      <w:pPr>
        <w:rPr>
          <w:lang w:val="it-IT"/>
        </w:rPr>
      </w:pPr>
    </w:p>
    <w:p w:rsidR="00AE0C7B" w:rsidRDefault="00AE0C7B" w:rsidP="00AE0C7B">
      <w:pPr>
        <w:rPr>
          <w:lang w:val="it-IT"/>
        </w:rPr>
      </w:pPr>
    </w:p>
    <w:p w:rsidR="00D73CD4" w:rsidRDefault="00AE0C7B">
      <w:r w:rsidRPr="00654D14">
        <w:rPr>
          <w:lang w:val="it-IT"/>
        </w:rPr>
        <w:t>Întocmit, consilier parlamentar  Onesia Babeş</w:t>
      </w:r>
    </w:p>
    <w:sectPr w:rsidR="00D73CD4" w:rsidSect="001E263C">
      <w:footerReference w:type="default" r:id="rId7"/>
      <w:pgSz w:w="15840" w:h="12240" w:orient="landscape"/>
      <w:pgMar w:top="709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79CC" w:rsidRDefault="00B779CC" w:rsidP="00FF0ED6">
      <w:r>
        <w:separator/>
      </w:r>
    </w:p>
  </w:endnote>
  <w:endnote w:type="continuationSeparator" w:id="0">
    <w:p w:rsidR="00B779CC" w:rsidRDefault="00B779CC" w:rsidP="00FF0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687670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F0ED6" w:rsidRDefault="00FF0ED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F0ED6" w:rsidRDefault="00FF0E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79CC" w:rsidRDefault="00B779CC" w:rsidP="00FF0ED6">
      <w:r>
        <w:separator/>
      </w:r>
    </w:p>
  </w:footnote>
  <w:footnote w:type="continuationSeparator" w:id="0">
    <w:p w:rsidR="00B779CC" w:rsidRDefault="00B779CC" w:rsidP="00FF0E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C7B"/>
    <w:rsid w:val="0007750F"/>
    <w:rsid w:val="000F15EC"/>
    <w:rsid w:val="001A0F31"/>
    <w:rsid w:val="001A2631"/>
    <w:rsid w:val="00893EB1"/>
    <w:rsid w:val="00946FD1"/>
    <w:rsid w:val="009F1858"/>
    <w:rsid w:val="00A5336E"/>
    <w:rsid w:val="00AE0C7B"/>
    <w:rsid w:val="00B779CC"/>
    <w:rsid w:val="00D56905"/>
    <w:rsid w:val="00D73CD4"/>
    <w:rsid w:val="00FF0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EBD21"/>
  <w15:chartTrackingRefBased/>
  <w15:docId w15:val="{E00313A1-65E6-454E-8E7F-2248F3FC4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0C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2">
    <w:name w:val="heading 2"/>
    <w:basedOn w:val="Normal"/>
    <w:next w:val="Normal"/>
    <w:link w:val="Heading2Char"/>
    <w:qFormat/>
    <w:rsid w:val="00AE0C7B"/>
    <w:pPr>
      <w:keepNext/>
      <w:outlineLvl w:val="1"/>
    </w:pPr>
    <w:rPr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E0C7B"/>
    <w:rPr>
      <w:rFonts w:ascii="Times New Roman" w:eastAsia="Times New Roman" w:hAnsi="Times New Roman" w:cs="Times New Roman"/>
      <w:sz w:val="28"/>
      <w:szCs w:val="20"/>
    </w:rPr>
  </w:style>
  <w:style w:type="paragraph" w:styleId="Title">
    <w:name w:val="Title"/>
    <w:basedOn w:val="Normal"/>
    <w:link w:val="TitleChar"/>
    <w:qFormat/>
    <w:rsid w:val="00AE0C7B"/>
    <w:pPr>
      <w:jc w:val="center"/>
    </w:pPr>
    <w:rPr>
      <w:b/>
      <w:sz w:val="40"/>
    </w:rPr>
  </w:style>
  <w:style w:type="character" w:customStyle="1" w:styleId="TitleChar">
    <w:name w:val="Title Char"/>
    <w:basedOn w:val="DefaultParagraphFont"/>
    <w:link w:val="Title"/>
    <w:rsid w:val="00AE0C7B"/>
    <w:rPr>
      <w:rFonts w:ascii="Times New Roman" w:eastAsia="Times New Roman" w:hAnsi="Times New Roman" w:cs="Times New Roman"/>
      <w:b/>
      <w:sz w:val="40"/>
      <w:szCs w:val="20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FF0E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0ED6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FF0E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0ED6"/>
    <w:rPr>
      <w:rFonts w:ascii="Times New Roman" w:eastAsia="Times New Roman" w:hAnsi="Times New Roman" w:cs="Times New Roman"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Elena Zorila</cp:lastModifiedBy>
  <cp:revision>4</cp:revision>
  <dcterms:created xsi:type="dcterms:W3CDTF">2020-04-22T12:00:00Z</dcterms:created>
  <dcterms:modified xsi:type="dcterms:W3CDTF">2020-04-22T12:08:00Z</dcterms:modified>
</cp:coreProperties>
</file>