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B328C" w:rsidRPr="0098698E" w:rsidTr="00AE2C7F">
        <w:trPr>
          <w:trHeight w:val="1354"/>
        </w:trPr>
        <w:tc>
          <w:tcPr>
            <w:tcW w:w="3888" w:type="dxa"/>
          </w:tcPr>
          <w:p w:rsidR="002B328C" w:rsidRPr="0098698E" w:rsidRDefault="002B328C" w:rsidP="00AE2C7F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2B328C" w:rsidRPr="0098698E" w:rsidRDefault="002B328C" w:rsidP="00AE2C7F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4347499" r:id="rId6"/>
              </w:object>
            </w:r>
          </w:p>
        </w:tc>
        <w:tc>
          <w:tcPr>
            <w:tcW w:w="3780" w:type="dxa"/>
          </w:tcPr>
          <w:p w:rsidR="002B328C" w:rsidRPr="0098698E" w:rsidRDefault="002B328C" w:rsidP="00AE2C7F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>
              <w:rPr>
                <w:b/>
                <w:sz w:val="28"/>
                <w:szCs w:val="28"/>
                <w:lang w:val="ro-RO"/>
              </w:rPr>
              <w:t>7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</w:t>
            </w:r>
            <w:r>
              <w:rPr>
                <w:b/>
                <w:sz w:val="28"/>
                <w:szCs w:val="28"/>
                <w:lang w:val="ro-RO"/>
              </w:rPr>
              <w:t>9</w:t>
            </w:r>
            <w:r>
              <w:rPr>
                <w:b/>
                <w:sz w:val="28"/>
                <w:szCs w:val="28"/>
                <w:lang w:val="ro-RO"/>
              </w:rPr>
              <w:t xml:space="preserve"> septembrie 2021</w:t>
            </w:r>
          </w:p>
        </w:tc>
      </w:tr>
    </w:tbl>
    <w:p w:rsidR="002B328C" w:rsidRPr="0098698E" w:rsidRDefault="002B328C" w:rsidP="002B328C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2B328C" w:rsidRPr="0098698E" w:rsidRDefault="002B328C" w:rsidP="002B328C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2B328C" w:rsidRPr="00F50034" w:rsidRDefault="002B328C" w:rsidP="002B328C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</w:t>
      </w:r>
      <w:r>
        <w:rPr>
          <w:szCs w:val="28"/>
          <w:lang w:val="ro-RO"/>
        </w:rPr>
        <w:t>8</w:t>
      </w:r>
      <w:r>
        <w:rPr>
          <w:szCs w:val="28"/>
          <w:lang w:val="ro-RO"/>
        </w:rPr>
        <w:t xml:space="preserve"> septembrie</w:t>
      </w:r>
      <w:r w:rsidRPr="00F50034">
        <w:rPr>
          <w:szCs w:val="28"/>
          <w:lang w:val="ro-RO"/>
        </w:rPr>
        <w:t xml:space="preserve"> 2021                   </w:t>
      </w:r>
    </w:p>
    <w:p w:rsidR="002B328C" w:rsidRPr="00F50034" w:rsidRDefault="002B328C" w:rsidP="002B328C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</w:t>
      </w:r>
      <w:r>
        <w:rPr>
          <w:b/>
          <w:szCs w:val="28"/>
          <w:lang w:val="ro-RO"/>
        </w:rPr>
        <w:t xml:space="preserve"> 3</w:t>
      </w:r>
      <w:r>
        <w:rPr>
          <w:b/>
          <w:szCs w:val="28"/>
          <w:lang w:val="ro-RO"/>
        </w:rPr>
        <w:t>39</w:t>
      </w:r>
      <w:r w:rsidRPr="00F50034">
        <w:rPr>
          <w:b/>
          <w:szCs w:val="28"/>
          <w:lang w:val="ro-RO"/>
        </w:rPr>
        <w:t>/2021</w:t>
      </w:r>
    </w:p>
    <w:p w:rsidR="002B328C" w:rsidRDefault="002B328C" w:rsidP="002B328C">
      <w:pPr>
        <w:ind w:left="720" w:firstLine="720"/>
        <w:jc w:val="both"/>
        <w:rPr>
          <w:sz w:val="28"/>
          <w:szCs w:val="28"/>
          <w:lang w:val="ro-RO"/>
        </w:rPr>
      </w:pPr>
    </w:p>
    <w:p w:rsidR="002B328C" w:rsidRPr="00F50034" w:rsidRDefault="002B328C" w:rsidP="002B328C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F50034">
        <w:rPr>
          <w:sz w:val="28"/>
          <w:szCs w:val="28"/>
          <w:lang w:val="ro-RO"/>
        </w:rPr>
        <w:t xml:space="preserve"> deputat</w:t>
      </w:r>
    </w:p>
    <w:p w:rsidR="002B328C" w:rsidRPr="00F50034" w:rsidRDefault="002B328C" w:rsidP="002B328C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Natalia-Elena INTOTERO</w:t>
      </w:r>
      <w:r w:rsidRPr="00F50034">
        <w:rPr>
          <w:b/>
          <w:sz w:val="28"/>
          <w:szCs w:val="28"/>
          <w:lang w:val="ro-RO"/>
        </w:rPr>
        <w:t>,</w:t>
      </w:r>
    </w:p>
    <w:p w:rsidR="002B328C" w:rsidRDefault="002B328C" w:rsidP="002B328C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>
        <w:rPr>
          <w:sz w:val="28"/>
          <w:szCs w:val="28"/>
          <w:lang w:val="ro-RO"/>
        </w:rPr>
        <w:t>învățământ</w:t>
      </w:r>
    </w:p>
    <w:p w:rsidR="002B328C" w:rsidRPr="00F50034" w:rsidRDefault="002B328C" w:rsidP="002B328C">
      <w:pPr>
        <w:ind w:left="720" w:firstLine="720"/>
        <w:jc w:val="both"/>
        <w:rPr>
          <w:sz w:val="28"/>
          <w:szCs w:val="28"/>
          <w:lang w:val="ro-RO"/>
        </w:rPr>
      </w:pPr>
    </w:p>
    <w:p w:rsidR="002B328C" w:rsidRPr="00F50034" w:rsidRDefault="002B328C" w:rsidP="002B328C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F50034">
        <w:rPr>
          <w:sz w:val="28"/>
          <w:szCs w:val="28"/>
          <w:lang w:val="ro-RO"/>
        </w:rPr>
        <w:t xml:space="preserve"> deputat</w:t>
      </w:r>
    </w:p>
    <w:p w:rsidR="002B328C" w:rsidRPr="00F50034" w:rsidRDefault="002B328C" w:rsidP="002B328C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Simona BUCURA-OPRESCU</w:t>
      </w:r>
      <w:r w:rsidRPr="00F50034">
        <w:rPr>
          <w:b/>
          <w:sz w:val="28"/>
          <w:szCs w:val="28"/>
          <w:lang w:val="ro-RO"/>
        </w:rPr>
        <w:t>,</w:t>
      </w:r>
    </w:p>
    <w:p w:rsidR="002B328C" w:rsidRDefault="002B328C" w:rsidP="002B328C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 xml:space="preserve">pentru administrație publică </w:t>
      </w:r>
    </w:p>
    <w:p w:rsidR="002B328C" w:rsidRDefault="002B328C" w:rsidP="002B328C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și amenajarea teritoriului</w:t>
      </w:r>
    </w:p>
    <w:p w:rsidR="002B328C" w:rsidRDefault="002B328C" w:rsidP="002B328C">
      <w:pPr>
        <w:ind w:left="720" w:firstLine="720"/>
        <w:jc w:val="both"/>
        <w:rPr>
          <w:sz w:val="28"/>
          <w:szCs w:val="28"/>
          <w:lang w:val="ro-RO"/>
        </w:rPr>
      </w:pPr>
    </w:p>
    <w:p w:rsidR="002B328C" w:rsidRPr="00F50034" w:rsidRDefault="002B328C" w:rsidP="002B328C">
      <w:p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ab/>
      </w:r>
      <w:r w:rsidRPr="00F50034">
        <w:rPr>
          <w:sz w:val="28"/>
          <w:szCs w:val="28"/>
          <w:lang w:val="ro-RO"/>
        </w:rPr>
        <w:tab/>
      </w:r>
    </w:p>
    <w:p w:rsidR="002B328C" w:rsidRPr="00F50034" w:rsidRDefault="002B328C" w:rsidP="002B328C">
      <w:pPr>
        <w:jc w:val="center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>AVIZ</w:t>
      </w:r>
    </w:p>
    <w:p w:rsidR="002B328C" w:rsidRDefault="002B328C" w:rsidP="002B328C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aprobarea Ordonanței de urgen</w:t>
      </w:r>
      <w:bookmarkStart w:id="1" w:name="_GoBack"/>
      <w:bookmarkEnd w:id="1"/>
      <w:r>
        <w:rPr>
          <w:b/>
          <w:i/>
          <w:sz w:val="28"/>
          <w:szCs w:val="28"/>
          <w:lang w:val="ro-RO"/>
        </w:rPr>
        <w:t>ță a Guvernului nr.100/2021 pentru modificarea și completarea Legii educației naționale nr.1/2011 și abrogarea unor acte normative din domeniul protecției sociale</w:t>
      </w:r>
    </w:p>
    <w:p w:rsidR="002B328C" w:rsidRDefault="002B328C" w:rsidP="002B328C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2B328C" w:rsidRDefault="002B328C" w:rsidP="002B328C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>În  conformitate  cu  prevederile  art.9</w:t>
      </w:r>
      <w:r>
        <w:rPr>
          <w:sz w:val="28"/>
          <w:szCs w:val="28"/>
          <w:lang w:val="ro-RO"/>
        </w:rPr>
        <w:t xml:space="preserve">5 </w:t>
      </w:r>
      <w:r>
        <w:rPr>
          <w:sz w:val="28"/>
          <w:szCs w:val="28"/>
          <w:lang w:val="ro-RO"/>
        </w:rPr>
        <w:t xml:space="preserve"> și 117 alin.(3) </w:t>
      </w:r>
      <w:r w:rsidRPr="00F50034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 339</w:t>
      </w:r>
      <w:r w:rsidRPr="00F50034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 xml:space="preserve"> septembrie</w:t>
      </w:r>
      <w:r w:rsidRPr="00F50034">
        <w:rPr>
          <w:sz w:val="28"/>
          <w:szCs w:val="28"/>
          <w:lang w:val="ro-RO"/>
        </w:rPr>
        <w:t xml:space="preserve"> 2021, spre dezbatere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>şi avizare</w:t>
      </w:r>
      <w:r>
        <w:rPr>
          <w:sz w:val="28"/>
          <w:szCs w:val="28"/>
          <w:lang w:val="ro-RO"/>
        </w:rPr>
        <w:t xml:space="preserve"> în procedură de urgență</w:t>
      </w:r>
      <w:r w:rsidRPr="00F50034">
        <w:rPr>
          <w:sz w:val="28"/>
          <w:szCs w:val="28"/>
          <w:lang w:val="ro-RO"/>
        </w:rPr>
        <w:t xml:space="preserve">,  </w:t>
      </w:r>
      <w:r>
        <w:rPr>
          <w:b/>
          <w:i/>
          <w:sz w:val="28"/>
          <w:szCs w:val="28"/>
          <w:lang w:val="ro-RO"/>
        </w:rPr>
        <w:t>proiectul de Lege privind aprobarea Ordonanței de urgență a Guvernului nr.100/2021 pentru modificarea și completarea Legii educației naționale nr.1/2011 și abrogarea unor acte normative din domeniul protecției sociale</w:t>
      </w:r>
      <w:r w:rsidRPr="00F50034">
        <w:rPr>
          <w:sz w:val="28"/>
          <w:szCs w:val="28"/>
          <w:lang w:val="ro-RO"/>
        </w:rPr>
        <w:t>,</w:t>
      </w:r>
      <w:r w:rsidRPr="00F50034">
        <w:rPr>
          <w:b/>
          <w:i/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6</w:t>
      </w:r>
      <w:r>
        <w:rPr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>6</w:t>
      </w:r>
      <w:r w:rsidRPr="00F50034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21</w:t>
      </w:r>
      <w:r>
        <w:rPr>
          <w:sz w:val="28"/>
          <w:szCs w:val="28"/>
          <w:lang w:val="ro-RO"/>
        </w:rPr>
        <w:t xml:space="preserve"> septembrie</w:t>
      </w:r>
      <w:r w:rsidRPr="00F50034">
        <w:rPr>
          <w:sz w:val="28"/>
          <w:szCs w:val="28"/>
          <w:lang w:val="ro-RO"/>
        </w:rPr>
        <w:t xml:space="preserve"> 2021.</w:t>
      </w:r>
    </w:p>
    <w:p w:rsidR="002B328C" w:rsidRPr="00F50034" w:rsidRDefault="002B328C" w:rsidP="002B328C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Camera Deputaţilor este </w:t>
      </w:r>
      <w:r w:rsidRPr="007535A5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F50034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F50034">
        <w:rPr>
          <w:sz w:val="28"/>
          <w:szCs w:val="28"/>
          <w:lang w:val="ro-RO"/>
        </w:rPr>
        <w:t>.</w:t>
      </w:r>
    </w:p>
    <w:p w:rsidR="002B328C" w:rsidRDefault="002B328C" w:rsidP="002B328C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F50034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şedinţa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din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>2</w:t>
      </w:r>
      <w:r>
        <w:rPr>
          <w:szCs w:val="28"/>
          <w:lang w:val="ro-RO"/>
        </w:rPr>
        <w:t>8</w:t>
      </w:r>
      <w:r>
        <w:rPr>
          <w:szCs w:val="28"/>
          <w:lang w:val="ro-RO"/>
        </w:rPr>
        <w:t xml:space="preserve"> septembrie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>2021,</w:t>
      </w:r>
      <w:r>
        <w:rPr>
          <w:szCs w:val="28"/>
          <w:lang w:val="ro-RO"/>
        </w:rPr>
        <w:t xml:space="preserve"> organizată în sistem mixt (fizic și on-line),</w:t>
      </w:r>
      <w:r w:rsidRPr="00F50034">
        <w:rPr>
          <w:szCs w:val="28"/>
          <w:lang w:val="ro-RO"/>
        </w:rPr>
        <w:t xml:space="preserve"> membrii comisiei au examinat </w:t>
      </w:r>
      <w:r>
        <w:rPr>
          <w:szCs w:val="28"/>
          <w:lang w:val="ro-RO"/>
        </w:rPr>
        <w:t>inițiativa legislativă</w:t>
      </w:r>
      <w:r w:rsidRPr="00F50034">
        <w:rPr>
          <w:szCs w:val="28"/>
          <w:lang w:val="ro-RO"/>
        </w:rPr>
        <w:t xml:space="preserve"> în conformitate cu prevederile art.6</w:t>
      </w:r>
      <w:r>
        <w:rPr>
          <w:szCs w:val="28"/>
          <w:lang w:val="ro-RO"/>
        </w:rPr>
        <w:t>2</w:t>
      </w:r>
      <w:r w:rsidRPr="00F50034">
        <w:rPr>
          <w:szCs w:val="28"/>
          <w:lang w:val="ro-RO"/>
        </w:rPr>
        <w:t xml:space="preserve"> din Regulamentul Camerei Deputaţilor şi în urma  dezbaterilor  au  hotărât, </w:t>
      </w:r>
      <w:r w:rsidRPr="00F50034">
        <w:rPr>
          <w:bCs/>
          <w:szCs w:val="28"/>
          <w:lang w:val="ro-RO"/>
        </w:rPr>
        <w:t>cu</w:t>
      </w:r>
      <w:r w:rsidRPr="00F50034">
        <w:rPr>
          <w:b/>
          <w:bCs/>
          <w:szCs w:val="28"/>
          <w:lang w:val="ro-RO"/>
        </w:rPr>
        <w:t xml:space="preserve"> majoritate de voturi, </w:t>
      </w:r>
      <w:r w:rsidRPr="00F50034">
        <w:rPr>
          <w:bCs/>
          <w:szCs w:val="28"/>
          <w:lang w:val="ro-RO"/>
        </w:rPr>
        <w:t xml:space="preserve">să </w:t>
      </w:r>
      <w:r w:rsidRPr="00F50034">
        <w:rPr>
          <w:b/>
          <w:bCs/>
          <w:szCs w:val="28"/>
          <w:lang w:val="ro-RO"/>
        </w:rPr>
        <w:t xml:space="preserve"> </w:t>
      </w:r>
      <w:r w:rsidRPr="00F50034">
        <w:rPr>
          <w:bCs/>
          <w:szCs w:val="28"/>
          <w:lang w:val="ro-RO"/>
        </w:rPr>
        <w:t>îi acorde</w:t>
      </w:r>
      <w:r w:rsidRPr="00F50034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lang w:val="ro-RO"/>
        </w:rPr>
        <w:t>favorabil</w:t>
      </w:r>
      <w:r w:rsidRPr="00D335B6">
        <w:rPr>
          <w:bCs/>
          <w:szCs w:val="28"/>
          <w:lang w:val="ro-RO"/>
        </w:rPr>
        <w:t>.</w:t>
      </w:r>
      <w:r>
        <w:rPr>
          <w:b/>
          <w:bCs/>
          <w:szCs w:val="28"/>
          <w:lang w:val="ro-RO"/>
        </w:rPr>
        <w:t xml:space="preserve"> </w:t>
      </w:r>
      <w:r w:rsidRPr="009B2354">
        <w:rPr>
          <w:b/>
          <w:bCs/>
          <w:szCs w:val="28"/>
          <w:lang w:val="ro-RO"/>
        </w:rPr>
        <w:t xml:space="preserve"> </w:t>
      </w:r>
    </w:p>
    <w:p w:rsidR="002B328C" w:rsidRDefault="002B328C" w:rsidP="002B328C">
      <w:pPr>
        <w:pStyle w:val="BodyText"/>
        <w:ind w:firstLine="1440"/>
        <w:jc w:val="both"/>
        <w:rPr>
          <w:b/>
          <w:szCs w:val="28"/>
          <w:lang w:val="ro-RO"/>
        </w:rPr>
      </w:pPr>
      <w:r w:rsidRPr="00F50034">
        <w:rPr>
          <w:szCs w:val="28"/>
          <w:lang w:val="ro-RO"/>
        </w:rPr>
        <w:t xml:space="preserve">În raport de obiectul şi conţinutul său, </w:t>
      </w:r>
      <w:r w:rsidR="002108F6">
        <w:rPr>
          <w:szCs w:val="28"/>
          <w:lang w:val="ro-RO"/>
        </w:rPr>
        <w:t>proiectul de lege</w:t>
      </w:r>
      <w:r w:rsidRPr="00F50034">
        <w:rPr>
          <w:szCs w:val="28"/>
          <w:lang w:val="ro-RO"/>
        </w:rPr>
        <w:t xml:space="preserve"> face parte din categoria </w:t>
      </w:r>
      <w:r w:rsidRPr="00F50034">
        <w:rPr>
          <w:b/>
          <w:szCs w:val="28"/>
          <w:lang w:val="ro-RO"/>
        </w:rPr>
        <w:t>legilor</w:t>
      </w:r>
      <w:r w:rsidRPr="00F50034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F50034">
        <w:rPr>
          <w:b/>
          <w:szCs w:val="28"/>
          <w:lang w:val="ro-RO"/>
        </w:rPr>
        <w:t>.</w:t>
      </w:r>
    </w:p>
    <w:p w:rsidR="002B328C" w:rsidRPr="00F50034" w:rsidRDefault="002B328C" w:rsidP="002B328C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2B328C" w:rsidRPr="00D3331E" w:rsidRDefault="002B328C" w:rsidP="002B328C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PREŞEDINTE,</w:t>
      </w:r>
    </w:p>
    <w:p w:rsidR="002B328C" w:rsidRPr="00D3331E" w:rsidRDefault="002B328C" w:rsidP="002B328C">
      <w:pPr>
        <w:pStyle w:val="BodyText"/>
        <w:jc w:val="center"/>
        <w:rPr>
          <w:b/>
          <w:szCs w:val="28"/>
          <w:lang w:val="ro-RO"/>
        </w:rPr>
      </w:pPr>
    </w:p>
    <w:p w:rsidR="002B328C" w:rsidRPr="00D3331E" w:rsidRDefault="002B328C" w:rsidP="002B328C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Deputat</w:t>
      </w:r>
    </w:p>
    <w:p w:rsidR="002B328C" w:rsidRPr="00D3331E" w:rsidRDefault="002B328C" w:rsidP="002B328C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Iusein IBRAM</w:t>
      </w:r>
    </w:p>
    <w:p w:rsidR="002B328C" w:rsidRDefault="002B328C" w:rsidP="002B328C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2B328C" w:rsidRDefault="002B328C" w:rsidP="002B328C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2B328C" w:rsidRDefault="002B328C" w:rsidP="002B328C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2B328C" w:rsidP="002B328C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8F2DCC">
      <w:pgSz w:w="11909" w:h="16834" w:code="9"/>
      <w:pgMar w:top="426" w:right="1136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D50C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8C"/>
    <w:rsid w:val="000562CA"/>
    <w:rsid w:val="002108F6"/>
    <w:rsid w:val="002130B6"/>
    <w:rsid w:val="002B328C"/>
    <w:rsid w:val="003B6110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7415F"/>
  <w15:chartTrackingRefBased/>
  <w15:docId w15:val="{1E8E841A-B6AE-4281-8175-FCCC3CE3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B328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B328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328C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B328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2B328C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2B328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B328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B328C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dcterms:created xsi:type="dcterms:W3CDTF">2021-09-28T12:05:00Z</dcterms:created>
  <dcterms:modified xsi:type="dcterms:W3CDTF">2021-09-28T12:18:00Z</dcterms:modified>
</cp:coreProperties>
</file>