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7320D5" w:rsidRPr="0006202A" w:rsidTr="000C2F41">
        <w:trPr>
          <w:trHeight w:val="1354"/>
        </w:trPr>
        <w:tc>
          <w:tcPr>
            <w:tcW w:w="3888" w:type="dxa"/>
          </w:tcPr>
          <w:p w:rsidR="007320D5" w:rsidRPr="0006202A" w:rsidRDefault="007320D5" w:rsidP="000C2F41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7320D5" w:rsidRPr="0006202A" w:rsidRDefault="007320D5" w:rsidP="000C2F41">
            <w:pPr>
              <w:spacing w:line="360" w:lineRule="auto"/>
              <w:jc w:val="center"/>
              <w:rPr>
                <w:b/>
                <w:lang w:val="ro-RO"/>
              </w:rPr>
            </w:pPr>
            <w:r w:rsidRPr="0006202A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28212458" r:id="rId6"/>
              </w:object>
            </w:r>
          </w:p>
        </w:tc>
        <w:tc>
          <w:tcPr>
            <w:tcW w:w="3780" w:type="dxa"/>
          </w:tcPr>
          <w:p w:rsidR="007320D5" w:rsidRPr="0006202A" w:rsidRDefault="007320D5" w:rsidP="000C2F41">
            <w:pPr>
              <w:spacing w:line="360" w:lineRule="auto"/>
              <w:jc w:val="right"/>
              <w:rPr>
                <w:b/>
                <w:lang w:val="ro-RO"/>
              </w:rPr>
            </w:pPr>
            <w:r w:rsidRPr="0006202A">
              <w:rPr>
                <w:b/>
                <w:sz w:val="28"/>
                <w:szCs w:val="28"/>
                <w:lang w:val="ro-RO"/>
              </w:rPr>
              <w:t xml:space="preserve">  4c-6/6</w:t>
            </w:r>
            <w:r>
              <w:rPr>
                <w:b/>
                <w:sz w:val="28"/>
                <w:szCs w:val="28"/>
                <w:lang w:val="ro-RO"/>
              </w:rPr>
              <w:t>58</w:t>
            </w:r>
            <w:r w:rsidRPr="0006202A">
              <w:rPr>
                <w:b/>
                <w:sz w:val="28"/>
                <w:szCs w:val="28"/>
                <w:lang w:val="ro-RO"/>
              </w:rPr>
              <w:t>/26 octombrie 2022</w:t>
            </w:r>
          </w:p>
        </w:tc>
      </w:tr>
    </w:tbl>
    <w:p w:rsidR="007320D5" w:rsidRPr="0006202A" w:rsidRDefault="007320D5" w:rsidP="007320D5">
      <w:pPr>
        <w:pStyle w:val="Caption"/>
        <w:rPr>
          <w:sz w:val="36"/>
          <w:szCs w:val="36"/>
          <w:lang w:val="ro-RO"/>
        </w:rPr>
      </w:pPr>
      <w:r w:rsidRPr="0006202A">
        <w:rPr>
          <w:sz w:val="36"/>
          <w:szCs w:val="36"/>
          <w:lang w:val="ro-RO"/>
        </w:rPr>
        <w:t>PARLAMENTUL ROMÂNIEI</w:t>
      </w:r>
    </w:p>
    <w:p w:rsidR="007320D5" w:rsidRPr="0006202A" w:rsidRDefault="007320D5" w:rsidP="007320D5">
      <w:pPr>
        <w:pStyle w:val="Heading1"/>
        <w:rPr>
          <w:sz w:val="36"/>
          <w:szCs w:val="36"/>
          <w:lang w:val="ro-RO"/>
        </w:rPr>
      </w:pPr>
      <w:r w:rsidRPr="0006202A">
        <w:rPr>
          <w:sz w:val="36"/>
          <w:szCs w:val="36"/>
          <w:lang w:val="ro-RO"/>
        </w:rPr>
        <w:t>CAMERA DEPUTAŢILOR</w:t>
      </w:r>
    </w:p>
    <w:p w:rsidR="007320D5" w:rsidRPr="0006202A" w:rsidRDefault="007320D5" w:rsidP="007320D5">
      <w:pPr>
        <w:pStyle w:val="Heading2"/>
        <w:rPr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Comisia pentru drepturile omului, culte                </w:t>
      </w:r>
      <w:r w:rsidRPr="0006202A">
        <w:rPr>
          <w:sz w:val="26"/>
          <w:szCs w:val="26"/>
          <w:lang w:val="ro-RO"/>
        </w:rPr>
        <w:tab/>
        <w:t xml:space="preserve">     Bucureşti, 25 octombrie 2022                   </w:t>
      </w:r>
    </w:p>
    <w:p w:rsidR="007320D5" w:rsidRPr="0006202A" w:rsidRDefault="007320D5" w:rsidP="007320D5">
      <w:pPr>
        <w:pStyle w:val="Heading2"/>
        <w:rPr>
          <w:b/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şi problemele minorităţilor naţionale                     </w:t>
      </w:r>
      <w:r w:rsidRPr="0006202A">
        <w:rPr>
          <w:sz w:val="26"/>
          <w:szCs w:val="26"/>
          <w:lang w:val="ro-RO"/>
        </w:rPr>
        <w:tab/>
        <w:t xml:space="preserve">     </w:t>
      </w:r>
      <w:r w:rsidRPr="0006202A">
        <w:rPr>
          <w:b/>
          <w:sz w:val="26"/>
          <w:szCs w:val="26"/>
          <w:lang w:val="ro-RO"/>
        </w:rPr>
        <w:t xml:space="preserve">Pl-x </w:t>
      </w:r>
      <w:r>
        <w:rPr>
          <w:b/>
          <w:sz w:val="26"/>
          <w:szCs w:val="26"/>
          <w:lang w:val="ro-RO"/>
        </w:rPr>
        <w:t>606</w:t>
      </w:r>
      <w:r w:rsidRPr="0006202A">
        <w:rPr>
          <w:b/>
          <w:sz w:val="26"/>
          <w:szCs w:val="26"/>
          <w:lang w:val="ro-RO"/>
        </w:rPr>
        <w:t>/2022</w:t>
      </w:r>
    </w:p>
    <w:p w:rsidR="007320D5" w:rsidRDefault="007320D5" w:rsidP="007320D5">
      <w:pPr>
        <w:rPr>
          <w:lang w:val="ro-RO"/>
        </w:rPr>
      </w:pPr>
    </w:p>
    <w:p w:rsidR="007320D5" w:rsidRDefault="007320D5" w:rsidP="007320D5">
      <w:pPr>
        <w:rPr>
          <w:lang w:val="ro-RO"/>
        </w:rPr>
      </w:pPr>
    </w:p>
    <w:p w:rsidR="007320D5" w:rsidRPr="0006202A" w:rsidRDefault="007320D5" w:rsidP="007320D5">
      <w:pPr>
        <w:rPr>
          <w:lang w:val="ro-RO"/>
        </w:rPr>
      </w:pPr>
    </w:p>
    <w:p w:rsidR="007320D5" w:rsidRPr="0006202A" w:rsidRDefault="007320D5" w:rsidP="007320D5">
      <w:pPr>
        <w:jc w:val="both"/>
        <w:rPr>
          <w:lang w:val="ro-RO"/>
        </w:rPr>
      </w:pPr>
    </w:p>
    <w:p w:rsidR="007320D5" w:rsidRPr="00B41B02" w:rsidRDefault="007320D5" w:rsidP="007320D5">
      <w:pPr>
        <w:jc w:val="both"/>
        <w:rPr>
          <w:sz w:val="26"/>
          <w:szCs w:val="26"/>
          <w:lang w:val="ro-RO"/>
        </w:rPr>
      </w:pPr>
      <w:r w:rsidRPr="0006202A">
        <w:rPr>
          <w:lang w:val="ro-RO"/>
        </w:rPr>
        <w:tab/>
      </w:r>
      <w:r w:rsidRPr="0006202A">
        <w:rPr>
          <w:lang w:val="ro-RO"/>
        </w:rPr>
        <w:tab/>
      </w:r>
      <w:r w:rsidRPr="00B41B02">
        <w:rPr>
          <w:sz w:val="26"/>
          <w:szCs w:val="26"/>
          <w:lang w:val="ro-RO"/>
        </w:rPr>
        <w:t>Doamnei deputat</w:t>
      </w:r>
    </w:p>
    <w:p w:rsidR="007320D5" w:rsidRPr="00B41B02" w:rsidRDefault="007320D5" w:rsidP="007320D5">
      <w:pPr>
        <w:jc w:val="both"/>
        <w:rPr>
          <w:b/>
          <w:sz w:val="26"/>
          <w:szCs w:val="26"/>
          <w:lang w:val="ro-RO"/>
        </w:rPr>
      </w:pPr>
      <w:r w:rsidRPr="00B41B02">
        <w:rPr>
          <w:b/>
          <w:sz w:val="26"/>
          <w:szCs w:val="26"/>
          <w:lang w:val="ro-RO"/>
        </w:rPr>
        <w:tab/>
      </w:r>
      <w:r w:rsidRPr="00B41B02">
        <w:rPr>
          <w:b/>
          <w:sz w:val="26"/>
          <w:szCs w:val="26"/>
          <w:lang w:val="ro-RO"/>
        </w:rPr>
        <w:tab/>
      </w:r>
      <w:r w:rsidRPr="00B41B02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Natalia-Elena INTOTERO</w:t>
      </w:r>
      <w:r w:rsidRPr="00B41B02">
        <w:rPr>
          <w:b/>
          <w:sz w:val="26"/>
          <w:szCs w:val="26"/>
          <w:lang w:val="ro-RO"/>
        </w:rPr>
        <w:t>,</w:t>
      </w:r>
    </w:p>
    <w:p w:rsidR="007320D5" w:rsidRPr="00B41B02" w:rsidRDefault="007320D5" w:rsidP="007320D5">
      <w:pPr>
        <w:jc w:val="both"/>
        <w:rPr>
          <w:sz w:val="26"/>
          <w:szCs w:val="26"/>
          <w:lang w:val="ro-RO"/>
        </w:rPr>
      </w:pPr>
      <w:r w:rsidRPr="00B41B02">
        <w:rPr>
          <w:sz w:val="26"/>
          <w:szCs w:val="26"/>
          <w:lang w:val="ro-RO"/>
        </w:rPr>
        <w:tab/>
      </w:r>
      <w:r w:rsidRPr="00B41B02">
        <w:rPr>
          <w:sz w:val="26"/>
          <w:szCs w:val="26"/>
          <w:lang w:val="ro-RO"/>
        </w:rPr>
        <w:tab/>
        <w:t xml:space="preserve">Președintele Comisiei pentru </w:t>
      </w:r>
      <w:r>
        <w:rPr>
          <w:sz w:val="26"/>
          <w:szCs w:val="26"/>
          <w:lang w:val="ro-RO"/>
        </w:rPr>
        <w:t>învățământ</w:t>
      </w:r>
    </w:p>
    <w:p w:rsidR="007320D5" w:rsidRPr="0006202A" w:rsidRDefault="007320D5" w:rsidP="007320D5">
      <w:pPr>
        <w:jc w:val="both"/>
        <w:rPr>
          <w:sz w:val="26"/>
          <w:szCs w:val="26"/>
          <w:lang w:val="ro-RO"/>
        </w:rPr>
      </w:pPr>
    </w:p>
    <w:p w:rsidR="007320D5" w:rsidRPr="0006202A" w:rsidRDefault="007320D5" w:rsidP="007320D5">
      <w:pPr>
        <w:jc w:val="both"/>
        <w:rPr>
          <w:sz w:val="26"/>
          <w:szCs w:val="26"/>
          <w:lang w:val="ro-RO"/>
        </w:rPr>
      </w:pPr>
    </w:p>
    <w:p w:rsidR="007320D5" w:rsidRPr="0006202A" w:rsidRDefault="007320D5" w:rsidP="007320D5">
      <w:pPr>
        <w:jc w:val="center"/>
        <w:rPr>
          <w:b/>
          <w:sz w:val="26"/>
          <w:szCs w:val="26"/>
          <w:lang w:val="ro-RO"/>
        </w:rPr>
      </w:pPr>
    </w:p>
    <w:p w:rsidR="007320D5" w:rsidRPr="0006202A" w:rsidRDefault="007320D5" w:rsidP="007320D5">
      <w:pPr>
        <w:jc w:val="center"/>
        <w:rPr>
          <w:b/>
          <w:sz w:val="26"/>
          <w:szCs w:val="26"/>
          <w:lang w:val="ro-RO"/>
        </w:rPr>
      </w:pPr>
      <w:r w:rsidRPr="0006202A">
        <w:rPr>
          <w:b/>
          <w:sz w:val="26"/>
          <w:szCs w:val="26"/>
          <w:lang w:val="ro-RO"/>
        </w:rPr>
        <w:t>AVIZ</w:t>
      </w:r>
    </w:p>
    <w:p w:rsidR="007320D5" w:rsidRPr="0006202A" w:rsidRDefault="007320D5" w:rsidP="007320D5">
      <w:pPr>
        <w:pStyle w:val="ListBullet"/>
        <w:numPr>
          <w:ilvl w:val="0"/>
          <w:numId w:val="0"/>
        </w:numPr>
        <w:jc w:val="both"/>
        <w:rPr>
          <w:b/>
          <w:i/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asupra  </w:t>
      </w:r>
      <w:r w:rsidRPr="0006202A">
        <w:rPr>
          <w:b/>
          <w:i/>
          <w:sz w:val="26"/>
          <w:szCs w:val="26"/>
          <w:lang w:val="ro-RO"/>
        </w:rPr>
        <w:t xml:space="preserve">Propunerii legislative </w:t>
      </w:r>
      <w:r w:rsidRPr="007320D5">
        <w:rPr>
          <w:b/>
          <w:i/>
          <w:sz w:val="26"/>
          <w:szCs w:val="26"/>
          <w:lang w:val="ro-RO"/>
        </w:rPr>
        <w:t>pentru modificarea şi completarea Legii educaţiei naţionale nr.1/2011 cu modificările şi completările ulterioare</w:t>
      </w:r>
    </w:p>
    <w:p w:rsidR="007320D5" w:rsidRDefault="007320D5" w:rsidP="007320D5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</w:p>
    <w:p w:rsidR="007320D5" w:rsidRPr="0006202A" w:rsidRDefault="007320D5" w:rsidP="007320D5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</w:p>
    <w:p w:rsidR="007320D5" w:rsidRPr="0006202A" w:rsidRDefault="007320D5" w:rsidP="007320D5">
      <w:pPr>
        <w:pStyle w:val="ListBullet"/>
        <w:numPr>
          <w:ilvl w:val="0"/>
          <w:numId w:val="0"/>
        </w:numPr>
        <w:ind w:firstLine="1418"/>
        <w:jc w:val="both"/>
        <w:rPr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În   conformitate  cu  prevederile  art.95 din  Regulamentul Camerei   Deputaţilor,  Biroul   Permanent   a  trimis  Comisiei  pentru  drepturile   omului,    culte   şi  problemele  minorităţilor   naţionale, cu adresa nr. Pl-x </w:t>
      </w:r>
      <w:r>
        <w:rPr>
          <w:sz w:val="26"/>
          <w:szCs w:val="26"/>
          <w:lang w:val="ro-RO"/>
        </w:rPr>
        <w:t>606</w:t>
      </w:r>
      <w:r w:rsidRPr="0006202A">
        <w:rPr>
          <w:sz w:val="26"/>
          <w:szCs w:val="26"/>
          <w:lang w:val="ro-RO"/>
        </w:rPr>
        <w:t xml:space="preserve">/2022  din  11 octombrie 2022,  spre   dezbatere  şi  avizare,  </w:t>
      </w:r>
      <w:r w:rsidRPr="0006202A">
        <w:rPr>
          <w:b/>
          <w:i/>
          <w:sz w:val="26"/>
          <w:szCs w:val="26"/>
          <w:lang w:val="ro-RO"/>
        </w:rPr>
        <w:t xml:space="preserve">Propunerea legislativă </w:t>
      </w:r>
      <w:r w:rsidRPr="007320D5">
        <w:rPr>
          <w:b/>
          <w:i/>
          <w:sz w:val="26"/>
          <w:szCs w:val="26"/>
          <w:lang w:val="ro-RO"/>
        </w:rPr>
        <w:t>pentru modificarea şi completarea Legii educaţiei naţionale nr.1/2011 cu modificările şi completările ulterioare</w:t>
      </w:r>
      <w:r w:rsidRPr="0006202A">
        <w:rPr>
          <w:b/>
          <w:i/>
          <w:sz w:val="26"/>
          <w:szCs w:val="26"/>
          <w:lang w:val="ro-RO"/>
        </w:rPr>
        <w:t xml:space="preserve">, </w:t>
      </w:r>
      <w:r w:rsidRPr="0006202A">
        <w:rPr>
          <w:sz w:val="26"/>
          <w:szCs w:val="26"/>
          <w:lang w:val="ro-RO"/>
        </w:rPr>
        <w:t>înregistrată  cu  nr.4c-6/6</w:t>
      </w:r>
      <w:r>
        <w:rPr>
          <w:sz w:val="26"/>
          <w:szCs w:val="26"/>
          <w:lang w:val="ro-RO"/>
        </w:rPr>
        <w:t>58</w:t>
      </w:r>
      <w:r w:rsidRPr="0006202A">
        <w:rPr>
          <w:sz w:val="26"/>
          <w:szCs w:val="26"/>
          <w:lang w:val="ro-RO"/>
        </w:rPr>
        <w:t xml:space="preserve"> din 12 octombrie 2022.</w:t>
      </w:r>
    </w:p>
    <w:p w:rsidR="007320D5" w:rsidRPr="0006202A" w:rsidRDefault="007320D5" w:rsidP="007320D5">
      <w:pPr>
        <w:ind w:firstLine="1418"/>
        <w:jc w:val="both"/>
        <w:rPr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Camera Deputaţilor este </w:t>
      </w:r>
      <w:r w:rsidRPr="0006202A">
        <w:rPr>
          <w:b/>
          <w:sz w:val="26"/>
          <w:szCs w:val="26"/>
          <w:lang w:val="ro-RO"/>
        </w:rPr>
        <w:t>Cameră decizională</w:t>
      </w:r>
      <w:r w:rsidRPr="0006202A">
        <w:rPr>
          <w:sz w:val="26"/>
          <w:szCs w:val="26"/>
          <w:lang w:val="ro-RO"/>
        </w:rPr>
        <w:t>.</w:t>
      </w:r>
    </w:p>
    <w:p w:rsidR="007320D5" w:rsidRPr="0006202A" w:rsidRDefault="007320D5" w:rsidP="007320D5">
      <w:pPr>
        <w:pStyle w:val="BodyText"/>
        <w:ind w:firstLine="1440"/>
        <w:jc w:val="both"/>
        <w:rPr>
          <w:sz w:val="26"/>
          <w:szCs w:val="26"/>
          <w:u w:val="single"/>
          <w:lang w:val="ro-RO"/>
        </w:rPr>
      </w:pPr>
      <w:r w:rsidRPr="0006202A">
        <w:rPr>
          <w:sz w:val="26"/>
          <w:szCs w:val="26"/>
          <w:lang w:val="ro-RO"/>
        </w:rPr>
        <w:t xml:space="preserve">În şedinţa din 25 octombrie 2022, membrii comisiei au examinat inițiativa legislativă în conformitate cu prevederile art.62 din Regulamentul Camerei Deputaţilor şi, în  urma  dezbaterilor,  au  hotărât,  </w:t>
      </w:r>
      <w:r w:rsidRPr="0006202A">
        <w:rPr>
          <w:b/>
          <w:bCs/>
          <w:sz w:val="26"/>
          <w:szCs w:val="26"/>
          <w:lang w:val="ro-RO"/>
        </w:rPr>
        <w:t>cu majoritate de voturi</w:t>
      </w:r>
      <w:r w:rsidRPr="0006202A">
        <w:rPr>
          <w:bCs/>
          <w:sz w:val="26"/>
          <w:szCs w:val="26"/>
          <w:lang w:val="ro-RO"/>
        </w:rPr>
        <w:t>,</w:t>
      </w:r>
      <w:r w:rsidRPr="0006202A">
        <w:rPr>
          <w:b/>
          <w:bCs/>
          <w:sz w:val="26"/>
          <w:szCs w:val="26"/>
          <w:lang w:val="ro-RO"/>
        </w:rPr>
        <w:t xml:space="preserve"> </w:t>
      </w:r>
      <w:r w:rsidRPr="0006202A">
        <w:rPr>
          <w:bCs/>
          <w:sz w:val="26"/>
          <w:szCs w:val="26"/>
          <w:lang w:val="ro-RO"/>
        </w:rPr>
        <w:t xml:space="preserve">să </w:t>
      </w:r>
      <w:r w:rsidRPr="0006202A">
        <w:rPr>
          <w:b/>
          <w:bCs/>
          <w:sz w:val="26"/>
          <w:szCs w:val="26"/>
          <w:lang w:val="ro-RO"/>
        </w:rPr>
        <w:t xml:space="preserve"> îi acorde aviz</w:t>
      </w:r>
      <w:r w:rsidR="00DA30F0">
        <w:rPr>
          <w:b/>
          <w:bCs/>
          <w:sz w:val="26"/>
          <w:szCs w:val="26"/>
          <w:lang w:val="ro-RO"/>
        </w:rPr>
        <w:t xml:space="preserve"> favorabil</w:t>
      </w:r>
      <w:bookmarkStart w:id="0" w:name="_GoBack"/>
      <w:bookmarkEnd w:id="0"/>
      <w:r w:rsidRPr="0006202A">
        <w:rPr>
          <w:b/>
          <w:bCs/>
          <w:sz w:val="26"/>
          <w:szCs w:val="26"/>
          <w:lang w:val="ro-RO"/>
        </w:rPr>
        <w:t>.</w:t>
      </w:r>
      <w:r w:rsidRPr="0006202A">
        <w:rPr>
          <w:sz w:val="26"/>
          <w:szCs w:val="26"/>
          <w:u w:val="single"/>
          <w:lang w:val="ro-RO"/>
        </w:rPr>
        <w:t xml:space="preserve"> </w:t>
      </w:r>
    </w:p>
    <w:p w:rsidR="007320D5" w:rsidRPr="0006202A" w:rsidRDefault="007320D5" w:rsidP="007320D5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În raport de obiectul şi conţinutul său, propunerea legislativă face parte din categoria </w:t>
      </w:r>
      <w:r w:rsidRPr="0006202A">
        <w:rPr>
          <w:b/>
          <w:sz w:val="26"/>
          <w:szCs w:val="26"/>
          <w:lang w:val="ro-RO"/>
        </w:rPr>
        <w:t>legilor</w:t>
      </w:r>
      <w:r w:rsidRPr="0006202A">
        <w:rPr>
          <w:sz w:val="26"/>
          <w:szCs w:val="26"/>
          <w:lang w:val="ro-RO"/>
        </w:rPr>
        <w:t xml:space="preserve"> </w:t>
      </w:r>
      <w:r w:rsidR="0097033D">
        <w:rPr>
          <w:b/>
          <w:sz w:val="26"/>
          <w:szCs w:val="26"/>
          <w:lang w:val="ro-RO"/>
        </w:rPr>
        <w:t>organice</w:t>
      </w:r>
      <w:r w:rsidRPr="0006202A">
        <w:rPr>
          <w:b/>
          <w:sz w:val="26"/>
          <w:szCs w:val="26"/>
          <w:lang w:val="ro-RO"/>
        </w:rPr>
        <w:t>.</w:t>
      </w:r>
    </w:p>
    <w:p w:rsidR="007320D5" w:rsidRPr="0006202A" w:rsidRDefault="007320D5" w:rsidP="007320D5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</w:p>
    <w:p w:rsidR="007320D5" w:rsidRPr="0006202A" w:rsidRDefault="007320D5" w:rsidP="007320D5">
      <w:pPr>
        <w:pStyle w:val="BodyText"/>
        <w:jc w:val="center"/>
        <w:rPr>
          <w:b/>
          <w:sz w:val="26"/>
          <w:szCs w:val="26"/>
          <w:lang w:val="ro-RO"/>
        </w:rPr>
      </w:pPr>
      <w:bookmarkStart w:id="1" w:name="_Hlk99457653"/>
      <w:r w:rsidRPr="0006202A">
        <w:rPr>
          <w:b/>
          <w:sz w:val="26"/>
          <w:szCs w:val="26"/>
          <w:lang w:val="ro-RO"/>
        </w:rPr>
        <w:t>PREŞEDINTE,</w:t>
      </w:r>
    </w:p>
    <w:p w:rsidR="007320D5" w:rsidRPr="0006202A" w:rsidRDefault="007320D5" w:rsidP="007320D5">
      <w:pPr>
        <w:pStyle w:val="BodyText"/>
        <w:jc w:val="center"/>
        <w:rPr>
          <w:b/>
          <w:sz w:val="26"/>
          <w:szCs w:val="26"/>
          <w:lang w:val="ro-RO"/>
        </w:rPr>
      </w:pPr>
    </w:p>
    <w:p w:rsidR="007320D5" w:rsidRPr="0006202A" w:rsidRDefault="007320D5" w:rsidP="007320D5">
      <w:pPr>
        <w:pStyle w:val="BodyText"/>
        <w:jc w:val="center"/>
        <w:rPr>
          <w:b/>
          <w:sz w:val="26"/>
          <w:szCs w:val="26"/>
          <w:lang w:val="ro-RO"/>
        </w:rPr>
      </w:pPr>
    </w:p>
    <w:p w:rsidR="007320D5" w:rsidRPr="0006202A" w:rsidRDefault="007320D5" w:rsidP="007320D5">
      <w:pPr>
        <w:pStyle w:val="BodyText"/>
        <w:jc w:val="center"/>
        <w:rPr>
          <w:b/>
          <w:sz w:val="26"/>
          <w:szCs w:val="26"/>
          <w:lang w:val="ro-RO"/>
        </w:rPr>
      </w:pPr>
      <w:r w:rsidRPr="0006202A">
        <w:rPr>
          <w:b/>
          <w:sz w:val="26"/>
          <w:szCs w:val="26"/>
          <w:lang w:val="ro-RO"/>
        </w:rPr>
        <w:t>Deputat</w:t>
      </w:r>
    </w:p>
    <w:p w:rsidR="007320D5" w:rsidRPr="0006202A" w:rsidRDefault="007320D5" w:rsidP="007320D5">
      <w:pPr>
        <w:pStyle w:val="BodyText"/>
        <w:spacing w:line="480" w:lineRule="auto"/>
        <w:jc w:val="center"/>
        <w:rPr>
          <w:b/>
          <w:sz w:val="26"/>
          <w:szCs w:val="26"/>
        </w:rPr>
      </w:pPr>
      <w:r w:rsidRPr="0006202A">
        <w:rPr>
          <w:b/>
          <w:sz w:val="26"/>
          <w:szCs w:val="26"/>
          <w:lang w:val="ro-RO"/>
        </w:rPr>
        <w:t>Iusein IBRAM</w:t>
      </w:r>
    </w:p>
    <w:bookmarkEnd w:id="1"/>
    <w:p w:rsidR="007320D5" w:rsidRPr="0006202A" w:rsidRDefault="007320D5" w:rsidP="007320D5">
      <w:pPr>
        <w:pStyle w:val="BodyText"/>
        <w:jc w:val="center"/>
        <w:rPr>
          <w:sz w:val="20"/>
          <w:lang w:val="ro-RO"/>
        </w:rPr>
      </w:pPr>
    </w:p>
    <w:p w:rsidR="007320D5" w:rsidRPr="0006202A" w:rsidRDefault="007320D5" w:rsidP="007320D5">
      <w:pPr>
        <w:pStyle w:val="BodyText"/>
        <w:jc w:val="center"/>
        <w:rPr>
          <w:sz w:val="20"/>
          <w:lang w:val="ro-RO"/>
        </w:rPr>
      </w:pPr>
    </w:p>
    <w:p w:rsidR="007320D5" w:rsidRPr="0006202A" w:rsidRDefault="007320D5" w:rsidP="007320D5">
      <w:pPr>
        <w:pStyle w:val="BodyText"/>
        <w:jc w:val="center"/>
        <w:rPr>
          <w:sz w:val="20"/>
          <w:lang w:val="ro-RO"/>
        </w:rPr>
      </w:pPr>
    </w:p>
    <w:p w:rsidR="007320D5" w:rsidRDefault="007320D5" w:rsidP="007320D5">
      <w:pPr>
        <w:pStyle w:val="BodyText"/>
        <w:jc w:val="center"/>
        <w:rPr>
          <w:sz w:val="20"/>
          <w:lang w:val="ro-RO"/>
        </w:rPr>
      </w:pPr>
    </w:p>
    <w:p w:rsidR="007320D5" w:rsidRDefault="007320D5" w:rsidP="007320D5">
      <w:pPr>
        <w:pStyle w:val="BodyText"/>
        <w:jc w:val="center"/>
        <w:rPr>
          <w:sz w:val="20"/>
          <w:lang w:val="ro-RO"/>
        </w:rPr>
      </w:pPr>
    </w:p>
    <w:p w:rsidR="007320D5" w:rsidRDefault="007320D5" w:rsidP="007320D5">
      <w:pPr>
        <w:pStyle w:val="BodyText"/>
        <w:jc w:val="center"/>
        <w:rPr>
          <w:sz w:val="20"/>
          <w:lang w:val="ro-RO"/>
        </w:rPr>
      </w:pPr>
    </w:p>
    <w:p w:rsidR="007320D5" w:rsidRDefault="007320D5" w:rsidP="007320D5">
      <w:pPr>
        <w:pStyle w:val="BodyText"/>
        <w:jc w:val="center"/>
        <w:rPr>
          <w:sz w:val="20"/>
          <w:lang w:val="ro-RO"/>
        </w:rPr>
      </w:pPr>
    </w:p>
    <w:p w:rsidR="007320D5" w:rsidRDefault="007320D5" w:rsidP="007320D5">
      <w:pPr>
        <w:pStyle w:val="BodyText"/>
        <w:jc w:val="center"/>
        <w:rPr>
          <w:sz w:val="20"/>
          <w:lang w:val="ro-RO"/>
        </w:rPr>
      </w:pPr>
    </w:p>
    <w:p w:rsidR="007320D5" w:rsidRDefault="007320D5" w:rsidP="007320D5">
      <w:pPr>
        <w:pStyle w:val="BodyText"/>
        <w:jc w:val="center"/>
        <w:rPr>
          <w:sz w:val="20"/>
          <w:lang w:val="ro-RO"/>
        </w:rPr>
      </w:pPr>
    </w:p>
    <w:p w:rsidR="007320D5" w:rsidRDefault="007320D5" w:rsidP="007320D5">
      <w:pPr>
        <w:pStyle w:val="BodyText"/>
        <w:jc w:val="center"/>
        <w:rPr>
          <w:sz w:val="20"/>
          <w:lang w:val="ro-RO"/>
        </w:rPr>
      </w:pPr>
    </w:p>
    <w:p w:rsidR="007320D5" w:rsidRPr="0006202A" w:rsidRDefault="007320D5" w:rsidP="007320D5">
      <w:pPr>
        <w:pStyle w:val="BodyText"/>
        <w:jc w:val="center"/>
        <w:rPr>
          <w:sz w:val="20"/>
          <w:lang w:val="ro-RO"/>
        </w:rPr>
      </w:pPr>
    </w:p>
    <w:p w:rsidR="007320D5" w:rsidRPr="0006202A" w:rsidRDefault="007320D5" w:rsidP="007320D5">
      <w:pPr>
        <w:pStyle w:val="BodyText"/>
        <w:jc w:val="center"/>
        <w:rPr>
          <w:sz w:val="20"/>
          <w:lang w:val="ro-RO"/>
        </w:rPr>
      </w:pPr>
    </w:p>
    <w:p w:rsidR="007320D5" w:rsidRPr="0006202A" w:rsidRDefault="007320D5" w:rsidP="007320D5">
      <w:pPr>
        <w:pStyle w:val="BodyText"/>
      </w:pPr>
      <w:r w:rsidRPr="0006202A">
        <w:rPr>
          <w:b/>
          <w:sz w:val="20"/>
          <w:lang w:val="ro-RO"/>
        </w:rPr>
        <w:t xml:space="preserve">Întocmit: </w:t>
      </w:r>
      <w:r w:rsidRPr="0006202A">
        <w:rPr>
          <w:sz w:val="20"/>
          <w:lang w:val="ro-RO"/>
        </w:rPr>
        <w:t>consilier  parlamentar  Elena Zorilă</w:t>
      </w:r>
    </w:p>
    <w:sectPr w:rsidR="007320D5" w:rsidRPr="0006202A" w:rsidSect="008F5531">
      <w:pgSz w:w="11909" w:h="16834" w:code="9"/>
      <w:pgMar w:top="426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E9A8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0D5"/>
    <w:rsid w:val="002130B6"/>
    <w:rsid w:val="003B6110"/>
    <w:rsid w:val="005341AF"/>
    <w:rsid w:val="005E3B1E"/>
    <w:rsid w:val="007320D5"/>
    <w:rsid w:val="0097033D"/>
    <w:rsid w:val="00DA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D10CC"/>
  <w15:chartTrackingRefBased/>
  <w15:docId w15:val="{9BA0F149-F79A-47DB-A90F-4E85E6F9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20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7320D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7320D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320D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7320D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7320D5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7320D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7320D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320D5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cp:lastPrinted>2022-10-24T10:16:00Z</cp:lastPrinted>
  <dcterms:created xsi:type="dcterms:W3CDTF">2022-10-24T10:13:00Z</dcterms:created>
  <dcterms:modified xsi:type="dcterms:W3CDTF">2022-10-25T11:14:00Z</dcterms:modified>
</cp:coreProperties>
</file>