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92613" w:rsidRPr="0006202A" w:rsidTr="00EE2599">
        <w:trPr>
          <w:trHeight w:val="1354"/>
        </w:trPr>
        <w:tc>
          <w:tcPr>
            <w:tcW w:w="3888" w:type="dxa"/>
          </w:tcPr>
          <w:p w:rsidR="00C92613" w:rsidRPr="0006202A" w:rsidRDefault="00C92613" w:rsidP="00EE259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C92613" w:rsidRPr="0006202A" w:rsidRDefault="00C92613" w:rsidP="00EE2599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4pt;height:59.35pt" o:ole="" fillcolor="window">
                  <v:imagedata r:id="rId5" o:title=""/>
                </v:shape>
                <o:OLEObject Type="Embed" ProgID="Word.Picture.8" ShapeID="_x0000_i1025" DrawAspect="Content" ObjectID="_1748702288" r:id="rId6"/>
              </w:object>
            </w:r>
          </w:p>
        </w:tc>
        <w:tc>
          <w:tcPr>
            <w:tcW w:w="3780" w:type="dxa"/>
          </w:tcPr>
          <w:p w:rsidR="00C92613" w:rsidRPr="005C7562" w:rsidRDefault="00C92613" w:rsidP="00EE2599">
            <w:pPr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</w:t>
            </w:r>
            <w:r w:rsidRPr="005C7562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474</w:t>
            </w:r>
            <w:r w:rsidRPr="005C7562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20 iunie</w:t>
            </w:r>
            <w:r w:rsidRPr="005C7562">
              <w:rPr>
                <w:b/>
                <w:sz w:val="26"/>
                <w:szCs w:val="26"/>
                <w:lang w:val="ro-RO"/>
              </w:rPr>
              <w:t xml:space="preserve"> 2023</w:t>
            </w:r>
          </w:p>
        </w:tc>
      </w:tr>
    </w:tbl>
    <w:p w:rsidR="00C92613" w:rsidRPr="0006202A" w:rsidRDefault="00C92613" w:rsidP="00C92613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C92613" w:rsidRPr="0006202A" w:rsidRDefault="00C92613" w:rsidP="00C92613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C92613" w:rsidRPr="005C7562" w:rsidRDefault="00C92613" w:rsidP="00C92613">
      <w:pPr>
        <w:pStyle w:val="Heading2"/>
        <w:rPr>
          <w:szCs w:val="28"/>
          <w:lang w:val="ro-RO"/>
        </w:rPr>
      </w:pPr>
      <w:r w:rsidRPr="005C7562">
        <w:rPr>
          <w:szCs w:val="28"/>
          <w:lang w:val="ro-RO"/>
        </w:rPr>
        <w:t xml:space="preserve">Comisia pentru drepturile omului, culte                </w:t>
      </w:r>
      <w:r w:rsidRPr="005C7562">
        <w:rPr>
          <w:szCs w:val="28"/>
          <w:lang w:val="ro-RO"/>
        </w:rPr>
        <w:tab/>
        <w:t xml:space="preserve">     Bucureşti, </w:t>
      </w:r>
      <w:r>
        <w:rPr>
          <w:szCs w:val="28"/>
          <w:lang w:val="ro-RO"/>
        </w:rPr>
        <w:t>19 iunie</w:t>
      </w:r>
      <w:r w:rsidRPr="005C7562">
        <w:rPr>
          <w:szCs w:val="28"/>
          <w:lang w:val="ro-RO"/>
        </w:rPr>
        <w:t xml:space="preserve"> 2023                   </w:t>
      </w:r>
    </w:p>
    <w:p w:rsidR="00C92613" w:rsidRPr="005C7562" w:rsidRDefault="00C92613" w:rsidP="00C92613">
      <w:pPr>
        <w:pStyle w:val="Heading2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şi problemele minorităţilor naţionale                     </w:t>
      </w:r>
      <w:r w:rsidRPr="005C7562">
        <w:rPr>
          <w:szCs w:val="28"/>
          <w:lang w:val="ro-RO"/>
        </w:rPr>
        <w:tab/>
        <w:t xml:space="preserve">     </w:t>
      </w:r>
      <w:r w:rsidRPr="005C7562">
        <w:rPr>
          <w:b/>
          <w:szCs w:val="28"/>
          <w:lang w:val="ro-RO"/>
        </w:rPr>
        <w:t>P</w:t>
      </w:r>
      <w:r w:rsidR="009C52A9">
        <w:rPr>
          <w:b/>
          <w:szCs w:val="28"/>
          <w:lang w:val="ro-RO"/>
        </w:rPr>
        <w:t>L</w:t>
      </w:r>
      <w:r>
        <w:rPr>
          <w:b/>
          <w:szCs w:val="28"/>
          <w:lang w:val="ro-RO"/>
        </w:rPr>
        <w:t>-x</w:t>
      </w:r>
      <w:r w:rsidRPr="005C7562"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>4</w:t>
      </w:r>
      <w:r w:rsidR="009C52A9">
        <w:rPr>
          <w:b/>
          <w:szCs w:val="28"/>
          <w:lang w:val="ro-RO"/>
        </w:rPr>
        <w:t>1</w:t>
      </w:r>
      <w:r>
        <w:rPr>
          <w:b/>
          <w:szCs w:val="28"/>
          <w:lang w:val="ro-RO"/>
        </w:rPr>
        <w:t>0</w:t>
      </w:r>
      <w:r w:rsidRPr="005C7562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3</w:t>
      </w:r>
    </w:p>
    <w:p w:rsidR="00C92613" w:rsidRPr="005C7562" w:rsidRDefault="00C92613" w:rsidP="00C92613">
      <w:pPr>
        <w:rPr>
          <w:sz w:val="28"/>
          <w:szCs w:val="28"/>
          <w:lang w:val="ro-RO"/>
        </w:rPr>
      </w:pPr>
    </w:p>
    <w:p w:rsidR="00C92613" w:rsidRDefault="00C92613" w:rsidP="00C92613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</w:r>
    </w:p>
    <w:p w:rsidR="00181872" w:rsidRDefault="00181872" w:rsidP="00C92613">
      <w:pPr>
        <w:jc w:val="both"/>
        <w:rPr>
          <w:sz w:val="28"/>
          <w:szCs w:val="28"/>
          <w:lang w:val="ro-RO"/>
        </w:rPr>
      </w:pPr>
    </w:p>
    <w:p w:rsidR="009C52A9" w:rsidRDefault="009C52A9" w:rsidP="00C92613">
      <w:pPr>
        <w:jc w:val="both"/>
        <w:rPr>
          <w:sz w:val="28"/>
          <w:szCs w:val="28"/>
          <w:lang w:val="ro-RO"/>
        </w:rPr>
      </w:pPr>
    </w:p>
    <w:p w:rsidR="00C92613" w:rsidRPr="005F47B8" w:rsidRDefault="009C52A9" w:rsidP="00C92613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="00C92613">
        <w:rPr>
          <w:sz w:val="28"/>
          <w:szCs w:val="28"/>
          <w:lang w:val="ro-RO"/>
        </w:rPr>
        <w:t xml:space="preserve"> </w:t>
      </w:r>
      <w:r w:rsidR="00C92613" w:rsidRPr="005F47B8">
        <w:rPr>
          <w:sz w:val="28"/>
          <w:szCs w:val="28"/>
          <w:lang w:val="ro-RO"/>
        </w:rPr>
        <w:t>deputat</w:t>
      </w:r>
    </w:p>
    <w:p w:rsidR="00C92613" w:rsidRPr="005F47B8" w:rsidRDefault="00C92613" w:rsidP="00C92613">
      <w:pPr>
        <w:jc w:val="both"/>
        <w:rPr>
          <w:b/>
          <w:sz w:val="28"/>
          <w:szCs w:val="28"/>
          <w:lang w:val="ro-RO"/>
        </w:rPr>
      </w:pP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Pr="005F47B8">
        <w:rPr>
          <w:b/>
          <w:sz w:val="28"/>
          <w:szCs w:val="28"/>
          <w:lang w:val="ro-RO"/>
        </w:rPr>
        <w:tab/>
      </w:r>
      <w:r w:rsidR="009C52A9">
        <w:rPr>
          <w:b/>
          <w:sz w:val="28"/>
          <w:szCs w:val="28"/>
          <w:lang w:val="ro-RO"/>
        </w:rPr>
        <w:t>Natalia-Elena</w:t>
      </w:r>
      <w:r>
        <w:rPr>
          <w:b/>
          <w:sz w:val="28"/>
          <w:szCs w:val="28"/>
          <w:lang w:val="ro-RO"/>
        </w:rPr>
        <w:t xml:space="preserve"> </w:t>
      </w:r>
      <w:r w:rsidR="009C52A9">
        <w:rPr>
          <w:b/>
          <w:sz w:val="28"/>
          <w:szCs w:val="28"/>
          <w:lang w:val="ro-RO"/>
        </w:rPr>
        <w:t>INTOTERO</w:t>
      </w:r>
      <w:r w:rsidRPr="005F47B8">
        <w:rPr>
          <w:b/>
          <w:sz w:val="28"/>
          <w:szCs w:val="28"/>
          <w:lang w:val="ro-RO"/>
        </w:rPr>
        <w:t>,</w:t>
      </w:r>
    </w:p>
    <w:p w:rsidR="00C92613" w:rsidRDefault="00C92613" w:rsidP="00C92613">
      <w:pPr>
        <w:jc w:val="both"/>
        <w:rPr>
          <w:sz w:val="28"/>
          <w:szCs w:val="28"/>
          <w:lang w:val="ro-RO"/>
        </w:rPr>
      </w:pPr>
      <w:r w:rsidRPr="005F47B8">
        <w:rPr>
          <w:sz w:val="28"/>
          <w:szCs w:val="28"/>
          <w:lang w:val="ro-RO"/>
        </w:rPr>
        <w:tab/>
      </w:r>
      <w:r w:rsidRPr="005F47B8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 xml:space="preserve">pentru </w:t>
      </w:r>
      <w:r w:rsidR="009C52A9">
        <w:rPr>
          <w:sz w:val="28"/>
          <w:szCs w:val="28"/>
          <w:lang w:val="ro-RO"/>
        </w:rPr>
        <w:t>învățământ</w:t>
      </w:r>
    </w:p>
    <w:p w:rsidR="00C92613" w:rsidRDefault="00C92613" w:rsidP="00C92613">
      <w:pPr>
        <w:jc w:val="both"/>
        <w:rPr>
          <w:sz w:val="28"/>
          <w:szCs w:val="28"/>
          <w:lang w:val="ro-RO"/>
        </w:rPr>
      </w:pPr>
    </w:p>
    <w:p w:rsidR="00C92613" w:rsidRDefault="00C92613" w:rsidP="00C92613">
      <w:pPr>
        <w:jc w:val="center"/>
        <w:rPr>
          <w:b/>
          <w:sz w:val="28"/>
          <w:szCs w:val="28"/>
          <w:lang w:val="ro-RO"/>
        </w:rPr>
      </w:pPr>
    </w:p>
    <w:p w:rsidR="00181872" w:rsidRPr="005C7562" w:rsidRDefault="00181872" w:rsidP="00C92613">
      <w:pPr>
        <w:jc w:val="center"/>
        <w:rPr>
          <w:b/>
          <w:sz w:val="28"/>
          <w:szCs w:val="28"/>
          <w:lang w:val="ro-RO"/>
        </w:rPr>
      </w:pPr>
    </w:p>
    <w:p w:rsidR="00C92613" w:rsidRPr="005C7562" w:rsidRDefault="00C92613" w:rsidP="00C92613">
      <w:pPr>
        <w:jc w:val="center"/>
        <w:rPr>
          <w:b/>
          <w:sz w:val="28"/>
          <w:szCs w:val="28"/>
          <w:lang w:val="ro-RO"/>
        </w:rPr>
      </w:pPr>
      <w:r w:rsidRPr="005C7562">
        <w:rPr>
          <w:b/>
          <w:sz w:val="28"/>
          <w:szCs w:val="28"/>
          <w:lang w:val="ro-RO"/>
        </w:rPr>
        <w:t>AVIZ</w:t>
      </w:r>
    </w:p>
    <w:p w:rsidR="00C92613" w:rsidRDefault="00C92613" w:rsidP="00C92613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asupra  </w:t>
      </w:r>
      <w:r w:rsidR="009C52A9">
        <w:rPr>
          <w:b/>
          <w:i/>
          <w:sz w:val="28"/>
          <w:szCs w:val="28"/>
          <w:lang w:val="ro-RO"/>
        </w:rPr>
        <w:t>p</w:t>
      </w:r>
      <w:r w:rsidR="009C52A9" w:rsidRPr="009C52A9">
        <w:rPr>
          <w:b/>
          <w:i/>
          <w:sz w:val="28"/>
          <w:szCs w:val="28"/>
          <w:lang w:val="ro-RO"/>
        </w:rPr>
        <w:t>roiect</w:t>
      </w:r>
      <w:r w:rsidR="009C52A9">
        <w:rPr>
          <w:b/>
          <w:i/>
          <w:sz w:val="28"/>
          <w:szCs w:val="28"/>
          <w:lang w:val="ro-RO"/>
        </w:rPr>
        <w:t>ului</w:t>
      </w:r>
      <w:r w:rsidR="009C52A9" w:rsidRPr="009C52A9">
        <w:rPr>
          <w:b/>
          <w:i/>
          <w:sz w:val="28"/>
          <w:szCs w:val="28"/>
          <w:lang w:val="ro-RO"/>
        </w:rPr>
        <w:t xml:space="preserve"> de Lege privind aprobarea Ordonanței de urgenţă a Guvernului nr.56/2023 pentru instituirea unor măsuri privind buna funcţionare a sistemului de învăţământ</w:t>
      </w:r>
    </w:p>
    <w:p w:rsidR="00C92613" w:rsidRPr="005C7562" w:rsidRDefault="00C92613" w:rsidP="00C92613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  </w:t>
      </w:r>
    </w:p>
    <w:p w:rsidR="00C92613" w:rsidRPr="005C7562" w:rsidRDefault="00C92613" w:rsidP="00C92613">
      <w:pPr>
        <w:pStyle w:val="ListBullet"/>
        <w:numPr>
          <w:ilvl w:val="0"/>
          <w:numId w:val="0"/>
        </w:num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În   conformitate  cu  prevederile  art.95 </w:t>
      </w:r>
      <w:r w:rsidR="009C52A9">
        <w:rPr>
          <w:sz w:val="28"/>
          <w:szCs w:val="28"/>
          <w:lang w:val="ro-RO"/>
        </w:rPr>
        <w:t xml:space="preserve">și 117 alin.(1) </w:t>
      </w:r>
      <w:r w:rsidRPr="005C7562">
        <w:rPr>
          <w:sz w:val="28"/>
          <w:szCs w:val="28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 w:rsidR="009C52A9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>-x</w:t>
      </w:r>
      <w:r w:rsidRPr="005C756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</w:t>
      </w:r>
      <w:r w:rsidR="009C52A9"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>0</w:t>
      </w:r>
      <w:r w:rsidRPr="005C7562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12 iunie</w:t>
      </w:r>
      <w:r w:rsidRPr="005C7562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3</w:t>
      </w:r>
      <w:r w:rsidRPr="005C7562">
        <w:rPr>
          <w:sz w:val="28"/>
          <w:szCs w:val="28"/>
          <w:lang w:val="ro-RO"/>
        </w:rPr>
        <w:t>,  spre   dezbatere şi  avizare</w:t>
      </w:r>
      <w:r w:rsidR="009C52A9">
        <w:rPr>
          <w:sz w:val="28"/>
          <w:szCs w:val="28"/>
          <w:lang w:val="ro-RO"/>
        </w:rPr>
        <w:t xml:space="preserve"> în procedură de urgență</w:t>
      </w:r>
      <w:r w:rsidRPr="005C7562">
        <w:rPr>
          <w:sz w:val="28"/>
          <w:szCs w:val="28"/>
          <w:lang w:val="ro-RO"/>
        </w:rPr>
        <w:t xml:space="preserve">, </w:t>
      </w:r>
      <w:r w:rsidR="009C52A9">
        <w:rPr>
          <w:b/>
          <w:i/>
          <w:sz w:val="28"/>
          <w:szCs w:val="28"/>
          <w:lang w:val="ro-RO"/>
        </w:rPr>
        <w:t>p</w:t>
      </w:r>
      <w:r w:rsidR="009C52A9" w:rsidRPr="009C52A9">
        <w:rPr>
          <w:b/>
          <w:i/>
          <w:sz w:val="28"/>
          <w:szCs w:val="28"/>
          <w:lang w:val="ro-RO"/>
        </w:rPr>
        <w:t>roiect</w:t>
      </w:r>
      <w:r w:rsidR="009C52A9">
        <w:rPr>
          <w:b/>
          <w:i/>
          <w:sz w:val="28"/>
          <w:szCs w:val="28"/>
          <w:lang w:val="ro-RO"/>
        </w:rPr>
        <w:t>ul</w:t>
      </w:r>
      <w:r w:rsidR="009C52A9" w:rsidRPr="009C52A9">
        <w:rPr>
          <w:b/>
          <w:i/>
          <w:sz w:val="28"/>
          <w:szCs w:val="28"/>
          <w:lang w:val="ro-RO"/>
        </w:rPr>
        <w:t xml:space="preserve"> de Lege privind aprobarea Ordonanței de urgenţă a Guvernului nr.56/2023 pentru instituirea unor măsuri privind buna funcţionare a sistemului de învăţământ</w:t>
      </w:r>
      <w:r w:rsidRPr="005C7562">
        <w:rPr>
          <w:b/>
          <w:i/>
          <w:sz w:val="28"/>
          <w:szCs w:val="28"/>
          <w:lang w:val="ro-RO"/>
        </w:rPr>
        <w:t xml:space="preserve">, </w:t>
      </w:r>
      <w:r w:rsidRPr="005C7562">
        <w:rPr>
          <w:sz w:val="28"/>
          <w:szCs w:val="28"/>
          <w:lang w:val="ro-RO"/>
        </w:rPr>
        <w:t>înregistrat  cu  nr.4c-6/</w:t>
      </w:r>
      <w:r>
        <w:rPr>
          <w:sz w:val="28"/>
          <w:szCs w:val="28"/>
          <w:lang w:val="ro-RO"/>
        </w:rPr>
        <w:t>47</w:t>
      </w:r>
      <w:r w:rsidR="009C52A9">
        <w:rPr>
          <w:sz w:val="28"/>
          <w:szCs w:val="28"/>
          <w:lang w:val="ro-RO"/>
        </w:rPr>
        <w:t xml:space="preserve">4 </w:t>
      </w:r>
      <w:r w:rsidRPr="005C7562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12 iunie 2023</w:t>
      </w:r>
      <w:r w:rsidRPr="005C7562">
        <w:rPr>
          <w:sz w:val="28"/>
          <w:szCs w:val="28"/>
          <w:lang w:val="ro-RO"/>
        </w:rPr>
        <w:t>.</w:t>
      </w:r>
    </w:p>
    <w:p w:rsidR="00C92613" w:rsidRPr="005C7562" w:rsidRDefault="00C92613" w:rsidP="00C92613">
      <w:pPr>
        <w:ind w:firstLine="1418"/>
        <w:jc w:val="both"/>
        <w:rPr>
          <w:sz w:val="28"/>
          <w:szCs w:val="28"/>
          <w:lang w:val="ro-RO"/>
        </w:rPr>
      </w:pPr>
      <w:r w:rsidRPr="005C7562">
        <w:rPr>
          <w:sz w:val="28"/>
          <w:szCs w:val="28"/>
          <w:lang w:val="ro-RO"/>
        </w:rPr>
        <w:t xml:space="preserve">Camera Deputaţilor este </w:t>
      </w:r>
      <w:r w:rsidR="009C52A9" w:rsidRPr="009C52A9">
        <w:rPr>
          <w:b/>
          <w:sz w:val="28"/>
          <w:szCs w:val="28"/>
          <w:lang w:val="ro-RO"/>
        </w:rPr>
        <w:t>prima</w:t>
      </w:r>
      <w:r w:rsidR="009C52A9">
        <w:rPr>
          <w:sz w:val="28"/>
          <w:szCs w:val="28"/>
          <w:lang w:val="ro-RO"/>
        </w:rPr>
        <w:t xml:space="preserve"> </w:t>
      </w:r>
      <w:r w:rsidRPr="005C7562">
        <w:rPr>
          <w:b/>
          <w:sz w:val="28"/>
          <w:szCs w:val="28"/>
          <w:lang w:val="ro-RO"/>
        </w:rPr>
        <w:t xml:space="preserve">Cameră </w:t>
      </w:r>
      <w:r w:rsidR="009C52A9">
        <w:rPr>
          <w:b/>
          <w:sz w:val="28"/>
          <w:szCs w:val="28"/>
          <w:lang w:val="ro-RO"/>
        </w:rPr>
        <w:t>sesizată</w:t>
      </w:r>
      <w:r w:rsidRPr="005C7562">
        <w:rPr>
          <w:sz w:val="28"/>
          <w:szCs w:val="28"/>
          <w:lang w:val="ro-RO"/>
        </w:rPr>
        <w:t>.</w:t>
      </w:r>
    </w:p>
    <w:p w:rsidR="00C92613" w:rsidRPr="005C7562" w:rsidRDefault="00C92613" w:rsidP="00C92613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5C756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19 iunie 2023</w:t>
      </w:r>
      <w:r w:rsidRPr="005C7562">
        <w:rPr>
          <w:szCs w:val="28"/>
          <w:lang w:val="ro-RO"/>
        </w:rPr>
        <w:t xml:space="preserve">, membrii comisiei au examinat inițiativa legislativă în conformitate cu prevederile art.62 din Regulamentul Camerei Deputaţilor şi, în  urma  dezbaterilor,  au  hotărât,  </w:t>
      </w:r>
      <w:r w:rsidRPr="005C7562">
        <w:rPr>
          <w:b/>
          <w:bCs/>
          <w:szCs w:val="28"/>
          <w:lang w:val="ro-RO"/>
        </w:rPr>
        <w:t>cu majoritate de voturi</w:t>
      </w:r>
      <w:r w:rsidRPr="005C7562">
        <w:rPr>
          <w:bCs/>
          <w:szCs w:val="28"/>
          <w:lang w:val="ro-RO"/>
        </w:rPr>
        <w:t>,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 xml:space="preserve">să 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îi</w:t>
      </w:r>
      <w:r w:rsidRPr="005C7562">
        <w:rPr>
          <w:b/>
          <w:bCs/>
          <w:szCs w:val="28"/>
          <w:lang w:val="ro-RO"/>
        </w:rPr>
        <w:t xml:space="preserve"> </w:t>
      </w:r>
      <w:r w:rsidRPr="005C7562">
        <w:rPr>
          <w:bCs/>
          <w:szCs w:val="28"/>
          <w:lang w:val="ro-RO"/>
        </w:rPr>
        <w:t>acorde</w:t>
      </w:r>
      <w:r w:rsidRPr="005C7562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951AA4">
        <w:rPr>
          <w:b/>
          <w:bCs/>
          <w:szCs w:val="28"/>
          <w:lang w:val="ro-RO"/>
        </w:rPr>
        <w:t>favorabil</w:t>
      </w:r>
      <w:bookmarkStart w:id="0" w:name="_GoBack"/>
      <w:bookmarkEnd w:id="0"/>
      <w:r w:rsidRPr="005C7562">
        <w:rPr>
          <w:b/>
          <w:bCs/>
          <w:szCs w:val="28"/>
          <w:lang w:val="ro-RO"/>
        </w:rPr>
        <w:t>.</w:t>
      </w:r>
    </w:p>
    <w:p w:rsidR="00C92613" w:rsidRPr="005C7562" w:rsidRDefault="00C92613" w:rsidP="00C92613">
      <w:pPr>
        <w:pStyle w:val="BodyText"/>
        <w:ind w:firstLine="1440"/>
        <w:jc w:val="both"/>
        <w:rPr>
          <w:b/>
          <w:szCs w:val="28"/>
          <w:lang w:val="ro-RO"/>
        </w:rPr>
      </w:pPr>
      <w:r w:rsidRPr="005C7562">
        <w:rPr>
          <w:szCs w:val="28"/>
          <w:lang w:val="ro-RO"/>
        </w:rPr>
        <w:t xml:space="preserve">În raport de obiectul şi conţinutul său, </w:t>
      </w:r>
      <w:r w:rsidR="009C52A9">
        <w:rPr>
          <w:szCs w:val="28"/>
          <w:lang w:val="ro-RO"/>
        </w:rPr>
        <w:t>proiectul de lege</w:t>
      </w:r>
      <w:r w:rsidRPr="005C7562">
        <w:rPr>
          <w:szCs w:val="28"/>
          <w:lang w:val="ro-RO"/>
        </w:rPr>
        <w:t xml:space="preserve"> face parte din categoria </w:t>
      </w:r>
      <w:r w:rsidRPr="005C7562">
        <w:rPr>
          <w:b/>
          <w:szCs w:val="28"/>
          <w:lang w:val="ro-RO"/>
        </w:rPr>
        <w:t>legilor</w:t>
      </w:r>
      <w:r w:rsidRPr="005C7562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5C7562">
        <w:rPr>
          <w:b/>
          <w:szCs w:val="28"/>
          <w:lang w:val="ro-RO"/>
        </w:rPr>
        <w:t>.</w:t>
      </w:r>
    </w:p>
    <w:p w:rsidR="00C92613" w:rsidRDefault="00C92613" w:rsidP="00C92613">
      <w:pPr>
        <w:pStyle w:val="BodyText"/>
        <w:jc w:val="center"/>
        <w:rPr>
          <w:b/>
          <w:szCs w:val="28"/>
          <w:lang w:val="ro-RO"/>
        </w:rPr>
      </w:pPr>
      <w:bookmarkStart w:id="1" w:name="_Hlk99457653"/>
    </w:p>
    <w:p w:rsidR="00C92613" w:rsidRDefault="00C92613" w:rsidP="00C92613">
      <w:pPr>
        <w:pStyle w:val="BodyText"/>
        <w:jc w:val="center"/>
        <w:rPr>
          <w:b/>
          <w:szCs w:val="28"/>
          <w:lang w:val="ro-RO"/>
        </w:rPr>
      </w:pPr>
    </w:p>
    <w:p w:rsidR="00C92613" w:rsidRPr="005C7562" w:rsidRDefault="00C92613" w:rsidP="00C92613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PREŞEDINTE,</w:t>
      </w:r>
    </w:p>
    <w:p w:rsidR="00C92613" w:rsidRPr="005C7562" w:rsidRDefault="00C92613" w:rsidP="00C92613">
      <w:pPr>
        <w:pStyle w:val="BodyText"/>
        <w:jc w:val="center"/>
        <w:rPr>
          <w:b/>
          <w:szCs w:val="28"/>
          <w:lang w:val="ro-RO"/>
        </w:rPr>
      </w:pPr>
    </w:p>
    <w:p w:rsidR="00C92613" w:rsidRPr="005C7562" w:rsidRDefault="00C92613" w:rsidP="00C92613">
      <w:pPr>
        <w:pStyle w:val="BodyText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Deputat</w:t>
      </w:r>
    </w:p>
    <w:p w:rsidR="00C92613" w:rsidRDefault="00C92613" w:rsidP="00C92613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5C7562">
        <w:rPr>
          <w:b/>
          <w:szCs w:val="28"/>
          <w:lang w:val="ro-RO"/>
        </w:rPr>
        <w:t>Iusein IBRAM</w:t>
      </w:r>
    </w:p>
    <w:p w:rsidR="00C92613" w:rsidRDefault="00C92613" w:rsidP="00C92613">
      <w:pPr>
        <w:pStyle w:val="BodyText"/>
        <w:spacing w:line="480" w:lineRule="auto"/>
        <w:jc w:val="center"/>
        <w:rPr>
          <w:b/>
          <w:sz w:val="26"/>
          <w:szCs w:val="26"/>
          <w:lang w:val="ro-RO"/>
        </w:rPr>
      </w:pPr>
    </w:p>
    <w:p w:rsidR="00C92613" w:rsidRDefault="00C92613" w:rsidP="00C92613">
      <w:pPr>
        <w:pStyle w:val="BodyText"/>
        <w:spacing w:line="480" w:lineRule="auto"/>
        <w:jc w:val="center"/>
        <w:rPr>
          <w:b/>
          <w:sz w:val="26"/>
          <w:szCs w:val="26"/>
          <w:lang w:val="ro-RO"/>
        </w:rPr>
      </w:pPr>
    </w:p>
    <w:bookmarkEnd w:id="1"/>
    <w:p w:rsidR="00C92613" w:rsidRDefault="00C92613" w:rsidP="00C92613">
      <w:pPr>
        <w:pStyle w:val="BodyText"/>
        <w:rPr>
          <w:b/>
          <w:sz w:val="20"/>
          <w:lang w:val="ro-RO"/>
        </w:rPr>
      </w:pPr>
    </w:p>
    <w:p w:rsidR="00C92613" w:rsidRDefault="00C92613" w:rsidP="00C92613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p w:rsidR="00C26AAD" w:rsidRDefault="00951AA4"/>
    <w:sectPr w:rsidR="00C26AAD" w:rsidSect="00D50E43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2F8D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13"/>
    <w:rsid w:val="00181872"/>
    <w:rsid w:val="002130B6"/>
    <w:rsid w:val="003B6110"/>
    <w:rsid w:val="005341AF"/>
    <w:rsid w:val="005E3B1E"/>
    <w:rsid w:val="00951AA4"/>
    <w:rsid w:val="009C52A9"/>
    <w:rsid w:val="00C9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AC3FC"/>
  <w15:chartTrackingRefBased/>
  <w15:docId w15:val="{2A644914-14CA-440C-B313-58B6D5EA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2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261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9261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2613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9261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92613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9261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9261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92613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2023-06-19T11:03:00Z</dcterms:created>
  <dcterms:modified xsi:type="dcterms:W3CDTF">2023-06-19T14:52:00Z</dcterms:modified>
</cp:coreProperties>
</file>