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71FA9" w:rsidRPr="001E77CD" w:rsidTr="00876BED">
        <w:trPr>
          <w:trHeight w:val="1354"/>
        </w:trPr>
        <w:tc>
          <w:tcPr>
            <w:tcW w:w="3888" w:type="dxa"/>
          </w:tcPr>
          <w:p w:rsidR="00F71FA9" w:rsidRPr="001E77CD" w:rsidRDefault="00F71FA9" w:rsidP="00876BE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F71FA9" w:rsidRPr="001E77CD" w:rsidRDefault="00F71FA9" w:rsidP="00876BED">
            <w:pPr>
              <w:spacing w:line="360" w:lineRule="auto"/>
              <w:jc w:val="center"/>
              <w:rPr>
                <w:b/>
                <w:lang w:val="ro-RO"/>
              </w:rPr>
            </w:pPr>
            <w:r w:rsidRPr="001E77CD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69335955" r:id="rId6"/>
              </w:object>
            </w:r>
          </w:p>
        </w:tc>
        <w:tc>
          <w:tcPr>
            <w:tcW w:w="3780" w:type="dxa"/>
          </w:tcPr>
          <w:p w:rsidR="00F71FA9" w:rsidRPr="001E77CD" w:rsidRDefault="00F71FA9" w:rsidP="00876BED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1E77CD">
              <w:rPr>
                <w:b/>
                <w:sz w:val="26"/>
                <w:szCs w:val="26"/>
                <w:lang w:val="ro-RO"/>
              </w:rPr>
              <w:t xml:space="preserve">       4c-6/</w:t>
            </w:r>
            <w:r>
              <w:rPr>
                <w:b/>
                <w:sz w:val="26"/>
                <w:szCs w:val="26"/>
                <w:lang w:val="ro-RO"/>
              </w:rPr>
              <w:t>36</w:t>
            </w:r>
            <w:r w:rsidRPr="001E77CD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13</w:t>
            </w:r>
            <w:r w:rsidRPr="001E77CD">
              <w:rPr>
                <w:b/>
                <w:sz w:val="26"/>
                <w:szCs w:val="26"/>
                <w:lang w:val="ro-RO"/>
              </w:rPr>
              <w:t xml:space="preserve"> februarie 2024</w:t>
            </w:r>
          </w:p>
        </w:tc>
      </w:tr>
    </w:tbl>
    <w:p w:rsidR="00F71FA9" w:rsidRPr="001E77CD" w:rsidRDefault="00F71FA9" w:rsidP="00F71FA9">
      <w:pPr>
        <w:pStyle w:val="Caption"/>
        <w:rPr>
          <w:sz w:val="36"/>
          <w:szCs w:val="36"/>
          <w:lang w:val="ro-RO"/>
        </w:rPr>
      </w:pPr>
      <w:r w:rsidRPr="001E77CD">
        <w:rPr>
          <w:sz w:val="36"/>
          <w:szCs w:val="36"/>
          <w:lang w:val="ro-RO"/>
        </w:rPr>
        <w:t>PARLAMENTUL ROMÂNIEI</w:t>
      </w:r>
    </w:p>
    <w:p w:rsidR="00F71FA9" w:rsidRPr="001E77CD" w:rsidRDefault="00F71FA9" w:rsidP="00F71FA9">
      <w:pPr>
        <w:pStyle w:val="Heading1"/>
        <w:rPr>
          <w:sz w:val="36"/>
          <w:szCs w:val="36"/>
          <w:lang w:val="ro-RO"/>
        </w:rPr>
      </w:pPr>
      <w:r w:rsidRPr="001E77CD">
        <w:rPr>
          <w:sz w:val="36"/>
          <w:szCs w:val="36"/>
          <w:lang w:val="ro-RO"/>
        </w:rPr>
        <w:t>CAMERA DEPUTAŢILOR</w:t>
      </w:r>
    </w:p>
    <w:p w:rsidR="00F71FA9" w:rsidRPr="001E77CD" w:rsidRDefault="00F71FA9" w:rsidP="00F71FA9">
      <w:pPr>
        <w:pStyle w:val="Heading2"/>
        <w:rPr>
          <w:szCs w:val="28"/>
          <w:lang w:val="ro-RO"/>
        </w:rPr>
      </w:pPr>
      <w:r w:rsidRPr="001E77CD">
        <w:rPr>
          <w:szCs w:val="28"/>
          <w:lang w:val="ro-RO"/>
        </w:rPr>
        <w:t xml:space="preserve">Comisia pentru drepturile omului, culte                </w:t>
      </w:r>
      <w:r w:rsidRPr="001E77CD">
        <w:rPr>
          <w:szCs w:val="28"/>
          <w:lang w:val="ro-RO"/>
        </w:rPr>
        <w:tab/>
        <w:t xml:space="preserve"> </w:t>
      </w:r>
      <w:r>
        <w:rPr>
          <w:szCs w:val="28"/>
          <w:lang w:val="ro-RO"/>
        </w:rPr>
        <w:t xml:space="preserve">     </w:t>
      </w:r>
      <w:r w:rsidRPr="001E77CD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13</w:t>
      </w:r>
      <w:r w:rsidRPr="001E77CD">
        <w:rPr>
          <w:szCs w:val="28"/>
          <w:lang w:val="ro-RO"/>
        </w:rPr>
        <w:t xml:space="preserve"> februarie 2024                   </w:t>
      </w:r>
    </w:p>
    <w:p w:rsidR="00F71FA9" w:rsidRPr="001E77CD" w:rsidRDefault="00F71FA9" w:rsidP="00F71FA9">
      <w:pPr>
        <w:pStyle w:val="Heading2"/>
        <w:rPr>
          <w:b/>
          <w:szCs w:val="28"/>
          <w:lang w:val="ro-RO"/>
        </w:rPr>
      </w:pPr>
      <w:r w:rsidRPr="001E77CD">
        <w:rPr>
          <w:szCs w:val="28"/>
          <w:lang w:val="ro-RO"/>
        </w:rPr>
        <w:t xml:space="preserve">şi problemele minorităţilor naţionale                     </w:t>
      </w:r>
      <w:r w:rsidRPr="001E77CD">
        <w:rPr>
          <w:szCs w:val="28"/>
          <w:lang w:val="ro-RO"/>
        </w:rPr>
        <w:tab/>
        <w:t xml:space="preserve"> </w:t>
      </w:r>
      <w:r>
        <w:rPr>
          <w:szCs w:val="28"/>
          <w:lang w:val="ro-RO"/>
        </w:rPr>
        <w:t xml:space="preserve">     </w:t>
      </w:r>
      <w:r w:rsidRPr="001E77CD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1E77CD">
        <w:rPr>
          <w:b/>
          <w:szCs w:val="28"/>
          <w:lang w:val="ro-RO"/>
        </w:rPr>
        <w:t xml:space="preserve">-x </w:t>
      </w:r>
      <w:r>
        <w:rPr>
          <w:b/>
          <w:szCs w:val="28"/>
          <w:lang w:val="ro-RO"/>
        </w:rPr>
        <w:t>11</w:t>
      </w:r>
      <w:r w:rsidRPr="001E77CD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4</w:t>
      </w:r>
    </w:p>
    <w:p w:rsidR="00F71FA9" w:rsidRPr="001E77CD" w:rsidRDefault="00F71FA9" w:rsidP="00F71FA9">
      <w:pPr>
        <w:jc w:val="both"/>
        <w:rPr>
          <w:sz w:val="28"/>
          <w:szCs w:val="28"/>
          <w:lang w:val="ro-RO"/>
        </w:rPr>
      </w:pPr>
    </w:p>
    <w:p w:rsidR="00F71FA9" w:rsidRPr="001E77CD" w:rsidRDefault="00F71FA9" w:rsidP="00F71FA9">
      <w:pPr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ab/>
      </w:r>
      <w:r w:rsidRPr="001E77CD">
        <w:rPr>
          <w:sz w:val="28"/>
          <w:szCs w:val="28"/>
          <w:lang w:val="ro-RO"/>
        </w:rPr>
        <w:tab/>
      </w:r>
    </w:p>
    <w:p w:rsidR="00F71FA9" w:rsidRPr="001E77CD" w:rsidRDefault="00F71FA9" w:rsidP="00F71FA9">
      <w:pPr>
        <w:jc w:val="both"/>
        <w:rPr>
          <w:sz w:val="28"/>
          <w:szCs w:val="28"/>
          <w:lang w:val="ro-RO"/>
        </w:rPr>
      </w:pPr>
    </w:p>
    <w:p w:rsidR="00F71FA9" w:rsidRPr="001E77CD" w:rsidRDefault="00F71FA9" w:rsidP="00F71FA9">
      <w:pPr>
        <w:ind w:left="720" w:firstLine="720"/>
        <w:rPr>
          <w:sz w:val="28"/>
          <w:szCs w:val="28"/>
          <w:lang w:val="ro-RO"/>
        </w:rPr>
      </w:pPr>
    </w:p>
    <w:p w:rsidR="00F71FA9" w:rsidRPr="001E77CD" w:rsidRDefault="00F71FA9" w:rsidP="00F71FA9">
      <w:pPr>
        <w:ind w:left="720" w:firstLine="720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>Doamnei deputat</w:t>
      </w:r>
    </w:p>
    <w:p w:rsidR="00F71FA9" w:rsidRPr="001E77CD" w:rsidRDefault="00F71FA9" w:rsidP="00F71FA9">
      <w:pPr>
        <w:rPr>
          <w:b/>
          <w:sz w:val="28"/>
          <w:szCs w:val="28"/>
          <w:lang w:val="ro-RO"/>
        </w:rPr>
      </w:pPr>
      <w:r w:rsidRPr="001E77CD">
        <w:rPr>
          <w:b/>
          <w:sz w:val="28"/>
          <w:szCs w:val="28"/>
          <w:lang w:val="ro-RO"/>
        </w:rPr>
        <w:tab/>
      </w:r>
      <w:r w:rsidRPr="001E77CD">
        <w:rPr>
          <w:b/>
          <w:sz w:val="28"/>
          <w:szCs w:val="28"/>
          <w:lang w:val="ro-RO"/>
        </w:rPr>
        <w:tab/>
      </w:r>
      <w:r w:rsidRPr="001E77CD">
        <w:rPr>
          <w:b/>
          <w:sz w:val="28"/>
          <w:szCs w:val="28"/>
          <w:lang w:val="ro-RO"/>
        </w:rPr>
        <w:tab/>
        <w:t>Dumitrița GLIGA,</w:t>
      </w:r>
    </w:p>
    <w:p w:rsidR="00F71FA9" w:rsidRPr="001E77CD" w:rsidRDefault="00F71FA9" w:rsidP="00F71FA9">
      <w:pPr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ab/>
      </w:r>
      <w:r w:rsidRPr="001E77CD">
        <w:rPr>
          <w:sz w:val="28"/>
          <w:szCs w:val="28"/>
          <w:lang w:val="ro-RO"/>
        </w:rPr>
        <w:tab/>
        <w:t>Președintele Comisiei pentru învățământ</w:t>
      </w:r>
    </w:p>
    <w:p w:rsidR="00F71FA9" w:rsidRPr="001E77CD" w:rsidRDefault="00F71FA9" w:rsidP="00F71FA9">
      <w:pPr>
        <w:jc w:val="both"/>
        <w:rPr>
          <w:sz w:val="28"/>
          <w:szCs w:val="28"/>
          <w:lang w:val="ro-RO"/>
        </w:rPr>
      </w:pPr>
    </w:p>
    <w:p w:rsidR="00F71FA9" w:rsidRPr="001E77CD" w:rsidRDefault="00F71FA9" w:rsidP="00F71FA9">
      <w:pPr>
        <w:jc w:val="both"/>
        <w:rPr>
          <w:b/>
          <w:sz w:val="28"/>
          <w:szCs w:val="28"/>
          <w:lang w:val="ro-RO"/>
        </w:rPr>
      </w:pPr>
    </w:p>
    <w:p w:rsidR="00F71FA9" w:rsidRPr="001E77CD" w:rsidRDefault="00F71FA9" w:rsidP="00F71FA9">
      <w:pPr>
        <w:jc w:val="center"/>
        <w:rPr>
          <w:b/>
          <w:sz w:val="28"/>
          <w:szCs w:val="28"/>
          <w:lang w:val="ro-RO"/>
        </w:rPr>
      </w:pPr>
      <w:r w:rsidRPr="001E77CD">
        <w:rPr>
          <w:b/>
          <w:sz w:val="28"/>
          <w:szCs w:val="28"/>
          <w:lang w:val="ro-RO"/>
        </w:rPr>
        <w:t>AVIZ</w:t>
      </w:r>
    </w:p>
    <w:p w:rsidR="00F71FA9" w:rsidRPr="001E77CD" w:rsidRDefault="00F71FA9" w:rsidP="00F71FA9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modificarea art.11 alin.(4), art.128 și abrogarea art.148 alin.(3) lit.g) și art.260 alin.(15) din Legea învățământului superior nr.199/2023  </w:t>
      </w:r>
    </w:p>
    <w:p w:rsidR="00F71FA9" w:rsidRPr="001E77CD" w:rsidRDefault="00F71FA9" w:rsidP="00F71FA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1E77CD">
        <w:rPr>
          <w:b/>
          <w:i/>
          <w:sz w:val="28"/>
          <w:szCs w:val="28"/>
          <w:lang w:val="ro-RO"/>
        </w:rPr>
        <w:t xml:space="preserve"> </w:t>
      </w:r>
    </w:p>
    <w:p w:rsidR="00F71FA9" w:rsidRPr="001E77CD" w:rsidRDefault="00F71FA9" w:rsidP="00F71FA9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sz w:val="28"/>
          <w:szCs w:val="28"/>
          <w:lang w:val="ro-RO"/>
        </w:rPr>
        <w:t>L</w:t>
      </w:r>
      <w:r w:rsidRPr="001E77CD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>11</w:t>
      </w:r>
      <w:r w:rsidRPr="001E77CD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4</w:t>
      </w:r>
      <w:r w:rsidRPr="001E77CD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7 februarie 2024</w:t>
      </w:r>
      <w:r w:rsidRPr="001E77CD">
        <w:rPr>
          <w:sz w:val="28"/>
          <w:szCs w:val="28"/>
          <w:lang w:val="ro-RO"/>
        </w:rPr>
        <w:t xml:space="preserve">,  spre   dezbatere  şi  avizare,  </w:t>
      </w:r>
      <w:r>
        <w:rPr>
          <w:b/>
          <w:i/>
          <w:sz w:val="28"/>
          <w:szCs w:val="28"/>
          <w:lang w:val="ro-RO"/>
        </w:rPr>
        <w:t>proiectul</w:t>
      </w:r>
      <w:r w:rsidRPr="001E77CD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de Lege pentru modificarea art.11 alin.(4), art.128 și abrogarea art.148 alin.(3) lit.g) și art.260 alin.(15) din Legea învățământului superior nr.199/2023</w:t>
      </w:r>
      <w:r w:rsidRPr="001E77CD">
        <w:rPr>
          <w:sz w:val="28"/>
          <w:szCs w:val="28"/>
          <w:lang w:val="ro-RO"/>
        </w:rPr>
        <w:t>,</w:t>
      </w:r>
      <w:r w:rsidRPr="001E77CD">
        <w:rPr>
          <w:b/>
          <w:i/>
          <w:sz w:val="28"/>
          <w:szCs w:val="28"/>
          <w:lang w:val="ro-RO"/>
        </w:rPr>
        <w:t xml:space="preserve"> </w:t>
      </w:r>
      <w:r w:rsidRPr="001E77CD">
        <w:rPr>
          <w:sz w:val="28"/>
          <w:szCs w:val="28"/>
          <w:lang w:val="ro-RO"/>
        </w:rPr>
        <w:t>înregistrat cu nr.4c-6/</w:t>
      </w:r>
      <w:r>
        <w:rPr>
          <w:sz w:val="28"/>
          <w:szCs w:val="28"/>
          <w:lang w:val="ro-RO"/>
        </w:rPr>
        <w:t>36</w:t>
      </w:r>
      <w:r w:rsidRPr="001E77CD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8 februarie</w:t>
      </w:r>
      <w:r w:rsidRPr="001E77CD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4</w:t>
      </w:r>
      <w:r w:rsidRPr="001E77CD">
        <w:rPr>
          <w:sz w:val="28"/>
          <w:szCs w:val="28"/>
          <w:lang w:val="ro-RO"/>
        </w:rPr>
        <w:t>.</w:t>
      </w:r>
    </w:p>
    <w:p w:rsidR="00F71FA9" w:rsidRPr="001E77CD" w:rsidRDefault="00F71FA9" w:rsidP="00F71FA9">
      <w:pPr>
        <w:ind w:firstLine="1418"/>
        <w:jc w:val="both"/>
        <w:rPr>
          <w:sz w:val="28"/>
          <w:szCs w:val="28"/>
          <w:lang w:val="ro-RO"/>
        </w:rPr>
      </w:pPr>
      <w:r w:rsidRPr="001E77CD">
        <w:rPr>
          <w:sz w:val="28"/>
          <w:szCs w:val="28"/>
          <w:lang w:val="ro-RO"/>
        </w:rPr>
        <w:t xml:space="preserve">Camera Deputaţilor este </w:t>
      </w:r>
      <w:r w:rsidRPr="001E77CD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1E77CD">
        <w:rPr>
          <w:sz w:val="28"/>
          <w:szCs w:val="28"/>
          <w:lang w:val="ro-RO"/>
        </w:rPr>
        <w:t>.</w:t>
      </w:r>
    </w:p>
    <w:p w:rsidR="00F71FA9" w:rsidRPr="001E77CD" w:rsidRDefault="00F71FA9" w:rsidP="00F71FA9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1E77C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</w:t>
      </w:r>
      <w:r w:rsidRPr="001E77CD">
        <w:rPr>
          <w:szCs w:val="28"/>
          <w:lang w:val="ro-RO"/>
        </w:rPr>
        <w:t xml:space="preserve"> februarie 2024, membrii comisiei au examinat inițiativa legislativă în conformitate cu prevederile art.62 din Regulamentul Camerei Deputaţilor şi, în  urma  dezbaterilor,  au  hotărât,  </w:t>
      </w:r>
      <w:r w:rsidRPr="001E77CD">
        <w:rPr>
          <w:b/>
          <w:bCs/>
          <w:szCs w:val="28"/>
          <w:lang w:val="ro-RO"/>
        </w:rPr>
        <w:t>cu majoritate de voturi</w:t>
      </w:r>
      <w:r w:rsidRPr="001E77CD">
        <w:rPr>
          <w:bCs/>
          <w:szCs w:val="28"/>
          <w:lang w:val="ro-RO"/>
        </w:rPr>
        <w:t>,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 xml:space="preserve">să 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>îi</w:t>
      </w:r>
      <w:r w:rsidRPr="001E77CD">
        <w:rPr>
          <w:b/>
          <w:bCs/>
          <w:szCs w:val="28"/>
          <w:lang w:val="ro-RO"/>
        </w:rPr>
        <w:t xml:space="preserve"> </w:t>
      </w:r>
      <w:r w:rsidRPr="001E77CD">
        <w:rPr>
          <w:bCs/>
          <w:szCs w:val="28"/>
          <w:lang w:val="ro-RO"/>
        </w:rPr>
        <w:t xml:space="preserve">acorde </w:t>
      </w:r>
      <w:r w:rsidRPr="001E77CD">
        <w:rPr>
          <w:b/>
          <w:bCs/>
          <w:szCs w:val="28"/>
          <w:lang w:val="ro-RO"/>
        </w:rPr>
        <w:t>aviz</w:t>
      </w:r>
      <w:r>
        <w:rPr>
          <w:b/>
          <w:bCs/>
          <w:szCs w:val="28"/>
          <w:lang w:val="ro-RO"/>
        </w:rPr>
        <w:t xml:space="preserve"> </w:t>
      </w:r>
      <w:r w:rsidR="00547F89">
        <w:rPr>
          <w:b/>
          <w:bCs/>
          <w:szCs w:val="28"/>
          <w:lang w:val="ro-RO"/>
        </w:rPr>
        <w:t>negativ</w:t>
      </w:r>
      <w:bookmarkStart w:id="0" w:name="_GoBack"/>
      <w:bookmarkEnd w:id="0"/>
      <w:r w:rsidRPr="001E77CD">
        <w:rPr>
          <w:b/>
          <w:bCs/>
          <w:szCs w:val="28"/>
          <w:lang w:val="ro-RO"/>
        </w:rPr>
        <w:t>.</w:t>
      </w:r>
    </w:p>
    <w:p w:rsidR="00F71FA9" w:rsidRPr="001E77CD" w:rsidRDefault="00F71FA9" w:rsidP="00F71FA9">
      <w:pPr>
        <w:pStyle w:val="BodyText"/>
        <w:ind w:firstLine="1440"/>
        <w:jc w:val="both"/>
        <w:rPr>
          <w:b/>
          <w:szCs w:val="28"/>
          <w:lang w:val="ro-RO"/>
        </w:rPr>
      </w:pPr>
      <w:r w:rsidRPr="001E77C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1E77CD">
        <w:rPr>
          <w:szCs w:val="28"/>
          <w:lang w:val="ro-RO"/>
        </w:rPr>
        <w:t xml:space="preserve"> face parte din categoria </w:t>
      </w:r>
      <w:r w:rsidRPr="001E77CD">
        <w:rPr>
          <w:b/>
          <w:szCs w:val="28"/>
          <w:lang w:val="ro-RO"/>
        </w:rPr>
        <w:t>legilor</w:t>
      </w:r>
      <w:r w:rsidRPr="001E77CD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1E77CD">
        <w:rPr>
          <w:b/>
          <w:szCs w:val="28"/>
          <w:lang w:val="ro-RO"/>
        </w:rPr>
        <w:t>.</w:t>
      </w:r>
    </w:p>
    <w:p w:rsidR="00F71FA9" w:rsidRPr="001E77CD" w:rsidRDefault="00F71FA9" w:rsidP="00F71FA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F71FA9" w:rsidRPr="001E77CD" w:rsidRDefault="00F71FA9" w:rsidP="00F71FA9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Cs w:val="28"/>
          <w:lang w:val="ro-RO"/>
        </w:rPr>
      </w:pPr>
      <w:bookmarkStart w:id="1" w:name="_Hlk99457653"/>
      <w:r w:rsidRPr="001E77CD">
        <w:rPr>
          <w:b/>
          <w:szCs w:val="28"/>
          <w:lang w:val="ro-RO"/>
        </w:rPr>
        <w:t>PREŞEDINTE,</w:t>
      </w:r>
    </w:p>
    <w:p w:rsidR="00F71FA9" w:rsidRPr="001E77CD" w:rsidRDefault="00F71FA9" w:rsidP="00F71FA9">
      <w:pPr>
        <w:pStyle w:val="BodyText"/>
        <w:jc w:val="center"/>
        <w:rPr>
          <w:b/>
          <w:szCs w:val="28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Cs w:val="28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Cs w:val="28"/>
          <w:lang w:val="ro-RO"/>
        </w:rPr>
      </w:pPr>
      <w:r w:rsidRPr="001E77CD">
        <w:rPr>
          <w:b/>
          <w:szCs w:val="28"/>
          <w:lang w:val="ro-RO"/>
        </w:rPr>
        <w:t>Deputat</w:t>
      </w:r>
    </w:p>
    <w:p w:rsidR="00F71FA9" w:rsidRPr="001E77CD" w:rsidRDefault="00F71FA9" w:rsidP="00F71FA9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1E77CD">
        <w:rPr>
          <w:b/>
          <w:szCs w:val="28"/>
          <w:lang w:val="ro-RO"/>
        </w:rPr>
        <w:t>Iusein IBRAM</w:t>
      </w:r>
    </w:p>
    <w:p w:rsidR="00F71FA9" w:rsidRPr="001E77CD" w:rsidRDefault="00F71FA9" w:rsidP="00F71FA9">
      <w:pPr>
        <w:pStyle w:val="BodyText"/>
        <w:jc w:val="center"/>
        <w:rPr>
          <w:b/>
          <w:sz w:val="26"/>
          <w:szCs w:val="26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 w:val="26"/>
          <w:szCs w:val="26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 w:val="26"/>
          <w:szCs w:val="26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 w:val="26"/>
          <w:szCs w:val="26"/>
          <w:lang w:val="ro-RO"/>
        </w:rPr>
      </w:pPr>
    </w:p>
    <w:p w:rsidR="00F71FA9" w:rsidRPr="001E77CD" w:rsidRDefault="00F71FA9" w:rsidP="00F71FA9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F71FA9" w:rsidRPr="001E77CD" w:rsidRDefault="00F71FA9" w:rsidP="00F71FA9">
      <w:pPr>
        <w:pStyle w:val="BodyText"/>
      </w:pPr>
      <w:r w:rsidRPr="001E77CD">
        <w:rPr>
          <w:b/>
          <w:sz w:val="20"/>
          <w:lang w:val="ro-RO"/>
        </w:rPr>
        <w:t xml:space="preserve">Întocmit: </w:t>
      </w:r>
      <w:r w:rsidRPr="001E77CD">
        <w:rPr>
          <w:sz w:val="20"/>
          <w:lang w:val="ro-RO"/>
        </w:rPr>
        <w:t>consilier  parlamentar  Elena Zorilă</w:t>
      </w:r>
    </w:p>
    <w:sectPr w:rsidR="00F71FA9" w:rsidRPr="001E77CD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41CC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A9"/>
    <w:rsid w:val="002130B6"/>
    <w:rsid w:val="003B6110"/>
    <w:rsid w:val="005341AF"/>
    <w:rsid w:val="00547F89"/>
    <w:rsid w:val="005E3B1E"/>
    <w:rsid w:val="00F7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942D"/>
  <w15:chartTrackingRefBased/>
  <w15:docId w15:val="{39F1AD72-46F3-443C-A73C-05AEE001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71FA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F71FA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1FA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F71FA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71FA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F71FA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71FA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71FA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2024-02-12T09:38:00Z</dcterms:created>
  <dcterms:modified xsi:type="dcterms:W3CDTF">2024-02-13T11:26:00Z</dcterms:modified>
</cp:coreProperties>
</file>