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0E4" w:rsidRDefault="00D950E4" w:rsidP="00D950E4">
      <w:pPr>
        <w:spacing w:line="360" w:lineRule="auto"/>
        <w:jc w:val="right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4c-6/860/</w:t>
      </w:r>
      <w:r>
        <w:rPr>
          <w:b/>
          <w:iCs/>
          <w:color w:val="2A2A2A"/>
          <w:shd w:val="clear" w:color="auto" w:fill="FFFFFF"/>
        </w:rPr>
        <w:t>7 februarie</w:t>
      </w:r>
      <w:r>
        <w:rPr>
          <w:b/>
          <w:i/>
          <w:iCs/>
          <w:color w:val="2A2A2A"/>
          <w:shd w:val="clear" w:color="auto" w:fill="FFFFFF"/>
        </w:rPr>
        <w:t xml:space="preserve"> </w:t>
      </w:r>
      <w:r>
        <w:rPr>
          <w:b/>
          <w:lang w:val="ro-RO"/>
        </w:rPr>
        <w:t>2024</w:t>
      </w:r>
    </w:p>
    <w:p w:rsidR="00D950E4" w:rsidRDefault="00D950E4" w:rsidP="00D950E4">
      <w:pPr>
        <w:spacing w:line="360" w:lineRule="auto"/>
        <w:jc w:val="center"/>
        <w:rPr>
          <w:b/>
          <w:lang w:val="ro-RO"/>
        </w:rPr>
      </w:pPr>
      <w:r>
        <w:rPr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0E4" w:rsidRDefault="00D950E4" w:rsidP="00D950E4">
      <w:pPr>
        <w:pStyle w:val="Caption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PARLAMENTUL ROMÂNIEI</w:t>
      </w:r>
    </w:p>
    <w:p w:rsidR="00D950E4" w:rsidRDefault="00D950E4" w:rsidP="00D950E4">
      <w:pPr>
        <w:pStyle w:val="Heading1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CAMERA DEPUTAŢILOR</w:t>
      </w:r>
    </w:p>
    <w:p w:rsidR="00D950E4" w:rsidRDefault="00D950E4" w:rsidP="00D950E4">
      <w:pPr>
        <w:pStyle w:val="Heading2"/>
        <w:rPr>
          <w:b/>
          <w:sz w:val="24"/>
          <w:szCs w:val="24"/>
          <w:lang w:val="ro-RO"/>
        </w:rPr>
      </w:pPr>
    </w:p>
    <w:p w:rsidR="00D950E4" w:rsidRDefault="00D950E4" w:rsidP="00D950E4">
      <w:pPr>
        <w:rPr>
          <w:lang w:val="ro-RO"/>
        </w:rPr>
      </w:pPr>
    </w:p>
    <w:p w:rsidR="00D950E4" w:rsidRPr="00D950E4" w:rsidRDefault="00D950E4" w:rsidP="00D950E4">
      <w:pPr>
        <w:rPr>
          <w:lang w:val="ro-RO"/>
        </w:rPr>
      </w:pPr>
    </w:p>
    <w:p w:rsidR="00D950E4" w:rsidRDefault="00D950E4" w:rsidP="00D950E4">
      <w:pPr>
        <w:pStyle w:val="Heading2"/>
        <w:rPr>
          <w:b/>
          <w:sz w:val="24"/>
          <w:szCs w:val="24"/>
          <w:lang w:val="ro-RO"/>
        </w:rPr>
      </w:pPr>
    </w:p>
    <w:p w:rsidR="00D950E4" w:rsidRDefault="00D950E4" w:rsidP="00D950E4">
      <w:pPr>
        <w:pStyle w:val="Heading2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Comisia pentru drepturile omului, culte                                       Bucureşti, 6 februarie 2024</w:t>
      </w:r>
    </w:p>
    <w:p w:rsidR="00D950E4" w:rsidRDefault="00D950E4" w:rsidP="00D950E4">
      <w:pPr>
        <w:rPr>
          <w:b/>
          <w:lang w:val="ro-RO"/>
        </w:rPr>
      </w:pPr>
      <w:r>
        <w:rPr>
          <w:b/>
          <w:lang w:val="ro-RO"/>
        </w:rPr>
        <w:t>şi problemele minorităţilor naţionale                                                                    PLx.795/2023</w:t>
      </w:r>
      <w:r>
        <w:rPr>
          <w:b/>
          <w:lang w:val="ro-RO"/>
        </w:rPr>
        <w:tab/>
        <w:t xml:space="preserve">                                  </w:t>
      </w:r>
      <w:r>
        <w:rPr>
          <w:b/>
          <w:lang w:val="ro-RO"/>
        </w:rPr>
        <w:tab/>
      </w:r>
      <w:r>
        <w:rPr>
          <w:b/>
          <w:lang w:val="ro-RO"/>
        </w:rPr>
        <w:tab/>
        <w:t xml:space="preserve">                                                          </w:t>
      </w:r>
    </w:p>
    <w:p w:rsidR="00D950E4" w:rsidRDefault="00D950E4" w:rsidP="00D950E4">
      <w:pPr>
        <w:rPr>
          <w:lang w:val="ro-RO"/>
        </w:rPr>
      </w:pPr>
      <w:r>
        <w:rPr>
          <w:lang w:val="ro-RO"/>
        </w:rPr>
        <w:tab/>
      </w:r>
    </w:p>
    <w:p w:rsidR="00D950E4" w:rsidRPr="00F2012F" w:rsidRDefault="00D950E4" w:rsidP="00D950E4">
      <w:pPr>
        <w:rPr>
          <w:lang w:val="ro-RO"/>
        </w:rPr>
      </w:pPr>
      <w:r>
        <w:rPr>
          <w:lang w:val="ro-RO"/>
        </w:rPr>
        <w:tab/>
      </w:r>
      <w:r w:rsidRPr="00F2012F">
        <w:rPr>
          <w:lang w:val="ro-RO"/>
        </w:rPr>
        <w:t>Domnului deputat</w:t>
      </w:r>
    </w:p>
    <w:p w:rsidR="00D950E4" w:rsidRPr="00F2012F" w:rsidRDefault="00D950E4" w:rsidP="00D950E4">
      <w:pPr>
        <w:rPr>
          <w:lang w:val="ro-RO"/>
        </w:rPr>
      </w:pPr>
      <w:r w:rsidRPr="00F2012F">
        <w:rPr>
          <w:b/>
          <w:lang w:val="ro-RO"/>
        </w:rPr>
        <w:t xml:space="preserve">       </w:t>
      </w:r>
      <w:r w:rsidRPr="00F2012F">
        <w:rPr>
          <w:b/>
          <w:lang w:val="ro-RO"/>
        </w:rPr>
        <w:tab/>
      </w:r>
      <w:r w:rsidRPr="00F2012F">
        <w:rPr>
          <w:b/>
          <w:lang w:val="ro-RO"/>
        </w:rPr>
        <w:tab/>
        <w:t>Bogdan-Iulian HUȚUCĂ</w:t>
      </w:r>
      <w:r w:rsidRPr="00F2012F">
        <w:rPr>
          <w:lang w:val="ro-RO"/>
        </w:rPr>
        <w:t>,</w:t>
      </w:r>
    </w:p>
    <w:p w:rsidR="00D950E4" w:rsidRDefault="00D950E4" w:rsidP="00D950E4">
      <w:pPr>
        <w:rPr>
          <w:lang w:val="ro-RO"/>
        </w:rPr>
      </w:pPr>
      <w:r w:rsidRPr="00F2012F">
        <w:rPr>
          <w:lang w:val="ro-RO"/>
        </w:rPr>
        <w:tab/>
        <w:t>Președintele Comisiei pentru buget, finanţe şi bănci</w:t>
      </w:r>
    </w:p>
    <w:p w:rsidR="00D950E4" w:rsidRDefault="00D950E4" w:rsidP="00D950E4">
      <w:pPr>
        <w:rPr>
          <w:lang w:val="ro-RO"/>
        </w:rPr>
      </w:pPr>
    </w:p>
    <w:p w:rsidR="00D950E4" w:rsidRDefault="00D950E4" w:rsidP="00D950E4">
      <w:pPr>
        <w:rPr>
          <w:lang w:val="ro-RO"/>
        </w:rPr>
      </w:pPr>
    </w:p>
    <w:p w:rsidR="00D950E4" w:rsidRDefault="00D950E4" w:rsidP="00D950E4">
      <w:pPr>
        <w:jc w:val="center"/>
        <w:rPr>
          <w:b/>
          <w:lang w:val="ro-RO"/>
        </w:rPr>
      </w:pPr>
      <w:r>
        <w:rPr>
          <w:b/>
          <w:lang w:val="ro-RO"/>
        </w:rPr>
        <w:t>AVIZ</w:t>
      </w:r>
    </w:p>
    <w:p w:rsidR="00D950E4" w:rsidRDefault="00D950E4" w:rsidP="00D950E4">
      <w:pPr>
        <w:rPr>
          <w:lang w:val="ro-RO"/>
        </w:rPr>
      </w:pPr>
    </w:p>
    <w:p w:rsidR="00D950E4" w:rsidRDefault="00D950E4" w:rsidP="00D950E4">
      <w:pPr>
        <w:jc w:val="center"/>
        <w:rPr>
          <w:b/>
          <w:i/>
          <w:lang w:val="ro-RO"/>
        </w:rPr>
      </w:pPr>
      <w:r>
        <w:rPr>
          <w:i/>
          <w:lang w:val="ro-RO"/>
        </w:rPr>
        <w:t>asupra</w:t>
      </w:r>
      <w:r>
        <w:rPr>
          <w:b/>
          <w:i/>
          <w:lang w:val="ro-RO"/>
        </w:rPr>
        <w:t xml:space="preserve"> proiectului de Lege </w:t>
      </w:r>
      <w:r w:rsidRPr="00D950E4">
        <w:rPr>
          <w:b/>
          <w:i/>
          <w:lang w:val="ro-RO"/>
        </w:rPr>
        <w:t>pentru modificarea şi completarea Legii nr.227/2015 privind Codul fiscal</w:t>
      </w:r>
    </w:p>
    <w:p w:rsidR="00D950E4" w:rsidRDefault="00D950E4" w:rsidP="00D950E4">
      <w:pPr>
        <w:jc w:val="both"/>
        <w:rPr>
          <w:lang w:val="ro-RO"/>
        </w:rPr>
      </w:pPr>
    </w:p>
    <w:p w:rsidR="00D950E4" w:rsidRDefault="00D950E4" w:rsidP="00D950E4">
      <w:pPr>
        <w:jc w:val="both"/>
        <w:rPr>
          <w:lang w:val="ro-RO"/>
        </w:rPr>
      </w:pPr>
    </w:p>
    <w:p w:rsidR="00D950E4" w:rsidRDefault="00D950E4" w:rsidP="00D950E4">
      <w:pPr>
        <w:ind w:firstLine="720"/>
        <w:jc w:val="both"/>
        <w:rPr>
          <w:lang w:val="ro-RO"/>
        </w:rPr>
      </w:pPr>
      <w:r>
        <w:rPr>
          <w:lang w:val="ro-RO"/>
        </w:rPr>
        <w:t>În  conformitate  cu  prevederile  art.95 din Regulamentul Camerei Deputaţilor, Biroul Permanent a trimis Comisiei pentru drepturile omului, culte şi problemele minorităţilor  naţionale, cu adresa nr.</w:t>
      </w:r>
      <w:r>
        <w:rPr>
          <w:b/>
          <w:lang w:val="ro-RO"/>
        </w:rPr>
        <w:t xml:space="preserve"> </w:t>
      </w:r>
      <w:r>
        <w:rPr>
          <w:lang w:val="ro-RO"/>
        </w:rPr>
        <w:t xml:space="preserve">PLx.795/2023 din 18 decembrie 2023, spre dezbatere şi avizare, </w:t>
      </w:r>
      <w:r>
        <w:rPr>
          <w:b/>
          <w:i/>
          <w:lang w:val="ro-RO"/>
        </w:rPr>
        <w:t xml:space="preserve">proiectul de Lege </w:t>
      </w:r>
      <w:r w:rsidRPr="00D950E4">
        <w:rPr>
          <w:b/>
          <w:i/>
          <w:lang w:val="ro-RO"/>
        </w:rPr>
        <w:t>pentru modificarea şi completarea Legii nr.227/2015 privind Codul fiscal</w:t>
      </w:r>
      <w:r>
        <w:rPr>
          <w:rFonts w:eastAsia="Times New Roman"/>
          <w:b/>
          <w:i/>
        </w:rPr>
        <w:t xml:space="preserve">, </w:t>
      </w:r>
      <w:r>
        <w:rPr>
          <w:lang w:val="ro-RO"/>
        </w:rPr>
        <w:t>înregistrat cu nr.4c-6/860 din 20 decembrie 2023.</w:t>
      </w:r>
    </w:p>
    <w:p w:rsidR="00D950E4" w:rsidRDefault="00D950E4" w:rsidP="00D950E4">
      <w:pPr>
        <w:ind w:firstLine="720"/>
        <w:jc w:val="both"/>
        <w:rPr>
          <w:lang w:val="ro-RO"/>
        </w:rPr>
      </w:pPr>
      <w:r>
        <w:rPr>
          <w:lang w:val="ro-RO"/>
        </w:rPr>
        <w:t xml:space="preserve">Camera Deputaţilor este </w:t>
      </w:r>
      <w:r>
        <w:rPr>
          <w:b/>
          <w:lang w:val="ro-RO"/>
        </w:rPr>
        <w:t>Camer</w:t>
      </w:r>
      <w:r>
        <w:rPr>
          <w:b/>
        </w:rPr>
        <w:t>ă decizională</w:t>
      </w:r>
      <w:r>
        <w:rPr>
          <w:b/>
          <w:lang w:val="ro-RO"/>
        </w:rPr>
        <w:t>.</w:t>
      </w:r>
      <w:r>
        <w:rPr>
          <w:lang w:val="ro-RO"/>
        </w:rPr>
        <w:t xml:space="preserve"> </w:t>
      </w:r>
    </w:p>
    <w:p w:rsidR="00D950E4" w:rsidRDefault="006E67E2" w:rsidP="00D950E4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>În şedinţa din 6</w:t>
      </w:r>
      <w:bookmarkStart w:id="0" w:name="_GoBack"/>
      <w:bookmarkEnd w:id="0"/>
      <w:r w:rsidR="00D950E4">
        <w:rPr>
          <w:sz w:val="24"/>
          <w:szCs w:val="24"/>
          <w:lang w:val="ro-RO"/>
        </w:rPr>
        <w:t xml:space="preserve"> februarie 2024, membrii comisiei au examinat proiectul de lege, în conformitate cu prevederile art.62 din Regulamentul Camerei Deputaţilor, şi în urma  dezbaterilor  au  hotărât, </w:t>
      </w:r>
      <w:r w:rsidR="00D950E4">
        <w:rPr>
          <w:bCs/>
          <w:sz w:val="24"/>
          <w:szCs w:val="24"/>
        </w:rPr>
        <w:t xml:space="preserve">cu </w:t>
      </w:r>
      <w:r w:rsidR="00D950E4">
        <w:rPr>
          <w:b/>
          <w:bCs/>
          <w:sz w:val="24"/>
          <w:szCs w:val="24"/>
        </w:rPr>
        <w:t>majoritate de voturi</w:t>
      </w:r>
      <w:r w:rsidR="00D950E4">
        <w:rPr>
          <w:b/>
          <w:bCs/>
          <w:sz w:val="24"/>
          <w:szCs w:val="24"/>
          <w:lang w:val="ro-RO"/>
        </w:rPr>
        <w:t xml:space="preserve">, </w:t>
      </w:r>
      <w:r w:rsidR="00D950E4">
        <w:rPr>
          <w:bCs/>
          <w:sz w:val="24"/>
          <w:szCs w:val="24"/>
          <w:lang w:val="ro-RO"/>
        </w:rPr>
        <w:t xml:space="preserve">să </w:t>
      </w:r>
      <w:r w:rsidR="00D950E4">
        <w:rPr>
          <w:b/>
          <w:bCs/>
          <w:sz w:val="24"/>
          <w:szCs w:val="24"/>
          <w:lang w:val="ro-RO"/>
        </w:rPr>
        <w:t xml:space="preserve"> </w:t>
      </w:r>
      <w:r w:rsidR="00D950E4">
        <w:rPr>
          <w:bCs/>
          <w:sz w:val="24"/>
          <w:szCs w:val="24"/>
          <w:lang w:val="ro-RO"/>
        </w:rPr>
        <w:t>îi acorde</w:t>
      </w:r>
      <w:r w:rsidR="00D950E4">
        <w:rPr>
          <w:b/>
          <w:bCs/>
          <w:sz w:val="24"/>
          <w:szCs w:val="24"/>
          <w:lang w:val="ro-RO"/>
        </w:rPr>
        <w:t xml:space="preserve"> aviz favorabil.</w:t>
      </w:r>
    </w:p>
    <w:p w:rsidR="00D950E4" w:rsidRDefault="00D950E4" w:rsidP="00D950E4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În raport de obiectul şi conţinutul său, proiectul de lege face parte din categoria </w:t>
      </w:r>
      <w:r>
        <w:rPr>
          <w:b/>
          <w:sz w:val="24"/>
          <w:szCs w:val="24"/>
          <w:lang w:val="ro-RO"/>
        </w:rPr>
        <w:t>legilor</w:t>
      </w:r>
      <w:r>
        <w:rPr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ordinare.</w:t>
      </w:r>
    </w:p>
    <w:p w:rsidR="00D950E4" w:rsidRDefault="00D950E4" w:rsidP="00D950E4">
      <w:pPr>
        <w:pStyle w:val="BodyText"/>
        <w:jc w:val="center"/>
        <w:rPr>
          <w:b/>
          <w:sz w:val="24"/>
          <w:szCs w:val="24"/>
          <w:lang w:val="ro-RO"/>
        </w:rPr>
      </w:pPr>
    </w:p>
    <w:p w:rsidR="00D950E4" w:rsidRDefault="00D950E4" w:rsidP="00D950E4">
      <w:pPr>
        <w:pStyle w:val="BodyText"/>
        <w:rPr>
          <w:b/>
          <w:sz w:val="24"/>
          <w:szCs w:val="24"/>
          <w:lang w:val="ro-RO"/>
        </w:rPr>
      </w:pPr>
    </w:p>
    <w:p w:rsidR="00D950E4" w:rsidRDefault="00D950E4" w:rsidP="00D950E4">
      <w:pPr>
        <w:pStyle w:val="BodyText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PREŞEDINTE,</w:t>
      </w:r>
    </w:p>
    <w:p w:rsidR="00D950E4" w:rsidRDefault="00D950E4" w:rsidP="00D950E4">
      <w:pPr>
        <w:pStyle w:val="BodyText"/>
        <w:jc w:val="center"/>
        <w:rPr>
          <w:b/>
          <w:sz w:val="24"/>
          <w:szCs w:val="24"/>
          <w:lang w:val="ro-RO"/>
        </w:rPr>
      </w:pPr>
    </w:p>
    <w:p w:rsidR="00D950E4" w:rsidRDefault="00D950E4" w:rsidP="00D950E4">
      <w:pPr>
        <w:pStyle w:val="BodyText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Deputat</w:t>
      </w:r>
    </w:p>
    <w:p w:rsidR="00D950E4" w:rsidRDefault="00D950E4" w:rsidP="00D950E4">
      <w:pPr>
        <w:pStyle w:val="BodyText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Iusein IBRAM</w:t>
      </w:r>
    </w:p>
    <w:p w:rsidR="00D950E4" w:rsidRDefault="00D950E4" w:rsidP="00D950E4">
      <w:pPr>
        <w:pStyle w:val="BodyText"/>
        <w:jc w:val="center"/>
        <w:rPr>
          <w:b/>
          <w:sz w:val="24"/>
          <w:szCs w:val="24"/>
          <w:lang w:val="ro-RO"/>
        </w:rPr>
      </w:pPr>
    </w:p>
    <w:p w:rsidR="00D950E4" w:rsidRDefault="00D950E4" w:rsidP="00D950E4">
      <w:pPr>
        <w:pStyle w:val="BodyText"/>
        <w:rPr>
          <w:b/>
          <w:sz w:val="24"/>
          <w:szCs w:val="24"/>
          <w:lang w:val="ro-RO"/>
        </w:rPr>
      </w:pPr>
    </w:p>
    <w:p w:rsidR="00D950E4" w:rsidRDefault="00D950E4" w:rsidP="00D950E4">
      <w:pPr>
        <w:pStyle w:val="BodyText"/>
        <w:rPr>
          <w:b/>
          <w:sz w:val="24"/>
          <w:szCs w:val="24"/>
          <w:lang w:val="ro-RO"/>
        </w:rPr>
      </w:pPr>
    </w:p>
    <w:p w:rsidR="00D950E4" w:rsidRDefault="00D950E4" w:rsidP="00D950E4">
      <w:pPr>
        <w:pStyle w:val="BodyText"/>
        <w:rPr>
          <w:b/>
          <w:sz w:val="24"/>
          <w:szCs w:val="24"/>
          <w:lang w:val="ro-RO"/>
        </w:rPr>
      </w:pPr>
    </w:p>
    <w:p w:rsidR="00D950E4" w:rsidRDefault="00D950E4" w:rsidP="00D950E4">
      <w:pPr>
        <w:pStyle w:val="BodyText"/>
        <w:rPr>
          <w:b/>
          <w:sz w:val="20"/>
          <w:lang w:val="ro-RO"/>
        </w:rPr>
      </w:pPr>
    </w:p>
    <w:p w:rsidR="00D950E4" w:rsidRDefault="00D950E4" w:rsidP="00D950E4">
      <w:pPr>
        <w:pStyle w:val="BodyText"/>
        <w:rPr>
          <w:sz w:val="20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Expert parlamentar Adriana Câmpeanu</w:t>
      </w:r>
    </w:p>
    <w:p w:rsidR="00D950E4" w:rsidRDefault="00D950E4" w:rsidP="00D950E4">
      <w:pPr>
        <w:rPr>
          <w:sz w:val="20"/>
          <w:szCs w:val="20"/>
        </w:rPr>
      </w:pPr>
    </w:p>
    <w:sectPr w:rsidR="00D950E4" w:rsidSect="00D950E4">
      <w:pgSz w:w="12240" w:h="15840"/>
      <w:pgMar w:top="72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0E4"/>
    <w:rsid w:val="00056793"/>
    <w:rsid w:val="006E67E2"/>
    <w:rsid w:val="00D9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0D87"/>
  <w15:chartTrackingRefBased/>
  <w15:docId w15:val="{88096A82-5305-403B-8D81-92939019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0E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950E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950E4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0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50E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D950E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950E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semiHidden/>
    <w:unhideWhenUsed/>
    <w:rsid w:val="00D950E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950E4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0E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E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8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3</cp:revision>
  <cp:lastPrinted>2024-02-05T12:22:00Z</cp:lastPrinted>
  <dcterms:created xsi:type="dcterms:W3CDTF">2024-02-05T12:18:00Z</dcterms:created>
  <dcterms:modified xsi:type="dcterms:W3CDTF">2024-02-06T08:07:00Z</dcterms:modified>
</cp:coreProperties>
</file>