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17975" w:rsidRPr="00E16F59" w:rsidTr="00E2329F">
        <w:trPr>
          <w:trHeight w:val="1354"/>
        </w:trPr>
        <w:tc>
          <w:tcPr>
            <w:tcW w:w="3888" w:type="dxa"/>
          </w:tcPr>
          <w:p w:rsidR="00D17975" w:rsidRPr="00E16F59" w:rsidRDefault="00D17975" w:rsidP="00E2329F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r w:rsidRPr="00E16F59">
              <w:tab/>
            </w:r>
            <w:r w:rsidRPr="00E16F59">
              <w:tab/>
            </w:r>
            <w:bookmarkStart w:id="1" w:name="_Hlk160108872"/>
            <w:r w:rsidRPr="00E16F59">
              <w:rPr>
                <w:lang w:val="ro-RO"/>
              </w:rPr>
              <w:t xml:space="preserve"> </w:t>
            </w:r>
            <w:bookmarkStart w:id="2" w:name="_Hlk158628204"/>
            <w:bookmarkEnd w:id="1"/>
          </w:p>
        </w:tc>
        <w:tc>
          <w:tcPr>
            <w:tcW w:w="1800" w:type="dxa"/>
          </w:tcPr>
          <w:p w:rsidR="00D17975" w:rsidRPr="00E16F59" w:rsidRDefault="00D17975" w:rsidP="00E2329F">
            <w:pPr>
              <w:spacing w:line="360" w:lineRule="auto"/>
              <w:jc w:val="center"/>
              <w:rPr>
                <w:b/>
                <w:lang w:val="ro-RO"/>
              </w:rPr>
            </w:pPr>
            <w:r w:rsidRPr="00E16F5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2849625" r:id="rId5"/>
              </w:object>
            </w:r>
          </w:p>
        </w:tc>
        <w:tc>
          <w:tcPr>
            <w:tcW w:w="3780" w:type="dxa"/>
          </w:tcPr>
          <w:p w:rsidR="00D17975" w:rsidRPr="00E16F59" w:rsidRDefault="00D17975" w:rsidP="00E2329F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E16F59">
              <w:rPr>
                <w:b/>
                <w:sz w:val="26"/>
                <w:szCs w:val="26"/>
                <w:lang w:val="ro-RO"/>
              </w:rPr>
              <w:t xml:space="preserve">      7c-6/</w:t>
            </w:r>
            <w:r w:rsidR="005E25AC">
              <w:rPr>
                <w:b/>
                <w:sz w:val="26"/>
                <w:szCs w:val="26"/>
                <w:lang w:val="ro-RO"/>
              </w:rPr>
              <w:t>52</w:t>
            </w:r>
            <w:r w:rsidRPr="00E16F5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</w:t>
            </w:r>
            <w:r w:rsidR="0059657B">
              <w:rPr>
                <w:b/>
                <w:sz w:val="26"/>
                <w:szCs w:val="26"/>
                <w:lang w:val="ro-RO"/>
              </w:rPr>
              <w:t>8</w:t>
            </w:r>
            <w:r w:rsidRPr="00E16F59">
              <w:rPr>
                <w:b/>
                <w:sz w:val="26"/>
                <w:szCs w:val="26"/>
                <w:lang w:val="ro-RO"/>
              </w:rPr>
              <w:t xml:space="preserve"> februarie 2026</w:t>
            </w:r>
          </w:p>
        </w:tc>
      </w:tr>
    </w:tbl>
    <w:p w:rsidR="00D17975" w:rsidRPr="00E16F59" w:rsidRDefault="00D17975" w:rsidP="00D17975">
      <w:pPr>
        <w:pStyle w:val="Caption"/>
        <w:rPr>
          <w:sz w:val="36"/>
          <w:szCs w:val="36"/>
          <w:lang w:val="ro-RO"/>
        </w:rPr>
      </w:pPr>
      <w:r w:rsidRPr="00E16F59">
        <w:rPr>
          <w:sz w:val="36"/>
          <w:szCs w:val="36"/>
          <w:lang w:val="ro-RO"/>
        </w:rPr>
        <w:t>PARLAMENTUL ROMÂNIEI</w:t>
      </w:r>
    </w:p>
    <w:p w:rsidR="00D17975" w:rsidRPr="00E16F59" w:rsidRDefault="00D17975" w:rsidP="00D1797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E16F5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D17975" w:rsidRPr="00E16F59" w:rsidRDefault="00D17975" w:rsidP="00D17975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E16F5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E16F59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 Bucureşti,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17</w:t>
      </w:r>
      <w:r w:rsidRPr="00E16F5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februarie 2026                </w:t>
      </w:r>
    </w:p>
    <w:p w:rsidR="00D17975" w:rsidRPr="00E16F59" w:rsidRDefault="00D17975" w:rsidP="00D17975">
      <w:pPr>
        <w:pStyle w:val="Heading2"/>
        <w:spacing w:before="0" w:after="0"/>
        <w:rPr>
          <w:rFonts w:ascii="Times New Roman" w:hAnsi="Times New Roman" w:cs="Times New Roman"/>
          <w:b/>
          <w:color w:val="auto"/>
          <w:szCs w:val="28"/>
          <w:lang w:val="ro-RO"/>
        </w:rPr>
      </w:pPr>
      <w:r w:rsidRPr="00E16F59">
        <w:rPr>
          <w:rFonts w:ascii="Times New Roman" w:hAnsi="Times New Roman" w:cs="Times New Roman"/>
          <w:color w:val="auto"/>
          <w:sz w:val="28"/>
          <w:szCs w:val="28"/>
          <w:lang w:val="ro-RO"/>
        </w:rPr>
        <w:t>şi problemele minorităţilor naţionale</w:t>
      </w:r>
      <w:r w:rsidRPr="00E16F59">
        <w:rPr>
          <w:rFonts w:ascii="Times New Roman" w:hAnsi="Times New Roman" w:cs="Times New Roman"/>
          <w:color w:val="auto"/>
          <w:szCs w:val="28"/>
          <w:lang w:val="ro-RO"/>
        </w:rPr>
        <w:t xml:space="preserve">                        </w:t>
      </w:r>
      <w:r w:rsidRPr="00E16F5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L</w:t>
      </w:r>
      <w:r w:rsidRPr="00E16F5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-x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34</w:t>
      </w:r>
      <w:r w:rsidRPr="00E16F5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6</w:t>
      </w: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  <w:r w:rsidRPr="00E16F59">
        <w:rPr>
          <w:sz w:val="28"/>
          <w:szCs w:val="28"/>
          <w:lang w:val="ro-RO"/>
        </w:rPr>
        <w:t>Domnului deputat</w:t>
      </w:r>
    </w:p>
    <w:p w:rsidR="00D17975" w:rsidRPr="00E16F59" w:rsidRDefault="00D17975" w:rsidP="00D17975">
      <w:pPr>
        <w:rPr>
          <w:b/>
          <w:sz w:val="28"/>
          <w:szCs w:val="28"/>
          <w:lang w:val="ro-RO"/>
        </w:rPr>
      </w:pPr>
      <w:r w:rsidRPr="00E16F59">
        <w:rPr>
          <w:b/>
          <w:sz w:val="28"/>
          <w:szCs w:val="28"/>
          <w:lang w:val="ro-RO"/>
        </w:rPr>
        <w:tab/>
      </w:r>
      <w:r w:rsidRPr="00E16F59">
        <w:rPr>
          <w:b/>
          <w:sz w:val="28"/>
          <w:szCs w:val="28"/>
          <w:lang w:val="ro-RO"/>
        </w:rPr>
        <w:tab/>
      </w:r>
      <w:r w:rsidRPr="00E16F5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E16F59">
        <w:rPr>
          <w:b/>
          <w:sz w:val="28"/>
          <w:szCs w:val="28"/>
          <w:lang w:val="ro-RO"/>
        </w:rPr>
        <w:t>,</w:t>
      </w:r>
    </w:p>
    <w:p w:rsidR="00D17975" w:rsidRPr="00E16F59" w:rsidRDefault="00D17975" w:rsidP="00D17975">
      <w:pPr>
        <w:rPr>
          <w:sz w:val="28"/>
          <w:szCs w:val="28"/>
          <w:lang w:val="ro-RO"/>
        </w:rPr>
      </w:pPr>
      <w:r w:rsidRPr="00E16F59">
        <w:rPr>
          <w:sz w:val="28"/>
          <w:szCs w:val="28"/>
          <w:lang w:val="ro-RO"/>
        </w:rPr>
        <w:tab/>
      </w:r>
      <w:r w:rsidRPr="00E16F5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 xml:space="preserve">pentru </w:t>
      </w:r>
      <w:r w:rsidR="000C7FE3">
        <w:rPr>
          <w:sz w:val="28"/>
          <w:szCs w:val="28"/>
          <w:lang w:val="ro-RO"/>
        </w:rPr>
        <w:t>m</w:t>
      </w:r>
      <w:r>
        <w:rPr>
          <w:sz w:val="28"/>
          <w:szCs w:val="28"/>
          <w:lang w:val="ro-RO"/>
        </w:rPr>
        <w:t xml:space="preserve">uncă și </w:t>
      </w:r>
      <w:r w:rsidR="000C7FE3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 xml:space="preserve">rotecție </w:t>
      </w:r>
      <w:r w:rsidR="000C7FE3">
        <w:rPr>
          <w:sz w:val="28"/>
          <w:szCs w:val="28"/>
          <w:lang w:val="ro-RO"/>
        </w:rPr>
        <w:t>s</w:t>
      </w:r>
      <w:r>
        <w:rPr>
          <w:sz w:val="28"/>
          <w:szCs w:val="28"/>
          <w:lang w:val="ro-RO"/>
        </w:rPr>
        <w:t>ocială</w:t>
      </w: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</w:p>
    <w:p w:rsidR="00D17975" w:rsidRPr="00E16F59" w:rsidRDefault="00D17975" w:rsidP="00D17975">
      <w:pPr>
        <w:ind w:left="720" w:firstLine="720"/>
        <w:rPr>
          <w:sz w:val="28"/>
          <w:szCs w:val="28"/>
          <w:lang w:val="ro-RO"/>
        </w:rPr>
      </w:pPr>
    </w:p>
    <w:p w:rsidR="00D17975" w:rsidRPr="00E16F59" w:rsidRDefault="00D17975" w:rsidP="00D17975">
      <w:pPr>
        <w:jc w:val="center"/>
        <w:rPr>
          <w:b/>
          <w:sz w:val="28"/>
          <w:szCs w:val="28"/>
          <w:lang w:val="ro-RO"/>
        </w:rPr>
      </w:pPr>
      <w:r w:rsidRPr="00E16F59">
        <w:rPr>
          <w:b/>
          <w:sz w:val="28"/>
          <w:szCs w:val="28"/>
          <w:lang w:val="ro-RO"/>
        </w:rPr>
        <w:t>AVIZ</w:t>
      </w:r>
    </w:p>
    <w:p w:rsidR="00D17975" w:rsidRPr="00E16F59" w:rsidRDefault="00D17975" w:rsidP="00D17975">
      <w:pPr>
        <w:jc w:val="both"/>
        <w:rPr>
          <w:b/>
          <w:i/>
          <w:sz w:val="28"/>
          <w:szCs w:val="28"/>
          <w:lang w:val="ro-RO"/>
        </w:rPr>
      </w:pPr>
      <w:r w:rsidRPr="00E16F59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="00156682" w:rsidRPr="00156682">
        <w:rPr>
          <w:b/>
          <w:i/>
          <w:sz w:val="28"/>
          <w:szCs w:val="28"/>
          <w:lang w:val="ro-RO"/>
        </w:rPr>
        <w:t>privind aprobarea Ordonanţei de urgenţă a Guvernului nr.74/2025 pentru prorogarea unor termene privind stabilirea unor măsuri pentru asigurarea facilităţilor la transport pentru anumite categorii de persoane</w:t>
      </w:r>
    </w:p>
    <w:p w:rsidR="00D17975" w:rsidRPr="00E16F59" w:rsidRDefault="00D17975" w:rsidP="00D17975">
      <w:pPr>
        <w:jc w:val="both"/>
        <w:rPr>
          <w:b/>
          <w:i/>
          <w:sz w:val="28"/>
          <w:szCs w:val="28"/>
          <w:lang w:val="ro-RO"/>
        </w:rPr>
      </w:pPr>
      <w:r w:rsidRPr="00E16F59">
        <w:rPr>
          <w:b/>
          <w:i/>
          <w:sz w:val="28"/>
          <w:szCs w:val="28"/>
          <w:lang w:val="ro-RO"/>
        </w:rPr>
        <w:t xml:space="preserve"> </w:t>
      </w:r>
    </w:p>
    <w:p w:rsidR="00D17975" w:rsidRPr="00E16F59" w:rsidRDefault="00D17975" w:rsidP="00D17975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E16F59">
        <w:rPr>
          <w:sz w:val="28"/>
          <w:szCs w:val="28"/>
          <w:lang w:val="ro-RO"/>
        </w:rPr>
        <w:t xml:space="preserve">În   conformitate  cu  prevederile  art.95 </w:t>
      </w:r>
      <w:r>
        <w:rPr>
          <w:sz w:val="28"/>
          <w:szCs w:val="28"/>
          <w:lang w:val="ro-RO"/>
        </w:rPr>
        <w:t xml:space="preserve">și ale art.118 alin.(3) </w:t>
      </w:r>
      <w:r w:rsidRPr="00E16F59">
        <w:rPr>
          <w:sz w:val="28"/>
          <w:szCs w:val="28"/>
          <w:lang w:val="ro-RO"/>
        </w:rPr>
        <w:t>din  Regulamentul Camerei   Deputaţilor,  Biroul   Permanent   a  trimis  Comisiei  pentru  drepturile omului, culte şi  problemele  minorităţilor   naţionale, cu adresa nr. P</w:t>
      </w:r>
      <w:r>
        <w:rPr>
          <w:sz w:val="28"/>
          <w:szCs w:val="28"/>
          <w:lang w:val="ro-RO"/>
        </w:rPr>
        <w:t>L</w:t>
      </w:r>
      <w:r w:rsidRPr="00E16F59">
        <w:rPr>
          <w:sz w:val="28"/>
          <w:szCs w:val="28"/>
          <w:lang w:val="ro-RO"/>
        </w:rPr>
        <w:t xml:space="preserve">-x </w:t>
      </w:r>
      <w:r w:rsidR="000C7FE3">
        <w:rPr>
          <w:sz w:val="28"/>
          <w:szCs w:val="28"/>
          <w:lang w:val="ro-RO"/>
        </w:rPr>
        <w:t>34</w:t>
      </w:r>
      <w:r w:rsidRPr="00E16F59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6</w:t>
      </w:r>
      <w:r w:rsidRPr="00E16F5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0</w:t>
      </w:r>
      <w:r w:rsidR="000C7FE3">
        <w:rPr>
          <w:sz w:val="28"/>
          <w:szCs w:val="28"/>
          <w:lang w:val="ro-RO"/>
        </w:rPr>
        <w:t>9</w:t>
      </w:r>
      <w:r w:rsidRPr="00E16F5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februarie</w:t>
      </w:r>
      <w:r w:rsidRPr="00E16F59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6</w:t>
      </w:r>
      <w:r w:rsidRPr="00E16F59">
        <w:rPr>
          <w:sz w:val="28"/>
          <w:szCs w:val="28"/>
          <w:lang w:val="ro-RO"/>
        </w:rPr>
        <w:t>,  spre 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16F59">
        <w:rPr>
          <w:sz w:val="28"/>
          <w:szCs w:val="28"/>
          <w:lang w:val="ro-RO"/>
        </w:rPr>
        <w:t xml:space="preserve">, </w:t>
      </w:r>
      <w:r>
        <w:rPr>
          <w:b/>
          <w:i/>
          <w:sz w:val="28"/>
          <w:szCs w:val="28"/>
          <w:lang w:val="ro-RO"/>
        </w:rPr>
        <w:t xml:space="preserve">Proiectul de Lege </w:t>
      </w:r>
      <w:r w:rsidR="000C7FE3" w:rsidRPr="00156682">
        <w:rPr>
          <w:b/>
          <w:i/>
          <w:sz w:val="28"/>
          <w:szCs w:val="28"/>
          <w:lang w:val="ro-RO"/>
        </w:rPr>
        <w:t>privind aprobarea Ordonanţei de urgenţă a Guvernului nr.74/2025 pentru prorogarea unor termene privind stabilirea unor măsuri pentru asigurarea facilităţilor la transport pentru anumite categorii de persoane</w:t>
      </w:r>
      <w:r w:rsidRPr="00E16F59">
        <w:rPr>
          <w:sz w:val="28"/>
          <w:szCs w:val="28"/>
          <w:lang w:val="ro-RO"/>
        </w:rPr>
        <w:t>,</w:t>
      </w:r>
      <w:r w:rsidRPr="00E16F59">
        <w:rPr>
          <w:b/>
          <w:i/>
          <w:sz w:val="28"/>
          <w:szCs w:val="28"/>
          <w:lang w:val="ro-RO"/>
        </w:rPr>
        <w:t xml:space="preserve"> </w:t>
      </w:r>
      <w:r w:rsidRPr="00E16F59">
        <w:rPr>
          <w:sz w:val="28"/>
          <w:szCs w:val="28"/>
          <w:lang w:val="ro-RO"/>
        </w:rPr>
        <w:t>înregistrat cu nr.7c-6/</w:t>
      </w:r>
      <w:r w:rsidR="000C7FE3">
        <w:rPr>
          <w:sz w:val="28"/>
          <w:szCs w:val="28"/>
          <w:lang w:val="ro-RO"/>
        </w:rPr>
        <w:t>52</w:t>
      </w:r>
      <w:r w:rsidRPr="00E16F59">
        <w:rPr>
          <w:sz w:val="28"/>
          <w:szCs w:val="28"/>
          <w:lang w:val="ro-RO"/>
        </w:rPr>
        <w:t xml:space="preserve"> din </w:t>
      </w:r>
      <w:r w:rsidR="000C7FE3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0 februarie</w:t>
      </w:r>
      <w:r w:rsidRPr="00E16F59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6</w:t>
      </w:r>
      <w:r w:rsidRPr="00E16F59">
        <w:rPr>
          <w:sz w:val="28"/>
          <w:szCs w:val="28"/>
          <w:lang w:val="ro-RO"/>
        </w:rPr>
        <w:t>.</w:t>
      </w:r>
    </w:p>
    <w:p w:rsidR="00D17975" w:rsidRPr="00E16F59" w:rsidRDefault="00D17975" w:rsidP="00D17975">
      <w:pPr>
        <w:ind w:firstLine="1418"/>
        <w:jc w:val="both"/>
        <w:rPr>
          <w:sz w:val="28"/>
          <w:szCs w:val="28"/>
          <w:lang w:val="ro-RO"/>
        </w:rPr>
      </w:pPr>
      <w:r w:rsidRPr="00E16F59">
        <w:rPr>
          <w:sz w:val="28"/>
          <w:szCs w:val="28"/>
          <w:lang w:val="ro-RO"/>
        </w:rPr>
        <w:t xml:space="preserve">Camera Deputaţilor este </w:t>
      </w:r>
      <w:r w:rsidRPr="00E16F59">
        <w:rPr>
          <w:b/>
          <w:sz w:val="28"/>
          <w:szCs w:val="28"/>
          <w:lang w:val="ro-RO"/>
        </w:rPr>
        <w:t xml:space="preserve">Cameră </w:t>
      </w:r>
      <w:r w:rsidR="000C7FE3">
        <w:rPr>
          <w:b/>
          <w:sz w:val="28"/>
          <w:szCs w:val="28"/>
          <w:lang w:val="ro-RO"/>
        </w:rPr>
        <w:t>decizională</w:t>
      </w:r>
      <w:r w:rsidRPr="00E16F59">
        <w:rPr>
          <w:sz w:val="28"/>
          <w:szCs w:val="28"/>
          <w:lang w:val="ro-RO"/>
        </w:rPr>
        <w:t>.</w:t>
      </w:r>
    </w:p>
    <w:p w:rsidR="00D17975" w:rsidRPr="00E16F59" w:rsidRDefault="00D17975" w:rsidP="00D1797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16F5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</w:t>
      </w:r>
      <w:r w:rsidR="000C7FE3">
        <w:rPr>
          <w:szCs w:val="28"/>
          <w:lang w:val="ro-RO"/>
        </w:rPr>
        <w:t>7</w:t>
      </w:r>
      <w:r w:rsidRPr="00E16F59">
        <w:rPr>
          <w:szCs w:val="28"/>
          <w:lang w:val="ro-RO"/>
        </w:rPr>
        <w:t xml:space="preserve"> februarie 2026, membrii comisiei au examinat inițiativa legislativă în conformitate cu prevederile art.62 și ale art.133 din Regulamentul Camerei Deputaţilor şi, în urma dezbaterilo</w:t>
      </w:r>
      <w:bookmarkStart w:id="3" w:name="_GoBack"/>
      <w:bookmarkEnd w:id="3"/>
      <w:r w:rsidRPr="00E16F59">
        <w:rPr>
          <w:szCs w:val="28"/>
          <w:lang w:val="ro-RO"/>
        </w:rPr>
        <w:t xml:space="preserve">r, au hotărât, </w:t>
      </w:r>
      <w:r w:rsidRPr="00E16F59">
        <w:rPr>
          <w:b/>
          <w:bCs/>
          <w:szCs w:val="28"/>
          <w:lang w:val="ro-RO"/>
        </w:rPr>
        <w:t xml:space="preserve">cu </w:t>
      </w:r>
      <w:r w:rsidR="0059657B" w:rsidRPr="0059657B">
        <w:rPr>
          <w:b/>
          <w:bCs/>
          <w:szCs w:val="28"/>
          <w:lang w:val="ro-RO"/>
        </w:rPr>
        <w:t>majoritate</w:t>
      </w:r>
      <w:r w:rsidRPr="0059657B">
        <w:rPr>
          <w:b/>
          <w:bCs/>
          <w:szCs w:val="28"/>
          <w:lang w:val="ro-RO"/>
        </w:rPr>
        <w:t xml:space="preserve"> </w:t>
      </w:r>
      <w:r w:rsidRPr="00E16F59">
        <w:rPr>
          <w:b/>
          <w:bCs/>
          <w:szCs w:val="28"/>
          <w:lang w:val="ro-RO"/>
        </w:rPr>
        <w:t>de voturi</w:t>
      </w:r>
      <w:r w:rsidRPr="00E16F59">
        <w:rPr>
          <w:bCs/>
          <w:szCs w:val="28"/>
          <w:lang w:val="ro-RO"/>
        </w:rPr>
        <w:t>,</w:t>
      </w:r>
      <w:r w:rsidRPr="00E16F59">
        <w:rPr>
          <w:b/>
          <w:bCs/>
          <w:szCs w:val="28"/>
          <w:lang w:val="ro-RO"/>
        </w:rPr>
        <w:t xml:space="preserve"> </w:t>
      </w:r>
      <w:r w:rsidRPr="00E16F59">
        <w:rPr>
          <w:bCs/>
          <w:szCs w:val="28"/>
          <w:lang w:val="ro-RO"/>
        </w:rPr>
        <w:t>să îi</w:t>
      </w:r>
      <w:r w:rsidRPr="00E16F59">
        <w:rPr>
          <w:b/>
          <w:bCs/>
          <w:szCs w:val="28"/>
          <w:lang w:val="ro-RO"/>
        </w:rPr>
        <w:t xml:space="preserve"> </w:t>
      </w:r>
      <w:r w:rsidRPr="00E16F59">
        <w:rPr>
          <w:bCs/>
          <w:szCs w:val="28"/>
          <w:lang w:val="ro-RO"/>
        </w:rPr>
        <w:t xml:space="preserve">acorde </w:t>
      </w:r>
      <w:r w:rsidRPr="00E16F59">
        <w:rPr>
          <w:b/>
          <w:bCs/>
          <w:szCs w:val="28"/>
          <w:lang w:val="ro-RO"/>
        </w:rPr>
        <w:t xml:space="preserve">aviz </w:t>
      </w:r>
      <w:r w:rsidRPr="0059657B">
        <w:rPr>
          <w:b/>
          <w:bCs/>
          <w:szCs w:val="28"/>
          <w:lang w:val="ro-RO"/>
        </w:rPr>
        <w:t>favorabil</w:t>
      </w:r>
      <w:r w:rsidRPr="00E16F59">
        <w:rPr>
          <w:b/>
          <w:bCs/>
          <w:szCs w:val="28"/>
          <w:lang w:val="ro-RO"/>
        </w:rPr>
        <w:t>.</w:t>
      </w:r>
    </w:p>
    <w:p w:rsidR="00D17975" w:rsidRPr="00E16F59" w:rsidRDefault="00D17975" w:rsidP="00D17975">
      <w:pPr>
        <w:pStyle w:val="BodyText"/>
        <w:ind w:firstLine="1440"/>
        <w:jc w:val="both"/>
        <w:rPr>
          <w:b/>
          <w:szCs w:val="28"/>
          <w:lang w:val="ro-RO"/>
        </w:rPr>
      </w:pPr>
      <w:r w:rsidRPr="00E16F59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16F59">
        <w:rPr>
          <w:szCs w:val="28"/>
          <w:lang w:val="ro-RO"/>
        </w:rPr>
        <w:t xml:space="preserve"> face parte din categoria </w:t>
      </w:r>
      <w:r w:rsidRPr="00E16F59">
        <w:rPr>
          <w:b/>
          <w:szCs w:val="28"/>
          <w:lang w:val="ro-RO"/>
        </w:rPr>
        <w:t>legilor</w:t>
      </w:r>
      <w:r w:rsidRPr="00E16F59">
        <w:rPr>
          <w:szCs w:val="28"/>
          <w:lang w:val="ro-RO"/>
        </w:rPr>
        <w:t xml:space="preserve"> </w:t>
      </w:r>
      <w:r w:rsidR="006F5CFF">
        <w:rPr>
          <w:b/>
          <w:szCs w:val="28"/>
          <w:lang w:val="ro-RO"/>
        </w:rPr>
        <w:t>ordinare</w:t>
      </w:r>
      <w:r w:rsidRPr="00E16F59">
        <w:rPr>
          <w:szCs w:val="28"/>
          <w:lang w:val="ro-RO"/>
        </w:rPr>
        <w:t>.</w:t>
      </w:r>
      <w:bookmarkStart w:id="4" w:name="_Hlk99457653"/>
    </w:p>
    <w:p w:rsidR="00D17975" w:rsidRPr="00E16F59" w:rsidRDefault="00D17975" w:rsidP="00D17975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4"/>
    <w:p w:rsidR="00D17975" w:rsidRPr="00E16F59" w:rsidRDefault="00D17975" w:rsidP="00D17975">
      <w:pPr>
        <w:pStyle w:val="BodyText"/>
        <w:jc w:val="center"/>
        <w:rPr>
          <w:b/>
          <w:szCs w:val="28"/>
          <w:lang w:val="ro-RO"/>
        </w:rPr>
      </w:pPr>
      <w:r w:rsidRPr="00E16F59">
        <w:rPr>
          <w:b/>
          <w:szCs w:val="28"/>
          <w:lang w:val="ro-RO"/>
        </w:rPr>
        <w:t>PREŞEDINTE,</w:t>
      </w:r>
    </w:p>
    <w:p w:rsidR="00D17975" w:rsidRPr="00E16F59" w:rsidRDefault="00D17975" w:rsidP="00D17975">
      <w:pPr>
        <w:pStyle w:val="BodyText"/>
        <w:jc w:val="center"/>
        <w:rPr>
          <w:b/>
          <w:szCs w:val="28"/>
          <w:lang w:val="ro-RO"/>
        </w:rPr>
      </w:pPr>
    </w:p>
    <w:p w:rsidR="00D17975" w:rsidRPr="00E16F59" w:rsidRDefault="00D17975" w:rsidP="00D17975">
      <w:pPr>
        <w:pStyle w:val="BodyText"/>
        <w:jc w:val="center"/>
        <w:rPr>
          <w:b/>
          <w:szCs w:val="28"/>
          <w:lang w:val="ro-RO"/>
        </w:rPr>
      </w:pPr>
      <w:r w:rsidRPr="00E16F59">
        <w:rPr>
          <w:b/>
          <w:szCs w:val="28"/>
          <w:lang w:val="ro-RO"/>
        </w:rPr>
        <w:t>Deputat</w:t>
      </w:r>
    </w:p>
    <w:p w:rsidR="00D17975" w:rsidRPr="00E16F59" w:rsidRDefault="00D17975" w:rsidP="00D17975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Silviu Feodor</w:t>
      </w: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  <w:spacing w:line="360" w:lineRule="auto"/>
        <w:rPr>
          <w:b/>
          <w:sz w:val="20"/>
          <w:lang w:val="ro-RO"/>
        </w:rPr>
      </w:pPr>
    </w:p>
    <w:p w:rsidR="00D17975" w:rsidRPr="00E16F59" w:rsidRDefault="00D17975" w:rsidP="00D17975">
      <w:pPr>
        <w:pStyle w:val="BodyText"/>
      </w:pPr>
      <w:r w:rsidRPr="00E16F59">
        <w:rPr>
          <w:b/>
          <w:sz w:val="20"/>
          <w:lang w:val="ro-RO"/>
        </w:rPr>
        <w:t xml:space="preserve">Întocmit: </w:t>
      </w:r>
      <w:r w:rsidRPr="00E16F59">
        <w:rPr>
          <w:sz w:val="20"/>
          <w:lang w:val="ro-RO"/>
        </w:rPr>
        <w:t>consilier  parlamentar  Elena Zorilă</w:t>
      </w:r>
      <w:bookmarkEnd w:id="0"/>
      <w:bookmarkEnd w:id="2"/>
    </w:p>
    <w:p w:rsidR="00D17975" w:rsidRDefault="00D17975"/>
    <w:sectPr w:rsidR="00D17975" w:rsidSect="00EF5729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75"/>
    <w:rsid w:val="000C7FE3"/>
    <w:rsid w:val="00156682"/>
    <w:rsid w:val="0059657B"/>
    <w:rsid w:val="005E25AC"/>
    <w:rsid w:val="006F5CFF"/>
    <w:rsid w:val="00D1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0650"/>
  <w15:chartTrackingRefBased/>
  <w15:docId w15:val="{ECBD85B8-5A15-4A84-9F16-619BAE78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179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D1797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797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D1797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D1797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1797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1797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2026-02-12T10:31:00Z</dcterms:created>
  <dcterms:modified xsi:type="dcterms:W3CDTF">2026-02-17T14:07:00Z</dcterms:modified>
</cp:coreProperties>
</file>