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5548" w:rsidRDefault="00495548" w:rsidP="00495548">
      <w:pPr>
        <w:spacing w:after="0" w:line="360" w:lineRule="auto"/>
        <w:jc w:val="right"/>
        <w:rPr>
          <w:rFonts w:ascii="Times New Roman" w:eastAsia="Calibri" w:hAnsi="Times New Roman" w:cs="Times New Roman"/>
          <w:b/>
          <w:lang w:val="ro-RO"/>
        </w:rPr>
      </w:pPr>
    </w:p>
    <w:p w:rsidR="00495548" w:rsidRDefault="00495548" w:rsidP="00495548">
      <w:pPr>
        <w:spacing w:after="0" w:line="360" w:lineRule="auto"/>
        <w:jc w:val="right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 xml:space="preserve">                                                                         7c-6/677/</w:t>
      </w:r>
      <w:r>
        <w:rPr>
          <w:rFonts w:ascii="Times New Roman" w:eastAsia="Calibri" w:hAnsi="Times New Roman" w:cs="Times New Roman"/>
          <w:b/>
          <w:iCs/>
          <w:color w:val="2A2A2A"/>
          <w:shd w:val="clear" w:color="auto" w:fill="FFFFFF"/>
        </w:rPr>
        <w:t xml:space="preserve">22 </w:t>
      </w:r>
      <w:proofErr w:type="spellStart"/>
      <w:r>
        <w:rPr>
          <w:rFonts w:ascii="Times New Roman" w:eastAsia="Calibri" w:hAnsi="Times New Roman" w:cs="Times New Roman"/>
          <w:b/>
          <w:iCs/>
          <w:color w:val="2A2A2A"/>
          <w:shd w:val="clear" w:color="auto" w:fill="FFFFFF"/>
        </w:rPr>
        <w:t>septembrie</w:t>
      </w:r>
      <w:proofErr w:type="spellEnd"/>
      <w:r>
        <w:rPr>
          <w:rFonts w:ascii="Times New Roman" w:eastAsia="Calibri" w:hAnsi="Times New Roman" w:cs="Times New Roman"/>
          <w:b/>
          <w:i/>
          <w:iCs/>
          <w:color w:val="2A2A2A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b/>
          <w:lang w:val="ro-RO"/>
        </w:rPr>
        <w:t>2026</w:t>
      </w:r>
    </w:p>
    <w:p w:rsidR="00495548" w:rsidRDefault="00495548" w:rsidP="00495548">
      <w:pPr>
        <w:spacing w:after="0" w:line="360" w:lineRule="auto"/>
        <w:jc w:val="center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noProof/>
        </w:rPr>
        <w:drawing>
          <wp:inline distT="0" distB="0" distL="0" distR="0">
            <wp:extent cx="828675" cy="10001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548" w:rsidRDefault="00495548" w:rsidP="0049554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>PARLAMENTUL ROMÂNIEI</w:t>
      </w:r>
    </w:p>
    <w:p w:rsidR="00495548" w:rsidRDefault="00495548" w:rsidP="00495548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>CAMERA DEPUTAŢILOR</w:t>
      </w:r>
    </w:p>
    <w:p w:rsidR="00495548" w:rsidRDefault="00495548" w:rsidP="00495548">
      <w:pPr>
        <w:keepNext/>
        <w:spacing w:after="0" w:line="240" w:lineRule="auto"/>
        <w:outlineLvl w:val="1"/>
        <w:rPr>
          <w:rFonts w:ascii="Times New Roman" w:eastAsia="Calibri" w:hAnsi="Times New Roman" w:cs="Times New Roman"/>
          <w:b/>
          <w:lang w:val="ro-RO"/>
        </w:rPr>
      </w:pPr>
    </w:p>
    <w:p w:rsidR="00495548" w:rsidRDefault="00495548" w:rsidP="00495548">
      <w:pPr>
        <w:keepNext/>
        <w:spacing w:after="0" w:line="240" w:lineRule="auto"/>
        <w:outlineLvl w:val="1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 xml:space="preserve">   </w:t>
      </w:r>
    </w:p>
    <w:p w:rsidR="00495548" w:rsidRDefault="00495548" w:rsidP="00495548">
      <w:pPr>
        <w:keepNext/>
        <w:spacing w:after="0" w:line="240" w:lineRule="auto"/>
        <w:outlineLvl w:val="1"/>
        <w:rPr>
          <w:rFonts w:ascii="Times New Roman" w:eastAsia="Calibri" w:hAnsi="Times New Roman" w:cs="Times New Roman"/>
          <w:b/>
          <w:lang w:val="ro-RO"/>
        </w:rPr>
      </w:pPr>
    </w:p>
    <w:p w:rsidR="00495548" w:rsidRDefault="00495548" w:rsidP="00495548">
      <w:pPr>
        <w:keepNext/>
        <w:spacing w:after="0" w:line="240" w:lineRule="auto"/>
        <w:outlineLvl w:val="1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 xml:space="preserve">Comisia pentru drepturile omului, </w:t>
      </w:r>
      <w:proofErr w:type="spellStart"/>
      <w:r>
        <w:rPr>
          <w:rFonts w:ascii="Times New Roman" w:eastAsia="Calibri" w:hAnsi="Times New Roman" w:cs="Times New Roman"/>
          <w:b/>
        </w:rPr>
        <w:t>culte</w:t>
      </w:r>
      <w:proofErr w:type="spellEnd"/>
      <w:r>
        <w:rPr>
          <w:rFonts w:ascii="Times New Roman" w:eastAsia="Calibri" w:hAnsi="Times New Roman" w:cs="Times New Roman"/>
          <w:b/>
        </w:rPr>
        <w:t xml:space="preserve">                                                  </w:t>
      </w:r>
      <w:proofErr w:type="spellStart"/>
      <w:r>
        <w:rPr>
          <w:rFonts w:ascii="Times New Roman" w:eastAsia="Calibri" w:hAnsi="Times New Roman" w:cs="Times New Roman"/>
          <w:b/>
        </w:rPr>
        <w:t>Bucureşti</w:t>
      </w:r>
      <w:proofErr w:type="spellEnd"/>
      <w:r>
        <w:rPr>
          <w:rFonts w:ascii="Times New Roman" w:eastAsia="Calibri" w:hAnsi="Times New Roman" w:cs="Times New Roman"/>
          <w:b/>
        </w:rPr>
        <w:t xml:space="preserve">, 22 </w:t>
      </w:r>
      <w:proofErr w:type="spellStart"/>
      <w:r>
        <w:rPr>
          <w:rFonts w:ascii="Times New Roman" w:eastAsia="Calibri" w:hAnsi="Times New Roman" w:cs="Times New Roman"/>
          <w:b/>
        </w:rPr>
        <w:t>septembrie</w:t>
      </w:r>
      <w:proofErr w:type="spellEnd"/>
      <w:r>
        <w:rPr>
          <w:rFonts w:ascii="Times New Roman" w:eastAsia="Calibri" w:hAnsi="Times New Roman" w:cs="Times New Roman"/>
          <w:b/>
        </w:rPr>
        <w:t xml:space="preserve"> 2026</w:t>
      </w:r>
    </w:p>
    <w:p w:rsidR="00495548" w:rsidRDefault="00495548" w:rsidP="00495548">
      <w:pPr>
        <w:spacing w:after="0" w:line="240" w:lineRule="auto"/>
        <w:rPr>
          <w:rFonts w:ascii="Times New Roman" w:eastAsia="Calibri" w:hAnsi="Times New Roman" w:cs="Times New Roman"/>
          <w:b/>
        </w:rPr>
      </w:pPr>
      <w:proofErr w:type="spellStart"/>
      <w:r>
        <w:rPr>
          <w:rFonts w:ascii="Times New Roman" w:eastAsia="Calibri" w:hAnsi="Times New Roman" w:cs="Times New Roman"/>
          <w:b/>
        </w:rPr>
        <w:t>şi</w:t>
      </w:r>
      <w:proofErr w:type="spellEnd"/>
      <w:r>
        <w:rPr>
          <w:rFonts w:ascii="Times New Roman" w:eastAsia="Calibri" w:hAnsi="Times New Roman" w:cs="Times New Roman"/>
          <w:b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</w:rPr>
        <w:t>problemele</w:t>
      </w:r>
      <w:proofErr w:type="spellEnd"/>
      <w:r>
        <w:rPr>
          <w:rFonts w:ascii="Times New Roman" w:eastAsia="Calibri" w:hAnsi="Times New Roman" w:cs="Times New Roman"/>
          <w:b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</w:rPr>
        <w:t>minorităţilor</w:t>
      </w:r>
      <w:proofErr w:type="spellEnd"/>
      <w:r>
        <w:rPr>
          <w:rFonts w:ascii="Times New Roman" w:eastAsia="Calibri" w:hAnsi="Times New Roman" w:cs="Times New Roman"/>
          <w:b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</w:rPr>
        <w:t>naţionale</w:t>
      </w:r>
      <w:proofErr w:type="spellEnd"/>
      <w:r>
        <w:rPr>
          <w:rFonts w:ascii="Times New Roman" w:eastAsia="Calibri" w:hAnsi="Times New Roman" w:cs="Times New Roman"/>
          <w:b/>
        </w:rPr>
        <w:t xml:space="preserve">                                                                                   Plx.590/2026                    </w:t>
      </w:r>
      <w:r>
        <w:rPr>
          <w:rFonts w:ascii="Times New Roman" w:eastAsia="Calibri" w:hAnsi="Times New Roman" w:cs="Times New Roman"/>
          <w:b/>
        </w:rPr>
        <w:tab/>
        <w:t xml:space="preserve">             </w:t>
      </w:r>
      <w:r>
        <w:rPr>
          <w:rFonts w:ascii="Times New Roman" w:eastAsia="Calibri" w:hAnsi="Times New Roman" w:cs="Times New Roman"/>
          <w:b/>
        </w:rPr>
        <w:tab/>
      </w:r>
      <w:r>
        <w:rPr>
          <w:rFonts w:ascii="Times New Roman" w:eastAsia="Calibri" w:hAnsi="Times New Roman" w:cs="Times New Roman"/>
          <w:b/>
        </w:rPr>
        <w:tab/>
        <w:t xml:space="preserve"> </w:t>
      </w:r>
    </w:p>
    <w:p w:rsidR="00495548" w:rsidRDefault="00495548" w:rsidP="00495548">
      <w:pPr>
        <w:spacing w:after="0" w:line="240" w:lineRule="auto"/>
        <w:ind w:firstLine="720"/>
        <w:rPr>
          <w:rFonts w:ascii="Times New Roman" w:eastAsia="Calibri" w:hAnsi="Times New Roman" w:cs="Times New Roman"/>
          <w:b/>
          <w:lang w:val="fr-FR"/>
        </w:rPr>
      </w:pPr>
    </w:p>
    <w:p w:rsidR="00495548" w:rsidRDefault="00495548" w:rsidP="00495548">
      <w:pPr>
        <w:spacing w:after="0" w:line="240" w:lineRule="auto"/>
        <w:ind w:firstLine="720"/>
        <w:rPr>
          <w:rFonts w:ascii="Times New Roman" w:eastAsia="Calibri" w:hAnsi="Times New Roman" w:cs="Times New Roman"/>
          <w:lang w:val="fr-FR"/>
        </w:rPr>
      </w:pPr>
    </w:p>
    <w:p w:rsidR="00495548" w:rsidRDefault="00495548" w:rsidP="00495548">
      <w:pPr>
        <w:spacing w:after="0" w:line="240" w:lineRule="auto"/>
        <w:ind w:firstLine="720"/>
        <w:rPr>
          <w:rFonts w:ascii="Times New Roman" w:eastAsia="Calibri" w:hAnsi="Times New Roman" w:cs="Times New Roman"/>
          <w:lang w:val="fr-FR"/>
        </w:rPr>
      </w:pPr>
      <w:proofErr w:type="spellStart"/>
      <w:r>
        <w:rPr>
          <w:rFonts w:ascii="Times New Roman" w:eastAsia="Calibri" w:hAnsi="Times New Roman" w:cs="Times New Roman"/>
          <w:lang w:val="fr-FR"/>
        </w:rPr>
        <w:t>Domnului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fr-FR"/>
        </w:rPr>
        <w:t>deputat</w:t>
      </w:r>
      <w:proofErr w:type="spellEnd"/>
    </w:p>
    <w:p w:rsidR="00495548" w:rsidRDefault="00495548" w:rsidP="00495548">
      <w:pPr>
        <w:spacing w:after="0" w:line="240" w:lineRule="auto"/>
        <w:ind w:firstLine="720"/>
        <w:rPr>
          <w:rFonts w:ascii="Times New Roman" w:eastAsia="Calibri" w:hAnsi="Times New Roman" w:cs="Times New Roman"/>
          <w:b/>
          <w:lang w:val="fr-FR"/>
        </w:rPr>
      </w:pPr>
      <w:r>
        <w:rPr>
          <w:rFonts w:ascii="Times New Roman" w:eastAsia="Calibri" w:hAnsi="Times New Roman" w:cs="Times New Roman"/>
          <w:b/>
          <w:lang w:val="fr-FR"/>
        </w:rPr>
        <w:t xml:space="preserve">       </w:t>
      </w:r>
      <w:r>
        <w:rPr>
          <w:rFonts w:ascii="Times New Roman" w:eastAsia="Calibri" w:hAnsi="Times New Roman" w:cs="Times New Roman"/>
          <w:b/>
          <w:lang w:val="fr-FR"/>
        </w:rPr>
        <w:tab/>
      </w:r>
      <w:r w:rsidRPr="00660E8B">
        <w:rPr>
          <w:rFonts w:ascii="Times New Roman" w:eastAsia="Calibri" w:hAnsi="Times New Roman" w:cs="Times New Roman"/>
          <w:b/>
          <w:lang w:val="fr-FR"/>
        </w:rPr>
        <w:t>Alexandru RAFILA</w:t>
      </w:r>
      <w:r>
        <w:rPr>
          <w:rFonts w:ascii="Times New Roman" w:eastAsia="Calibri" w:hAnsi="Times New Roman" w:cs="Times New Roman"/>
          <w:b/>
          <w:lang w:val="fr-FR"/>
        </w:rPr>
        <w:t>,</w:t>
      </w:r>
    </w:p>
    <w:p w:rsidR="00495548" w:rsidRDefault="00495548" w:rsidP="00495548">
      <w:pPr>
        <w:spacing w:after="0" w:line="240" w:lineRule="auto"/>
        <w:ind w:firstLine="720"/>
        <w:rPr>
          <w:rFonts w:ascii="Times New Roman" w:eastAsia="Calibri" w:hAnsi="Times New Roman" w:cs="Times New Roman"/>
          <w:lang w:val="fr-FR"/>
        </w:rPr>
      </w:pPr>
      <w:proofErr w:type="spellStart"/>
      <w:r>
        <w:rPr>
          <w:rFonts w:ascii="Times New Roman" w:eastAsia="Calibri" w:hAnsi="Times New Roman" w:cs="Times New Roman"/>
          <w:lang w:val="fr-FR"/>
        </w:rPr>
        <w:t>Președintele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fr-FR"/>
        </w:rPr>
        <w:t>Comisiei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 w:rsidRPr="00660E8B">
        <w:rPr>
          <w:rFonts w:ascii="Times New Roman" w:eastAsia="Calibri" w:hAnsi="Times New Roman" w:cs="Times New Roman"/>
          <w:lang w:val="fr-FR"/>
        </w:rPr>
        <w:t>pentru</w:t>
      </w:r>
      <w:proofErr w:type="spellEnd"/>
      <w:r w:rsidRPr="00660E8B"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 w:rsidRPr="00660E8B">
        <w:rPr>
          <w:rFonts w:ascii="Times New Roman" w:eastAsia="Calibri" w:hAnsi="Times New Roman" w:cs="Times New Roman"/>
          <w:lang w:val="fr-FR"/>
        </w:rPr>
        <w:t>sănătate</w:t>
      </w:r>
      <w:proofErr w:type="spellEnd"/>
      <w:r w:rsidRPr="00660E8B"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 w:rsidRPr="00660E8B">
        <w:rPr>
          <w:rFonts w:ascii="Times New Roman" w:eastAsia="Calibri" w:hAnsi="Times New Roman" w:cs="Times New Roman"/>
          <w:lang w:val="fr-FR"/>
        </w:rPr>
        <w:t>şi</w:t>
      </w:r>
      <w:proofErr w:type="spellEnd"/>
      <w:r w:rsidRPr="00660E8B"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 w:rsidRPr="00660E8B">
        <w:rPr>
          <w:rFonts w:ascii="Times New Roman" w:eastAsia="Calibri" w:hAnsi="Times New Roman" w:cs="Times New Roman"/>
          <w:lang w:val="fr-FR"/>
        </w:rPr>
        <w:t>familie</w:t>
      </w:r>
      <w:proofErr w:type="spellEnd"/>
    </w:p>
    <w:p w:rsidR="00495548" w:rsidRDefault="00495548" w:rsidP="0049554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495548" w:rsidRDefault="00495548" w:rsidP="0049554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495548" w:rsidRDefault="00495548" w:rsidP="0049554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495548" w:rsidRDefault="00495548" w:rsidP="0049554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>AVIZ</w:t>
      </w:r>
    </w:p>
    <w:p w:rsidR="00495548" w:rsidRDefault="00495548" w:rsidP="00495548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495548" w:rsidRDefault="00495548" w:rsidP="00495548">
      <w:pPr>
        <w:pStyle w:val="NoSpacing"/>
        <w:jc w:val="center"/>
        <w:rPr>
          <w:rFonts w:ascii="Times New Roman" w:hAnsi="Times New Roman" w:cs="Times New Roman"/>
          <w:b/>
          <w:i/>
          <w:lang w:val="ro-RO"/>
        </w:rPr>
      </w:pPr>
    </w:p>
    <w:p w:rsidR="00495548" w:rsidRDefault="00495548" w:rsidP="00495548">
      <w:pPr>
        <w:pStyle w:val="NoSpacing"/>
        <w:jc w:val="center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hAnsi="Times New Roman" w:cs="Times New Roman"/>
          <w:b/>
          <w:i/>
          <w:lang w:val="ro-RO"/>
        </w:rPr>
        <w:t xml:space="preserve">asupra Propunerii legislative </w:t>
      </w:r>
      <w:r w:rsidRPr="00495548">
        <w:rPr>
          <w:rFonts w:ascii="Times New Roman" w:hAnsi="Times New Roman" w:cs="Times New Roman"/>
          <w:b/>
          <w:i/>
          <w:lang w:val="ro-RO"/>
        </w:rPr>
        <w:t xml:space="preserve">pentru completarea Legii nr.95/2006 privind reforma în domeniul </w:t>
      </w:r>
      <w:proofErr w:type="spellStart"/>
      <w:r w:rsidRPr="00495548">
        <w:rPr>
          <w:rFonts w:ascii="Times New Roman" w:hAnsi="Times New Roman" w:cs="Times New Roman"/>
          <w:b/>
          <w:i/>
          <w:lang w:val="ro-RO"/>
        </w:rPr>
        <w:t>sănătăţii</w:t>
      </w:r>
      <w:proofErr w:type="spellEnd"/>
    </w:p>
    <w:p w:rsidR="00495548" w:rsidRDefault="00495548" w:rsidP="00495548">
      <w:pPr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</w:p>
    <w:p w:rsidR="00495548" w:rsidRDefault="00495548" w:rsidP="00495548">
      <w:pPr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ab/>
      </w:r>
    </w:p>
    <w:p w:rsidR="00495548" w:rsidRDefault="00495548" w:rsidP="00495548">
      <w:pPr>
        <w:spacing w:after="0" w:line="240" w:lineRule="auto"/>
        <w:jc w:val="both"/>
        <w:rPr>
          <w:rFonts w:ascii="Times New Roman" w:hAnsi="Times New Roman" w:cs="Times New Roman"/>
          <w:b/>
          <w:i/>
          <w:lang w:val="ro-RO"/>
        </w:rPr>
      </w:pPr>
      <w:r>
        <w:rPr>
          <w:rFonts w:ascii="Times New Roman" w:eastAsia="Calibri" w:hAnsi="Times New Roman" w:cs="Times New Roman"/>
          <w:lang w:val="ro-RO"/>
        </w:rPr>
        <w:tab/>
        <w:t xml:space="preserve">În  conformitate  cu  prevederile  art.95 din Regulamentul Camerei </w:t>
      </w:r>
      <w:proofErr w:type="spellStart"/>
      <w:r>
        <w:rPr>
          <w:rFonts w:ascii="Times New Roman" w:eastAsia="Calibri" w:hAnsi="Times New Roman" w:cs="Times New Roman"/>
          <w:lang w:val="ro-RO"/>
        </w:rPr>
        <w:t>Deputaţilor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, Biroul Permanent a trimis Comisiei pentru drepturile omului, culte </w:t>
      </w:r>
      <w:proofErr w:type="spellStart"/>
      <w:r>
        <w:rPr>
          <w:rFonts w:ascii="Times New Roman" w:eastAsia="Calibri" w:hAnsi="Times New Roman" w:cs="Times New Roman"/>
          <w:lang w:val="ro-RO"/>
        </w:rPr>
        <w:t>şi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problemele </w:t>
      </w:r>
      <w:proofErr w:type="spellStart"/>
      <w:r>
        <w:rPr>
          <w:rFonts w:ascii="Times New Roman" w:eastAsia="Calibri" w:hAnsi="Times New Roman" w:cs="Times New Roman"/>
          <w:lang w:val="ro-RO"/>
        </w:rPr>
        <w:t>minorităţilor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 </w:t>
      </w:r>
      <w:proofErr w:type="spellStart"/>
      <w:r>
        <w:rPr>
          <w:rFonts w:ascii="Times New Roman" w:eastAsia="Calibri" w:hAnsi="Times New Roman" w:cs="Times New Roman"/>
          <w:lang w:val="ro-RO"/>
        </w:rPr>
        <w:t>naţionale</w:t>
      </w:r>
      <w:proofErr w:type="spellEnd"/>
      <w:r>
        <w:rPr>
          <w:rFonts w:ascii="Times New Roman" w:eastAsia="Calibri" w:hAnsi="Times New Roman" w:cs="Times New Roman"/>
          <w:lang w:val="ro-RO"/>
        </w:rPr>
        <w:t>, cu adresa nr.</w:t>
      </w:r>
      <w:r>
        <w:rPr>
          <w:rFonts w:ascii="Times New Roman" w:eastAsia="Calibri" w:hAnsi="Times New Roman" w:cs="Times New Roman"/>
          <w:b/>
          <w:lang w:val="ro-RO"/>
        </w:rPr>
        <w:t xml:space="preserve"> Plx.590/2026</w:t>
      </w:r>
      <w:r>
        <w:rPr>
          <w:rFonts w:ascii="Times New Roman" w:eastAsia="Calibri" w:hAnsi="Times New Roman" w:cs="Times New Roman"/>
          <w:lang w:val="ro-RO"/>
        </w:rPr>
        <w:t xml:space="preserve"> din 16 septembrie  2026, spre dezbatere </w:t>
      </w:r>
      <w:proofErr w:type="spellStart"/>
      <w:r>
        <w:rPr>
          <w:rFonts w:ascii="Times New Roman" w:eastAsia="Calibri" w:hAnsi="Times New Roman" w:cs="Times New Roman"/>
          <w:lang w:val="ro-RO"/>
        </w:rPr>
        <w:t>şi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avizare,</w:t>
      </w:r>
      <w:r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i/>
          <w:lang w:val="ro-RO"/>
        </w:rPr>
        <w:t xml:space="preserve">Propunerea legislativă </w:t>
      </w:r>
      <w:r w:rsidRPr="00495548">
        <w:rPr>
          <w:rFonts w:ascii="Times New Roman" w:hAnsi="Times New Roman" w:cs="Times New Roman"/>
          <w:b/>
          <w:i/>
          <w:lang w:val="ro-RO"/>
        </w:rPr>
        <w:t xml:space="preserve">pentru completarea Legii nr.95/2006 privind reforma în domeniul </w:t>
      </w:r>
      <w:proofErr w:type="spellStart"/>
      <w:r w:rsidRPr="00495548">
        <w:rPr>
          <w:rFonts w:ascii="Times New Roman" w:hAnsi="Times New Roman" w:cs="Times New Roman"/>
          <w:b/>
          <w:i/>
          <w:lang w:val="ro-RO"/>
        </w:rPr>
        <w:t>sănătăţii</w:t>
      </w:r>
      <w:proofErr w:type="spellEnd"/>
      <w:r>
        <w:rPr>
          <w:rFonts w:ascii="Times New Roman" w:hAnsi="Times New Roman" w:cs="Times New Roman"/>
          <w:b/>
          <w:i/>
          <w:lang w:val="ro-RO"/>
        </w:rPr>
        <w:t xml:space="preserve">, </w:t>
      </w:r>
      <w:r w:rsidRPr="00495548">
        <w:rPr>
          <w:rFonts w:ascii="Times New Roman" w:hAnsi="Times New Roman" w:cs="Times New Roman"/>
          <w:lang w:val="ro-RO"/>
        </w:rPr>
        <w:t xml:space="preserve">cu modificările </w:t>
      </w:r>
      <w:proofErr w:type="spellStart"/>
      <w:r w:rsidRPr="00495548">
        <w:rPr>
          <w:rFonts w:ascii="Times New Roman" w:hAnsi="Times New Roman" w:cs="Times New Roman"/>
          <w:lang w:val="ro-RO"/>
        </w:rPr>
        <w:t>şi</w:t>
      </w:r>
      <w:proofErr w:type="spellEnd"/>
      <w:r w:rsidRPr="00495548">
        <w:rPr>
          <w:rFonts w:ascii="Times New Roman" w:hAnsi="Times New Roman" w:cs="Times New Roman"/>
          <w:lang w:val="ro-RO"/>
        </w:rPr>
        <w:t xml:space="preserve"> completările ulterioare</w:t>
      </w:r>
      <w:r>
        <w:rPr>
          <w:rFonts w:ascii="Times New Roman" w:hAnsi="Times New Roman" w:cs="Times New Roman"/>
          <w:b/>
          <w:i/>
          <w:lang w:val="ro-RO"/>
        </w:rPr>
        <w:t xml:space="preserve">, </w:t>
      </w:r>
      <w:r>
        <w:rPr>
          <w:rFonts w:ascii="Times New Roman" w:hAnsi="Times New Roman" w:cs="Times New Roman"/>
          <w:lang w:val="ro-RO"/>
        </w:rPr>
        <w:t>î</w:t>
      </w:r>
      <w:r>
        <w:rPr>
          <w:rFonts w:ascii="Times New Roman" w:eastAsia="Calibri" w:hAnsi="Times New Roman" w:cs="Times New Roman"/>
          <w:lang w:val="ro-RO"/>
        </w:rPr>
        <w:t>nregistrată cu nr.7c-6/677 din 17 septembrie 2026.</w:t>
      </w:r>
    </w:p>
    <w:p w:rsidR="00495548" w:rsidRDefault="00495548" w:rsidP="00495548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val="ro-RO"/>
        </w:rPr>
      </w:pPr>
    </w:p>
    <w:p w:rsidR="00495548" w:rsidRDefault="00495548" w:rsidP="00495548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 xml:space="preserve">Camera </w:t>
      </w:r>
      <w:proofErr w:type="spellStart"/>
      <w:r>
        <w:rPr>
          <w:rFonts w:ascii="Times New Roman" w:eastAsia="Calibri" w:hAnsi="Times New Roman" w:cs="Times New Roman"/>
          <w:lang w:val="ro-RO"/>
        </w:rPr>
        <w:t>Deputaţilor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este </w:t>
      </w:r>
      <w:proofErr w:type="spellStart"/>
      <w:r>
        <w:rPr>
          <w:rFonts w:ascii="Times New Roman" w:eastAsia="Calibri" w:hAnsi="Times New Roman" w:cs="Times New Roman"/>
          <w:b/>
          <w:lang w:val="ro-RO"/>
        </w:rPr>
        <w:t>Camer</w:t>
      </w:r>
      <w:proofErr w:type="spellEnd"/>
      <w:r>
        <w:rPr>
          <w:rFonts w:ascii="Times New Roman" w:eastAsia="Calibri" w:hAnsi="Times New Roman" w:cs="Times New Roman"/>
          <w:b/>
        </w:rPr>
        <w:t xml:space="preserve">ă </w:t>
      </w:r>
      <w:proofErr w:type="spellStart"/>
      <w:r>
        <w:rPr>
          <w:rFonts w:ascii="Times New Roman" w:eastAsia="Calibri" w:hAnsi="Times New Roman" w:cs="Times New Roman"/>
          <w:b/>
        </w:rPr>
        <w:t>decizională</w:t>
      </w:r>
      <w:proofErr w:type="spellEnd"/>
      <w:r>
        <w:rPr>
          <w:rFonts w:ascii="Times New Roman" w:eastAsia="Calibri" w:hAnsi="Times New Roman" w:cs="Times New Roman"/>
          <w:b/>
          <w:lang w:val="ro-RO"/>
        </w:rPr>
        <w:t>.</w:t>
      </w:r>
    </w:p>
    <w:p w:rsidR="00495548" w:rsidRDefault="00495548" w:rsidP="00495548">
      <w:pPr>
        <w:spacing w:after="0" w:line="240" w:lineRule="auto"/>
        <w:ind w:hanging="11"/>
        <w:jc w:val="both"/>
        <w:rPr>
          <w:rFonts w:ascii="Times New Roman" w:eastAsia="Calibri" w:hAnsi="Times New Roman" w:cs="Times New Roman"/>
          <w:b/>
          <w:bCs/>
          <w:lang w:val="ro-RO"/>
        </w:rPr>
      </w:pPr>
      <w:r>
        <w:rPr>
          <w:rFonts w:ascii="Times New Roman" w:eastAsia="Calibri" w:hAnsi="Times New Roman" w:cs="Times New Roman"/>
          <w:lang w:val="ro-RO"/>
        </w:rPr>
        <w:tab/>
      </w:r>
      <w:r>
        <w:rPr>
          <w:rFonts w:ascii="Times New Roman" w:eastAsia="Calibri" w:hAnsi="Times New Roman" w:cs="Times New Roman"/>
          <w:lang w:val="ro-RO"/>
        </w:rPr>
        <w:tab/>
        <w:t xml:space="preserve">În </w:t>
      </w:r>
      <w:proofErr w:type="spellStart"/>
      <w:r>
        <w:rPr>
          <w:rFonts w:ascii="Times New Roman" w:eastAsia="Calibri" w:hAnsi="Times New Roman" w:cs="Times New Roman"/>
          <w:lang w:val="ro-RO"/>
        </w:rPr>
        <w:t>şedinţa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din 22 septembrie 2026, membrii comisiei au examinat inițiativa legislativă, în conformitate cu prevederile art.62 din Regulamentul Camerei </w:t>
      </w:r>
      <w:proofErr w:type="spellStart"/>
      <w:r>
        <w:rPr>
          <w:rFonts w:ascii="Times New Roman" w:eastAsia="Calibri" w:hAnsi="Times New Roman" w:cs="Times New Roman"/>
          <w:lang w:val="ro-RO"/>
        </w:rPr>
        <w:t>Deputaţilor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, </w:t>
      </w:r>
      <w:proofErr w:type="spellStart"/>
      <w:r>
        <w:rPr>
          <w:rFonts w:ascii="Times New Roman" w:eastAsia="Calibri" w:hAnsi="Times New Roman" w:cs="Times New Roman"/>
          <w:lang w:val="ro-RO"/>
        </w:rPr>
        <w:t>şi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în urma  dezbaterilor  au  hotărât, </w:t>
      </w:r>
      <w:r>
        <w:rPr>
          <w:rFonts w:ascii="Times New Roman" w:eastAsia="Calibri" w:hAnsi="Times New Roman" w:cs="Times New Roman"/>
          <w:bCs/>
        </w:rPr>
        <w:t xml:space="preserve">cu </w:t>
      </w:r>
      <w:proofErr w:type="spellStart"/>
      <w:r w:rsidR="002145CF">
        <w:rPr>
          <w:rFonts w:ascii="Times New Roman" w:eastAsia="Calibri" w:hAnsi="Times New Roman" w:cs="Times New Roman"/>
          <w:b/>
          <w:bCs/>
        </w:rPr>
        <w:t>majoritate</w:t>
      </w:r>
      <w:proofErr w:type="spellEnd"/>
      <w:r>
        <w:rPr>
          <w:rFonts w:ascii="Times New Roman" w:eastAsia="Calibri" w:hAnsi="Times New Roman" w:cs="Times New Roman"/>
          <w:b/>
          <w:bCs/>
        </w:rPr>
        <w:t xml:space="preserve"> de </w:t>
      </w:r>
      <w:proofErr w:type="spellStart"/>
      <w:r>
        <w:rPr>
          <w:rFonts w:ascii="Times New Roman" w:eastAsia="Calibri" w:hAnsi="Times New Roman" w:cs="Times New Roman"/>
          <w:b/>
          <w:bCs/>
        </w:rPr>
        <w:t>voturi</w:t>
      </w:r>
      <w:proofErr w:type="spellEnd"/>
      <w:r>
        <w:rPr>
          <w:rFonts w:ascii="Times New Roman" w:eastAsia="Calibri" w:hAnsi="Times New Roman" w:cs="Times New Roman"/>
          <w:b/>
          <w:bCs/>
          <w:lang w:val="ro-RO"/>
        </w:rPr>
        <w:t xml:space="preserve">, </w:t>
      </w:r>
      <w:r>
        <w:rPr>
          <w:rFonts w:ascii="Times New Roman" w:eastAsia="Calibri" w:hAnsi="Times New Roman" w:cs="Times New Roman"/>
          <w:bCs/>
          <w:lang w:val="ro-RO"/>
        </w:rPr>
        <w:t xml:space="preserve">să </w:t>
      </w:r>
      <w:r>
        <w:rPr>
          <w:rFonts w:ascii="Times New Roman" w:eastAsia="Calibri" w:hAnsi="Times New Roman" w:cs="Times New Roman"/>
          <w:b/>
          <w:bCs/>
          <w:lang w:val="ro-RO"/>
        </w:rPr>
        <w:t xml:space="preserve"> </w:t>
      </w:r>
      <w:r>
        <w:rPr>
          <w:rFonts w:ascii="Times New Roman" w:eastAsia="Calibri" w:hAnsi="Times New Roman" w:cs="Times New Roman"/>
          <w:bCs/>
          <w:lang w:val="ro-RO"/>
        </w:rPr>
        <w:t>îi acorde</w:t>
      </w:r>
      <w:r w:rsidR="002145CF">
        <w:rPr>
          <w:rFonts w:ascii="Times New Roman" w:eastAsia="Calibri" w:hAnsi="Times New Roman" w:cs="Times New Roman"/>
          <w:b/>
          <w:bCs/>
          <w:lang w:val="ro-RO"/>
        </w:rPr>
        <w:t xml:space="preserve"> aviz negativ</w:t>
      </w:r>
      <w:bookmarkStart w:id="0" w:name="_GoBack"/>
      <w:bookmarkEnd w:id="0"/>
      <w:r>
        <w:rPr>
          <w:rFonts w:ascii="Times New Roman" w:eastAsia="Calibri" w:hAnsi="Times New Roman" w:cs="Times New Roman"/>
          <w:b/>
          <w:bCs/>
          <w:lang w:val="ro-RO"/>
        </w:rPr>
        <w:t>.</w:t>
      </w:r>
    </w:p>
    <w:p w:rsidR="00495548" w:rsidRDefault="00495548" w:rsidP="00495548">
      <w:pPr>
        <w:spacing w:after="0" w:line="240" w:lineRule="auto"/>
        <w:ind w:hanging="11"/>
        <w:jc w:val="both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lang w:val="ro-RO"/>
        </w:rPr>
        <w:tab/>
      </w:r>
      <w:r>
        <w:rPr>
          <w:rFonts w:ascii="Times New Roman" w:eastAsia="Calibri" w:hAnsi="Times New Roman" w:cs="Times New Roman"/>
          <w:lang w:val="ro-RO"/>
        </w:rPr>
        <w:tab/>
        <w:t xml:space="preserve">În raport de obiectul </w:t>
      </w:r>
      <w:proofErr w:type="spellStart"/>
      <w:r>
        <w:rPr>
          <w:rFonts w:ascii="Times New Roman" w:eastAsia="Calibri" w:hAnsi="Times New Roman" w:cs="Times New Roman"/>
          <w:lang w:val="ro-RO"/>
        </w:rPr>
        <w:t>şi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ro-RO"/>
        </w:rPr>
        <w:t>conţinutul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său, propunerea legislativă face parte din categoria </w:t>
      </w:r>
      <w:r>
        <w:rPr>
          <w:rFonts w:ascii="Times New Roman" w:eastAsia="Calibri" w:hAnsi="Times New Roman" w:cs="Times New Roman"/>
          <w:b/>
          <w:lang w:val="ro-RO"/>
        </w:rPr>
        <w:t>legilor</w:t>
      </w:r>
      <w:r>
        <w:rPr>
          <w:rFonts w:ascii="Times New Roman" w:eastAsia="Calibri" w:hAnsi="Times New Roman" w:cs="Times New Roman"/>
          <w:lang w:val="ro-RO"/>
        </w:rPr>
        <w:t xml:space="preserve"> </w:t>
      </w:r>
      <w:r>
        <w:rPr>
          <w:rFonts w:ascii="Times New Roman" w:eastAsia="Calibri" w:hAnsi="Times New Roman" w:cs="Times New Roman"/>
          <w:b/>
          <w:lang w:val="ro-RO"/>
        </w:rPr>
        <w:t>ordinare.</w:t>
      </w:r>
    </w:p>
    <w:p w:rsidR="00495548" w:rsidRDefault="00495548" w:rsidP="0049554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495548" w:rsidRDefault="00495548" w:rsidP="0049554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495548" w:rsidRDefault="00495548" w:rsidP="0049554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ro-RO"/>
        </w:rPr>
        <w:t>PREȘEDINTE,</w:t>
      </w:r>
    </w:p>
    <w:p w:rsidR="00495548" w:rsidRDefault="00495548" w:rsidP="0049554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495548" w:rsidRDefault="00495548" w:rsidP="0049554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ro-RO"/>
        </w:rPr>
        <w:t>Deputat</w:t>
      </w:r>
    </w:p>
    <w:p w:rsidR="00495548" w:rsidRDefault="00495548" w:rsidP="0049554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ro-RO"/>
        </w:rPr>
        <w:t>Nicolae PĂUN</w:t>
      </w:r>
    </w:p>
    <w:p w:rsidR="00495548" w:rsidRDefault="00495548" w:rsidP="0049554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495548" w:rsidRDefault="00495548" w:rsidP="00495548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495548" w:rsidRDefault="00495548" w:rsidP="00495548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495548" w:rsidRDefault="00495548" w:rsidP="00495548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495548" w:rsidRDefault="00495548" w:rsidP="00495548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495548" w:rsidRDefault="00495548" w:rsidP="00495548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495548" w:rsidRDefault="00495548" w:rsidP="00495548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495548" w:rsidRDefault="00495548" w:rsidP="00495548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495548" w:rsidRDefault="00495548" w:rsidP="00495548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val="ro-RO"/>
        </w:rPr>
      </w:pPr>
      <w:r>
        <w:rPr>
          <w:rFonts w:ascii="Times New Roman" w:eastAsia="Calibri" w:hAnsi="Times New Roman" w:cs="Times New Roman"/>
          <w:b/>
          <w:sz w:val="16"/>
          <w:szCs w:val="16"/>
          <w:lang w:val="ro-RO"/>
        </w:rPr>
        <w:t xml:space="preserve">Întocmit: </w:t>
      </w:r>
      <w:r>
        <w:rPr>
          <w:rFonts w:ascii="Times New Roman" w:eastAsia="Calibri" w:hAnsi="Times New Roman" w:cs="Times New Roman"/>
          <w:sz w:val="16"/>
          <w:szCs w:val="16"/>
          <w:lang w:val="ro-RO"/>
        </w:rPr>
        <w:t>Expert parlamentar Adriana Câmpeanu</w:t>
      </w:r>
    </w:p>
    <w:sectPr w:rsidR="00495548" w:rsidSect="00495548">
      <w:pgSz w:w="12240" w:h="15840"/>
      <w:pgMar w:top="9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548"/>
    <w:rsid w:val="002145CF"/>
    <w:rsid w:val="003370A0"/>
    <w:rsid w:val="00495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5F41F"/>
  <w15:chartTrackingRefBased/>
  <w15:docId w15:val="{0AFB9269-026B-4C2E-B593-739F516CB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548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9554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955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5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61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CÂMPEANU</dc:creator>
  <cp:keywords/>
  <dc:description/>
  <cp:lastModifiedBy>ADRIANA CÂMPEANU</cp:lastModifiedBy>
  <cp:revision>2</cp:revision>
  <cp:lastPrinted>2026-09-22T09:50:00Z</cp:lastPrinted>
  <dcterms:created xsi:type="dcterms:W3CDTF">2026-09-21T06:56:00Z</dcterms:created>
  <dcterms:modified xsi:type="dcterms:W3CDTF">2026-09-22T09:50:00Z</dcterms:modified>
</cp:coreProperties>
</file>