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177D5" w14:textId="77777777" w:rsidR="008526D2" w:rsidRPr="00F81E47" w:rsidRDefault="008526D2" w:rsidP="008526D2">
      <w:pPr>
        <w:rPr>
          <w:sz w:val="2"/>
          <w:szCs w:val="2"/>
        </w:rPr>
      </w:pPr>
    </w:p>
    <w:p w14:paraId="343ED1C3" w14:textId="77777777" w:rsidR="008526D2" w:rsidRPr="00F81E47" w:rsidRDefault="008526D2" w:rsidP="008526D2">
      <w:pPr>
        <w:tabs>
          <w:tab w:val="left" w:pos="4500"/>
          <w:tab w:val="left" w:pos="4680"/>
        </w:tabs>
        <w:jc w:val="center"/>
      </w:pPr>
      <w:r w:rsidRPr="00F81E47">
        <w:rPr>
          <w:noProof/>
          <w:lang w:val="en-US"/>
        </w:rPr>
        <w:drawing>
          <wp:inline distT="0" distB="0" distL="0" distR="0" wp14:anchorId="5AC08556" wp14:editId="26C82011">
            <wp:extent cx="58102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pic:spPr>
                </pic:pic>
              </a:graphicData>
            </a:graphic>
          </wp:inline>
        </w:drawing>
      </w:r>
    </w:p>
    <w:p w14:paraId="69020632" w14:textId="77777777" w:rsidR="008526D2" w:rsidRPr="00F81E47" w:rsidRDefault="008526D2" w:rsidP="008526D2">
      <w:pPr>
        <w:tabs>
          <w:tab w:val="left" w:pos="4500"/>
          <w:tab w:val="left" w:pos="4680"/>
        </w:tabs>
        <w:jc w:val="center"/>
        <w:rPr>
          <w:b/>
          <w:sz w:val="2"/>
          <w:szCs w:val="2"/>
        </w:rPr>
      </w:pPr>
    </w:p>
    <w:p w14:paraId="0DB49CA3" w14:textId="77777777" w:rsidR="008526D2" w:rsidRPr="00F81E47" w:rsidRDefault="008526D2" w:rsidP="008526D2">
      <w:pPr>
        <w:ind w:left="-360"/>
        <w:jc w:val="center"/>
        <w:rPr>
          <w:b/>
          <w:sz w:val="27"/>
          <w:szCs w:val="27"/>
        </w:rPr>
      </w:pPr>
      <w:r w:rsidRPr="00F81E47">
        <w:rPr>
          <w:b/>
          <w:sz w:val="27"/>
          <w:szCs w:val="27"/>
        </w:rPr>
        <w:t xml:space="preserve">   PARLAMENTUL ROMÂNIEI</w:t>
      </w:r>
    </w:p>
    <w:p w14:paraId="64E9BEFA" w14:textId="77777777" w:rsidR="008526D2" w:rsidRPr="00F81E47" w:rsidRDefault="008526D2" w:rsidP="008526D2">
      <w:pPr>
        <w:ind w:left="-360" w:firstLine="150"/>
        <w:jc w:val="center"/>
        <w:rPr>
          <w:b/>
          <w:sz w:val="27"/>
          <w:szCs w:val="27"/>
        </w:rPr>
      </w:pPr>
    </w:p>
    <w:p w14:paraId="76506BA3" w14:textId="77777777" w:rsidR="008526D2" w:rsidRPr="00F81E47" w:rsidRDefault="008526D2" w:rsidP="008526D2">
      <w:pPr>
        <w:ind w:left="-360" w:firstLine="150"/>
        <w:jc w:val="center"/>
        <w:rPr>
          <w:b/>
          <w:sz w:val="27"/>
          <w:szCs w:val="27"/>
        </w:rPr>
      </w:pPr>
      <w:r w:rsidRPr="00F81E47">
        <w:rPr>
          <w:b/>
          <w:sz w:val="27"/>
          <w:szCs w:val="27"/>
        </w:rPr>
        <w:t>CAMERA DEPUTAŢILOR</w:t>
      </w:r>
    </w:p>
    <w:p w14:paraId="063E3EDC" w14:textId="77777777" w:rsidR="008526D2" w:rsidRPr="00F81E47" w:rsidRDefault="008526D2" w:rsidP="008526D2">
      <w:pPr>
        <w:rPr>
          <w:b/>
        </w:rPr>
      </w:pPr>
    </w:p>
    <w:tbl>
      <w:tblPr>
        <w:tblW w:w="10260" w:type="dxa"/>
        <w:tblInd w:w="108" w:type="dxa"/>
        <w:tblCellMar>
          <w:left w:w="107" w:type="dxa"/>
          <w:right w:w="107" w:type="dxa"/>
        </w:tblCellMar>
        <w:tblLook w:val="0000" w:firstRow="0" w:lastRow="0" w:firstColumn="0" w:lastColumn="0" w:noHBand="0" w:noVBand="0"/>
      </w:tblPr>
      <w:tblGrid>
        <w:gridCol w:w="4537"/>
        <w:gridCol w:w="5723"/>
      </w:tblGrid>
      <w:tr w:rsidR="008526D2" w:rsidRPr="00F81E47" w14:paraId="3DCFA4A2" w14:textId="77777777" w:rsidTr="00353332">
        <w:trPr>
          <w:trHeight w:hRule="exact" w:val="1494"/>
        </w:trPr>
        <w:tc>
          <w:tcPr>
            <w:tcW w:w="4537" w:type="dxa"/>
          </w:tcPr>
          <w:p w14:paraId="1CFE2E1A" w14:textId="77777777" w:rsidR="008526D2" w:rsidRPr="00F81E47" w:rsidRDefault="008526D2" w:rsidP="00353332">
            <w:pPr>
              <w:ind w:left="-106" w:right="-194"/>
              <w:jc w:val="both"/>
              <w:rPr>
                <w:b/>
                <w:sz w:val="28"/>
                <w:szCs w:val="28"/>
              </w:rPr>
            </w:pPr>
            <w:r w:rsidRPr="00F81E47">
              <w:rPr>
                <w:b/>
                <w:sz w:val="28"/>
                <w:szCs w:val="28"/>
              </w:rPr>
              <w:t>Comisia pentru politică economică,</w:t>
            </w:r>
          </w:p>
          <w:p w14:paraId="5E3B6D6A" w14:textId="77777777" w:rsidR="008526D2" w:rsidRPr="00F81E47" w:rsidRDefault="008526D2" w:rsidP="00353332">
            <w:pPr>
              <w:ind w:right="-194"/>
              <w:jc w:val="both"/>
              <w:rPr>
                <w:b/>
                <w:sz w:val="28"/>
                <w:szCs w:val="28"/>
              </w:rPr>
            </w:pPr>
            <w:r w:rsidRPr="00F81E47">
              <w:rPr>
                <w:b/>
                <w:sz w:val="28"/>
                <w:szCs w:val="28"/>
              </w:rPr>
              <w:t xml:space="preserve">         reformă şi privatizare </w:t>
            </w:r>
          </w:p>
        </w:tc>
        <w:tc>
          <w:tcPr>
            <w:tcW w:w="5723" w:type="dxa"/>
          </w:tcPr>
          <w:p w14:paraId="28E170C6" w14:textId="65F14ABD" w:rsidR="008526D2" w:rsidRPr="00F81E47" w:rsidRDefault="008526D2" w:rsidP="00353332">
            <w:pPr>
              <w:tabs>
                <w:tab w:val="left" w:pos="253"/>
                <w:tab w:val="left" w:pos="1663"/>
                <w:tab w:val="left" w:pos="1753"/>
                <w:tab w:val="left" w:pos="2443"/>
                <w:tab w:val="left" w:pos="2533"/>
                <w:tab w:val="left" w:pos="3096"/>
                <w:tab w:val="left" w:pos="3206"/>
              </w:tabs>
              <w:ind w:right="-194" w:firstLine="900"/>
              <w:rPr>
                <w:b/>
                <w:sz w:val="28"/>
                <w:szCs w:val="28"/>
              </w:rPr>
            </w:pPr>
            <w:r w:rsidRPr="00F81E47">
              <w:rPr>
                <w:b/>
                <w:sz w:val="28"/>
                <w:szCs w:val="28"/>
              </w:rPr>
              <w:t xml:space="preserve">                             </w:t>
            </w:r>
            <w:r w:rsidR="008C0DC0">
              <w:rPr>
                <w:b/>
                <w:sz w:val="28"/>
                <w:szCs w:val="28"/>
              </w:rPr>
              <w:t xml:space="preserve">    </w:t>
            </w:r>
            <w:r w:rsidRPr="00F81E47">
              <w:rPr>
                <w:b/>
                <w:sz w:val="28"/>
                <w:szCs w:val="28"/>
              </w:rPr>
              <w:t>N</w:t>
            </w:r>
            <w:r>
              <w:rPr>
                <w:b/>
                <w:sz w:val="28"/>
                <w:szCs w:val="28"/>
              </w:rPr>
              <w:t>r. 4c-1/</w:t>
            </w:r>
            <w:r w:rsidR="00D816AE">
              <w:rPr>
                <w:b/>
                <w:sz w:val="28"/>
                <w:szCs w:val="28"/>
              </w:rPr>
              <w:t>2</w:t>
            </w:r>
            <w:r w:rsidR="007E63DE">
              <w:rPr>
                <w:b/>
                <w:sz w:val="28"/>
                <w:szCs w:val="28"/>
              </w:rPr>
              <w:t>02</w:t>
            </w:r>
          </w:p>
          <w:p w14:paraId="18E17F35" w14:textId="3C039966" w:rsidR="008C0DC0" w:rsidRDefault="008526D2" w:rsidP="00353332">
            <w:pPr>
              <w:tabs>
                <w:tab w:val="left" w:pos="2025"/>
                <w:tab w:val="left" w:pos="2513"/>
              </w:tabs>
              <w:ind w:right="-194" w:firstLine="900"/>
              <w:rPr>
                <w:b/>
                <w:bCs/>
                <w:sz w:val="28"/>
                <w:szCs w:val="28"/>
              </w:rPr>
            </w:pPr>
            <w:r w:rsidRPr="00F81E47">
              <w:rPr>
                <w:b/>
                <w:sz w:val="28"/>
                <w:szCs w:val="28"/>
              </w:rPr>
              <w:t xml:space="preserve">    </w:t>
            </w:r>
            <w:r>
              <w:rPr>
                <w:b/>
                <w:sz w:val="28"/>
                <w:szCs w:val="28"/>
              </w:rPr>
              <w:t xml:space="preserve">                       </w:t>
            </w:r>
            <w:r w:rsidR="008C0DC0">
              <w:rPr>
                <w:b/>
                <w:sz w:val="28"/>
                <w:szCs w:val="28"/>
              </w:rPr>
              <w:t xml:space="preserve">   </w:t>
            </w:r>
            <w:r w:rsidR="008C0DC0" w:rsidRPr="008C0DC0">
              <w:rPr>
                <w:b/>
                <w:bCs/>
                <w:sz w:val="28"/>
                <w:szCs w:val="28"/>
              </w:rPr>
              <w:t>PL-x 2</w:t>
            </w:r>
            <w:r w:rsidR="007E63DE">
              <w:rPr>
                <w:b/>
                <w:bCs/>
                <w:sz w:val="28"/>
                <w:szCs w:val="28"/>
              </w:rPr>
              <w:t>32</w:t>
            </w:r>
            <w:r w:rsidR="008C0DC0" w:rsidRPr="008C0DC0">
              <w:rPr>
                <w:b/>
                <w:bCs/>
                <w:sz w:val="28"/>
                <w:szCs w:val="28"/>
              </w:rPr>
              <w:t>/2022</w:t>
            </w:r>
          </w:p>
          <w:p w14:paraId="5DD5A8BC" w14:textId="77777777" w:rsidR="008526D2" w:rsidRPr="00F81E47" w:rsidRDefault="008526D2" w:rsidP="00353332">
            <w:pPr>
              <w:tabs>
                <w:tab w:val="left" w:pos="6480"/>
              </w:tabs>
              <w:ind w:right="-194" w:firstLine="900"/>
              <w:rPr>
                <w:b/>
                <w:sz w:val="10"/>
                <w:szCs w:val="10"/>
              </w:rPr>
            </w:pPr>
          </w:p>
          <w:p w14:paraId="68B718A0" w14:textId="7764DC72" w:rsidR="008526D2" w:rsidRDefault="008526D2" w:rsidP="00353332">
            <w:pPr>
              <w:tabs>
                <w:tab w:val="left" w:pos="6480"/>
              </w:tabs>
              <w:ind w:right="-194" w:firstLine="900"/>
              <w:rPr>
                <w:b/>
                <w:sz w:val="28"/>
                <w:szCs w:val="28"/>
              </w:rPr>
            </w:pPr>
            <w:r w:rsidRPr="00F81E47">
              <w:rPr>
                <w:b/>
                <w:sz w:val="28"/>
                <w:szCs w:val="28"/>
              </w:rPr>
              <w:t xml:space="preserve">           </w:t>
            </w:r>
            <w:r w:rsidR="00D549CA">
              <w:rPr>
                <w:b/>
                <w:sz w:val="28"/>
                <w:szCs w:val="28"/>
              </w:rPr>
              <w:t xml:space="preserve">    </w:t>
            </w:r>
            <w:r w:rsidR="008C0DC0">
              <w:rPr>
                <w:b/>
                <w:sz w:val="28"/>
                <w:szCs w:val="28"/>
              </w:rPr>
              <w:t xml:space="preserve">   </w:t>
            </w:r>
            <w:r>
              <w:rPr>
                <w:b/>
                <w:sz w:val="28"/>
                <w:szCs w:val="28"/>
              </w:rPr>
              <w:t xml:space="preserve">Bucureşti, </w:t>
            </w:r>
            <w:r w:rsidR="00DE64AC">
              <w:rPr>
                <w:b/>
                <w:sz w:val="28"/>
                <w:szCs w:val="28"/>
              </w:rPr>
              <w:t>24</w:t>
            </w:r>
            <w:r>
              <w:rPr>
                <w:b/>
                <w:sz w:val="28"/>
                <w:szCs w:val="28"/>
              </w:rPr>
              <w:t>.05</w:t>
            </w:r>
            <w:r w:rsidRPr="00F81E47">
              <w:rPr>
                <w:b/>
                <w:sz w:val="28"/>
                <w:szCs w:val="28"/>
              </w:rPr>
              <w:t>.2022</w:t>
            </w:r>
          </w:p>
          <w:p w14:paraId="53389448" w14:textId="77777777" w:rsidR="008526D2" w:rsidRPr="00F81E47" w:rsidRDefault="008526D2" w:rsidP="00353332">
            <w:pPr>
              <w:tabs>
                <w:tab w:val="left" w:pos="2025"/>
                <w:tab w:val="left" w:pos="2513"/>
              </w:tabs>
              <w:ind w:right="-194" w:firstLine="900"/>
              <w:rPr>
                <w:b/>
                <w:sz w:val="28"/>
                <w:szCs w:val="28"/>
              </w:rPr>
            </w:pPr>
          </w:p>
          <w:p w14:paraId="3C9D660C" w14:textId="77777777" w:rsidR="008526D2" w:rsidRPr="00F81E47" w:rsidRDefault="008526D2" w:rsidP="00353332">
            <w:pPr>
              <w:tabs>
                <w:tab w:val="left" w:pos="2025"/>
                <w:tab w:val="left" w:pos="2513"/>
              </w:tabs>
              <w:ind w:right="-194" w:firstLine="900"/>
              <w:rPr>
                <w:b/>
                <w:sz w:val="28"/>
                <w:szCs w:val="28"/>
              </w:rPr>
            </w:pPr>
          </w:p>
          <w:p w14:paraId="7D60B6AB" w14:textId="77777777" w:rsidR="008526D2" w:rsidRPr="00F81E47" w:rsidRDefault="008526D2" w:rsidP="00353332">
            <w:pPr>
              <w:tabs>
                <w:tab w:val="left" w:pos="2025"/>
                <w:tab w:val="left" w:pos="2513"/>
              </w:tabs>
              <w:ind w:right="-194" w:firstLine="900"/>
              <w:rPr>
                <w:b/>
                <w:sz w:val="28"/>
                <w:szCs w:val="28"/>
              </w:rPr>
            </w:pPr>
          </w:p>
          <w:p w14:paraId="024CB5EF" w14:textId="77777777" w:rsidR="008526D2" w:rsidRPr="00F81E47" w:rsidRDefault="008526D2" w:rsidP="00353332">
            <w:pPr>
              <w:tabs>
                <w:tab w:val="left" w:pos="2025"/>
                <w:tab w:val="left" w:pos="2513"/>
              </w:tabs>
              <w:ind w:right="-194" w:firstLine="900"/>
              <w:rPr>
                <w:b/>
                <w:sz w:val="28"/>
                <w:szCs w:val="28"/>
              </w:rPr>
            </w:pPr>
          </w:p>
          <w:p w14:paraId="53EC5662" w14:textId="77777777" w:rsidR="008526D2" w:rsidRPr="00F81E47" w:rsidRDefault="008526D2" w:rsidP="00353332">
            <w:pPr>
              <w:tabs>
                <w:tab w:val="left" w:pos="2025"/>
                <w:tab w:val="left" w:pos="2513"/>
              </w:tabs>
              <w:ind w:right="-194" w:firstLine="900"/>
              <w:rPr>
                <w:b/>
                <w:sz w:val="28"/>
                <w:szCs w:val="28"/>
              </w:rPr>
            </w:pPr>
          </w:p>
          <w:p w14:paraId="2CBACF29" w14:textId="77777777" w:rsidR="008526D2" w:rsidRPr="00F81E47" w:rsidRDefault="008526D2" w:rsidP="00353332">
            <w:pPr>
              <w:tabs>
                <w:tab w:val="left" w:pos="2025"/>
                <w:tab w:val="left" w:pos="2513"/>
              </w:tabs>
              <w:ind w:right="-194" w:firstLine="900"/>
              <w:rPr>
                <w:b/>
                <w:sz w:val="28"/>
                <w:szCs w:val="28"/>
              </w:rPr>
            </w:pPr>
          </w:p>
          <w:p w14:paraId="15AA3568" w14:textId="77777777" w:rsidR="008526D2" w:rsidRPr="00F81E47" w:rsidRDefault="008526D2" w:rsidP="00353332">
            <w:pPr>
              <w:ind w:right="-194" w:firstLine="900"/>
              <w:rPr>
                <w:b/>
                <w:sz w:val="28"/>
                <w:szCs w:val="28"/>
              </w:rPr>
            </w:pPr>
            <w:r w:rsidRPr="00F81E47">
              <w:rPr>
                <w:b/>
                <w:sz w:val="28"/>
                <w:szCs w:val="28"/>
              </w:rPr>
              <w:t xml:space="preserve">                        </w:t>
            </w:r>
          </w:p>
        </w:tc>
      </w:tr>
    </w:tbl>
    <w:p w14:paraId="28EA6E36" w14:textId="751530A7" w:rsidR="008526D2" w:rsidRPr="00B938EE" w:rsidRDefault="008526D2" w:rsidP="007E63DE">
      <w:pPr>
        <w:pStyle w:val="Heading1"/>
        <w:ind w:left="0" w:right="-194" w:firstLine="0"/>
        <w:jc w:val="both"/>
        <w:rPr>
          <w:sz w:val="28"/>
          <w:szCs w:val="28"/>
        </w:rPr>
      </w:pPr>
    </w:p>
    <w:p w14:paraId="74A25E52" w14:textId="52A62070" w:rsidR="007E63DE" w:rsidRPr="00CF1098" w:rsidRDefault="007E63DE" w:rsidP="007E63DE">
      <w:pPr>
        <w:spacing w:line="276" w:lineRule="auto"/>
        <w:jc w:val="center"/>
        <w:rPr>
          <w:b/>
          <w:sz w:val="28"/>
          <w:szCs w:val="28"/>
        </w:rPr>
      </w:pPr>
      <w:r w:rsidRPr="00CF1098">
        <w:rPr>
          <w:b/>
          <w:sz w:val="28"/>
          <w:szCs w:val="28"/>
        </w:rPr>
        <w:t>AVIZ</w:t>
      </w:r>
    </w:p>
    <w:p w14:paraId="477F6B2C" w14:textId="24CF7B2C" w:rsidR="008526D2" w:rsidRPr="00CF1098" w:rsidRDefault="007E63DE" w:rsidP="007331C1">
      <w:pPr>
        <w:spacing w:line="276" w:lineRule="auto"/>
        <w:jc w:val="center"/>
        <w:rPr>
          <w:b/>
          <w:i/>
          <w:sz w:val="28"/>
          <w:szCs w:val="28"/>
          <w:shd w:val="clear" w:color="auto" w:fill="FFFFFF"/>
        </w:rPr>
      </w:pPr>
      <w:r w:rsidRPr="00CF1098">
        <w:rPr>
          <w:sz w:val="28"/>
          <w:szCs w:val="28"/>
        </w:rPr>
        <w:t xml:space="preserve">asupra </w:t>
      </w:r>
      <w:r w:rsidRPr="00CF1098">
        <w:rPr>
          <w:b/>
          <w:i/>
          <w:sz w:val="28"/>
          <w:szCs w:val="28"/>
          <w:shd w:val="clear" w:color="auto" w:fill="FFFFFF"/>
        </w:rPr>
        <w:t>proiectului de Lege pentru aprobarea Ordonanței de urgență a Guvernului nr.36/2022 privind stabilirea unor măsuri de protecție socială a salariaților în contextul conflictului armat din Ucraina, precum și ca urmare a sancțiunilor internaționale aplicate Federației Ruse și Belarusului</w:t>
      </w:r>
    </w:p>
    <w:p w14:paraId="7E3F5F0E" w14:textId="77777777" w:rsidR="008526D2" w:rsidRPr="00CF1098" w:rsidRDefault="008526D2" w:rsidP="007E63DE">
      <w:pPr>
        <w:pStyle w:val="Header"/>
        <w:tabs>
          <w:tab w:val="center" w:pos="-5328"/>
        </w:tabs>
        <w:jc w:val="both"/>
        <w:rPr>
          <w:b/>
          <w:sz w:val="28"/>
          <w:szCs w:val="28"/>
          <w:lang w:val="ro-RO"/>
        </w:rPr>
      </w:pPr>
    </w:p>
    <w:p w14:paraId="78E660C4" w14:textId="77777777" w:rsidR="008526D2" w:rsidRPr="00CF1098" w:rsidRDefault="008526D2" w:rsidP="007E63DE">
      <w:pPr>
        <w:pStyle w:val="Header"/>
        <w:tabs>
          <w:tab w:val="center" w:pos="-5328"/>
        </w:tabs>
        <w:spacing w:line="276" w:lineRule="auto"/>
        <w:jc w:val="both"/>
        <w:rPr>
          <w:b/>
          <w:iCs/>
          <w:sz w:val="28"/>
          <w:szCs w:val="28"/>
          <w:lang w:val="ro-RO"/>
        </w:rPr>
      </w:pPr>
    </w:p>
    <w:p w14:paraId="3FC42936" w14:textId="12AFB111" w:rsidR="00B938EE" w:rsidRPr="00CF1098" w:rsidRDefault="008526D2" w:rsidP="00B938EE">
      <w:pPr>
        <w:spacing w:line="276" w:lineRule="auto"/>
        <w:ind w:firstLine="720"/>
        <w:jc w:val="both"/>
        <w:rPr>
          <w:sz w:val="28"/>
          <w:szCs w:val="28"/>
        </w:rPr>
      </w:pPr>
      <w:r w:rsidRPr="00CF1098">
        <w:rPr>
          <w:sz w:val="28"/>
          <w:szCs w:val="28"/>
        </w:rPr>
        <w:t xml:space="preserve">În conformitate cu prevederile </w:t>
      </w:r>
      <w:r w:rsidRPr="00CF1098">
        <w:rPr>
          <w:i/>
          <w:iCs/>
          <w:sz w:val="28"/>
          <w:szCs w:val="28"/>
        </w:rPr>
        <w:t>art. 95</w:t>
      </w:r>
      <w:r w:rsidR="00847A99">
        <w:rPr>
          <w:i/>
          <w:iCs/>
          <w:sz w:val="28"/>
          <w:szCs w:val="28"/>
        </w:rPr>
        <w:t xml:space="preserve"> </w:t>
      </w:r>
      <w:r w:rsidR="00DF49D3" w:rsidRPr="00DF49D3">
        <w:rPr>
          <w:bCs/>
          <w:sz w:val="28"/>
          <w:szCs w:val="28"/>
        </w:rPr>
        <w:t xml:space="preserve">și </w:t>
      </w:r>
      <w:r w:rsidR="001731DA" w:rsidRPr="001731DA">
        <w:rPr>
          <w:bCs/>
          <w:i/>
          <w:iCs/>
          <w:sz w:val="28"/>
          <w:szCs w:val="28"/>
        </w:rPr>
        <w:t>art.</w:t>
      </w:r>
      <w:r w:rsidR="001731DA">
        <w:rPr>
          <w:bCs/>
          <w:i/>
          <w:iCs/>
          <w:sz w:val="28"/>
          <w:szCs w:val="28"/>
        </w:rPr>
        <w:t xml:space="preserve"> </w:t>
      </w:r>
      <w:r w:rsidR="00847A99" w:rsidRPr="00CF1098">
        <w:rPr>
          <w:bCs/>
          <w:i/>
          <w:iCs/>
          <w:sz w:val="28"/>
          <w:szCs w:val="28"/>
        </w:rPr>
        <w:t xml:space="preserve">117 alin.(3) </w:t>
      </w:r>
      <w:r w:rsidRPr="00CF1098">
        <w:rPr>
          <w:sz w:val="28"/>
          <w:szCs w:val="28"/>
        </w:rPr>
        <w:t xml:space="preserve"> din </w:t>
      </w:r>
      <w:r w:rsidRPr="00CF1098">
        <w:rPr>
          <w:i/>
          <w:iCs/>
          <w:sz w:val="28"/>
          <w:szCs w:val="28"/>
        </w:rPr>
        <w:t>Regulamentul Camerei Deputaţilor, republicat, cu modificările și completările ulterioare</w:t>
      </w:r>
      <w:r w:rsidRPr="00CF1098">
        <w:rPr>
          <w:sz w:val="28"/>
          <w:szCs w:val="28"/>
        </w:rPr>
        <w:t xml:space="preserve">, Comisia pentru politică economică, reformă şi privatizare a fost sesizată spre </w:t>
      </w:r>
      <w:r w:rsidRPr="00847A99">
        <w:rPr>
          <w:b/>
          <w:bCs/>
          <w:sz w:val="28"/>
          <w:szCs w:val="28"/>
        </w:rPr>
        <w:t>dezbatere şi avizare</w:t>
      </w:r>
      <w:r w:rsidR="00847A99">
        <w:rPr>
          <w:sz w:val="28"/>
          <w:szCs w:val="28"/>
        </w:rPr>
        <w:t xml:space="preserve">, </w:t>
      </w:r>
      <w:r w:rsidR="00847A99" w:rsidRPr="00847A99">
        <w:rPr>
          <w:i/>
          <w:iCs/>
          <w:sz w:val="28"/>
          <w:szCs w:val="28"/>
        </w:rPr>
        <w:t>în procedură de urgență</w:t>
      </w:r>
      <w:r w:rsidR="00847A99">
        <w:rPr>
          <w:sz w:val="28"/>
          <w:szCs w:val="28"/>
        </w:rPr>
        <w:t>,</w:t>
      </w:r>
      <w:r w:rsidRPr="00CF1098">
        <w:rPr>
          <w:sz w:val="28"/>
          <w:szCs w:val="28"/>
        </w:rPr>
        <w:t xml:space="preserve"> cu </w:t>
      </w:r>
      <w:r w:rsidR="007E63DE" w:rsidRPr="00CF1098">
        <w:rPr>
          <w:b/>
          <w:i/>
          <w:sz w:val="28"/>
          <w:szCs w:val="28"/>
          <w:shd w:val="clear" w:color="auto" w:fill="FFFFFF"/>
        </w:rPr>
        <w:t>proiectul de Lege pentru aprobarea Ordonanței de urgență a Guvernului nr.36/2022 privind stabilirea unor măsuri de protecție socială a salariaților în contextul conflictului armat din Ucraina, precum și ca urmare a sancțiunilor internaționale aplicate Federației Ruse și Belarusului</w:t>
      </w:r>
      <w:r w:rsidR="00847A99">
        <w:rPr>
          <w:b/>
          <w:i/>
          <w:sz w:val="28"/>
          <w:szCs w:val="28"/>
          <w:shd w:val="clear" w:color="auto" w:fill="FFFFFF"/>
        </w:rPr>
        <w:t xml:space="preserve">, </w:t>
      </w:r>
      <w:r w:rsidRPr="00CF1098">
        <w:rPr>
          <w:sz w:val="28"/>
          <w:szCs w:val="28"/>
        </w:rPr>
        <w:t xml:space="preserve">transmis cu adresa nr. </w:t>
      </w:r>
      <w:r w:rsidRPr="00CF1098">
        <w:rPr>
          <w:b/>
          <w:bCs/>
          <w:sz w:val="28"/>
          <w:szCs w:val="28"/>
        </w:rPr>
        <w:t>P</w:t>
      </w:r>
      <w:r w:rsidR="00653F81">
        <w:rPr>
          <w:b/>
          <w:bCs/>
          <w:sz w:val="28"/>
          <w:szCs w:val="28"/>
        </w:rPr>
        <w:t>L</w:t>
      </w:r>
      <w:r w:rsidRPr="00CF1098">
        <w:rPr>
          <w:b/>
          <w:bCs/>
          <w:sz w:val="28"/>
          <w:szCs w:val="28"/>
        </w:rPr>
        <w:t>-x 2</w:t>
      </w:r>
      <w:r w:rsidR="00DE64AC" w:rsidRPr="00CF1098">
        <w:rPr>
          <w:b/>
          <w:bCs/>
          <w:sz w:val="28"/>
          <w:szCs w:val="28"/>
        </w:rPr>
        <w:t xml:space="preserve">32 </w:t>
      </w:r>
      <w:r w:rsidRPr="00CF1098">
        <w:rPr>
          <w:sz w:val="28"/>
          <w:szCs w:val="28"/>
        </w:rPr>
        <w:t xml:space="preserve">din </w:t>
      </w:r>
      <w:r w:rsidR="00B938EE" w:rsidRPr="00CF1098">
        <w:rPr>
          <w:i/>
          <w:iCs/>
          <w:sz w:val="28"/>
          <w:szCs w:val="28"/>
        </w:rPr>
        <w:t>0</w:t>
      </w:r>
      <w:r w:rsidR="007331C1" w:rsidRPr="00CF1098">
        <w:rPr>
          <w:i/>
          <w:iCs/>
          <w:sz w:val="28"/>
          <w:szCs w:val="28"/>
        </w:rPr>
        <w:t>4</w:t>
      </w:r>
      <w:r w:rsidR="00D816AE" w:rsidRPr="00CF1098">
        <w:rPr>
          <w:i/>
          <w:iCs/>
          <w:sz w:val="28"/>
          <w:szCs w:val="28"/>
        </w:rPr>
        <w:t xml:space="preserve"> mai</w:t>
      </w:r>
      <w:r w:rsidRPr="00CF1098">
        <w:rPr>
          <w:i/>
          <w:iCs/>
          <w:sz w:val="28"/>
          <w:szCs w:val="28"/>
        </w:rPr>
        <w:t xml:space="preserve"> 2022</w:t>
      </w:r>
      <w:r w:rsidRPr="00CF1098">
        <w:rPr>
          <w:sz w:val="28"/>
          <w:szCs w:val="28"/>
        </w:rPr>
        <w:t xml:space="preserve">, înregistrată sub </w:t>
      </w:r>
      <w:r w:rsidRPr="00CF1098">
        <w:rPr>
          <w:i/>
          <w:iCs/>
          <w:sz w:val="28"/>
          <w:szCs w:val="28"/>
        </w:rPr>
        <w:t>nr.4c-1/</w:t>
      </w:r>
      <w:r w:rsidR="00D816AE" w:rsidRPr="00CF1098">
        <w:rPr>
          <w:i/>
          <w:iCs/>
          <w:sz w:val="28"/>
          <w:szCs w:val="28"/>
        </w:rPr>
        <w:t>2</w:t>
      </w:r>
      <w:r w:rsidR="00B938EE" w:rsidRPr="00CF1098">
        <w:rPr>
          <w:i/>
          <w:iCs/>
          <w:sz w:val="28"/>
          <w:szCs w:val="28"/>
        </w:rPr>
        <w:t>02</w:t>
      </w:r>
      <w:r w:rsidRPr="00CF1098">
        <w:rPr>
          <w:i/>
          <w:iCs/>
          <w:sz w:val="28"/>
          <w:szCs w:val="28"/>
        </w:rPr>
        <w:t xml:space="preserve"> din</w:t>
      </w:r>
      <w:r w:rsidR="005E0658" w:rsidRPr="00CF1098">
        <w:rPr>
          <w:i/>
          <w:iCs/>
          <w:sz w:val="28"/>
          <w:szCs w:val="28"/>
        </w:rPr>
        <w:t xml:space="preserve"> </w:t>
      </w:r>
      <w:r w:rsidR="00B938EE" w:rsidRPr="00CF1098">
        <w:rPr>
          <w:i/>
          <w:iCs/>
          <w:sz w:val="28"/>
          <w:szCs w:val="28"/>
        </w:rPr>
        <w:t>05</w:t>
      </w:r>
      <w:r w:rsidR="00D816AE" w:rsidRPr="00CF1098">
        <w:rPr>
          <w:i/>
          <w:iCs/>
          <w:sz w:val="28"/>
          <w:szCs w:val="28"/>
        </w:rPr>
        <w:t xml:space="preserve"> mai</w:t>
      </w:r>
      <w:r w:rsidRPr="00CF1098">
        <w:rPr>
          <w:i/>
          <w:iCs/>
          <w:sz w:val="28"/>
          <w:szCs w:val="28"/>
        </w:rPr>
        <w:t xml:space="preserve"> 2022.</w:t>
      </w:r>
      <w:r w:rsidRPr="00CF1098">
        <w:rPr>
          <w:sz w:val="28"/>
          <w:szCs w:val="28"/>
        </w:rPr>
        <w:t xml:space="preserve"> </w:t>
      </w:r>
    </w:p>
    <w:p w14:paraId="25209F00" w14:textId="7FB627CC" w:rsidR="00B938EE" w:rsidRPr="00CF1098" w:rsidRDefault="008526D2" w:rsidP="00B938EE">
      <w:pPr>
        <w:spacing w:line="276" w:lineRule="auto"/>
        <w:ind w:firstLine="720"/>
        <w:jc w:val="both"/>
        <w:rPr>
          <w:b/>
          <w:sz w:val="28"/>
          <w:szCs w:val="28"/>
        </w:rPr>
      </w:pPr>
      <w:r w:rsidRPr="00CF1098">
        <w:rPr>
          <w:b/>
          <w:sz w:val="28"/>
          <w:szCs w:val="28"/>
        </w:rPr>
        <w:t xml:space="preserve">Senatul, </w:t>
      </w:r>
      <w:r w:rsidRPr="00CF1098">
        <w:rPr>
          <w:sz w:val="28"/>
          <w:szCs w:val="28"/>
        </w:rPr>
        <w:t>în calitate de primă Cameră sesizată,</w:t>
      </w:r>
      <w:r w:rsidRPr="00CF1098">
        <w:rPr>
          <w:b/>
          <w:sz w:val="28"/>
          <w:szCs w:val="28"/>
        </w:rPr>
        <w:t xml:space="preserve"> a </w:t>
      </w:r>
      <w:r w:rsidR="00D816AE" w:rsidRPr="00CF1098">
        <w:rPr>
          <w:b/>
          <w:sz w:val="28"/>
          <w:szCs w:val="28"/>
        </w:rPr>
        <w:t>adoptat</w:t>
      </w:r>
      <w:r w:rsidRPr="00CF1098">
        <w:rPr>
          <w:b/>
          <w:sz w:val="28"/>
          <w:szCs w:val="28"/>
        </w:rPr>
        <w:t xml:space="preserve"> </w:t>
      </w:r>
      <w:r w:rsidR="00847A99" w:rsidRPr="00CF1098">
        <w:rPr>
          <w:b/>
          <w:i/>
          <w:sz w:val="28"/>
          <w:szCs w:val="28"/>
          <w:shd w:val="clear" w:color="auto" w:fill="FFFFFF"/>
        </w:rPr>
        <w:t>proiectul de Lege pentru aprobarea Ordonanței de urgență a Guvernului nr.36/2022 privind stabilirea unor măsuri de protecție socială a salariaților în contextul conflictului armat din Ucraina, precum și ca urmare a sancțiunilor internaționale aplicate Federației Ruse și Belarusului</w:t>
      </w:r>
      <w:r w:rsidR="00847A99">
        <w:rPr>
          <w:b/>
          <w:i/>
          <w:sz w:val="28"/>
          <w:szCs w:val="28"/>
          <w:shd w:val="clear" w:color="auto" w:fill="FFFFFF"/>
        </w:rPr>
        <w:t xml:space="preserve"> </w:t>
      </w:r>
      <w:r w:rsidRPr="00CF1098">
        <w:rPr>
          <w:sz w:val="28"/>
          <w:szCs w:val="28"/>
        </w:rPr>
        <w:t xml:space="preserve">în şedinţa din </w:t>
      </w:r>
      <w:r w:rsidR="007331C1" w:rsidRPr="00CF1098">
        <w:rPr>
          <w:b/>
          <w:sz w:val="28"/>
          <w:szCs w:val="28"/>
        </w:rPr>
        <w:t>2</w:t>
      </w:r>
      <w:r w:rsidR="00D816AE" w:rsidRPr="00CF1098">
        <w:rPr>
          <w:b/>
          <w:sz w:val="28"/>
          <w:szCs w:val="28"/>
        </w:rPr>
        <w:t xml:space="preserve"> mai</w:t>
      </w:r>
      <w:r w:rsidRPr="00CF1098">
        <w:rPr>
          <w:b/>
          <w:sz w:val="28"/>
          <w:szCs w:val="28"/>
        </w:rPr>
        <w:t xml:space="preserve"> 2022</w:t>
      </w:r>
      <w:r w:rsidR="00B8461B" w:rsidRPr="00CF1098">
        <w:rPr>
          <w:b/>
          <w:sz w:val="28"/>
          <w:szCs w:val="28"/>
        </w:rPr>
        <w:t xml:space="preserve">, </w:t>
      </w:r>
      <w:r w:rsidR="00B8461B" w:rsidRPr="00CF1098">
        <w:rPr>
          <w:color w:val="2A2A2A"/>
          <w:sz w:val="28"/>
          <w:szCs w:val="28"/>
          <w:shd w:val="clear" w:color="auto" w:fill="FFFFFF"/>
        </w:rPr>
        <w:t>potrivit</w:t>
      </w:r>
      <w:r w:rsidR="00DF49D3">
        <w:rPr>
          <w:color w:val="2A2A2A"/>
          <w:sz w:val="28"/>
          <w:szCs w:val="28"/>
          <w:shd w:val="clear" w:color="auto" w:fill="FFFFFF"/>
        </w:rPr>
        <w:t xml:space="preserve"> </w:t>
      </w:r>
      <w:hyperlink r:id="rId8" w:anchor="t3c4s0a115" w:tgtFrame="EXTERN" w:history="1">
        <w:r w:rsidR="00B8461B" w:rsidRPr="00CF1098">
          <w:rPr>
            <w:rStyle w:val="Hyperlink"/>
            <w:i/>
            <w:iCs/>
            <w:color w:val="2A2A2A"/>
            <w:sz w:val="28"/>
            <w:szCs w:val="28"/>
            <w:u w:val="none"/>
            <w:shd w:val="clear" w:color="auto" w:fill="FFFFFF"/>
          </w:rPr>
          <w:t>art.</w:t>
        </w:r>
        <w:r w:rsidR="008839C8" w:rsidRPr="00CF1098">
          <w:rPr>
            <w:rStyle w:val="Hyperlink"/>
            <w:i/>
            <w:iCs/>
            <w:color w:val="2A2A2A"/>
            <w:sz w:val="28"/>
            <w:szCs w:val="28"/>
            <w:u w:val="none"/>
            <w:shd w:val="clear" w:color="auto" w:fill="FFFFFF"/>
          </w:rPr>
          <w:t>76</w:t>
        </w:r>
      </w:hyperlink>
      <w:r w:rsidR="00B8461B" w:rsidRPr="00CF1098">
        <w:rPr>
          <w:i/>
          <w:iCs/>
          <w:color w:val="2A2A2A"/>
          <w:sz w:val="28"/>
          <w:szCs w:val="28"/>
          <w:shd w:val="clear" w:color="auto" w:fill="FFFFFF"/>
        </w:rPr>
        <w:t> alin.(</w:t>
      </w:r>
      <w:r w:rsidR="008839C8" w:rsidRPr="00CF1098">
        <w:rPr>
          <w:i/>
          <w:iCs/>
          <w:color w:val="2A2A2A"/>
          <w:sz w:val="28"/>
          <w:szCs w:val="28"/>
          <w:shd w:val="clear" w:color="auto" w:fill="FFFFFF"/>
        </w:rPr>
        <w:t>1</w:t>
      </w:r>
      <w:r w:rsidR="00B8461B" w:rsidRPr="00CF1098">
        <w:rPr>
          <w:i/>
          <w:iCs/>
          <w:color w:val="2A2A2A"/>
          <w:sz w:val="28"/>
          <w:szCs w:val="28"/>
          <w:shd w:val="clear" w:color="auto" w:fill="FFFFFF"/>
        </w:rPr>
        <w:t>)</w:t>
      </w:r>
      <w:r w:rsidR="00B8461B" w:rsidRPr="00CF1098">
        <w:rPr>
          <w:color w:val="2A2A2A"/>
          <w:sz w:val="28"/>
          <w:szCs w:val="28"/>
          <w:shd w:val="clear" w:color="auto" w:fill="FFFFFF"/>
        </w:rPr>
        <w:t xml:space="preserve"> din </w:t>
      </w:r>
      <w:r w:rsidR="00B8461B" w:rsidRPr="00CF1098">
        <w:rPr>
          <w:i/>
          <w:iCs/>
          <w:color w:val="2A2A2A"/>
          <w:sz w:val="28"/>
          <w:szCs w:val="28"/>
          <w:shd w:val="clear" w:color="auto" w:fill="FFFFFF"/>
        </w:rPr>
        <w:t>Constitutia României</w:t>
      </w:r>
      <w:r w:rsidR="008839C8" w:rsidRPr="00CF1098">
        <w:rPr>
          <w:i/>
          <w:iCs/>
          <w:color w:val="2A2A2A"/>
          <w:sz w:val="28"/>
          <w:szCs w:val="28"/>
          <w:shd w:val="clear" w:color="auto" w:fill="FFFFFF"/>
        </w:rPr>
        <w:t xml:space="preserve">, </w:t>
      </w:r>
      <w:r w:rsidR="00B8461B" w:rsidRPr="00CF1098">
        <w:rPr>
          <w:i/>
          <w:iCs/>
          <w:color w:val="2A2A2A"/>
          <w:sz w:val="28"/>
          <w:szCs w:val="28"/>
          <w:shd w:val="clear" w:color="auto" w:fill="FFFFFF"/>
        </w:rPr>
        <w:t>republicat</w:t>
      </w:r>
      <w:r w:rsidR="008839C8" w:rsidRPr="00CF1098">
        <w:rPr>
          <w:i/>
          <w:iCs/>
          <w:color w:val="2A2A2A"/>
          <w:sz w:val="28"/>
          <w:szCs w:val="28"/>
          <w:shd w:val="clear" w:color="auto" w:fill="FFFFFF"/>
        </w:rPr>
        <w:t>ă</w:t>
      </w:r>
      <w:r w:rsidRPr="00CF1098">
        <w:rPr>
          <w:b/>
          <w:sz w:val="28"/>
          <w:szCs w:val="28"/>
        </w:rPr>
        <w:t>.</w:t>
      </w:r>
    </w:p>
    <w:p w14:paraId="65A35B4D" w14:textId="7C9B9E9E" w:rsidR="00B938EE" w:rsidRPr="00CF1098" w:rsidRDefault="008526D2" w:rsidP="00B938EE">
      <w:pPr>
        <w:spacing w:line="276" w:lineRule="auto"/>
        <w:ind w:firstLine="720"/>
        <w:jc w:val="both"/>
        <w:rPr>
          <w:sz w:val="28"/>
          <w:szCs w:val="28"/>
        </w:rPr>
      </w:pPr>
      <w:r w:rsidRPr="00CF1098">
        <w:rPr>
          <w:sz w:val="28"/>
          <w:szCs w:val="28"/>
        </w:rPr>
        <w:t xml:space="preserve">Conform prevederilor </w:t>
      </w:r>
      <w:r w:rsidRPr="00CF1098">
        <w:rPr>
          <w:bCs/>
          <w:i/>
          <w:iCs/>
          <w:sz w:val="28"/>
          <w:szCs w:val="28"/>
        </w:rPr>
        <w:t>art. 75</w:t>
      </w:r>
      <w:r w:rsidRPr="00CF1098">
        <w:rPr>
          <w:sz w:val="28"/>
          <w:szCs w:val="28"/>
        </w:rPr>
        <w:t xml:space="preserve"> din </w:t>
      </w:r>
      <w:r w:rsidRPr="00CF1098">
        <w:rPr>
          <w:i/>
          <w:iCs/>
          <w:sz w:val="28"/>
          <w:szCs w:val="28"/>
        </w:rPr>
        <w:t>Constituţia României, republicată</w:t>
      </w:r>
      <w:r w:rsidRPr="00CF1098">
        <w:rPr>
          <w:sz w:val="28"/>
          <w:szCs w:val="28"/>
        </w:rPr>
        <w:t xml:space="preserve">, şi ale </w:t>
      </w:r>
      <w:r w:rsidRPr="00CF1098">
        <w:rPr>
          <w:bCs/>
          <w:i/>
          <w:iCs/>
          <w:sz w:val="28"/>
          <w:szCs w:val="28"/>
        </w:rPr>
        <w:t>art. 9</w:t>
      </w:r>
      <w:r w:rsidR="00847A99">
        <w:rPr>
          <w:bCs/>
          <w:i/>
          <w:iCs/>
          <w:sz w:val="28"/>
          <w:szCs w:val="28"/>
        </w:rPr>
        <w:t>2</w:t>
      </w:r>
      <w:r w:rsidR="00DF49D3">
        <w:rPr>
          <w:bCs/>
          <w:i/>
          <w:iCs/>
          <w:sz w:val="28"/>
          <w:szCs w:val="28"/>
        </w:rPr>
        <w:t xml:space="preserve"> </w:t>
      </w:r>
      <w:r w:rsidR="00847A99">
        <w:rPr>
          <w:bCs/>
          <w:i/>
          <w:iCs/>
          <w:sz w:val="28"/>
          <w:szCs w:val="28"/>
        </w:rPr>
        <w:t>alin. (</w:t>
      </w:r>
      <w:r w:rsidR="00DF49D3">
        <w:rPr>
          <w:bCs/>
          <w:i/>
          <w:iCs/>
          <w:sz w:val="28"/>
          <w:szCs w:val="28"/>
        </w:rPr>
        <w:t>9</w:t>
      </w:r>
      <w:r w:rsidR="00847A99">
        <w:rPr>
          <w:bCs/>
          <w:i/>
          <w:iCs/>
          <w:sz w:val="28"/>
          <w:szCs w:val="28"/>
        </w:rPr>
        <w:t>)</w:t>
      </w:r>
      <w:r w:rsidR="00DF49D3">
        <w:rPr>
          <w:bCs/>
          <w:i/>
          <w:iCs/>
          <w:sz w:val="28"/>
          <w:szCs w:val="28"/>
        </w:rPr>
        <w:t xml:space="preserve"> pct.</w:t>
      </w:r>
      <w:r w:rsidR="001731DA">
        <w:rPr>
          <w:bCs/>
          <w:i/>
          <w:iCs/>
          <w:sz w:val="28"/>
          <w:szCs w:val="28"/>
        </w:rPr>
        <w:t>2</w:t>
      </w:r>
      <w:r w:rsidR="008839C8" w:rsidRPr="00CF1098">
        <w:rPr>
          <w:bCs/>
          <w:i/>
          <w:iCs/>
          <w:sz w:val="28"/>
          <w:szCs w:val="28"/>
        </w:rPr>
        <w:t xml:space="preserve"> </w:t>
      </w:r>
      <w:r w:rsidRPr="00CF1098">
        <w:rPr>
          <w:sz w:val="28"/>
          <w:szCs w:val="28"/>
        </w:rPr>
        <w:t xml:space="preserve">din </w:t>
      </w:r>
      <w:r w:rsidRPr="00CF1098">
        <w:rPr>
          <w:i/>
          <w:iCs/>
          <w:sz w:val="28"/>
          <w:szCs w:val="28"/>
        </w:rPr>
        <w:t>Regulamentul Camerei Deputaţilor, republicat, cu modificările și completările ulterioare</w:t>
      </w:r>
      <w:r w:rsidRPr="00CF1098">
        <w:rPr>
          <w:sz w:val="28"/>
          <w:szCs w:val="28"/>
        </w:rPr>
        <w:t xml:space="preserve">, </w:t>
      </w:r>
      <w:r w:rsidRPr="00CF1098">
        <w:rPr>
          <w:b/>
          <w:sz w:val="28"/>
          <w:szCs w:val="28"/>
        </w:rPr>
        <w:t>Camera Deputaţilor</w:t>
      </w:r>
      <w:r w:rsidRPr="00CF1098">
        <w:rPr>
          <w:sz w:val="28"/>
          <w:szCs w:val="28"/>
        </w:rPr>
        <w:t xml:space="preserve"> este </w:t>
      </w:r>
      <w:r w:rsidRPr="00CF1098">
        <w:rPr>
          <w:b/>
          <w:sz w:val="28"/>
          <w:szCs w:val="28"/>
        </w:rPr>
        <w:t>Cameră decizională</w:t>
      </w:r>
      <w:r w:rsidRPr="00CF1098">
        <w:rPr>
          <w:sz w:val="28"/>
          <w:szCs w:val="28"/>
        </w:rPr>
        <w:t>.</w:t>
      </w:r>
    </w:p>
    <w:p w14:paraId="550A0DB8" w14:textId="6E5AC388" w:rsidR="00B938EE" w:rsidRPr="00CF1098" w:rsidRDefault="008526D2" w:rsidP="00B938EE">
      <w:pPr>
        <w:spacing w:line="276" w:lineRule="auto"/>
        <w:ind w:firstLine="720"/>
        <w:jc w:val="both"/>
        <w:rPr>
          <w:sz w:val="28"/>
          <w:szCs w:val="28"/>
        </w:rPr>
      </w:pPr>
      <w:r w:rsidRPr="00CF1098">
        <w:rPr>
          <w:sz w:val="28"/>
          <w:szCs w:val="28"/>
        </w:rPr>
        <w:t xml:space="preserve">Potrivit reglementărilor </w:t>
      </w:r>
      <w:r w:rsidRPr="00CF1098">
        <w:rPr>
          <w:bCs/>
          <w:i/>
          <w:iCs/>
          <w:sz w:val="28"/>
          <w:szCs w:val="28"/>
        </w:rPr>
        <w:t>art. 62</w:t>
      </w:r>
      <w:r w:rsidRPr="00CF1098">
        <w:rPr>
          <w:b/>
          <w:sz w:val="28"/>
          <w:szCs w:val="28"/>
        </w:rPr>
        <w:t xml:space="preserve"> </w:t>
      </w:r>
      <w:r w:rsidRPr="00CF1098">
        <w:rPr>
          <w:sz w:val="28"/>
          <w:szCs w:val="28"/>
        </w:rPr>
        <w:t xml:space="preserve">din </w:t>
      </w:r>
      <w:r w:rsidRPr="00CF1098">
        <w:rPr>
          <w:i/>
          <w:iCs/>
          <w:sz w:val="28"/>
          <w:szCs w:val="28"/>
        </w:rPr>
        <w:t>Regulamentul Camerei Deputaţilor, republicat, cu modificările și completările ulterioare,</w:t>
      </w:r>
      <w:r w:rsidRPr="00CF1098">
        <w:rPr>
          <w:sz w:val="28"/>
          <w:szCs w:val="28"/>
        </w:rPr>
        <w:t xml:space="preserve"> membrii Comisiei au examinat proiectul de </w:t>
      </w:r>
      <w:r w:rsidR="005C3AE0" w:rsidRPr="00CF1098">
        <w:rPr>
          <w:sz w:val="28"/>
          <w:szCs w:val="28"/>
        </w:rPr>
        <w:t>L</w:t>
      </w:r>
      <w:r w:rsidRPr="00CF1098">
        <w:rPr>
          <w:sz w:val="28"/>
          <w:szCs w:val="28"/>
        </w:rPr>
        <w:t xml:space="preserve">ege menționat mai sus, în </w:t>
      </w:r>
      <w:r w:rsidRPr="00CF1098">
        <w:rPr>
          <w:bCs/>
          <w:sz w:val="28"/>
          <w:szCs w:val="28"/>
        </w:rPr>
        <w:t>ședința din</w:t>
      </w:r>
      <w:r w:rsidRPr="00CF1098">
        <w:rPr>
          <w:sz w:val="28"/>
          <w:szCs w:val="28"/>
        </w:rPr>
        <w:t xml:space="preserve"> </w:t>
      </w:r>
      <w:r w:rsidR="00B8461B" w:rsidRPr="00CF1098">
        <w:rPr>
          <w:b/>
          <w:sz w:val="28"/>
          <w:szCs w:val="28"/>
        </w:rPr>
        <w:t>24</w:t>
      </w:r>
      <w:r w:rsidRPr="00CF1098">
        <w:rPr>
          <w:b/>
          <w:sz w:val="28"/>
          <w:szCs w:val="28"/>
        </w:rPr>
        <w:t xml:space="preserve"> mai 2022</w:t>
      </w:r>
      <w:r w:rsidRPr="00CF1098">
        <w:rPr>
          <w:sz w:val="28"/>
          <w:szCs w:val="28"/>
        </w:rPr>
        <w:t>.</w:t>
      </w:r>
    </w:p>
    <w:p w14:paraId="234612CE" w14:textId="127677B2" w:rsidR="00B938EE" w:rsidRPr="00CF1098" w:rsidRDefault="00DF49D3" w:rsidP="00B938EE">
      <w:pPr>
        <w:spacing w:line="276" w:lineRule="auto"/>
        <w:ind w:firstLine="720"/>
        <w:jc w:val="both"/>
        <w:rPr>
          <w:color w:val="2A2A2A"/>
          <w:sz w:val="28"/>
          <w:szCs w:val="28"/>
          <w:shd w:val="clear" w:color="auto" w:fill="FFFFFF"/>
        </w:rPr>
      </w:pPr>
      <w:r>
        <w:rPr>
          <w:sz w:val="28"/>
          <w:szCs w:val="28"/>
        </w:rPr>
        <w:lastRenderedPageBreak/>
        <w:t>Proiectul de Lege</w:t>
      </w:r>
      <w:r w:rsidR="008526D2" w:rsidRPr="00CF1098">
        <w:rPr>
          <w:sz w:val="28"/>
          <w:szCs w:val="28"/>
        </w:rPr>
        <w:t xml:space="preserve"> are ca </w:t>
      </w:r>
      <w:r w:rsidR="008526D2" w:rsidRPr="00CF1098">
        <w:rPr>
          <w:i/>
          <w:iCs/>
          <w:sz w:val="28"/>
          <w:szCs w:val="28"/>
        </w:rPr>
        <w:t xml:space="preserve">obiect </w:t>
      </w:r>
      <w:r w:rsidR="008526D2" w:rsidRPr="00CF1098">
        <w:rPr>
          <w:i/>
          <w:iCs/>
          <w:sz w:val="28"/>
          <w:szCs w:val="28"/>
          <w:shd w:val="clear" w:color="auto" w:fill="FFFFFF"/>
        </w:rPr>
        <w:t>de reglementare</w:t>
      </w:r>
      <w:r w:rsidR="008526D2" w:rsidRPr="00CF1098">
        <w:rPr>
          <w:sz w:val="28"/>
          <w:szCs w:val="28"/>
          <w:shd w:val="clear" w:color="auto" w:fill="FFFFFF"/>
        </w:rPr>
        <w:t xml:space="preserve"> </w:t>
      </w:r>
      <w:r w:rsidR="008839C8" w:rsidRPr="00CF1098">
        <w:rPr>
          <w:color w:val="2A2A2A"/>
          <w:sz w:val="28"/>
          <w:szCs w:val="28"/>
          <w:shd w:val="clear" w:color="auto" w:fill="FFFFFF"/>
        </w:rPr>
        <w:t xml:space="preserve">instituirea acordării unei indemnizaţii de 75% din salariul de bază corespunzător locului de muncă ocupat, dar nu mai mult de 75% din câştigul salarial mediu brut, până la data de </w:t>
      </w:r>
      <w:r w:rsidR="00CF1098">
        <w:rPr>
          <w:color w:val="2A2A2A"/>
          <w:sz w:val="28"/>
          <w:szCs w:val="28"/>
          <w:shd w:val="clear" w:color="auto" w:fill="FFFFFF"/>
        </w:rPr>
        <w:t xml:space="preserve">                          </w:t>
      </w:r>
      <w:r w:rsidR="008839C8" w:rsidRPr="00CF1098">
        <w:rPr>
          <w:color w:val="2A2A2A"/>
          <w:sz w:val="28"/>
          <w:szCs w:val="28"/>
          <w:shd w:val="clear" w:color="auto" w:fill="FFFFFF"/>
        </w:rPr>
        <w:t>31 decembrie 2022, următoarelor categorii de salariaţi care au contractele individuale de muncă suspendate temporar din iniţiativa angajatorilor: salariaţii angajatorilor afectaţi în mod direct sau indirect de imposibilitatea efectuării de tranzacţii cu operatori economici din Ucraina, Federaţia Rusă şi Belarus, ca urmare a efectelor generate de agresiunea militară rusă asupra Ucrainei, care înregistrează o diminuare a încasărilor cu un procent de minimum 20% raportat la încasările realizate în luna ianuarie 2022 sau la încasările realizate în luna similară a anului 2021, raportat la luna pentru care se</w:t>
      </w:r>
      <w:r w:rsidR="008839C8" w:rsidRPr="00CF1098">
        <w:rPr>
          <w:i/>
          <w:iCs/>
          <w:color w:val="2A2A2A"/>
          <w:sz w:val="28"/>
          <w:szCs w:val="28"/>
          <w:shd w:val="clear" w:color="auto" w:fill="FFFFFF"/>
        </w:rPr>
        <w:t xml:space="preserve"> </w:t>
      </w:r>
      <w:r w:rsidR="008839C8" w:rsidRPr="00CF1098">
        <w:rPr>
          <w:color w:val="2A2A2A"/>
          <w:sz w:val="28"/>
          <w:szCs w:val="28"/>
          <w:shd w:val="clear" w:color="auto" w:fill="FFFFFF"/>
        </w:rPr>
        <w:t xml:space="preserve">solicită indemnizaţia şi, respectiv, salariaţii angajatorilor supuşi sancţiunilor internaţionale care au instituite măsuri restrictive în raport cu acţiunile care subminează sau ameninţă integritatea teritorială, suveranitatea şi independenţa Ucrainei şi care au fondurile sau resursele economice blocate prin ordin emis de preşedintele </w:t>
      </w:r>
      <w:r w:rsidR="008839C8" w:rsidRPr="00CF1098">
        <w:rPr>
          <w:i/>
          <w:iCs/>
          <w:color w:val="2A2A2A"/>
          <w:sz w:val="28"/>
          <w:szCs w:val="28"/>
          <w:shd w:val="clear" w:color="auto" w:fill="FFFFFF"/>
        </w:rPr>
        <w:t>Agenţiei Naţionale de Administrare Fiscală</w:t>
      </w:r>
      <w:r w:rsidR="00CF1098">
        <w:rPr>
          <w:i/>
          <w:iCs/>
          <w:color w:val="2A2A2A"/>
          <w:sz w:val="28"/>
          <w:szCs w:val="28"/>
          <w:shd w:val="clear" w:color="auto" w:fill="FFFFFF"/>
        </w:rPr>
        <w:t>.</w:t>
      </w:r>
    </w:p>
    <w:p w14:paraId="1296D4B3" w14:textId="39BC153A" w:rsidR="005C3AE0" w:rsidRPr="00CF1098" w:rsidRDefault="008526D2" w:rsidP="005C3AE0">
      <w:pPr>
        <w:spacing w:line="276" w:lineRule="auto"/>
        <w:ind w:firstLine="720"/>
        <w:jc w:val="both"/>
        <w:rPr>
          <w:sz w:val="28"/>
          <w:szCs w:val="28"/>
        </w:rPr>
      </w:pPr>
      <w:r w:rsidRPr="00CF1098">
        <w:rPr>
          <w:sz w:val="28"/>
          <w:szCs w:val="28"/>
        </w:rPr>
        <w:t xml:space="preserve">Membrii Comisiei au analizat </w:t>
      </w:r>
      <w:r w:rsidR="003926A2" w:rsidRPr="00CF1098">
        <w:rPr>
          <w:sz w:val="28"/>
          <w:szCs w:val="28"/>
        </w:rPr>
        <w:t>proiectul de Lege</w:t>
      </w:r>
      <w:r w:rsidRPr="00CF1098">
        <w:rPr>
          <w:sz w:val="28"/>
          <w:szCs w:val="28"/>
        </w:rPr>
        <w:t xml:space="preserve"> supus avizării, </w:t>
      </w:r>
      <w:r w:rsidR="00DC18BD">
        <w:rPr>
          <w:b/>
          <w:bCs/>
          <w:sz w:val="28"/>
          <w:szCs w:val="28"/>
        </w:rPr>
        <w:t>e</w:t>
      </w:r>
      <w:r w:rsidRPr="00CF1098">
        <w:rPr>
          <w:b/>
          <w:bCs/>
          <w:sz w:val="28"/>
          <w:szCs w:val="28"/>
        </w:rPr>
        <w:t>xpunerea de motive</w:t>
      </w:r>
      <w:r w:rsidRPr="00CF1098">
        <w:rPr>
          <w:sz w:val="28"/>
          <w:szCs w:val="28"/>
        </w:rPr>
        <w:t xml:space="preserve">, </w:t>
      </w:r>
      <w:r w:rsidRPr="00CF1098">
        <w:rPr>
          <w:b/>
          <w:sz w:val="28"/>
          <w:szCs w:val="28"/>
        </w:rPr>
        <w:t xml:space="preserve">avizul favorabil </w:t>
      </w:r>
      <w:r w:rsidRPr="00CF1098">
        <w:rPr>
          <w:bCs/>
          <w:sz w:val="28"/>
          <w:szCs w:val="28"/>
        </w:rPr>
        <w:t>al</w:t>
      </w:r>
      <w:r w:rsidRPr="00CF1098">
        <w:rPr>
          <w:b/>
          <w:sz w:val="28"/>
          <w:szCs w:val="28"/>
        </w:rPr>
        <w:t xml:space="preserve"> Consiliului Legislativ</w:t>
      </w:r>
      <w:r w:rsidRPr="00CF1098">
        <w:rPr>
          <w:sz w:val="28"/>
          <w:szCs w:val="28"/>
        </w:rPr>
        <w:t xml:space="preserve">, cu </w:t>
      </w:r>
      <w:r w:rsidRPr="00CF1098">
        <w:rPr>
          <w:b/>
          <w:sz w:val="28"/>
          <w:szCs w:val="28"/>
        </w:rPr>
        <w:t>observații și propuneri</w:t>
      </w:r>
      <w:r w:rsidRPr="00CF1098">
        <w:rPr>
          <w:sz w:val="28"/>
          <w:szCs w:val="28"/>
        </w:rPr>
        <w:t>, transmis cu adresa</w:t>
      </w:r>
      <w:r w:rsidR="005C3AE0" w:rsidRPr="00CF1098">
        <w:rPr>
          <w:sz w:val="28"/>
          <w:szCs w:val="28"/>
        </w:rPr>
        <w:t xml:space="preserve"> </w:t>
      </w:r>
      <w:r w:rsidRPr="00CF1098">
        <w:rPr>
          <w:i/>
          <w:iCs/>
          <w:sz w:val="28"/>
          <w:szCs w:val="28"/>
        </w:rPr>
        <w:t xml:space="preserve">nr. </w:t>
      </w:r>
      <w:r w:rsidR="008E69D1" w:rsidRPr="00CF1098">
        <w:rPr>
          <w:i/>
          <w:iCs/>
          <w:sz w:val="28"/>
          <w:szCs w:val="28"/>
        </w:rPr>
        <w:t>3</w:t>
      </w:r>
      <w:r w:rsidR="005C3AE0" w:rsidRPr="00CF1098">
        <w:rPr>
          <w:i/>
          <w:iCs/>
          <w:sz w:val="28"/>
          <w:szCs w:val="28"/>
        </w:rPr>
        <w:t>59</w:t>
      </w:r>
      <w:r w:rsidRPr="00CF1098">
        <w:rPr>
          <w:i/>
          <w:iCs/>
          <w:sz w:val="28"/>
          <w:szCs w:val="28"/>
        </w:rPr>
        <w:t xml:space="preserve"> din </w:t>
      </w:r>
      <w:r w:rsidR="008E69D1" w:rsidRPr="00CF1098">
        <w:rPr>
          <w:i/>
          <w:iCs/>
          <w:sz w:val="28"/>
          <w:szCs w:val="28"/>
        </w:rPr>
        <w:t>05 aprilie</w:t>
      </w:r>
      <w:r w:rsidRPr="00CF1098">
        <w:rPr>
          <w:i/>
          <w:iCs/>
          <w:sz w:val="28"/>
          <w:szCs w:val="28"/>
        </w:rPr>
        <w:t xml:space="preserve"> 2022</w:t>
      </w:r>
      <w:r w:rsidRPr="00CF1098">
        <w:rPr>
          <w:sz w:val="28"/>
          <w:szCs w:val="28"/>
        </w:rPr>
        <w:t xml:space="preserve">, precum și </w:t>
      </w:r>
      <w:r w:rsidRPr="00CF1098">
        <w:rPr>
          <w:b/>
          <w:sz w:val="28"/>
          <w:szCs w:val="28"/>
        </w:rPr>
        <w:t>avizul favorabil</w:t>
      </w:r>
      <w:r w:rsidR="001731DA">
        <w:rPr>
          <w:b/>
          <w:sz w:val="28"/>
          <w:szCs w:val="28"/>
        </w:rPr>
        <w:t xml:space="preserve">, cu observații, </w:t>
      </w:r>
      <w:r w:rsidR="001731DA" w:rsidRPr="001731DA">
        <w:rPr>
          <w:bCs/>
          <w:sz w:val="28"/>
          <w:szCs w:val="28"/>
        </w:rPr>
        <w:t>primit din partea</w:t>
      </w:r>
      <w:r w:rsidRPr="00CF1098">
        <w:rPr>
          <w:b/>
          <w:sz w:val="28"/>
          <w:szCs w:val="28"/>
        </w:rPr>
        <w:t xml:space="preserve"> Consiliului Economic și Social</w:t>
      </w:r>
      <w:r w:rsidRPr="00CF1098">
        <w:rPr>
          <w:sz w:val="28"/>
          <w:szCs w:val="28"/>
        </w:rPr>
        <w:t xml:space="preserve">, transmis cu adresa </w:t>
      </w:r>
      <w:r w:rsidRPr="00CF1098">
        <w:rPr>
          <w:i/>
          <w:iCs/>
          <w:sz w:val="28"/>
          <w:szCs w:val="28"/>
        </w:rPr>
        <w:t xml:space="preserve">nr. </w:t>
      </w:r>
      <w:r w:rsidR="008E69D1" w:rsidRPr="00CF1098">
        <w:rPr>
          <w:i/>
          <w:iCs/>
          <w:sz w:val="28"/>
          <w:szCs w:val="28"/>
        </w:rPr>
        <w:t>199</w:t>
      </w:r>
      <w:r w:rsidR="005C3AE0" w:rsidRPr="00CF1098">
        <w:rPr>
          <w:i/>
          <w:iCs/>
          <w:sz w:val="28"/>
          <w:szCs w:val="28"/>
        </w:rPr>
        <w:t>0</w:t>
      </w:r>
      <w:r w:rsidRPr="00CF1098">
        <w:rPr>
          <w:i/>
          <w:iCs/>
          <w:sz w:val="28"/>
          <w:szCs w:val="28"/>
        </w:rPr>
        <w:t xml:space="preserve"> din</w:t>
      </w:r>
      <w:r w:rsidR="00A234F4" w:rsidRPr="00CF1098">
        <w:rPr>
          <w:i/>
          <w:iCs/>
          <w:sz w:val="28"/>
          <w:szCs w:val="28"/>
        </w:rPr>
        <w:t xml:space="preserve"> </w:t>
      </w:r>
      <w:r w:rsidR="008E69D1" w:rsidRPr="00CF1098">
        <w:rPr>
          <w:i/>
          <w:iCs/>
          <w:sz w:val="28"/>
          <w:szCs w:val="28"/>
        </w:rPr>
        <w:t xml:space="preserve">05 aprilie </w:t>
      </w:r>
      <w:r w:rsidRPr="00CF1098">
        <w:rPr>
          <w:i/>
          <w:iCs/>
          <w:sz w:val="28"/>
          <w:szCs w:val="28"/>
        </w:rPr>
        <w:t>2022</w:t>
      </w:r>
      <w:r w:rsidRPr="00CF1098">
        <w:rPr>
          <w:sz w:val="28"/>
          <w:szCs w:val="28"/>
        </w:rPr>
        <w:t xml:space="preserve">. </w:t>
      </w:r>
    </w:p>
    <w:p w14:paraId="1C3EBEF6" w14:textId="65DA9884" w:rsidR="005C3AE0" w:rsidRPr="00CF1098" w:rsidRDefault="008526D2" w:rsidP="005C3AE0">
      <w:pPr>
        <w:spacing w:line="276" w:lineRule="auto"/>
        <w:ind w:firstLine="720"/>
        <w:jc w:val="both"/>
        <w:rPr>
          <w:sz w:val="28"/>
          <w:szCs w:val="28"/>
        </w:rPr>
      </w:pPr>
      <w:r w:rsidRPr="00CF1098">
        <w:rPr>
          <w:sz w:val="28"/>
          <w:szCs w:val="28"/>
        </w:rPr>
        <w:t xml:space="preserve">În urma dezbaterilor, membrii Comisiei au hotărât, cu </w:t>
      </w:r>
      <w:r w:rsidR="008E69D1" w:rsidRPr="00CF1098">
        <w:rPr>
          <w:b/>
          <w:bCs/>
          <w:sz w:val="28"/>
          <w:szCs w:val="28"/>
        </w:rPr>
        <w:t>unanimitate de voturi</w:t>
      </w:r>
      <w:r w:rsidR="008E69D1" w:rsidRPr="00CF1098">
        <w:rPr>
          <w:sz w:val="28"/>
          <w:szCs w:val="28"/>
        </w:rPr>
        <w:t xml:space="preserve">, </w:t>
      </w:r>
      <w:r w:rsidRPr="00CF1098">
        <w:rPr>
          <w:b/>
          <w:bCs/>
          <w:sz w:val="28"/>
          <w:szCs w:val="28"/>
        </w:rPr>
        <w:t xml:space="preserve">avizarea </w:t>
      </w:r>
      <w:r w:rsidR="008E69D1" w:rsidRPr="00CF1098">
        <w:rPr>
          <w:b/>
          <w:bCs/>
          <w:sz w:val="28"/>
          <w:szCs w:val="28"/>
        </w:rPr>
        <w:t>favorabilă</w:t>
      </w:r>
      <w:r w:rsidRPr="00CF1098">
        <w:rPr>
          <w:sz w:val="28"/>
          <w:szCs w:val="28"/>
        </w:rPr>
        <w:t xml:space="preserve"> a </w:t>
      </w:r>
      <w:r w:rsidR="005C3AE0" w:rsidRPr="00CF1098">
        <w:rPr>
          <w:b/>
          <w:iCs/>
          <w:sz w:val="28"/>
          <w:szCs w:val="28"/>
          <w:shd w:val="clear" w:color="auto" w:fill="FFFFFF"/>
        </w:rPr>
        <w:t>proiectului de Lege pentru aprobarea Ordonanței de urgență a Guvernului nr.36/2022 privind stabilirea unor măsuri de protecție socială a salariaților în contextul conflictului armat din Ucraina, precum și ca urmare a sancțiunilor internaționale aplicate Federației Ruse și Belarusului</w:t>
      </w:r>
      <w:r w:rsidR="00DC18BD">
        <w:rPr>
          <w:b/>
          <w:iCs/>
          <w:sz w:val="28"/>
          <w:szCs w:val="28"/>
          <w:shd w:val="clear" w:color="auto" w:fill="FFFFFF"/>
        </w:rPr>
        <w:t xml:space="preserve">, </w:t>
      </w:r>
      <w:r w:rsidR="00DC18BD" w:rsidRPr="00DC18BD">
        <w:rPr>
          <w:b/>
          <w:i/>
          <w:sz w:val="28"/>
          <w:szCs w:val="28"/>
          <w:shd w:val="clear" w:color="auto" w:fill="FFFFFF"/>
        </w:rPr>
        <w:t>în forma adoptată de Senat</w:t>
      </w:r>
      <w:r w:rsidR="00DC18BD">
        <w:rPr>
          <w:b/>
          <w:iCs/>
          <w:sz w:val="28"/>
          <w:szCs w:val="28"/>
          <w:shd w:val="clear" w:color="auto" w:fill="FFFFFF"/>
        </w:rPr>
        <w:t>.</w:t>
      </w:r>
    </w:p>
    <w:p w14:paraId="559DBF31" w14:textId="32F426BE" w:rsidR="008526D2" w:rsidRPr="00CF1098" w:rsidRDefault="008526D2" w:rsidP="00B938EE">
      <w:pPr>
        <w:spacing w:line="276" w:lineRule="auto"/>
        <w:ind w:firstLine="720"/>
        <w:jc w:val="both"/>
        <w:rPr>
          <w:b/>
          <w:sz w:val="28"/>
          <w:szCs w:val="28"/>
        </w:rPr>
      </w:pPr>
      <w:r w:rsidRPr="00CF1098">
        <w:rPr>
          <w:sz w:val="28"/>
          <w:szCs w:val="28"/>
        </w:rPr>
        <w:t xml:space="preserve">În raport cu obiectul şi conţinutul său, </w:t>
      </w:r>
      <w:r w:rsidR="00DC18BD">
        <w:rPr>
          <w:sz w:val="28"/>
          <w:szCs w:val="28"/>
        </w:rPr>
        <w:t>proiectul de Lege</w:t>
      </w:r>
      <w:r w:rsidRPr="00CF1098">
        <w:rPr>
          <w:sz w:val="28"/>
          <w:szCs w:val="28"/>
        </w:rPr>
        <w:t xml:space="preserve"> face parte din categoria </w:t>
      </w:r>
      <w:r w:rsidRPr="00CF1098">
        <w:rPr>
          <w:b/>
          <w:sz w:val="28"/>
          <w:szCs w:val="28"/>
        </w:rPr>
        <w:t>legilor or</w:t>
      </w:r>
      <w:r w:rsidR="00BB36B3">
        <w:rPr>
          <w:b/>
          <w:sz w:val="28"/>
          <w:szCs w:val="28"/>
        </w:rPr>
        <w:t>ganic</w:t>
      </w:r>
      <w:r w:rsidR="008409F0">
        <w:rPr>
          <w:b/>
          <w:sz w:val="28"/>
          <w:szCs w:val="28"/>
        </w:rPr>
        <w:t>e</w:t>
      </w:r>
      <w:r w:rsidR="00BB36B3">
        <w:rPr>
          <w:b/>
          <w:sz w:val="28"/>
          <w:szCs w:val="28"/>
        </w:rPr>
        <w:t xml:space="preserve">. </w:t>
      </w:r>
    </w:p>
    <w:p w14:paraId="366B80B0" w14:textId="0AE683D6" w:rsidR="008526D2" w:rsidRDefault="008526D2" w:rsidP="00DF49D3">
      <w:pPr>
        <w:pStyle w:val="ListBullet"/>
        <w:numPr>
          <w:ilvl w:val="0"/>
          <w:numId w:val="0"/>
        </w:numPr>
        <w:tabs>
          <w:tab w:val="left" w:pos="720"/>
        </w:tabs>
        <w:spacing w:line="276" w:lineRule="auto"/>
        <w:jc w:val="both"/>
        <w:rPr>
          <w:b/>
          <w:i/>
          <w:sz w:val="28"/>
          <w:szCs w:val="28"/>
          <w:shd w:val="clear" w:color="auto" w:fill="FFFFFF"/>
          <w:lang w:val="ro-RO"/>
        </w:rPr>
      </w:pPr>
    </w:p>
    <w:p w14:paraId="485C5F84" w14:textId="77777777" w:rsidR="001731DA" w:rsidRPr="00DF49D3" w:rsidRDefault="001731DA" w:rsidP="00DF49D3">
      <w:pPr>
        <w:pStyle w:val="ListBullet"/>
        <w:numPr>
          <w:ilvl w:val="0"/>
          <w:numId w:val="0"/>
        </w:numPr>
        <w:tabs>
          <w:tab w:val="left" w:pos="720"/>
        </w:tabs>
        <w:spacing w:line="276" w:lineRule="auto"/>
        <w:jc w:val="both"/>
        <w:rPr>
          <w:b/>
          <w:i/>
          <w:sz w:val="28"/>
          <w:szCs w:val="28"/>
          <w:shd w:val="clear" w:color="auto" w:fill="FFFFFF"/>
          <w:lang w:val="ro-RO"/>
        </w:rPr>
      </w:pPr>
    </w:p>
    <w:p w14:paraId="5534B847" w14:textId="77777777" w:rsidR="008526D2" w:rsidRPr="00DF49D3" w:rsidRDefault="008526D2" w:rsidP="008526D2">
      <w:pPr>
        <w:tabs>
          <w:tab w:val="left" w:pos="4500"/>
          <w:tab w:val="left" w:pos="5820"/>
        </w:tabs>
        <w:ind w:right="-194"/>
        <w:jc w:val="center"/>
        <w:rPr>
          <w:b/>
          <w:sz w:val="28"/>
          <w:szCs w:val="28"/>
        </w:rPr>
      </w:pPr>
      <w:r w:rsidRPr="00DF49D3">
        <w:rPr>
          <w:b/>
          <w:sz w:val="28"/>
          <w:szCs w:val="28"/>
        </w:rPr>
        <w:t xml:space="preserve"> PREŞEDINTE</w:t>
      </w:r>
      <w:r w:rsidRPr="00DF49D3">
        <w:rPr>
          <w:b/>
          <w:sz w:val="28"/>
          <w:szCs w:val="28"/>
        </w:rPr>
        <w:tab/>
        <w:t xml:space="preserve">                  SECRETAR                   </w:t>
      </w:r>
    </w:p>
    <w:p w14:paraId="628E5B8D" w14:textId="77777777" w:rsidR="008526D2" w:rsidRPr="00DF49D3" w:rsidRDefault="008526D2" w:rsidP="008526D2">
      <w:pPr>
        <w:tabs>
          <w:tab w:val="left" w:pos="4500"/>
          <w:tab w:val="left" w:pos="5820"/>
        </w:tabs>
        <w:ind w:right="-194"/>
        <w:jc w:val="center"/>
        <w:rPr>
          <w:b/>
          <w:sz w:val="28"/>
          <w:szCs w:val="28"/>
        </w:rPr>
      </w:pPr>
      <w:r w:rsidRPr="00DF49D3">
        <w:rPr>
          <w:b/>
          <w:sz w:val="28"/>
          <w:szCs w:val="28"/>
        </w:rPr>
        <w:tab/>
      </w:r>
    </w:p>
    <w:p w14:paraId="2290007B" w14:textId="600048B8" w:rsidR="008E69D1" w:rsidRPr="00DF49D3" w:rsidRDefault="00DF49D3" w:rsidP="00DF49D3">
      <w:pPr>
        <w:tabs>
          <w:tab w:val="left" w:pos="450"/>
          <w:tab w:val="left" w:pos="720"/>
          <w:tab w:val="left" w:pos="4500"/>
          <w:tab w:val="left" w:pos="5820"/>
        </w:tabs>
        <w:ind w:right="-194"/>
        <w:rPr>
          <w:b/>
          <w:sz w:val="28"/>
          <w:szCs w:val="28"/>
        </w:rPr>
      </w:pPr>
      <w:r>
        <w:rPr>
          <w:b/>
          <w:sz w:val="28"/>
          <w:szCs w:val="28"/>
        </w:rPr>
        <w:t xml:space="preserve">        </w:t>
      </w:r>
      <w:r w:rsidR="008526D2" w:rsidRPr="00DF49D3">
        <w:rPr>
          <w:b/>
          <w:sz w:val="28"/>
          <w:szCs w:val="28"/>
        </w:rPr>
        <w:t xml:space="preserve">Costel Neculai DUNAVA                                     Bogdan-Alin STOICA                                                 </w:t>
      </w:r>
    </w:p>
    <w:p w14:paraId="19C44A2A" w14:textId="77777777" w:rsidR="008E69D1" w:rsidRPr="00DF49D3" w:rsidRDefault="008E69D1" w:rsidP="008526D2">
      <w:pPr>
        <w:tabs>
          <w:tab w:val="left" w:pos="4500"/>
          <w:tab w:val="left" w:pos="5820"/>
        </w:tabs>
        <w:ind w:right="-194"/>
        <w:jc w:val="center"/>
        <w:rPr>
          <w:b/>
          <w:sz w:val="28"/>
          <w:szCs w:val="28"/>
        </w:rPr>
      </w:pPr>
    </w:p>
    <w:p w14:paraId="689C106A" w14:textId="77777777" w:rsidR="007331C1" w:rsidRPr="00466383" w:rsidRDefault="008526D2" w:rsidP="008526D2">
      <w:pPr>
        <w:tabs>
          <w:tab w:val="left" w:pos="5140"/>
        </w:tabs>
        <w:ind w:right="180"/>
        <w:jc w:val="center"/>
        <w:rPr>
          <w:b/>
          <w:i/>
          <w:sz w:val="24"/>
          <w:szCs w:val="24"/>
        </w:rPr>
      </w:pPr>
      <w:r w:rsidRPr="00DF49D3">
        <w:rPr>
          <w:b/>
          <w:i/>
          <w:sz w:val="28"/>
          <w:szCs w:val="28"/>
        </w:rPr>
        <w:t xml:space="preserve">                                                                                      </w:t>
      </w:r>
    </w:p>
    <w:p w14:paraId="69B313E1" w14:textId="2B8AFC07" w:rsidR="00466383" w:rsidRDefault="00466383" w:rsidP="000E37A8">
      <w:pPr>
        <w:tabs>
          <w:tab w:val="left" w:pos="5140"/>
        </w:tabs>
        <w:ind w:right="180"/>
        <w:rPr>
          <w:b/>
          <w:i/>
          <w:sz w:val="28"/>
          <w:szCs w:val="28"/>
        </w:rPr>
      </w:pPr>
    </w:p>
    <w:p w14:paraId="0DF37203" w14:textId="4F698BEB" w:rsidR="001731DA" w:rsidRDefault="001731DA" w:rsidP="000E37A8">
      <w:pPr>
        <w:tabs>
          <w:tab w:val="left" w:pos="5140"/>
        </w:tabs>
        <w:ind w:right="180"/>
        <w:rPr>
          <w:b/>
          <w:i/>
          <w:sz w:val="28"/>
          <w:szCs w:val="28"/>
        </w:rPr>
      </w:pPr>
    </w:p>
    <w:p w14:paraId="1F29A45E" w14:textId="1B937681" w:rsidR="001731DA" w:rsidRDefault="001731DA" w:rsidP="000E37A8">
      <w:pPr>
        <w:tabs>
          <w:tab w:val="left" w:pos="5140"/>
        </w:tabs>
        <w:ind w:right="180"/>
        <w:rPr>
          <w:b/>
          <w:i/>
          <w:sz w:val="28"/>
          <w:szCs w:val="28"/>
        </w:rPr>
      </w:pPr>
    </w:p>
    <w:p w14:paraId="730B130B" w14:textId="77777777" w:rsidR="001731DA" w:rsidRDefault="001731DA" w:rsidP="000E37A8">
      <w:pPr>
        <w:tabs>
          <w:tab w:val="left" w:pos="5140"/>
        </w:tabs>
        <w:ind w:right="180"/>
        <w:rPr>
          <w:b/>
          <w:i/>
          <w:sz w:val="28"/>
          <w:szCs w:val="28"/>
        </w:rPr>
      </w:pPr>
    </w:p>
    <w:p w14:paraId="1BDEDC1C" w14:textId="25D94477" w:rsidR="008526D2" w:rsidRPr="000E37A8" w:rsidRDefault="007331C1" w:rsidP="008526D2">
      <w:pPr>
        <w:tabs>
          <w:tab w:val="left" w:pos="5140"/>
        </w:tabs>
        <w:ind w:right="180"/>
        <w:jc w:val="center"/>
        <w:rPr>
          <w:b/>
          <w:i/>
        </w:rPr>
      </w:pPr>
      <w:r>
        <w:rPr>
          <w:b/>
          <w:i/>
          <w:sz w:val="28"/>
          <w:szCs w:val="28"/>
        </w:rPr>
        <w:t xml:space="preserve">  </w:t>
      </w:r>
      <w:r>
        <w:rPr>
          <w:b/>
          <w:i/>
          <w:sz w:val="28"/>
          <w:szCs w:val="28"/>
        </w:rPr>
        <w:tab/>
      </w:r>
      <w:r w:rsidRPr="000E37A8">
        <w:rPr>
          <w:b/>
          <w:i/>
        </w:rPr>
        <w:t xml:space="preserve">          </w:t>
      </w:r>
      <w:r w:rsidR="00466383" w:rsidRPr="000E37A8">
        <w:rPr>
          <w:b/>
          <w:i/>
        </w:rPr>
        <w:t xml:space="preserve">              </w:t>
      </w:r>
      <w:r w:rsidRPr="000E37A8">
        <w:rPr>
          <w:b/>
          <w:i/>
        </w:rPr>
        <w:t xml:space="preserve"> </w:t>
      </w:r>
      <w:r w:rsidR="008526D2" w:rsidRPr="000E37A8">
        <w:rPr>
          <w:b/>
          <w:i/>
        </w:rPr>
        <w:t>Consilier parlamentar</w:t>
      </w:r>
    </w:p>
    <w:p w14:paraId="4FAED997" w14:textId="77777777" w:rsidR="008526D2" w:rsidRPr="000E37A8" w:rsidRDefault="008526D2" w:rsidP="008526D2">
      <w:pPr>
        <w:tabs>
          <w:tab w:val="left" w:pos="5140"/>
        </w:tabs>
        <w:ind w:right="180"/>
        <w:jc w:val="center"/>
        <w:rPr>
          <w:b/>
          <w:i/>
        </w:rPr>
      </w:pPr>
    </w:p>
    <w:p w14:paraId="01DE5146" w14:textId="36EE11A8" w:rsidR="008526D2" w:rsidRPr="000E37A8" w:rsidRDefault="00DF49D3" w:rsidP="00DF49D3">
      <w:pPr>
        <w:tabs>
          <w:tab w:val="left" w:pos="5140"/>
        </w:tabs>
        <w:ind w:right="180"/>
        <w:jc w:val="center"/>
        <w:rPr>
          <w:b/>
          <w:lang w:val="pt-BR"/>
        </w:rPr>
      </w:pPr>
      <w:r>
        <w:rPr>
          <w:b/>
          <w:i/>
        </w:rPr>
        <w:tab/>
        <w:t xml:space="preserve">                       </w:t>
      </w:r>
      <w:r w:rsidR="008E69D1" w:rsidRPr="000E37A8">
        <w:rPr>
          <w:b/>
          <w:i/>
        </w:rPr>
        <w:t>Anca Magdalena CHISER</w:t>
      </w:r>
    </w:p>
    <w:p w14:paraId="69CC3956" w14:textId="77777777" w:rsidR="0025563C" w:rsidRPr="00B938EE" w:rsidRDefault="0025563C">
      <w:pPr>
        <w:rPr>
          <w:sz w:val="28"/>
          <w:szCs w:val="28"/>
        </w:rPr>
      </w:pPr>
    </w:p>
    <w:sectPr w:rsidR="0025563C" w:rsidRPr="00B938EE" w:rsidSect="001731DA">
      <w:footerReference w:type="default" r:id="rId9"/>
      <w:pgSz w:w="11906" w:h="16838" w:code="9"/>
      <w:pgMar w:top="630" w:right="1196"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B14E1" w14:textId="77777777" w:rsidR="00DD5716" w:rsidRDefault="00DD5716" w:rsidP="001731DA">
      <w:r>
        <w:separator/>
      </w:r>
    </w:p>
  </w:endnote>
  <w:endnote w:type="continuationSeparator" w:id="0">
    <w:p w14:paraId="34EE3F38" w14:textId="77777777" w:rsidR="00DD5716" w:rsidRDefault="00DD5716" w:rsidP="00173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35472"/>
      <w:docPartObj>
        <w:docPartGallery w:val="Page Numbers (Bottom of Page)"/>
        <w:docPartUnique/>
      </w:docPartObj>
    </w:sdtPr>
    <w:sdtEndPr>
      <w:rPr>
        <w:noProof/>
      </w:rPr>
    </w:sdtEndPr>
    <w:sdtContent>
      <w:p w14:paraId="53EFA0DF" w14:textId="7934C3E9" w:rsidR="001731DA" w:rsidRDefault="001731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FC7B56" w14:textId="77777777" w:rsidR="001731DA" w:rsidRDefault="00173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FA4E6" w14:textId="77777777" w:rsidR="00DD5716" w:rsidRDefault="00DD5716" w:rsidP="001731DA">
      <w:r>
        <w:separator/>
      </w:r>
    </w:p>
  </w:footnote>
  <w:footnote w:type="continuationSeparator" w:id="0">
    <w:p w14:paraId="438A5723" w14:textId="77777777" w:rsidR="00DD5716" w:rsidRDefault="00DD5716" w:rsidP="001731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0721A48"/>
    <w:lvl w:ilvl="0">
      <w:start w:val="1"/>
      <w:numFmt w:val="bullet"/>
      <w:pStyle w:val="ListBullet"/>
      <w:lvlText w:val=""/>
      <w:lvlJc w:val="left"/>
      <w:pPr>
        <w:tabs>
          <w:tab w:val="num" w:pos="360"/>
        </w:tabs>
        <w:ind w:left="360" w:hanging="360"/>
      </w:pPr>
      <w:rPr>
        <w:rFonts w:ascii="Symbol" w:hAnsi="Symbol" w:hint="default"/>
      </w:rPr>
    </w:lvl>
  </w:abstractNum>
  <w:num w:numId="1" w16cid:durableId="2017879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6D2"/>
    <w:rsid w:val="000A208B"/>
    <w:rsid w:val="000E37A8"/>
    <w:rsid w:val="001731DA"/>
    <w:rsid w:val="00176136"/>
    <w:rsid w:val="0025563C"/>
    <w:rsid w:val="003926A2"/>
    <w:rsid w:val="00466383"/>
    <w:rsid w:val="005C3AE0"/>
    <w:rsid w:val="005E0658"/>
    <w:rsid w:val="00653F81"/>
    <w:rsid w:val="007331C1"/>
    <w:rsid w:val="007B40CB"/>
    <w:rsid w:val="007E63DE"/>
    <w:rsid w:val="008409F0"/>
    <w:rsid w:val="00847A99"/>
    <w:rsid w:val="008526D2"/>
    <w:rsid w:val="008839C8"/>
    <w:rsid w:val="008C0DC0"/>
    <w:rsid w:val="008E69D1"/>
    <w:rsid w:val="009460F6"/>
    <w:rsid w:val="00A234F4"/>
    <w:rsid w:val="00AD7951"/>
    <w:rsid w:val="00B8461B"/>
    <w:rsid w:val="00B938EE"/>
    <w:rsid w:val="00BB36B3"/>
    <w:rsid w:val="00CF1098"/>
    <w:rsid w:val="00D1202B"/>
    <w:rsid w:val="00D549CA"/>
    <w:rsid w:val="00D816AE"/>
    <w:rsid w:val="00DC18BD"/>
    <w:rsid w:val="00DD5716"/>
    <w:rsid w:val="00DE64AC"/>
    <w:rsid w:val="00DF49D3"/>
    <w:rsid w:val="00F60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B621F"/>
  <w15:chartTrackingRefBased/>
  <w15:docId w15:val="{26BE18EB-D30B-451E-888F-4682FC96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6D2"/>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8526D2"/>
    <w:pPr>
      <w:keepNext/>
      <w:ind w:left="2880" w:firstLine="720"/>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26D2"/>
    <w:rPr>
      <w:rFonts w:ascii="Times New Roman" w:eastAsia="Times New Roman" w:hAnsi="Times New Roman" w:cs="Times New Roman"/>
      <w:b/>
      <w:sz w:val="32"/>
      <w:szCs w:val="20"/>
      <w:lang w:val="ro-RO"/>
    </w:rPr>
  </w:style>
  <w:style w:type="paragraph" w:styleId="BodyText">
    <w:name w:val="Body Text"/>
    <w:basedOn w:val="Normal"/>
    <w:link w:val="BodyTextChar"/>
    <w:rsid w:val="008526D2"/>
    <w:pPr>
      <w:jc w:val="both"/>
    </w:pPr>
    <w:rPr>
      <w:sz w:val="28"/>
    </w:rPr>
  </w:style>
  <w:style w:type="character" w:customStyle="1" w:styleId="BodyTextChar">
    <w:name w:val="Body Text Char"/>
    <w:basedOn w:val="DefaultParagraphFont"/>
    <w:link w:val="BodyText"/>
    <w:rsid w:val="008526D2"/>
    <w:rPr>
      <w:rFonts w:ascii="Times New Roman" w:eastAsia="Times New Roman" w:hAnsi="Times New Roman" w:cs="Times New Roman"/>
      <w:sz w:val="28"/>
      <w:szCs w:val="20"/>
      <w:lang w:val="ro-RO"/>
    </w:rPr>
  </w:style>
  <w:style w:type="paragraph" w:styleId="Header">
    <w:name w:val="header"/>
    <w:basedOn w:val="Normal"/>
    <w:link w:val="HeaderChar"/>
    <w:rsid w:val="008526D2"/>
    <w:pPr>
      <w:tabs>
        <w:tab w:val="center" w:pos="4320"/>
        <w:tab w:val="right" w:pos="8640"/>
      </w:tabs>
    </w:pPr>
    <w:rPr>
      <w:sz w:val="24"/>
      <w:szCs w:val="24"/>
      <w:lang w:val="en-US"/>
    </w:rPr>
  </w:style>
  <w:style w:type="character" w:customStyle="1" w:styleId="HeaderChar">
    <w:name w:val="Header Char"/>
    <w:basedOn w:val="DefaultParagraphFont"/>
    <w:link w:val="Header"/>
    <w:rsid w:val="008526D2"/>
    <w:rPr>
      <w:rFonts w:ascii="Times New Roman" w:eastAsia="Times New Roman" w:hAnsi="Times New Roman" w:cs="Times New Roman"/>
      <w:sz w:val="24"/>
      <w:szCs w:val="24"/>
    </w:rPr>
  </w:style>
  <w:style w:type="paragraph" w:customStyle="1" w:styleId="BodyText1">
    <w:name w:val="Body Text1"/>
    <w:basedOn w:val="Normal"/>
    <w:link w:val="Bodytext0"/>
    <w:rsid w:val="008526D2"/>
    <w:pPr>
      <w:widowControl w:val="0"/>
      <w:shd w:val="clear" w:color="auto" w:fill="FFFFFF"/>
      <w:spacing w:before="660" w:after="540" w:line="312" w:lineRule="exact"/>
      <w:ind w:hanging="340"/>
      <w:jc w:val="both"/>
    </w:pPr>
    <w:rPr>
      <w:rFonts w:ascii="Verdana" w:eastAsia="Verdana" w:hAnsi="Verdana" w:cs="Verdana"/>
      <w:color w:val="000000"/>
      <w:sz w:val="22"/>
      <w:szCs w:val="22"/>
    </w:rPr>
  </w:style>
  <w:style w:type="character" w:customStyle="1" w:styleId="Bodytext0">
    <w:name w:val="Body text_"/>
    <w:basedOn w:val="DefaultParagraphFont"/>
    <w:link w:val="BodyText1"/>
    <w:rsid w:val="008526D2"/>
    <w:rPr>
      <w:rFonts w:ascii="Verdana" w:eastAsia="Verdana" w:hAnsi="Verdana" w:cs="Verdana"/>
      <w:color w:val="000000"/>
      <w:shd w:val="clear" w:color="auto" w:fill="FFFFFF"/>
      <w:lang w:val="ro-RO"/>
    </w:rPr>
  </w:style>
  <w:style w:type="character" w:customStyle="1" w:styleId="Bodytext4">
    <w:name w:val="Body text (4)_"/>
    <w:basedOn w:val="DefaultParagraphFont"/>
    <w:link w:val="Bodytext40"/>
    <w:rsid w:val="008526D2"/>
    <w:rPr>
      <w:rFonts w:ascii="Times New Roman" w:eastAsia="Times New Roman" w:hAnsi="Times New Roman" w:cs="Times New Roman"/>
      <w:i/>
      <w:iCs/>
      <w:sz w:val="29"/>
      <w:szCs w:val="29"/>
      <w:shd w:val="clear" w:color="auto" w:fill="FFFFFF"/>
    </w:rPr>
  </w:style>
  <w:style w:type="character" w:customStyle="1" w:styleId="Bodytext4NotItalic">
    <w:name w:val="Body text (4) + Not Italic"/>
    <w:basedOn w:val="Bodytext4"/>
    <w:rsid w:val="008526D2"/>
    <w:rPr>
      <w:rFonts w:ascii="Times New Roman" w:eastAsia="Times New Roman" w:hAnsi="Times New Roman" w:cs="Times New Roman"/>
      <w:i/>
      <w:iCs/>
      <w:color w:val="000000"/>
      <w:spacing w:val="0"/>
      <w:w w:val="100"/>
      <w:position w:val="0"/>
      <w:sz w:val="29"/>
      <w:szCs w:val="29"/>
      <w:shd w:val="clear" w:color="auto" w:fill="FFFFFF"/>
      <w:lang w:val="ro-RO"/>
    </w:rPr>
  </w:style>
  <w:style w:type="paragraph" w:customStyle="1" w:styleId="Bodytext40">
    <w:name w:val="Body text (4)"/>
    <w:basedOn w:val="Normal"/>
    <w:link w:val="Bodytext4"/>
    <w:rsid w:val="008526D2"/>
    <w:pPr>
      <w:widowControl w:val="0"/>
      <w:shd w:val="clear" w:color="auto" w:fill="FFFFFF"/>
      <w:spacing w:line="335" w:lineRule="exact"/>
      <w:ind w:firstLine="660"/>
      <w:jc w:val="both"/>
    </w:pPr>
    <w:rPr>
      <w:i/>
      <w:iCs/>
      <w:sz w:val="29"/>
      <w:szCs w:val="29"/>
      <w:lang w:val="en-US"/>
    </w:rPr>
  </w:style>
  <w:style w:type="paragraph" w:styleId="BalloonText">
    <w:name w:val="Balloon Text"/>
    <w:basedOn w:val="Normal"/>
    <w:link w:val="BalloonTextChar"/>
    <w:uiPriority w:val="99"/>
    <w:semiHidden/>
    <w:unhideWhenUsed/>
    <w:rsid w:val="005E06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658"/>
    <w:rPr>
      <w:rFonts w:ascii="Segoe UI" w:eastAsia="Times New Roman" w:hAnsi="Segoe UI" w:cs="Segoe UI"/>
      <w:sz w:val="18"/>
      <w:szCs w:val="18"/>
      <w:lang w:val="ro-RO"/>
    </w:rPr>
  </w:style>
  <w:style w:type="character" w:styleId="Hyperlink">
    <w:name w:val="Hyperlink"/>
    <w:basedOn w:val="DefaultParagraphFont"/>
    <w:uiPriority w:val="99"/>
    <w:semiHidden/>
    <w:unhideWhenUsed/>
    <w:rsid w:val="00B8461B"/>
    <w:rPr>
      <w:color w:val="0000FF"/>
      <w:u w:val="single"/>
    </w:rPr>
  </w:style>
  <w:style w:type="paragraph" w:styleId="ListParagraph">
    <w:name w:val="List Paragraph"/>
    <w:basedOn w:val="Normal"/>
    <w:uiPriority w:val="34"/>
    <w:qFormat/>
    <w:rsid w:val="00B8461B"/>
    <w:pPr>
      <w:spacing w:after="160" w:line="259" w:lineRule="auto"/>
      <w:ind w:left="720"/>
      <w:contextualSpacing/>
    </w:pPr>
    <w:rPr>
      <w:rFonts w:ascii="Calibri" w:eastAsia="Calibri" w:hAnsi="Calibri"/>
      <w:sz w:val="22"/>
      <w:szCs w:val="22"/>
      <w:lang w:val="en-US"/>
    </w:rPr>
  </w:style>
  <w:style w:type="paragraph" w:styleId="ListBullet">
    <w:name w:val="List Bullet"/>
    <w:basedOn w:val="Normal"/>
    <w:uiPriority w:val="99"/>
    <w:unhideWhenUsed/>
    <w:rsid w:val="007E63DE"/>
    <w:pPr>
      <w:numPr>
        <w:numId w:val="1"/>
      </w:numPr>
      <w:contextualSpacing/>
    </w:pPr>
    <w:rPr>
      <w:sz w:val="24"/>
      <w:szCs w:val="24"/>
      <w:lang w:val="en-US"/>
    </w:rPr>
  </w:style>
  <w:style w:type="paragraph" w:styleId="Footer">
    <w:name w:val="footer"/>
    <w:basedOn w:val="Normal"/>
    <w:link w:val="FooterChar"/>
    <w:uiPriority w:val="99"/>
    <w:unhideWhenUsed/>
    <w:rsid w:val="001731DA"/>
    <w:pPr>
      <w:tabs>
        <w:tab w:val="center" w:pos="4680"/>
        <w:tab w:val="right" w:pos="9360"/>
      </w:tabs>
    </w:pPr>
  </w:style>
  <w:style w:type="character" w:customStyle="1" w:styleId="FooterChar">
    <w:name w:val="Footer Char"/>
    <w:basedOn w:val="DefaultParagraphFont"/>
    <w:link w:val="Footer"/>
    <w:uiPriority w:val="99"/>
    <w:rsid w:val="001731DA"/>
    <w:rPr>
      <w:rFonts w:ascii="Times New Roman" w:eastAsia="Times New Roman" w:hAnsi="Times New Roman"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81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ep.ro/pls/dic/site.page?den=act2_1&amp;par1=3"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705</Words>
  <Characters>4022</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Chiser</dc:creator>
  <cp:keywords/>
  <dc:description/>
  <cp:lastModifiedBy>Anca Magdalena Chiser</cp:lastModifiedBy>
  <cp:revision>12</cp:revision>
  <cp:lastPrinted>2022-05-25T15:46:00Z</cp:lastPrinted>
  <dcterms:created xsi:type="dcterms:W3CDTF">2022-05-23T13:45:00Z</dcterms:created>
  <dcterms:modified xsi:type="dcterms:W3CDTF">2022-05-25T15:48:00Z</dcterms:modified>
</cp:coreProperties>
</file>