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7D0" w:rsidRDefault="007D17D0" w:rsidP="007D17D0">
      <w:pPr>
        <w:rPr>
          <w:sz w:val="2"/>
          <w:szCs w:val="2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7D17D0" w:rsidTr="007D17D0">
        <w:trPr>
          <w:trHeight w:val="1602"/>
        </w:trPr>
        <w:tc>
          <w:tcPr>
            <w:tcW w:w="1577" w:type="dxa"/>
          </w:tcPr>
          <w:p w:rsidR="007D17D0" w:rsidRDefault="007D17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77" w:type="dxa"/>
          </w:tcPr>
          <w:p w:rsidR="007D17D0" w:rsidRDefault="007D17D0" w:rsidP="00C548E5">
            <w:pPr>
              <w:ind w:right="-540"/>
              <w:rPr>
                <w:noProof/>
                <w:sz w:val="28"/>
                <w:szCs w:val="28"/>
                <w:lang w:val="en-US"/>
              </w:rPr>
            </w:pPr>
          </w:p>
          <w:p w:rsidR="007D17D0" w:rsidRDefault="007D17D0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572135" cy="684530"/>
                  <wp:effectExtent l="0" t="0" r="0" b="127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135" cy="684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17D0" w:rsidRDefault="007D17D0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PARLAMENTUL ROMÂNIEI</w:t>
            </w:r>
          </w:p>
          <w:p w:rsidR="007D17D0" w:rsidRDefault="007D17D0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CAMERA DEPUTAŢILOR</w:t>
            </w:r>
          </w:p>
        </w:tc>
        <w:tc>
          <w:tcPr>
            <w:tcW w:w="2006" w:type="dxa"/>
          </w:tcPr>
          <w:p w:rsidR="007D17D0" w:rsidRDefault="007D17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7D17D0" w:rsidRDefault="007D17D0" w:rsidP="007D17D0">
      <w:pPr>
        <w:tabs>
          <w:tab w:val="left" w:pos="4500"/>
          <w:tab w:val="left" w:pos="4680"/>
        </w:tabs>
        <w:rPr>
          <w:b/>
          <w:sz w:val="4"/>
          <w:szCs w:val="4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537"/>
        <w:gridCol w:w="5723"/>
      </w:tblGrid>
      <w:tr w:rsidR="007D17D0" w:rsidTr="007D17D0">
        <w:trPr>
          <w:trHeight w:hRule="exact" w:val="1494"/>
        </w:trPr>
        <w:tc>
          <w:tcPr>
            <w:tcW w:w="4537" w:type="dxa"/>
            <w:hideMark/>
          </w:tcPr>
          <w:p w:rsidR="007D17D0" w:rsidRDefault="007D17D0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Comisia pentru politică economică,</w:t>
            </w:r>
          </w:p>
          <w:p w:rsidR="007D17D0" w:rsidRDefault="007D17D0">
            <w:pPr>
              <w:ind w:right="-19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reformă </w:t>
            </w:r>
            <w:r w:rsidR="00671DE1">
              <w:rPr>
                <w:b/>
                <w:sz w:val="28"/>
                <w:szCs w:val="28"/>
              </w:rPr>
              <w:t>și</w:t>
            </w:r>
            <w:r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7D17D0" w:rsidRDefault="007D17D0" w:rsidP="00E03ADF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762" w:firstLine="90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</w:t>
            </w:r>
            <w:r w:rsidR="00E03ADF"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>Nr. 4c-1/</w:t>
            </w:r>
            <w:r w:rsidR="00505E26">
              <w:rPr>
                <w:b/>
                <w:sz w:val="28"/>
                <w:szCs w:val="28"/>
              </w:rPr>
              <w:t>571</w:t>
            </w:r>
          </w:p>
          <w:p w:rsidR="007D17D0" w:rsidRDefault="00E03ADF" w:rsidP="00E03ADF">
            <w:pPr>
              <w:ind w:right="762" w:firstLine="90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</w:t>
            </w:r>
            <w:r w:rsidR="007D17D0">
              <w:rPr>
                <w:b/>
                <w:sz w:val="28"/>
                <w:szCs w:val="28"/>
              </w:rPr>
              <w:t xml:space="preserve">PL-x </w:t>
            </w:r>
            <w:r w:rsidR="00505E26">
              <w:rPr>
                <w:b/>
                <w:sz w:val="28"/>
                <w:szCs w:val="28"/>
              </w:rPr>
              <w:t>647</w:t>
            </w:r>
            <w:r w:rsidR="007D17D0">
              <w:rPr>
                <w:b/>
                <w:sz w:val="28"/>
                <w:szCs w:val="28"/>
              </w:rPr>
              <w:t>/2022</w:t>
            </w:r>
          </w:p>
          <w:p w:rsidR="007D17D0" w:rsidRDefault="007D17D0" w:rsidP="00E03ADF">
            <w:pPr>
              <w:tabs>
                <w:tab w:val="left" w:pos="6480"/>
              </w:tabs>
              <w:ind w:right="762" w:firstLine="900"/>
              <w:jc w:val="right"/>
              <w:rPr>
                <w:b/>
              </w:rPr>
            </w:pPr>
          </w:p>
          <w:p w:rsidR="007D17D0" w:rsidRDefault="00E03ADF" w:rsidP="00E03ADF">
            <w:pPr>
              <w:tabs>
                <w:tab w:val="left" w:pos="6480"/>
              </w:tabs>
              <w:ind w:right="762" w:firstLine="90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</w:t>
            </w:r>
            <w:r w:rsidR="007D17D0">
              <w:rPr>
                <w:b/>
                <w:sz w:val="28"/>
                <w:szCs w:val="28"/>
              </w:rPr>
              <w:t xml:space="preserve">București, </w:t>
            </w:r>
            <w:r w:rsidR="00505E26">
              <w:rPr>
                <w:b/>
                <w:sz w:val="28"/>
                <w:szCs w:val="28"/>
              </w:rPr>
              <w:t>31</w:t>
            </w:r>
            <w:r w:rsidR="007D17D0">
              <w:rPr>
                <w:b/>
                <w:sz w:val="28"/>
                <w:szCs w:val="28"/>
              </w:rPr>
              <w:t>.10.2022</w:t>
            </w:r>
          </w:p>
          <w:p w:rsidR="007D17D0" w:rsidRDefault="007D17D0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"/>
                <w:szCs w:val="2"/>
              </w:rPr>
            </w:pPr>
          </w:p>
          <w:p w:rsidR="007D17D0" w:rsidRDefault="007D17D0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7D17D0" w:rsidRDefault="007D17D0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7D17D0" w:rsidRDefault="007D17D0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7D17D0" w:rsidRDefault="007D17D0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7D17D0" w:rsidRDefault="007D17D0">
            <w:pPr>
              <w:ind w:right="-194" w:firstLine="90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7D17D0" w:rsidRDefault="007D17D0" w:rsidP="007D17D0">
      <w:pPr>
        <w:tabs>
          <w:tab w:val="left" w:pos="6480"/>
        </w:tabs>
        <w:ind w:right="-194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</w:t>
      </w:r>
    </w:p>
    <w:p w:rsidR="007D17D0" w:rsidRDefault="007D17D0" w:rsidP="007D17D0">
      <w:pPr>
        <w:tabs>
          <w:tab w:val="left" w:pos="6480"/>
        </w:tabs>
        <w:ind w:right="-194"/>
        <w:rPr>
          <w:b/>
          <w:sz w:val="10"/>
          <w:szCs w:val="10"/>
        </w:rPr>
      </w:pPr>
    </w:p>
    <w:p w:rsidR="007D17D0" w:rsidRDefault="007D17D0" w:rsidP="007D17D0">
      <w:pPr>
        <w:keepNext/>
        <w:ind w:right="-194" w:firstLine="900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AVIZ</w:t>
      </w:r>
    </w:p>
    <w:p w:rsidR="007D17D0" w:rsidRDefault="007D17D0" w:rsidP="001463B2">
      <w:pPr>
        <w:keepNext/>
        <w:spacing w:after="60" w:line="180" w:lineRule="atLeast"/>
        <w:jc w:val="center"/>
        <w:outlineLvl w:val="3"/>
      </w:pPr>
      <w:r>
        <w:rPr>
          <w:b/>
          <w:bCs/>
          <w:sz w:val="28"/>
          <w:szCs w:val="28"/>
        </w:rPr>
        <w:t xml:space="preserve">asupra </w:t>
      </w:r>
      <w:r w:rsidR="001463B2" w:rsidRPr="001463B2">
        <w:rPr>
          <w:b/>
          <w:bCs/>
          <w:sz w:val="28"/>
          <w:szCs w:val="28"/>
        </w:rPr>
        <w:t>proiectului</w:t>
      </w:r>
      <w:r w:rsidR="00793A22">
        <w:t xml:space="preserve"> </w:t>
      </w:r>
      <w:r w:rsidR="00793A22" w:rsidRPr="00793A22">
        <w:rPr>
          <w:b/>
          <w:bCs/>
          <w:sz w:val="28"/>
          <w:szCs w:val="28"/>
        </w:rPr>
        <w:t xml:space="preserve"> de Lege pentru aprobarea Ordonanței de urgență a Guvernului nr.</w:t>
      </w:r>
      <w:r w:rsidR="00793A22">
        <w:rPr>
          <w:b/>
          <w:bCs/>
          <w:sz w:val="28"/>
          <w:szCs w:val="28"/>
        </w:rPr>
        <w:t xml:space="preserve"> </w:t>
      </w:r>
      <w:r w:rsidR="00793A22" w:rsidRPr="00793A22">
        <w:rPr>
          <w:b/>
          <w:bCs/>
          <w:sz w:val="28"/>
          <w:szCs w:val="28"/>
        </w:rPr>
        <w:t>139/2022 privind prelungirea mandatelor unor membri ai Comitetului de reglementare al Autorității Naționale de Reglementare în Domeniul Energiei</w:t>
      </w:r>
    </w:p>
    <w:p w:rsidR="007D17D0" w:rsidRDefault="007D17D0" w:rsidP="007D17D0"/>
    <w:p w:rsidR="007D17D0" w:rsidRDefault="007D17D0" w:rsidP="007D17D0"/>
    <w:p w:rsidR="007D17D0" w:rsidRPr="00D84DE3" w:rsidRDefault="007D17D0" w:rsidP="00D84DE3">
      <w:pPr>
        <w:keepNext/>
        <w:spacing w:line="276" w:lineRule="auto"/>
        <w:ind w:right="1" w:firstLine="567"/>
        <w:jc w:val="both"/>
        <w:outlineLvl w:val="3"/>
        <w:rPr>
          <w:bCs/>
          <w:sz w:val="26"/>
          <w:szCs w:val="26"/>
        </w:rPr>
      </w:pPr>
      <w:r w:rsidRPr="00AF666A">
        <w:rPr>
          <w:bCs/>
          <w:sz w:val="26"/>
          <w:szCs w:val="26"/>
        </w:rPr>
        <w:t xml:space="preserve">În conformitate cu prevederile </w:t>
      </w:r>
      <w:r w:rsidRPr="00AF666A">
        <w:rPr>
          <w:b/>
          <w:bCs/>
          <w:sz w:val="26"/>
          <w:szCs w:val="26"/>
        </w:rPr>
        <w:t>art. 95 și 117 alin. (</w:t>
      </w:r>
      <w:r w:rsidR="00932C6E" w:rsidRPr="00AF666A">
        <w:rPr>
          <w:b/>
          <w:bCs/>
          <w:sz w:val="26"/>
          <w:szCs w:val="26"/>
        </w:rPr>
        <w:t>3</w:t>
      </w:r>
      <w:r w:rsidRPr="00AF666A">
        <w:rPr>
          <w:b/>
          <w:bCs/>
          <w:sz w:val="26"/>
          <w:szCs w:val="26"/>
        </w:rPr>
        <w:t xml:space="preserve">) </w:t>
      </w:r>
      <w:r w:rsidRPr="00AF666A">
        <w:rPr>
          <w:bCs/>
          <w:sz w:val="26"/>
          <w:szCs w:val="26"/>
        </w:rPr>
        <w:t xml:space="preserve">din Regulamentul Camerei Deputaților, republicat, cu modificările și completările ulterioare, Comisia pentru politică economică, reformă și privatizare a fost sesizată spre dezbatere și avizare, în </w:t>
      </w:r>
      <w:r w:rsidRPr="00505E26">
        <w:rPr>
          <w:bCs/>
          <w:i/>
          <w:sz w:val="26"/>
          <w:szCs w:val="26"/>
        </w:rPr>
        <w:t>p</w:t>
      </w:r>
      <w:r w:rsidRPr="00AF666A">
        <w:rPr>
          <w:bCs/>
          <w:i/>
          <w:sz w:val="26"/>
          <w:szCs w:val="26"/>
        </w:rPr>
        <w:t>rocedură de urgență</w:t>
      </w:r>
      <w:r w:rsidR="00793A22">
        <w:rPr>
          <w:bCs/>
          <w:i/>
          <w:sz w:val="26"/>
          <w:szCs w:val="26"/>
        </w:rPr>
        <w:t xml:space="preserve">, </w:t>
      </w:r>
      <w:r w:rsidRPr="00AF666A">
        <w:rPr>
          <w:bCs/>
          <w:sz w:val="26"/>
          <w:szCs w:val="26"/>
        </w:rPr>
        <w:t xml:space="preserve">cu </w:t>
      </w:r>
      <w:r w:rsidR="00793A22">
        <w:rPr>
          <w:bCs/>
          <w:sz w:val="26"/>
          <w:szCs w:val="26"/>
        </w:rPr>
        <w:t>p</w:t>
      </w:r>
      <w:r w:rsidR="00793A22" w:rsidRPr="00793A22">
        <w:rPr>
          <w:bCs/>
          <w:sz w:val="26"/>
          <w:szCs w:val="26"/>
        </w:rPr>
        <w:t>roiectul de Lege pentru aprobarea Ordonanței de urgență a Guvernului</w:t>
      </w:r>
      <w:r w:rsidR="00793A22">
        <w:rPr>
          <w:bCs/>
          <w:sz w:val="26"/>
          <w:szCs w:val="26"/>
        </w:rPr>
        <w:t xml:space="preserve">                  </w:t>
      </w:r>
      <w:r w:rsidR="00793A22" w:rsidRPr="00793A22">
        <w:rPr>
          <w:bCs/>
          <w:sz w:val="26"/>
          <w:szCs w:val="26"/>
        </w:rPr>
        <w:t xml:space="preserve"> nr.</w:t>
      </w:r>
      <w:r w:rsidR="00793A22">
        <w:rPr>
          <w:bCs/>
          <w:sz w:val="26"/>
          <w:szCs w:val="26"/>
        </w:rPr>
        <w:t xml:space="preserve">  </w:t>
      </w:r>
      <w:r w:rsidR="00793A22" w:rsidRPr="00793A22">
        <w:rPr>
          <w:bCs/>
          <w:sz w:val="26"/>
          <w:szCs w:val="26"/>
        </w:rPr>
        <w:t>139/2022 privind prelungirea mandatelor unor membri ai Comitetului de reglementare al Autorității Naționale de Reglementare în Domeniul Energiei</w:t>
      </w:r>
      <w:r w:rsidRPr="00AF666A">
        <w:rPr>
          <w:bCs/>
          <w:i/>
          <w:sz w:val="26"/>
          <w:szCs w:val="26"/>
        </w:rPr>
        <w:t xml:space="preserve">, </w:t>
      </w:r>
      <w:r w:rsidRPr="00AF666A">
        <w:rPr>
          <w:bCs/>
          <w:sz w:val="26"/>
          <w:szCs w:val="26"/>
        </w:rPr>
        <w:t xml:space="preserve">transmis cu adresa </w:t>
      </w:r>
      <w:r w:rsidR="00793A22">
        <w:rPr>
          <w:bCs/>
          <w:sz w:val="26"/>
          <w:szCs w:val="26"/>
        </w:rPr>
        <w:t xml:space="preserve">                       </w:t>
      </w:r>
      <w:r w:rsidRPr="00AF666A">
        <w:rPr>
          <w:bCs/>
          <w:sz w:val="26"/>
          <w:szCs w:val="26"/>
        </w:rPr>
        <w:t xml:space="preserve">nr. PL-x </w:t>
      </w:r>
      <w:r w:rsidR="00793A22">
        <w:rPr>
          <w:bCs/>
          <w:sz w:val="26"/>
          <w:szCs w:val="26"/>
        </w:rPr>
        <w:t>647</w:t>
      </w:r>
      <w:r w:rsidRPr="00AF666A">
        <w:rPr>
          <w:bCs/>
          <w:sz w:val="26"/>
          <w:szCs w:val="26"/>
        </w:rPr>
        <w:t xml:space="preserve"> din </w:t>
      </w:r>
      <w:r w:rsidR="00793A22">
        <w:rPr>
          <w:bCs/>
          <w:sz w:val="26"/>
          <w:szCs w:val="26"/>
        </w:rPr>
        <w:t>24 octombrie</w:t>
      </w:r>
      <w:r w:rsidRPr="00AF666A">
        <w:rPr>
          <w:bCs/>
          <w:sz w:val="26"/>
          <w:szCs w:val="26"/>
        </w:rPr>
        <w:t xml:space="preserve"> 2022, înregistrată sub</w:t>
      </w:r>
      <w:r w:rsidRPr="00AF666A">
        <w:rPr>
          <w:b/>
          <w:bCs/>
          <w:sz w:val="26"/>
          <w:szCs w:val="26"/>
        </w:rPr>
        <w:t xml:space="preserve"> </w:t>
      </w:r>
      <w:r w:rsidRPr="00AF666A">
        <w:rPr>
          <w:bCs/>
          <w:sz w:val="26"/>
          <w:szCs w:val="26"/>
        </w:rPr>
        <w:t>nr. 4c-1/</w:t>
      </w:r>
      <w:r w:rsidR="00505E26">
        <w:rPr>
          <w:bCs/>
          <w:sz w:val="26"/>
          <w:szCs w:val="26"/>
        </w:rPr>
        <w:t>571 din 24</w:t>
      </w:r>
      <w:r w:rsidRPr="00AF666A">
        <w:rPr>
          <w:bCs/>
          <w:sz w:val="26"/>
          <w:szCs w:val="26"/>
        </w:rPr>
        <w:t xml:space="preserve"> septembrie 2022. </w:t>
      </w:r>
    </w:p>
    <w:p w:rsidR="007D17D0" w:rsidRPr="00AF666A" w:rsidRDefault="00D84DE3" w:rsidP="006E7BB3">
      <w:pPr>
        <w:tabs>
          <w:tab w:val="left" w:pos="1080"/>
          <w:tab w:val="left" w:pos="10080"/>
        </w:tabs>
        <w:spacing w:line="276" w:lineRule="auto"/>
        <w:ind w:right="1" w:firstLine="567"/>
        <w:jc w:val="both"/>
        <w:rPr>
          <w:sz w:val="26"/>
          <w:szCs w:val="26"/>
        </w:rPr>
      </w:pPr>
      <w:r w:rsidRPr="00D84DE3">
        <w:rPr>
          <w:sz w:val="26"/>
          <w:szCs w:val="26"/>
        </w:rPr>
        <w:t xml:space="preserve">Conform prevederilor </w:t>
      </w:r>
      <w:r w:rsidRPr="00D84DE3">
        <w:rPr>
          <w:b/>
          <w:sz w:val="26"/>
          <w:szCs w:val="26"/>
        </w:rPr>
        <w:t>art. 75</w:t>
      </w:r>
      <w:r w:rsidRPr="00D84DE3">
        <w:rPr>
          <w:sz w:val="26"/>
          <w:szCs w:val="26"/>
        </w:rPr>
        <w:t xml:space="preserve"> din Constituția României, republicată, şi ale            </w:t>
      </w:r>
      <w:r>
        <w:rPr>
          <w:sz w:val="26"/>
          <w:szCs w:val="26"/>
        </w:rPr>
        <w:t xml:space="preserve">        </w:t>
      </w:r>
      <w:r w:rsidRPr="00D84DE3">
        <w:rPr>
          <w:b/>
          <w:sz w:val="26"/>
          <w:szCs w:val="26"/>
        </w:rPr>
        <w:t xml:space="preserve">art. 92 alin. (8) pct. 2 </w:t>
      </w:r>
      <w:r w:rsidRPr="00D84DE3">
        <w:rPr>
          <w:sz w:val="26"/>
          <w:szCs w:val="26"/>
        </w:rPr>
        <w:t xml:space="preserve">din Regulamentul Camerei Deputaților, republicat, cu modificările și completările ulterioare, </w:t>
      </w:r>
      <w:r w:rsidRPr="00D84DE3">
        <w:rPr>
          <w:b/>
          <w:sz w:val="26"/>
          <w:szCs w:val="26"/>
        </w:rPr>
        <w:t>Camera Deputaților este prima Cameră sesizată</w:t>
      </w:r>
      <w:r w:rsidRPr="00D84DE3">
        <w:rPr>
          <w:sz w:val="26"/>
          <w:szCs w:val="26"/>
        </w:rPr>
        <w:t>.</w:t>
      </w:r>
      <w:r w:rsidR="007D17D0" w:rsidRPr="00AF666A">
        <w:rPr>
          <w:sz w:val="26"/>
          <w:szCs w:val="26"/>
        </w:rPr>
        <w:t xml:space="preserve"> </w:t>
      </w:r>
    </w:p>
    <w:p w:rsidR="007D17D0" w:rsidRPr="00AF666A" w:rsidRDefault="007D17D0" w:rsidP="006E7BB3">
      <w:pPr>
        <w:tabs>
          <w:tab w:val="left" w:pos="1080"/>
          <w:tab w:val="left" w:pos="9180"/>
        </w:tabs>
        <w:spacing w:line="276" w:lineRule="auto"/>
        <w:ind w:right="1" w:firstLine="567"/>
        <w:jc w:val="both"/>
        <w:rPr>
          <w:sz w:val="26"/>
          <w:szCs w:val="26"/>
        </w:rPr>
      </w:pPr>
      <w:r w:rsidRPr="00AF666A">
        <w:rPr>
          <w:sz w:val="26"/>
          <w:szCs w:val="26"/>
        </w:rPr>
        <w:t xml:space="preserve">Potrivit reglementărilor </w:t>
      </w:r>
      <w:r w:rsidRPr="00AF666A">
        <w:rPr>
          <w:b/>
          <w:sz w:val="26"/>
          <w:szCs w:val="26"/>
        </w:rPr>
        <w:t xml:space="preserve">art. 62 </w:t>
      </w:r>
      <w:r w:rsidRPr="00AF666A">
        <w:rPr>
          <w:sz w:val="26"/>
          <w:szCs w:val="26"/>
        </w:rPr>
        <w:t>din Regulamentul Camerei Deputaților, republicat,</w:t>
      </w:r>
      <w:r w:rsidRPr="00AF666A">
        <w:rPr>
          <w:b/>
          <w:sz w:val="26"/>
          <w:szCs w:val="26"/>
        </w:rPr>
        <w:t xml:space="preserve"> </w:t>
      </w:r>
      <w:r w:rsidRPr="00AF666A">
        <w:rPr>
          <w:sz w:val="26"/>
          <w:szCs w:val="26"/>
        </w:rPr>
        <w:t>cu modificările și completările ulterioare,</w:t>
      </w:r>
      <w:r w:rsidRPr="00AF666A">
        <w:rPr>
          <w:b/>
          <w:sz w:val="26"/>
          <w:szCs w:val="26"/>
        </w:rPr>
        <w:t xml:space="preserve"> </w:t>
      </w:r>
      <w:r w:rsidRPr="00AF666A">
        <w:rPr>
          <w:sz w:val="26"/>
          <w:szCs w:val="26"/>
        </w:rPr>
        <w:t xml:space="preserve">membrii Comisiei au examinat </w:t>
      </w:r>
      <w:r w:rsidR="001B6AAE" w:rsidRPr="00AF666A">
        <w:rPr>
          <w:bCs/>
          <w:sz w:val="26"/>
          <w:szCs w:val="26"/>
        </w:rPr>
        <w:t>proiectul de Lege</w:t>
      </w:r>
      <w:r w:rsidR="00D84DE3">
        <w:rPr>
          <w:bCs/>
          <w:sz w:val="26"/>
          <w:szCs w:val="26"/>
        </w:rPr>
        <w:t>, mai sus menționat,</w:t>
      </w:r>
      <w:r w:rsidR="001B6AAE" w:rsidRPr="00AF666A">
        <w:rPr>
          <w:bCs/>
          <w:sz w:val="26"/>
          <w:szCs w:val="26"/>
        </w:rPr>
        <w:t xml:space="preserve"> </w:t>
      </w:r>
      <w:r w:rsidRPr="00AF666A">
        <w:rPr>
          <w:sz w:val="26"/>
          <w:szCs w:val="26"/>
        </w:rPr>
        <w:t xml:space="preserve">în </w:t>
      </w:r>
      <w:r w:rsidRPr="00AF666A">
        <w:rPr>
          <w:b/>
          <w:sz w:val="26"/>
          <w:szCs w:val="26"/>
        </w:rPr>
        <w:t>ședința din</w:t>
      </w:r>
      <w:r w:rsidRPr="00AF666A">
        <w:rPr>
          <w:sz w:val="26"/>
          <w:szCs w:val="26"/>
        </w:rPr>
        <w:t xml:space="preserve"> </w:t>
      </w:r>
      <w:r w:rsidR="00D84DE3">
        <w:rPr>
          <w:b/>
          <w:sz w:val="26"/>
          <w:szCs w:val="26"/>
        </w:rPr>
        <w:t>31</w:t>
      </w:r>
      <w:r w:rsidRPr="00AF666A">
        <w:rPr>
          <w:b/>
          <w:sz w:val="26"/>
          <w:szCs w:val="26"/>
        </w:rPr>
        <w:t xml:space="preserve"> octombrie 2022</w:t>
      </w:r>
      <w:r w:rsidRPr="00AF666A">
        <w:rPr>
          <w:sz w:val="26"/>
          <w:szCs w:val="26"/>
        </w:rPr>
        <w:t>.</w:t>
      </w:r>
    </w:p>
    <w:p w:rsidR="007D17D0" w:rsidRPr="00AF666A" w:rsidRDefault="007D17D0" w:rsidP="006E7BB3">
      <w:pPr>
        <w:tabs>
          <w:tab w:val="left" w:pos="1080"/>
          <w:tab w:val="left" w:pos="9180"/>
        </w:tabs>
        <w:spacing w:line="276" w:lineRule="auto"/>
        <w:ind w:right="1" w:firstLine="567"/>
        <w:jc w:val="both"/>
        <w:rPr>
          <w:sz w:val="26"/>
          <w:szCs w:val="26"/>
        </w:rPr>
      </w:pPr>
      <w:r w:rsidRPr="00AF666A">
        <w:rPr>
          <w:sz w:val="26"/>
          <w:szCs w:val="26"/>
        </w:rPr>
        <w:t xml:space="preserve">Prezenta inițiativă legislativă are ca </w:t>
      </w:r>
      <w:r w:rsidRPr="00AF666A">
        <w:rPr>
          <w:b/>
          <w:sz w:val="26"/>
          <w:szCs w:val="26"/>
        </w:rPr>
        <w:t>obiect de reglementare</w:t>
      </w:r>
      <w:r w:rsidR="00D84DE3" w:rsidRPr="00D84DE3">
        <w:t xml:space="preserve"> </w:t>
      </w:r>
      <w:r w:rsidR="00D84DE3" w:rsidRPr="00D84DE3">
        <w:rPr>
          <w:sz w:val="26"/>
          <w:szCs w:val="26"/>
        </w:rPr>
        <w:t xml:space="preserve">prelungirea pentru o perioadă de șase luni, a mandatelor în derulare ale membrilor Comitetului de reglementare al Autorității Naționale de Reglementare în Domeniul Energiei, care expiră la data de </w:t>
      </w:r>
      <w:r w:rsidR="00D84DE3">
        <w:rPr>
          <w:sz w:val="26"/>
          <w:szCs w:val="26"/>
        </w:rPr>
        <w:t xml:space="preserve">            </w:t>
      </w:r>
      <w:r w:rsidR="00D84DE3" w:rsidRPr="00D84DE3">
        <w:rPr>
          <w:sz w:val="26"/>
          <w:szCs w:val="26"/>
        </w:rPr>
        <w:t>23 octombrie 2022</w:t>
      </w:r>
      <w:r w:rsidR="00D84DE3">
        <w:rPr>
          <w:sz w:val="26"/>
          <w:szCs w:val="26"/>
        </w:rPr>
        <w:t>.</w:t>
      </w:r>
    </w:p>
    <w:p w:rsidR="007D17D0" w:rsidRDefault="007D17D0" w:rsidP="006E7BB3">
      <w:pPr>
        <w:tabs>
          <w:tab w:val="left" w:pos="0"/>
          <w:tab w:val="left" w:pos="1080"/>
        </w:tabs>
        <w:spacing w:line="276" w:lineRule="auto"/>
        <w:ind w:right="1" w:firstLine="567"/>
        <w:jc w:val="both"/>
        <w:rPr>
          <w:sz w:val="26"/>
          <w:szCs w:val="26"/>
        </w:rPr>
      </w:pPr>
      <w:r w:rsidRPr="00AF666A">
        <w:rPr>
          <w:sz w:val="26"/>
          <w:szCs w:val="26"/>
        </w:rPr>
        <w:t>Membrii Comisiei au analizat proiectul de lege supus avizării, expunerea de motive</w:t>
      </w:r>
      <w:r w:rsidR="00D84DE3">
        <w:rPr>
          <w:sz w:val="26"/>
          <w:szCs w:val="26"/>
        </w:rPr>
        <w:t xml:space="preserve"> și</w:t>
      </w:r>
      <w:r w:rsidR="00467ECF">
        <w:rPr>
          <w:sz w:val="26"/>
          <w:szCs w:val="26"/>
        </w:rPr>
        <w:t xml:space="preserve"> </w:t>
      </w:r>
      <w:r w:rsidRPr="00AF666A">
        <w:rPr>
          <w:b/>
          <w:sz w:val="26"/>
          <w:szCs w:val="26"/>
        </w:rPr>
        <w:t>avizul favorabil al Consiliului Legislativ</w:t>
      </w:r>
      <w:r w:rsidRPr="00AF666A">
        <w:rPr>
          <w:sz w:val="26"/>
          <w:szCs w:val="26"/>
        </w:rPr>
        <w:t xml:space="preserve">, transmis cu adresa nr. </w:t>
      </w:r>
      <w:r w:rsidR="00D84DE3">
        <w:rPr>
          <w:sz w:val="26"/>
          <w:szCs w:val="26"/>
        </w:rPr>
        <w:t>1142</w:t>
      </w:r>
      <w:r w:rsidRPr="00AF666A">
        <w:rPr>
          <w:sz w:val="26"/>
          <w:szCs w:val="26"/>
        </w:rPr>
        <w:t xml:space="preserve"> din </w:t>
      </w:r>
      <w:r w:rsidR="00D84DE3">
        <w:rPr>
          <w:sz w:val="26"/>
          <w:szCs w:val="26"/>
        </w:rPr>
        <w:t xml:space="preserve">                                 18 octombrie 2022.</w:t>
      </w:r>
    </w:p>
    <w:p w:rsidR="00D84DE3" w:rsidRDefault="00D84DE3" w:rsidP="006E7BB3">
      <w:pPr>
        <w:tabs>
          <w:tab w:val="left" w:pos="0"/>
          <w:tab w:val="left" w:pos="1080"/>
        </w:tabs>
        <w:spacing w:line="276" w:lineRule="auto"/>
        <w:ind w:right="1" w:firstLine="567"/>
        <w:jc w:val="both"/>
        <w:rPr>
          <w:sz w:val="26"/>
          <w:szCs w:val="26"/>
        </w:rPr>
      </w:pPr>
    </w:p>
    <w:p w:rsidR="00D84DE3" w:rsidRPr="00AF666A" w:rsidRDefault="00D84DE3" w:rsidP="006E7BB3">
      <w:pPr>
        <w:tabs>
          <w:tab w:val="left" w:pos="0"/>
          <w:tab w:val="left" w:pos="1080"/>
        </w:tabs>
        <w:spacing w:line="276" w:lineRule="auto"/>
        <w:ind w:right="1" w:firstLine="567"/>
        <w:jc w:val="both"/>
        <w:rPr>
          <w:sz w:val="26"/>
          <w:szCs w:val="26"/>
        </w:rPr>
      </w:pPr>
    </w:p>
    <w:p w:rsidR="00D84DE3" w:rsidRDefault="00D84DE3" w:rsidP="006E7BB3">
      <w:pPr>
        <w:tabs>
          <w:tab w:val="left" w:pos="0"/>
        </w:tabs>
        <w:spacing w:line="276" w:lineRule="auto"/>
        <w:ind w:right="1" w:firstLine="567"/>
        <w:jc w:val="both"/>
        <w:rPr>
          <w:sz w:val="26"/>
          <w:szCs w:val="26"/>
        </w:rPr>
      </w:pPr>
    </w:p>
    <w:p w:rsidR="00D84DE3" w:rsidRDefault="00D84DE3" w:rsidP="006E7BB3">
      <w:pPr>
        <w:tabs>
          <w:tab w:val="left" w:pos="0"/>
        </w:tabs>
        <w:spacing w:line="276" w:lineRule="auto"/>
        <w:ind w:right="1" w:firstLine="567"/>
        <w:jc w:val="both"/>
        <w:rPr>
          <w:sz w:val="26"/>
          <w:szCs w:val="26"/>
        </w:rPr>
      </w:pPr>
    </w:p>
    <w:p w:rsidR="00D84DE3" w:rsidRDefault="00D84DE3" w:rsidP="006E7BB3">
      <w:pPr>
        <w:tabs>
          <w:tab w:val="left" w:pos="0"/>
        </w:tabs>
        <w:spacing w:line="276" w:lineRule="auto"/>
        <w:ind w:right="1" w:firstLine="567"/>
        <w:jc w:val="both"/>
        <w:rPr>
          <w:sz w:val="26"/>
          <w:szCs w:val="26"/>
        </w:rPr>
      </w:pPr>
    </w:p>
    <w:p w:rsidR="00D84DE3" w:rsidRDefault="00D84DE3" w:rsidP="006E7BB3">
      <w:pPr>
        <w:tabs>
          <w:tab w:val="left" w:pos="0"/>
        </w:tabs>
        <w:spacing w:line="276" w:lineRule="auto"/>
        <w:ind w:right="1" w:firstLine="567"/>
        <w:jc w:val="both"/>
        <w:rPr>
          <w:sz w:val="26"/>
          <w:szCs w:val="26"/>
        </w:rPr>
      </w:pPr>
    </w:p>
    <w:p w:rsidR="00B16AEA" w:rsidRDefault="007D17D0" w:rsidP="006E7BB3">
      <w:pPr>
        <w:tabs>
          <w:tab w:val="left" w:pos="0"/>
        </w:tabs>
        <w:spacing w:line="276" w:lineRule="auto"/>
        <w:ind w:right="1" w:firstLine="567"/>
        <w:jc w:val="both"/>
        <w:rPr>
          <w:b/>
          <w:bCs/>
          <w:sz w:val="26"/>
          <w:szCs w:val="26"/>
        </w:rPr>
      </w:pPr>
      <w:r w:rsidRPr="00AF666A">
        <w:rPr>
          <w:sz w:val="26"/>
          <w:szCs w:val="26"/>
        </w:rPr>
        <w:t>În urma dezbaterilor,</w:t>
      </w:r>
      <w:r w:rsidRPr="00AF666A">
        <w:rPr>
          <w:rFonts w:eastAsia="Times New Roman"/>
          <w:sz w:val="26"/>
          <w:szCs w:val="26"/>
        </w:rPr>
        <w:t xml:space="preserve"> </w:t>
      </w:r>
      <w:r w:rsidRPr="00AF666A">
        <w:rPr>
          <w:sz w:val="26"/>
          <w:szCs w:val="26"/>
        </w:rPr>
        <w:t xml:space="preserve">membrii Comisiei </w:t>
      </w:r>
      <w:r w:rsidRPr="00AF666A">
        <w:rPr>
          <w:b/>
          <w:sz w:val="26"/>
          <w:szCs w:val="26"/>
        </w:rPr>
        <w:t>au hotărât</w:t>
      </w:r>
      <w:r w:rsidRPr="00AF666A">
        <w:rPr>
          <w:sz w:val="26"/>
          <w:szCs w:val="26"/>
        </w:rPr>
        <w:t>, cu</w:t>
      </w:r>
      <w:r w:rsidRPr="00AF666A">
        <w:rPr>
          <w:b/>
          <w:sz w:val="26"/>
          <w:szCs w:val="26"/>
        </w:rPr>
        <w:t xml:space="preserve"> </w:t>
      </w:r>
      <w:r w:rsidR="0081779B">
        <w:rPr>
          <w:b/>
          <w:bCs/>
          <w:sz w:val="26"/>
          <w:szCs w:val="26"/>
        </w:rPr>
        <w:t>majoritate</w:t>
      </w:r>
      <w:r w:rsidRPr="00AF666A">
        <w:rPr>
          <w:b/>
          <w:bCs/>
          <w:sz w:val="26"/>
          <w:szCs w:val="26"/>
        </w:rPr>
        <w:t xml:space="preserve"> de voturi</w:t>
      </w:r>
      <w:r w:rsidR="004035FC">
        <w:rPr>
          <w:b/>
          <w:bCs/>
          <w:sz w:val="26"/>
          <w:szCs w:val="26"/>
        </w:rPr>
        <w:t xml:space="preserve">                      (2</w:t>
      </w:r>
      <w:r w:rsidR="0081779B">
        <w:rPr>
          <w:b/>
          <w:bCs/>
          <w:sz w:val="26"/>
          <w:szCs w:val="26"/>
        </w:rPr>
        <w:t xml:space="preserve"> vot</w:t>
      </w:r>
      <w:r w:rsidR="004035FC">
        <w:rPr>
          <w:b/>
          <w:bCs/>
          <w:sz w:val="26"/>
          <w:szCs w:val="26"/>
        </w:rPr>
        <w:t>uri</w:t>
      </w:r>
      <w:r w:rsidR="0081779B">
        <w:rPr>
          <w:b/>
          <w:bCs/>
          <w:sz w:val="26"/>
          <w:szCs w:val="26"/>
        </w:rPr>
        <w:t xml:space="preserve"> împotrivă)</w:t>
      </w:r>
      <w:r w:rsidRPr="00AF666A">
        <w:rPr>
          <w:b/>
          <w:bCs/>
          <w:sz w:val="26"/>
          <w:szCs w:val="26"/>
        </w:rPr>
        <w:t xml:space="preserve">, avizarea favorabilă </w:t>
      </w:r>
      <w:r w:rsidRPr="00AF666A">
        <w:rPr>
          <w:bCs/>
          <w:sz w:val="26"/>
          <w:szCs w:val="26"/>
        </w:rPr>
        <w:t>a</w:t>
      </w:r>
      <w:r w:rsidRPr="00AF666A">
        <w:rPr>
          <w:b/>
          <w:bCs/>
          <w:sz w:val="26"/>
          <w:szCs w:val="26"/>
        </w:rPr>
        <w:t xml:space="preserve"> </w:t>
      </w:r>
      <w:r w:rsidR="002C6EB1" w:rsidRPr="002C6EB1">
        <w:rPr>
          <w:bCs/>
          <w:i/>
          <w:sz w:val="26"/>
          <w:szCs w:val="26"/>
        </w:rPr>
        <w:t>proiectului</w:t>
      </w:r>
      <w:r w:rsidR="002C6EB1">
        <w:rPr>
          <w:bCs/>
          <w:i/>
          <w:sz w:val="26"/>
          <w:szCs w:val="26"/>
        </w:rPr>
        <w:t xml:space="preserve"> </w:t>
      </w:r>
      <w:r w:rsidR="002C6EB1" w:rsidRPr="002C6EB1">
        <w:rPr>
          <w:bCs/>
          <w:i/>
          <w:sz w:val="26"/>
          <w:szCs w:val="26"/>
        </w:rPr>
        <w:t>de Lege pentru aprobarea Ordonanței de urgență a Guvernului nr. 139/2022 privind prelungirea mandatelor unor membri ai Comitetului de reglementare al Autorității Naționale de Reglementare în Domeniul Energiei</w:t>
      </w:r>
      <w:r w:rsidRPr="00AF666A">
        <w:rPr>
          <w:bCs/>
          <w:sz w:val="26"/>
          <w:szCs w:val="26"/>
        </w:rPr>
        <w:t>,</w:t>
      </w:r>
      <w:r w:rsidRPr="00AF666A">
        <w:rPr>
          <w:b/>
          <w:bCs/>
          <w:sz w:val="26"/>
          <w:szCs w:val="26"/>
        </w:rPr>
        <w:t xml:space="preserve"> </w:t>
      </w:r>
      <w:r w:rsidR="00B16AEA">
        <w:rPr>
          <w:b/>
          <w:bCs/>
          <w:sz w:val="26"/>
          <w:szCs w:val="26"/>
        </w:rPr>
        <w:t xml:space="preserve">în forma </w:t>
      </w:r>
      <w:r w:rsidR="00314DAD">
        <w:rPr>
          <w:b/>
          <w:bCs/>
          <w:sz w:val="26"/>
          <w:szCs w:val="26"/>
        </w:rPr>
        <w:t>Guvernului</w:t>
      </w:r>
      <w:r w:rsidR="00B16AEA">
        <w:rPr>
          <w:b/>
          <w:bCs/>
          <w:sz w:val="26"/>
          <w:szCs w:val="26"/>
        </w:rPr>
        <w:t xml:space="preserve">. </w:t>
      </w:r>
    </w:p>
    <w:p w:rsidR="007D17D0" w:rsidRDefault="007D17D0" w:rsidP="006E7BB3">
      <w:pPr>
        <w:tabs>
          <w:tab w:val="left" w:pos="1080"/>
          <w:tab w:val="left" w:pos="9180"/>
        </w:tabs>
        <w:spacing w:line="276" w:lineRule="auto"/>
        <w:ind w:right="1" w:firstLine="567"/>
        <w:jc w:val="both"/>
        <w:rPr>
          <w:b/>
          <w:sz w:val="28"/>
          <w:szCs w:val="28"/>
        </w:rPr>
      </w:pPr>
      <w:r w:rsidRPr="00AF666A">
        <w:rPr>
          <w:sz w:val="26"/>
          <w:szCs w:val="26"/>
        </w:rPr>
        <w:t xml:space="preserve">În raport cu obiectul </w:t>
      </w:r>
      <w:r w:rsidR="001B6AAE" w:rsidRPr="00AF666A">
        <w:rPr>
          <w:sz w:val="26"/>
          <w:szCs w:val="26"/>
        </w:rPr>
        <w:t>și</w:t>
      </w:r>
      <w:r w:rsidRPr="00AF666A">
        <w:rPr>
          <w:sz w:val="26"/>
          <w:szCs w:val="26"/>
        </w:rPr>
        <w:t xml:space="preserve"> conținutul său, inițiativa legislativă face parte din categoria </w:t>
      </w:r>
      <w:r w:rsidRPr="00AF666A">
        <w:rPr>
          <w:b/>
          <w:sz w:val="26"/>
          <w:szCs w:val="26"/>
        </w:rPr>
        <w:t xml:space="preserve">legilor </w:t>
      </w:r>
      <w:r w:rsidR="00F84992">
        <w:rPr>
          <w:b/>
          <w:sz w:val="26"/>
          <w:szCs w:val="26"/>
        </w:rPr>
        <w:t>organice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7D17D0" w:rsidRPr="00463DF0" w:rsidRDefault="007D17D0" w:rsidP="006E7BB3">
      <w:pPr>
        <w:tabs>
          <w:tab w:val="left" w:pos="1080"/>
          <w:tab w:val="left" w:pos="9180"/>
        </w:tabs>
        <w:spacing w:line="276" w:lineRule="auto"/>
        <w:ind w:right="1" w:firstLine="567"/>
        <w:jc w:val="both"/>
        <w:rPr>
          <w:b/>
          <w:sz w:val="12"/>
          <w:szCs w:val="12"/>
        </w:rPr>
      </w:pPr>
    </w:p>
    <w:p w:rsidR="007D17D0" w:rsidRDefault="007D17D0" w:rsidP="007D17D0">
      <w:pPr>
        <w:tabs>
          <w:tab w:val="left" w:pos="1080"/>
          <w:tab w:val="left" w:pos="9180"/>
        </w:tabs>
        <w:ind w:right="1" w:firstLine="567"/>
        <w:jc w:val="both"/>
        <w:rPr>
          <w:b/>
          <w:sz w:val="28"/>
          <w:szCs w:val="28"/>
        </w:rPr>
      </w:pPr>
    </w:p>
    <w:p w:rsidR="007D17D0" w:rsidRDefault="007D17D0" w:rsidP="007D17D0">
      <w:pPr>
        <w:tabs>
          <w:tab w:val="left" w:pos="4500"/>
          <w:tab w:val="left" w:pos="5820"/>
        </w:tabs>
        <w:ind w:right="-19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PREŞEDINTE                                  </w:t>
      </w:r>
      <w:r w:rsidR="001B6AAE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SECRETAR</w:t>
      </w:r>
    </w:p>
    <w:p w:rsidR="007D17D0" w:rsidRDefault="007D17D0" w:rsidP="007D17D0">
      <w:pPr>
        <w:tabs>
          <w:tab w:val="left" w:pos="4500"/>
          <w:tab w:val="left" w:pos="5820"/>
        </w:tabs>
        <w:ind w:right="-194"/>
        <w:jc w:val="center"/>
        <w:rPr>
          <w:b/>
        </w:rPr>
      </w:pPr>
    </w:p>
    <w:p w:rsidR="007D17D0" w:rsidRDefault="007D17D0" w:rsidP="007D17D0">
      <w:pPr>
        <w:tabs>
          <w:tab w:val="left" w:pos="5140"/>
        </w:tabs>
        <w:ind w:right="-19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Costel Neculai DUNAVA               </w:t>
      </w:r>
      <w:r w:rsidR="001B6AAE">
        <w:rPr>
          <w:b/>
          <w:bCs/>
          <w:sz w:val="28"/>
          <w:szCs w:val="28"/>
        </w:rPr>
        <w:t xml:space="preserve">                       </w:t>
      </w:r>
      <w:r>
        <w:rPr>
          <w:b/>
          <w:bCs/>
          <w:sz w:val="28"/>
          <w:szCs w:val="28"/>
        </w:rPr>
        <w:t xml:space="preserve">      </w:t>
      </w:r>
      <w:r w:rsidR="004035FC">
        <w:rPr>
          <w:b/>
          <w:bCs/>
          <w:sz w:val="28"/>
          <w:szCs w:val="28"/>
        </w:rPr>
        <w:t xml:space="preserve">   Attila KELEMEN</w:t>
      </w:r>
    </w:p>
    <w:p w:rsidR="007D17D0" w:rsidRDefault="007D17D0" w:rsidP="007D17D0">
      <w:pPr>
        <w:tabs>
          <w:tab w:val="left" w:pos="5140"/>
        </w:tabs>
        <w:ind w:right="-194"/>
        <w:rPr>
          <w:b/>
          <w:bCs/>
          <w:sz w:val="28"/>
          <w:szCs w:val="28"/>
        </w:rPr>
      </w:pPr>
    </w:p>
    <w:p w:rsidR="007D17D0" w:rsidRDefault="007D17D0" w:rsidP="007D17D0">
      <w:pPr>
        <w:tabs>
          <w:tab w:val="left" w:pos="5140"/>
        </w:tabs>
        <w:ind w:right="-194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                                                                                       </w:t>
      </w:r>
      <w:r w:rsidR="001B6AAE">
        <w:rPr>
          <w:bCs/>
          <w:i/>
          <w:sz w:val="24"/>
          <w:szCs w:val="24"/>
        </w:rPr>
        <w:t xml:space="preserve">                  </w:t>
      </w:r>
      <w:r>
        <w:rPr>
          <w:bCs/>
          <w:i/>
          <w:sz w:val="24"/>
          <w:szCs w:val="24"/>
        </w:rPr>
        <w:t xml:space="preserve">   Șef serviciu</w:t>
      </w:r>
    </w:p>
    <w:p w:rsidR="007D17D0" w:rsidRDefault="007D17D0" w:rsidP="007D17D0">
      <w:pPr>
        <w:tabs>
          <w:tab w:val="left" w:pos="5140"/>
        </w:tabs>
        <w:ind w:right="-194"/>
        <w:jc w:val="right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Lidia-Graziella SEGĂRCEANU</w:t>
      </w:r>
    </w:p>
    <w:p w:rsidR="007D17D0" w:rsidRDefault="007D17D0" w:rsidP="00463DF0">
      <w:pPr>
        <w:tabs>
          <w:tab w:val="left" w:pos="5140"/>
        </w:tabs>
        <w:ind w:right="-194"/>
        <w:rPr>
          <w:b/>
          <w:bCs/>
          <w:sz w:val="28"/>
          <w:szCs w:val="28"/>
        </w:rPr>
      </w:pPr>
    </w:p>
    <w:p w:rsidR="007D17D0" w:rsidRDefault="007D17D0" w:rsidP="007D17D0">
      <w:pPr>
        <w:ind w:right="-194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           </w:t>
      </w:r>
      <w:r w:rsidR="001B6AAE">
        <w:rPr>
          <w:i/>
          <w:sz w:val="24"/>
          <w:szCs w:val="24"/>
        </w:rPr>
        <w:t xml:space="preserve">                       </w:t>
      </w:r>
      <w:r w:rsidR="00463DF0">
        <w:rPr>
          <w:i/>
          <w:sz w:val="24"/>
          <w:szCs w:val="24"/>
        </w:rPr>
        <w:t xml:space="preserve">          </w:t>
      </w:r>
      <w:r>
        <w:rPr>
          <w:i/>
          <w:sz w:val="24"/>
          <w:szCs w:val="24"/>
        </w:rPr>
        <w:t xml:space="preserve"> Expert parlamentar</w:t>
      </w:r>
    </w:p>
    <w:p w:rsidR="002C6EB1" w:rsidRDefault="00463DF0" w:rsidP="002C6EB1">
      <w:pPr>
        <w:ind w:right="-194"/>
      </w:pPr>
      <w:r>
        <w:rPr>
          <w:i/>
          <w:sz w:val="24"/>
          <w:szCs w:val="24"/>
        </w:rPr>
        <w:t xml:space="preserve">                                                                                                                  </w:t>
      </w:r>
      <w:r w:rsidR="007D17D0">
        <w:rPr>
          <w:i/>
          <w:sz w:val="24"/>
          <w:szCs w:val="24"/>
        </w:rPr>
        <w:t xml:space="preserve">Maria-Emanuela </w:t>
      </w:r>
      <w:r w:rsidR="002C6EB1">
        <w:rPr>
          <w:i/>
          <w:sz w:val="24"/>
          <w:szCs w:val="24"/>
        </w:rPr>
        <w:t>BONDAR</w:t>
      </w:r>
    </w:p>
    <w:sectPr w:rsidR="002C6EB1" w:rsidSect="002C6EB1">
      <w:footerReference w:type="default" r:id="rId7"/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601" w:rsidRDefault="00B71601" w:rsidP="0039718D">
      <w:r>
        <w:separator/>
      </w:r>
    </w:p>
  </w:endnote>
  <w:endnote w:type="continuationSeparator" w:id="0">
    <w:p w:rsidR="00B71601" w:rsidRDefault="00B71601" w:rsidP="00397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78005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9718D" w:rsidRDefault="0039718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49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9718D" w:rsidRDefault="003971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601" w:rsidRDefault="00B71601" w:rsidP="0039718D">
      <w:r>
        <w:separator/>
      </w:r>
    </w:p>
  </w:footnote>
  <w:footnote w:type="continuationSeparator" w:id="0">
    <w:p w:rsidR="00B71601" w:rsidRDefault="00B71601" w:rsidP="003971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7D0"/>
    <w:rsid w:val="0014457B"/>
    <w:rsid w:val="001463B2"/>
    <w:rsid w:val="001B6AAE"/>
    <w:rsid w:val="0021111B"/>
    <w:rsid w:val="002C6EB1"/>
    <w:rsid w:val="00314DAD"/>
    <w:rsid w:val="0039718D"/>
    <w:rsid w:val="003F0897"/>
    <w:rsid w:val="004035FC"/>
    <w:rsid w:val="00463DF0"/>
    <w:rsid w:val="00467ECF"/>
    <w:rsid w:val="00505E26"/>
    <w:rsid w:val="00534F74"/>
    <w:rsid w:val="00553998"/>
    <w:rsid w:val="005843C2"/>
    <w:rsid w:val="00594BA0"/>
    <w:rsid w:val="00622BDA"/>
    <w:rsid w:val="00671DE1"/>
    <w:rsid w:val="006C08B5"/>
    <w:rsid w:val="006E7BB3"/>
    <w:rsid w:val="00766350"/>
    <w:rsid w:val="00793A22"/>
    <w:rsid w:val="007D17D0"/>
    <w:rsid w:val="0081779B"/>
    <w:rsid w:val="00886D08"/>
    <w:rsid w:val="00892998"/>
    <w:rsid w:val="00932C6E"/>
    <w:rsid w:val="00AB1AA2"/>
    <w:rsid w:val="00AF666A"/>
    <w:rsid w:val="00B16AEA"/>
    <w:rsid w:val="00B36790"/>
    <w:rsid w:val="00B71601"/>
    <w:rsid w:val="00BF0A61"/>
    <w:rsid w:val="00BF4300"/>
    <w:rsid w:val="00C548E5"/>
    <w:rsid w:val="00D84DE3"/>
    <w:rsid w:val="00E03ADF"/>
    <w:rsid w:val="00F8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2C265"/>
  <w15:chartTrackingRefBased/>
  <w15:docId w15:val="{BE163D1D-61FE-4704-80D6-9D2944E4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7D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1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718D"/>
    <w:rPr>
      <w:rFonts w:ascii="Times New Roman" w:eastAsia="MS Mincho" w:hAnsi="Times New Roman" w:cs="Times New Roman"/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971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718D"/>
    <w:rPr>
      <w:rFonts w:ascii="Times New Roman" w:eastAsia="MS Mincho" w:hAnsi="Times New Roman" w:cs="Times New Roman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594B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48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8E5"/>
    <w:rPr>
      <w:rFonts w:ascii="Segoe UI" w:eastAsia="MS Mincho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Emanuela Bondar</dc:creator>
  <cp:keywords/>
  <dc:description/>
  <cp:lastModifiedBy>Maria Emanuela Bondar</cp:lastModifiedBy>
  <cp:revision>6</cp:revision>
  <cp:lastPrinted>2022-10-19T07:53:00Z</cp:lastPrinted>
  <dcterms:created xsi:type="dcterms:W3CDTF">2022-10-31T11:58:00Z</dcterms:created>
  <dcterms:modified xsi:type="dcterms:W3CDTF">2022-11-01T10:49:00Z</dcterms:modified>
</cp:coreProperties>
</file>