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01467" w14:textId="640CD63D" w:rsidR="00DF4F69" w:rsidRPr="00CD52D0" w:rsidRDefault="00DF4F69" w:rsidP="00DF4F69">
      <w:pPr>
        <w:jc w:val="center"/>
        <w:rPr>
          <w:rFonts w:ascii="Times New Roman" w:eastAsia="Calibri" w:hAnsi="Times New Roman"/>
          <w:sz w:val="26"/>
          <w:szCs w:val="26"/>
          <w:lang w:val="ro-RO" w:eastAsia="en-US"/>
        </w:rPr>
      </w:pPr>
      <w:bookmarkStart w:id="0" w:name="_Hlk175660775"/>
      <w:bookmarkEnd w:id="0"/>
      <w:r w:rsidRPr="00CD52D0">
        <w:rPr>
          <w:rFonts w:ascii="Times New Roman" w:eastAsia="Calibri" w:hAnsi="Times New Roman"/>
          <w:noProof/>
          <w:sz w:val="26"/>
          <w:szCs w:val="26"/>
          <w:lang w:eastAsia="en-US"/>
        </w:rPr>
        <w:drawing>
          <wp:inline distT="0" distB="0" distL="0" distR="0" wp14:anchorId="5406C568" wp14:editId="0BBCC637">
            <wp:extent cx="571500" cy="685800"/>
            <wp:effectExtent l="0" t="0" r="0" b="0"/>
            <wp:docPr id="1202962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B834B" w14:textId="77777777" w:rsidR="00DF4F69" w:rsidRPr="00DC381C" w:rsidRDefault="00DF4F69" w:rsidP="00DF4F69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>PARLAMENTUL ROMÂNIEI</w:t>
      </w:r>
    </w:p>
    <w:p w14:paraId="05D89FDA" w14:textId="77777777" w:rsidR="00DF4F69" w:rsidRPr="00DC381C" w:rsidRDefault="00DF4F69" w:rsidP="00DF4F69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>CAMERA DEPUTAŢILOR</w:t>
      </w:r>
    </w:p>
    <w:tbl>
      <w:tblPr>
        <w:tblW w:w="10512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975"/>
      </w:tblGrid>
      <w:tr w:rsidR="0027010D" w:rsidRPr="00DC381C" w14:paraId="43D7B645" w14:textId="77777777" w:rsidTr="00D10520">
        <w:trPr>
          <w:trHeight w:hRule="exact" w:val="828"/>
        </w:trPr>
        <w:tc>
          <w:tcPr>
            <w:tcW w:w="4537" w:type="dxa"/>
          </w:tcPr>
          <w:p w14:paraId="62792C3C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Comisia pentru politică economică,</w:t>
            </w:r>
          </w:p>
          <w:p w14:paraId="5DA2E2EB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reformă şi privatizare</w:t>
            </w:r>
          </w:p>
        </w:tc>
        <w:tc>
          <w:tcPr>
            <w:tcW w:w="5975" w:type="dxa"/>
          </w:tcPr>
          <w:p w14:paraId="4CE84B81" w14:textId="34484118" w:rsidR="00DF4F69" w:rsidRPr="00DC381C" w:rsidRDefault="00B91D4F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       Nr. 7</w:t>
            </w:r>
            <w:r w:rsidR="00DF4F69"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c-1/</w:t>
            </w:r>
            <w:r w:rsidR="00B63B55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478/2026</w:t>
            </w:r>
          </w:p>
          <w:p w14:paraId="06A5708E" w14:textId="4EF7A4C1" w:rsidR="00DF4F69" w:rsidRPr="00DC381C" w:rsidRDefault="00E30B3D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</w:t>
            </w:r>
            <w:r w:rsidR="0041403F"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P</w:t>
            </w:r>
            <w:r w:rsidR="00B91D4F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L</w:t>
            </w:r>
            <w:r w:rsidR="00DF4F69"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-x </w:t>
            </w:r>
            <w:r w:rsidR="00B63B55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538/2026</w:t>
            </w:r>
          </w:p>
          <w:p w14:paraId="13DB9F27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DC381C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Bucureşti, ......2023 3303030.05.2023................2023</w:t>
            </w:r>
          </w:p>
          <w:p w14:paraId="6B754B0B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DCCE7D3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8E642D4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49E62D6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25879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904A8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46DAF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1B30A573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3447DC35" w14:textId="77777777" w:rsidR="00DF4F69" w:rsidRPr="00DC381C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</w:tc>
      </w:tr>
    </w:tbl>
    <w:p w14:paraId="641750ED" w14:textId="76EF2365" w:rsidR="00E30B3D" w:rsidRPr="00794F33" w:rsidRDefault="00DF4F69" w:rsidP="00794F33">
      <w:pPr>
        <w:spacing w:line="240" w:lineRule="auto"/>
        <w:ind w:left="5760"/>
        <w:rPr>
          <w:rFonts w:ascii="Times New Roman" w:eastAsia="Calibri" w:hAnsi="Times New Roman"/>
          <w:sz w:val="28"/>
          <w:szCs w:val="28"/>
          <w:lang w:eastAsia="en-US"/>
        </w:rPr>
      </w:pPr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</w:t>
      </w:r>
      <w:r w:rsidR="00E30B3D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</w:t>
      </w:r>
      <w:proofErr w:type="spellStart"/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București</w:t>
      </w:r>
      <w:proofErr w:type="spellEnd"/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</w:t>
      </w:r>
      <w:r w:rsid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26.08</w:t>
      </w:r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.202</w:t>
      </w:r>
      <w:r w:rsidR="00360BA7"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5</w:t>
      </w:r>
    </w:p>
    <w:p w14:paraId="324179EC" w14:textId="38CE797C" w:rsidR="00DF4F69" w:rsidRPr="00DC381C" w:rsidRDefault="00DF4F69" w:rsidP="003B3592">
      <w:pPr>
        <w:spacing w:after="0" w:line="276" w:lineRule="auto"/>
        <w:ind w:firstLine="274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DC381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AVIZ</w:t>
      </w:r>
    </w:p>
    <w:p w14:paraId="4C5AA65E" w14:textId="4702BB03" w:rsidR="0083078E" w:rsidRDefault="00794F33" w:rsidP="00B63B55">
      <w:pPr>
        <w:spacing w:line="276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asupra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p</w:t>
      </w:r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roiect</w:t>
      </w: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ului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de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Lege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modificarea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Legii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nr.237/2023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privind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integrarea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hidrogenului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din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surse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regenerabile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cu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emisii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reduse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de carbon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în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sectoarele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industriei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transporturilor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precum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Ordonanţei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de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urgenţă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Guvernului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nr.163/2022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cadrului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legal de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promovare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utilizării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energiei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din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surse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regenerabile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precum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modificarea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unor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acte</w:t>
      </w:r>
      <w:proofErr w:type="spellEnd"/>
      <w:r w:rsidR="00B63B55" w:rsidRPr="00B63B5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normative</w:t>
      </w:r>
    </w:p>
    <w:p w14:paraId="5EA1E0E0" w14:textId="5A0053B8" w:rsidR="00B63B55" w:rsidRDefault="00B63B55" w:rsidP="00B63B55">
      <w:pPr>
        <w:spacing w:line="276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48C5A3EA" w14:textId="20C78E2A" w:rsidR="00633EB7" w:rsidRPr="00AA4513" w:rsidRDefault="00DF4F69" w:rsidP="003B3592">
      <w:pPr>
        <w:spacing w:line="276" w:lineRule="auto"/>
        <w:ind w:firstLine="630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În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conformitate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cu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prevederile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art. 95</w:t>
      </w:r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și</w:t>
      </w:r>
      <w:proofErr w:type="spellEnd"/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118 </w:t>
      </w:r>
      <w:proofErr w:type="spellStart"/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alin</w:t>
      </w:r>
      <w:proofErr w:type="spellEnd"/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.(1) </w:t>
      </w:r>
      <w:r w:rsidR="00BE6E4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din </w:t>
      </w:r>
      <w:r w:rsidRPr="00AA4513">
        <w:rPr>
          <w:rFonts w:ascii="Times New Roman" w:eastAsia="Calibri" w:hAnsi="Times New Roman"/>
          <w:bCs/>
          <w:i/>
          <w:iCs/>
          <w:sz w:val="28"/>
          <w:szCs w:val="28"/>
          <w:lang w:val="ro-RO" w:eastAsia="en-US"/>
        </w:rPr>
        <w:t xml:space="preserve">Regulamentul Camerei </w:t>
      </w:r>
      <w:proofErr w:type="spellStart"/>
      <w:r w:rsidRPr="00AA4513">
        <w:rPr>
          <w:rFonts w:ascii="Times New Roman" w:eastAsia="Calibri" w:hAnsi="Times New Roman"/>
          <w:bCs/>
          <w:i/>
          <w:iCs/>
          <w:sz w:val="28"/>
          <w:szCs w:val="28"/>
          <w:lang w:val="ro-RO" w:eastAsia="en-US"/>
        </w:rPr>
        <w:t>Deputaţilor</w:t>
      </w:r>
      <w:proofErr w:type="spellEnd"/>
      <w:r w:rsidRPr="00AA4513">
        <w:rPr>
          <w:rFonts w:ascii="Times New Roman" w:eastAsia="Calibri" w:hAnsi="Times New Roman"/>
          <w:bCs/>
          <w:i/>
          <w:iCs/>
          <w:sz w:val="28"/>
          <w:szCs w:val="28"/>
          <w:lang w:val="ro-RO" w:eastAsia="en-US"/>
        </w:rPr>
        <w:t>, republicat,</w:t>
      </w:r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1403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cu </w:t>
      </w:r>
      <w:proofErr w:type="spellStart"/>
      <w:r w:rsidR="0041403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modificările</w:t>
      </w:r>
      <w:proofErr w:type="spellEnd"/>
      <w:r w:rsidR="0041403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41403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ulterioare</w:t>
      </w:r>
      <w:proofErr w:type="spellEnd"/>
      <w:r w:rsidR="0041403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,</w:t>
      </w:r>
      <w:r w:rsidR="0041403F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Comisia pentru politică economică, reformă </w:t>
      </w:r>
      <w:proofErr w:type="spellStart"/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>şi</w:t>
      </w:r>
      <w:proofErr w:type="spellEnd"/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privatizare</w:t>
      </w:r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a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fost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sesizată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spre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dezbatere</w:t>
      </w:r>
      <w:proofErr w:type="spellEnd"/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avizare</w:t>
      </w:r>
      <w:proofErr w:type="spellEnd"/>
      <w:r w:rsidR="00BE6E4F" w:rsidRPr="00B63B55">
        <w:rPr>
          <w:rFonts w:ascii="Times New Roman" w:eastAsia="Calibri" w:hAnsi="Times New Roman"/>
          <w:sz w:val="28"/>
          <w:szCs w:val="28"/>
          <w:lang w:val="ro-RO" w:eastAsia="en-US"/>
        </w:rPr>
        <w:t>,</w:t>
      </w:r>
      <w:r w:rsidR="00B63B55" w:rsidRPr="00B63B55">
        <w:rPr>
          <w:rFonts w:ascii="Times New Roman" w:eastAsia="Calibri" w:hAnsi="Times New Roman"/>
          <w:sz w:val="28"/>
          <w:szCs w:val="28"/>
          <w:lang w:val="ro-RO" w:eastAsia="en-US"/>
        </w:rPr>
        <w:t xml:space="preserve"> </w:t>
      </w:r>
      <w:r w:rsidR="00B63B55" w:rsidRPr="00DC4670">
        <w:rPr>
          <w:rFonts w:ascii="Times New Roman" w:eastAsia="Calibri" w:hAnsi="Times New Roman"/>
          <w:i/>
          <w:sz w:val="28"/>
          <w:szCs w:val="28"/>
          <w:lang w:val="ro-RO" w:eastAsia="en-US"/>
        </w:rPr>
        <w:t>în procedură de urgență</w:t>
      </w:r>
      <w:r w:rsidR="00B63B55">
        <w:rPr>
          <w:rFonts w:ascii="Times New Roman" w:eastAsia="Calibri" w:hAnsi="Times New Roman"/>
          <w:sz w:val="28"/>
          <w:szCs w:val="28"/>
          <w:lang w:val="ro-RO" w:eastAsia="en-US"/>
        </w:rPr>
        <w:t xml:space="preserve">, </w:t>
      </w:r>
      <w:r w:rsidR="00B63B55" w:rsidRPr="00B63B55">
        <w:rPr>
          <w:rFonts w:ascii="Times New Roman" w:eastAsia="Calibri" w:hAnsi="Times New Roman"/>
          <w:sz w:val="28"/>
          <w:szCs w:val="28"/>
          <w:lang w:val="ro-RO" w:eastAsia="en-US"/>
        </w:rPr>
        <w:t>cu</w:t>
      </w:r>
      <w:r w:rsidR="00BE6E4F" w:rsidRPr="00AA4513">
        <w:rPr>
          <w:rFonts w:ascii="Times New Roman" w:eastAsia="Calibri" w:hAnsi="Times New Roman"/>
          <w:i/>
          <w:sz w:val="28"/>
          <w:szCs w:val="28"/>
          <w:lang w:val="ro-RO"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proiect</w:t>
      </w:r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ul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Lege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modificarea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Legii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nr.237/2023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privind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integrarea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hidrogenului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din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surse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regenerabile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cu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emisii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reduse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 carbon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în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sectoarele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industriei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transporturilor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,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precum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Ordonanţei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urgenţă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Guvernului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nr.163/2022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cadrului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legal de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promovare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utilizării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energiei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din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surse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regenerabile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,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precum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modificarea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unor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acte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normative, </w:t>
      </w:r>
      <w:r w:rsidR="006A7BD5" w:rsidRPr="00AA4513">
        <w:rPr>
          <w:rFonts w:ascii="Times New Roman" w:eastAsia="Calibri" w:hAnsi="Times New Roman"/>
          <w:bCs/>
          <w:sz w:val="28"/>
          <w:szCs w:val="28"/>
          <w:lang w:eastAsia="en-US"/>
        </w:rPr>
        <w:t>c</w:t>
      </w:r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u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adresa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91D4F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nr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</w:t>
      </w:r>
      <w:r w:rsidR="00B91D4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L</w:t>
      </w:r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-x </w:t>
      </w:r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538</w:t>
      </w:r>
      <w:r w:rsidR="00BE6E4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/202</w:t>
      </w:r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6</w:t>
      </w:r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AA4513">
        <w:rPr>
          <w:rFonts w:ascii="Times New Roman" w:eastAsia="Calibri" w:hAnsi="Times New Roman"/>
          <w:sz w:val="28"/>
          <w:szCs w:val="28"/>
          <w:lang w:eastAsia="en-US"/>
        </w:rPr>
        <w:t>din data de</w:t>
      </w:r>
      <w:r w:rsidR="0041403F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25 august 2026,</w:t>
      </w:r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înregistrat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val="ro-RO" w:eastAsia="en-US"/>
        </w:rPr>
        <w:t>ă</w:t>
      </w:r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cu </w:t>
      </w:r>
      <w:proofErr w:type="spellStart"/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nr</w:t>
      </w:r>
      <w:proofErr w:type="spellEnd"/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.</w:t>
      </w:r>
      <w:r w:rsidR="00DA4545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="00B91D4F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7</w:t>
      </w:r>
      <w:r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c-1/</w:t>
      </w:r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478 </w:t>
      </w:r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din data </w:t>
      </w:r>
      <w:r w:rsidR="008E0CE8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de </w:t>
      </w:r>
      <w:r w:rsid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25 august 2026.</w:t>
      </w:r>
    </w:p>
    <w:p w14:paraId="50B53C2B" w14:textId="6C6F31D7" w:rsidR="00633EB7" w:rsidRPr="00AA4513" w:rsidRDefault="00DC381C" w:rsidP="003B3592">
      <w:pPr>
        <w:spacing w:after="0" w:line="276" w:lineRule="auto"/>
        <w:ind w:firstLine="630"/>
        <w:jc w:val="both"/>
        <w:rPr>
          <w:rFonts w:ascii="Times New Roman" w:eastAsia="Calibri" w:hAnsi="Times New Roman"/>
          <w:i/>
          <w:iCs/>
          <w:sz w:val="28"/>
          <w:szCs w:val="28"/>
          <w:lang w:eastAsia="en-US"/>
        </w:rPr>
      </w:pPr>
      <w:r w:rsidRPr="00AA4513">
        <w:rPr>
          <w:rFonts w:ascii="Times New Roman" w:eastAsia="MS Mincho" w:hAnsi="Times New Roman"/>
          <w:sz w:val="28"/>
          <w:szCs w:val="28"/>
          <w:lang w:val="ro-RO"/>
        </w:rPr>
        <w:t xml:space="preserve">Conform prevederilor </w:t>
      </w:r>
      <w:r w:rsidR="00B63B55">
        <w:rPr>
          <w:rFonts w:ascii="Times New Roman" w:eastAsia="MS Mincho" w:hAnsi="Times New Roman"/>
          <w:i/>
          <w:sz w:val="28"/>
          <w:szCs w:val="28"/>
          <w:lang w:val="ro-RO"/>
        </w:rPr>
        <w:t>art. 75</w:t>
      </w:r>
      <w:r w:rsidR="0096292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</w:t>
      </w:r>
      <w:r w:rsidRPr="00AA4513">
        <w:rPr>
          <w:rFonts w:ascii="Times New Roman" w:eastAsia="MS Mincho" w:hAnsi="Times New Roman"/>
          <w:sz w:val="28"/>
          <w:szCs w:val="28"/>
          <w:lang w:val="ro-RO"/>
        </w:rPr>
        <w:t xml:space="preserve">din </w:t>
      </w:r>
      <w:proofErr w:type="spellStart"/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Constituţia</w:t>
      </w:r>
      <w:proofErr w:type="spellEnd"/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 României, republicată</w:t>
      </w:r>
      <w:r w:rsidRPr="00AA4513">
        <w:rPr>
          <w:rFonts w:ascii="Times New Roman" w:eastAsia="MS Mincho" w:hAnsi="Times New Roman"/>
          <w:sz w:val="28"/>
          <w:szCs w:val="28"/>
          <w:lang w:val="ro-RO"/>
        </w:rPr>
        <w:t xml:space="preserve"> și ale </w:t>
      </w:r>
      <w:r w:rsidR="006A7BD5"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art. 92 </w:t>
      </w:r>
      <w:r w:rsidR="0096292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    </w:t>
      </w:r>
      <w:r w:rsidR="006A7BD5" w:rsidRPr="00AA4513">
        <w:rPr>
          <w:rFonts w:ascii="Times New Roman" w:eastAsia="MS Mincho" w:hAnsi="Times New Roman"/>
          <w:i/>
          <w:sz w:val="28"/>
          <w:szCs w:val="28"/>
          <w:lang w:val="ro-RO"/>
        </w:rPr>
        <w:t>alin. (</w:t>
      </w:r>
      <w:r w:rsidR="00962925">
        <w:rPr>
          <w:rFonts w:ascii="Times New Roman" w:eastAsia="MS Mincho" w:hAnsi="Times New Roman"/>
          <w:i/>
          <w:sz w:val="28"/>
          <w:szCs w:val="28"/>
          <w:lang w:val="ro-RO"/>
        </w:rPr>
        <w:t>9</w:t>
      </w:r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)</w:t>
      </w:r>
      <w:r w:rsidR="006B7AA3">
        <w:rPr>
          <w:rFonts w:ascii="Times New Roman" w:eastAsia="MS Mincho" w:hAnsi="Times New Roman"/>
          <w:i/>
          <w:sz w:val="28"/>
          <w:szCs w:val="28"/>
          <w:lang w:val="ro-RO"/>
        </w:rPr>
        <w:t xml:space="preserve"> pct.1</w:t>
      </w:r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 </w:t>
      </w:r>
      <w:r w:rsidR="006A7BD5"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din </w:t>
      </w:r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Regulamentul Camerei </w:t>
      </w:r>
      <w:proofErr w:type="spellStart"/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Deputaţilor</w:t>
      </w:r>
      <w:proofErr w:type="spellEnd"/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, republicat, cu modificările ulterioare,</w:t>
      </w:r>
      <w:r w:rsidRPr="00AA4513">
        <w:rPr>
          <w:rFonts w:ascii="Times New Roman" w:eastAsia="MS Mincho" w:hAnsi="Times New Roman"/>
          <w:b/>
          <w:sz w:val="28"/>
          <w:szCs w:val="28"/>
          <w:lang w:val="ro-RO"/>
        </w:rPr>
        <w:t xml:space="preserve"> </w:t>
      </w:r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Camera </w:t>
      </w:r>
      <w:proofErr w:type="spellStart"/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Deputaţilor</w:t>
      </w:r>
      <w:proofErr w:type="spellEnd"/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 este </w:t>
      </w:r>
      <w:r w:rsidR="00B63B55">
        <w:rPr>
          <w:rFonts w:ascii="Times New Roman" w:eastAsia="MS Mincho" w:hAnsi="Times New Roman"/>
          <w:i/>
          <w:sz w:val="28"/>
          <w:szCs w:val="28"/>
          <w:lang w:val="ro-RO"/>
        </w:rPr>
        <w:t>decizională.</w:t>
      </w:r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 </w:t>
      </w:r>
    </w:p>
    <w:p w14:paraId="04D83E2F" w14:textId="5F6B0CC9" w:rsidR="00DC381C" w:rsidRPr="00B63B55" w:rsidRDefault="00DC381C" w:rsidP="00B63B55">
      <w:pPr>
        <w:spacing w:after="0" w:line="276" w:lineRule="auto"/>
        <w:ind w:firstLine="630"/>
        <w:jc w:val="both"/>
        <w:rPr>
          <w:rFonts w:ascii="Times New Roman" w:eastAsia="MS Mincho" w:hAnsi="Times New Roman"/>
          <w:i/>
          <w:sz w:val="28"/>
          <w:szCs w:val="28"/>
          <w:lang w:val="ro-RO"/>
        </w:rPr>
      </w:pPr>
      <w:r w:rsidRPr="00AA4513">
        <w:rPr>
          <w:rFonts w:ascii="Times New Roman" w:eastAsia="MS Mincho" w:hAnsi="Times New Roman"/>
          <w:sz w:val="28"/>
          <w:szCs w:val="28"/>
          <w:lang w:val="ro-RO"/>
        </w:rPr>
        <w:t xml:space="preserve">Potrivit reglementărilor </w:t>
      </w:r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art. 62,</w:t>
      </w:r>
      <w:r w:rsidRPr="00AA4513">
        <w:rPr>
          <w:rFonts w:ascii="Times New Roman" w:hAnsi="Times New Roman"/>
          <w:i/>
          <w:sz w:val="28"/>
          <w:szCs w:val="28"/>
        </w:rPr>
        <w:t xml:space="preserve"> </w:t>
      </w:r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art. 54 alin. (3) teza I și art. 133</w:t>
      </w:r>
      <w:r w:rsidRPr="00AA4513">
        <w:rPr>
          <w:rFonts w:ascii="Times New Roman" w:eastAsia="MS Mincho" w:hAnsi="Times New Roman"/>
          <w:b/>
          <w:sz w:val="28"/>
          <w:szCs w:val="28"/>
          <w:lang w:val="ro-RO"/>
        </w:rPr>
        <w:t xml:space="preserve"> </w:t>
      </w:r>
      <w:r w:rsidRPr="00AA4513">
        <w:rPr>
          <w:rFonts w:ascii="Times New Roman" w:eastAsia="MS Mincho" w:hAnsi="Times New Roman"/>
          <w:sz w:val="28"/>
          <w:szCs w:val="28"/>
          <w:lang w:val="ro-RO"/>
        </w:rPr>
        <w:t xml:space="preserve">din </w:t>
      </w:r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 xml:space="preserve">Regulamentul Camerei </w:t>
      </w:r>
      <w:proofErr w:type="spellStart"/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Deputaţilor</w:t>
      </w:r>
      <w:proofErr w:type="spellEnd"/>
      <w:r w:rsidRPr="00AA4513">
        <w:rPr>
          <w:rFonts w:ascii="Times New Roman" w:eastAsia="MS Mincho" w:hAnsi="Times New Roman"/>
          <w:i/>
          <w:sz w:val="28"/>
          <w:szCs w:val="28"/>
          <w:lang w:val="ro-RO"/>
        </w:rPr>
        <w:t>, republicat, cu modificările ulterioare,</w:t>
      </w:r>
      <w:r w:rsidRPr="00AA4513">
        <w:rPr>
          <w:rFonts w:ascii="Times New Roman" w:eastAsia="MS Mincho" w:hAnsi="Times New Roman"/>
          <w:b/>
          <w:sz w:val="28"/>
          <w:szCs w:val="28"/>
          <w:lang w:val="ro-RO"/>
        </w:rPr>
        <w:t xml:space="preserve"> </w:t>
      </w:r>
      <w:r w:rsidRPr="00AA4513">
        <w:rPr>
          <w:rFonts w:ascii="Times New Roman" w:eastAsia="MS Mincho" w:hAnsi="Times New Roman"/>
          <w:sz w:val="28"/>
          <w:szCs w:val="28"/>
          <w:lang w:val="ro-RO"/>
        </w:rPr>
        <w:t>membrii Comisiei au examinat</w:t>
      </w:r>
      <w:r w:rsidR="003C51AD" w:rsidRPr="00AA4513">
        <w:rPr>
          <w:rFonts w:ascii="Times New Roman" w:eastAsia="MS Mincho" w:hAnsi="Times New Roman"/>
          <w:sz w:val="28"/>
          <w:szCs w:val="28"/>
          <w:lang w:val="ro-RO"/>
        </w:rPr>
        <w:t xml:space="preserve"> </w:t>
      </w:r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proiectul de Lege pentru modificarea </w:t>
      </w:r>
      <w:proofErr w:type="spellStart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>şi</w:t>
      </w:r>
      <w:proofErr w:type="spellEnd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completarea Legii nr.237/2023 privind integrarea hidrogenului din surse regenerabile </w:t>
      </w:r>
      <w:proofErr w:type="spellStart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>şi</w:t>
      </w:r>
      <w:proofErr w:type="spellEnd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cu emisii reduse de carbon în sectoarele industriei </w:t>
      </w:r>
      <w:proofErr w:type="spellStart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>şi</w:t>
      </w:r>
      <w:proofErr w:type="spellEnd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transporturilor, precum </w:t>
      </w:r>
      <w:proofErr w:type="spellStart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>şi</w:t>
      </w:r>
      <w:proofErr w:type="spellEnd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a </w:t>
      </w:r>
      <w:proofErr w:type="spellStart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>Ordonanţei</w:t>
      </w:r>
      <w:proofErr w:type="spellEnd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de </w:t>
      </w:r>
      <w:proofErr w:type="spellStart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>urgenţă</w:t>
      </w:r>
      <w:proofErr w:type="spellEnd"/>
      <w:r w:rsidR="00B63B55" w:rsidRPr="00B63B55">
        <w:rPr>
          <w:rFonts w:ascii="Times New Roman" w:eastAsia="MS Mincho" w:hAnsi="Times New Roman"/>
          <w:sz w:val="28"/>
          <w:szCs w:val="28"/>
          <w:lang w:val="ro-RO"/>
        </w:rPr>
        <w:t xml:space="preserve"> </w:t>
      </w:r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a Guvernului nr.163/2022 pentru completarea cadrului legal de promovare a utilizării energiei din surse regenerabile, </w:t>
      </w:r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lastRenderedPageBreak/>
        <w:t xml:space="preserve">precum </w:t>
      </w:r>
      <w:proofErr w:type="spellStart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>şi</w:t>
      </w:r>
      <w:proofErr w:type="spellEnd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pentru modificarea </w:t>
      </w:r>
      <w:proofErr w:type="spellStart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>şi</w:t>
      </w:r>
      <w:proofErr w:type="spellEnd"/>
      <w:r w:rsidR="00B63B55" w:rsidRPr="00B63B55">
        <w:rPr>
          <w:rFonts w:ascii="Times New Roman" w:eastAsia="MS Mincho" w:hAnsi="Times New Roman"/>
          <w:i/>
          <w:sz w:val="28"/>
          <w:szCs w:val="28"/>
          <w:lang w:val="ro-RO"/>
        </w:rPr>
        <w:t xml:space="preserve"> completarea unor acte normative</w:t>
      </w:r>
      <w:r w:rsidRPr="00AA4513">
        <w:rPr>
          <w:rFonts w:ascii="Times New Roman" w:eastAsia="MS Mincho" w:hAnsi="Times New Roman"/>
          <w:color w:val="000000" w:themeColor="text1"/>
          <w:sz w:val="28"/>
          <w:szCs w:val="28"/>
          <w:lang w:val="ro-RO"/>
        </w:rPr>
        <w:t xml:space="preserve">, desfășurată atât la sediul </w:t>
      </w:r>
      <w:r w:rsidRPr="00AA4513">
        <w:rPr>
          <w:rFonts w:ascii="Times New Roman" w:eastAsia="MS Mincho" w:hAnsi="Times New Roman"/>
          <w:i/>
          <w:color w:val="000000" w:themeColor="text1"/>
          <w:sz w:val="28"/>
          <w:szCs w:val="28"/>
          <w:lang w:val="ro-RO"/>
        </w:rPr>
        <w:t xml:space="preserve">Parlamentului </w:t>
      </w:r>
      <w:r w:rsidRPr="00AA4513">
        <w:rPr>
          <w:rFonts w:ascii="Times New Roman" w:eastAsia="MS Mincho" w:hAnsi="Times New Roman"/>
          <w:color w:val="000000" w:themeColor="text1"/>
          <w:sz w:val="28"/>
          <w:szCs w:val="28"/>
          <w:lang w:val="ro-RO"/>
        </w:rPr>
        <w:t>pentru unii membri, cât și prin mijloace electronice pentru alți membri.</w:t>
      </w:r>
    </w:p>
    <w:p w14:paraId="103883A2" w14:textId="77777777" w:rsidR="00B63B55" w:rsidRDefault="00B91D4F" w:rsidP="00B63B55">
      <w:pPr>
        <w:spacing w:after="0" w:line="276" w:lineRule="auto"/>
        <w:ind w:firstLine="630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Proiectul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de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lege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F4F69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are ca </w:t>
      </w:r>
      <w:proofErr w:type="spellStart"/>
      <w:r w:rsidR="00DF4F69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obiect</w:t>
      </w:r>
      <w:proofErr w:type="spellEnd"/>
      <w:r w:rsidR="00DF4F69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 </w:t>
      </w:r>
      <w:proofErr w:type="spellStart"/>
      <w:r w:rsidR="00DF4F69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reglementare</w:t>
      </w:r>
      <w:proofErr w:type="spellEnd"/>
      <w:r w:rsidR="003C51AD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modificarea</w:t>
      </w:r>
      <w:proofErr w:type="spellEnd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Legii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nr.237/2023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privind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integrarea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hidrogenului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din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surse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regenerabile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cu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emisii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reduse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 carbon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în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sectoarele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industriei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transporturilor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, cu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modificările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ulterioare</w:t>
      </w:r>
      <w:proofErr w:type="spellEnd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precum</w:t>
      </w:r>
      <w:proofErr w:type="spellEnd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Ordonanţei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urgenţă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Guvenului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nr.163/2022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cadrului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legal de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promovare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utilizării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energiei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din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surse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regenerabile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,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aprobată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prin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Legea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nr.110/2026, cu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modificarile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completările</w:t>
      </w:r>
      <w:proofErr w:type="spellEnd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ulterioare</w:t>
      </w:r>
      <w:proofErr w:type="spellEnd"/>
      <w:r w:rsidR="00B63B55"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. </w:t>
      </w:r>
    </w:p>
    <w:p w14:paraId="533BD10E" w14:textId="2D72C74B" w:rsidR="00B63B55" w:rsidRPr="00B63B55" w:rsidRDefault="00B63B55" w:rsidP="00B63B55">
      <w:pPr>
        <w:spacing w:after="0" w:line="276" w:lineRule="auto"/>
        <w:ind w:firstLine="630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Astfel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se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urmăreşte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actualizarea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completarea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cadrului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normativ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privind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integrarea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hidrogenului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din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surse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regenerabile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în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sectoarele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transporturilor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industriei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în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vederea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asigurării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unei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implementări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coerente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a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obligaţiilor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prevăzute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de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legislaţia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naţională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a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Uniunii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Europene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precum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a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dezvoltării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unui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cadru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funcţional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pentru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producerea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,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utilizarea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şi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monitorizarea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hidrogenului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regenerabil</w:t>
      </w:r>
      <w:proofErr w:type="spellEnd"/>
      <w:r w:rsidRPr="00B63B55">
        <w:rPr>
          <w:rFonts w:ascii="Times New Roman" w:eastAsia="Calibri" w:hAnsi="Times New Roman"/>
          <w:iCs/>
          <w:sz w:val="28"/>
          <w:szCs w:val="28"/>
          <w:lang w:eastAsia="en-US"/>
        </w:rPr>
        <w:t>.</w:t>
      </w:r>
    </w:p>
    <w:p w14:paraId="3D7EBBD4" w14:textId="37D0E478" w:rsidR="00957D00" w:rsidRPr="00B63B55" w:rsidRDefault="00DF4F69" w:rsidP="00B63B55">
      <w:pPr>
        <w:spacing w:after="0" w:line="276" w:lineRule="auto"/>
        <w:ind w:firstLine="630"/>
        <w:jc w:val="both"/>
        <w:rPr>
          <w:rFonts w:ascii="Times New Roman" w:eastAsia="Calibri" w:hAnsi="Times New Roman"/>
          <w:i/>
          <w:iCs/>
          <w:sz w:val="28"/>
          <w:szCs w:val="28"/>
          <w:lang w:eastAsia="en-US"/>
        </w:rPr>
      </w:pP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Membrii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Comisiei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au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examinat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426CBD" w:rsidRPr="00AA4513">
        <w:rPr>
          <w:rFonts w:ascii="Times New Roman" w:eastAsia="Calibri" w:hAnsi="Times New Roman"/>
          <w:sz w:val="28"/>
          <w:szCs w:val="28"/>
          <w:lang w:eastAsia="en-US"/>
        </w:rPr>
        <w:t>proiectul</w:t>
      </w:r>
      <w:proofErr w:type="spellEnd"/>
      <w:r w:rsidR="00426CBD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de </w:t>
      </w:r>
      <w:proofErr w:type="spellStart"/>
      <w:r w:rsidR="00426CBD" w:rsidRPr="00AA4513">
        <w:rPr>
          <w:rFonts w:ascii="Times New Roman" w:eastAsia="Calibri" w:hAnsi="Times New Roman"/>
          <w:sz w:val="28"/>
          <w:szCs w:val="28"/>
          <w:lang w:eastAsia="en-US"/>
        </w:rPr>
        <w:t>lege</w:t>
      </w:r>
      <w:proofErr w:type="spellEnd"/>
      <w:r w:rsidR="001076D1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supus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avizării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>expunerea</w:t>
      </w:r>
      <w:proofErr w:type="spellEnd"/>
      <w:r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 xml:space="preserve"> de motive</w:t>
      </w:r>
      <w:r w:rsidRPr="00794F33">
        <w:rPr>
          <w:rFonts w:ascii="Times New Roman" w:eastAsia="Calibri" w:hAnsi="Times New Roman"/>
          <w:b/>
          <w:sz w:val="28"/>
          <w:szCs w:val="28"/>
          <w:lang w:eastAsia="en-US"/>
        </w:rPr>
        <w:t>,</w:t>
      </w:r>
      <w:r w:rsidRPr="00794F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794F33">
        <w:rPr>
          <w:rFonts w:ascii="Times New Roman" w:eastAsia="Calibri" w:hAnsi="Times New Roman"/>
          <w:b/>
          <w:bCs/>
          <w:iCs/>
          <w:sz w:val="28"/>
          <w:szCs w:val="28"/>
          <w:lang w:val="ro-RO" w:eastAsia="en-US"/>
        </w:rPr>
        <w:t xml:space="preserve">avizul </w:t>
      </w:r>
      <w:r w:rsidR="006E3365" w:rsidRPr="00794F33">
        <w:rPr>
          <w:rFonts w:ascii="Times New Roman" w:eastAsia="Calibri" w:hAnsi="Times New Roman"/>
          <w:b/>
          <w:bCs/>
          <w:iCs/>
          <w:sz w:val="28"/>
          <w:szCs w:val="28"/>
          <w:lang w:val="ro-RO" w:eastAsia="en-US"/>
        </w:rPr>
        <w:t>favorabil</w:t>
      </w:r>
      <w:r w:rsidRPr="00794F33">
        <w:rPr>
          <w:rFonts w:ascii="Times New Roman" w:eastAsia="Calibri" w:hAnsi="Times New Roman"/>
          <w:b/>
          <w:bCs/>
          <w:iCs/>
          <w:sz w:val="28"/>
          <w:szCs w:val="28"/>
          <w:lang w:val="ro-RO" w:eastAsia="en-US"/>
        </w:rPr>
        <w:t xml:space="preserve"> al </w:t>
      </w:r>
      <w:proofErr w:type="spellStart"/>
      <w:r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>Consiliului</w:t>
      </w:r>
      <w:proofErr w:type="spellEnd"/>
      <w:r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 xml:space="preserve"> </w:t>
      </w:r>
      <w:proofErr w:type="spellStart"/>
      <w:r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>Legislativ</w:t>
      </w:r>
      <w:proofErr w:type="spellEnd"/>
      <w:r w:rsidRPr="00794F3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, </w:t>
      </w:r>
      <w:r w:rsidR="006E3365"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 xml:space="preserve">cu </w:t>
      </w:r>
      <w:proofErr w:type="spellStart"/>
      <w:r w:rsidR="006E3365"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>observații</w:t>
      </w:r>
      <w:proofErr w:type="spellEnd"/>
      <w:r w:rsidR="006E3365"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 xml:space="preserve"> </w:t>
      </w:r>
      <w:proofErr w:type="spellStart"/>
      <w:r w:rsidR="006E3365"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>și</w:t>
      </w:r>
      <w:proofErr w:type="spellEnd"/>
      <w:r w:rsidR="006E3365"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 xml:space="preserve"> </w:t>
      </w:r>
      <w:proofErr w:type="spellStart"/>
      <w:r w:rsidR="006E3365" w:rsidRPr="00794F33"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  <w:t>propuneri</w:t>
      </w:r>
      <w:proofErr w:type="spellEnd"/>
      <w:r w:rsidR="006E3365" w:rsidRPr="00AA4513">
        <w:rPr>
          <w:rFonts w:ascii="Times New Roman" w:eastAsia="Calibri" w:hAnsi="Times New Roman"/>
          <w:b/>
          <w:sz w:val="28"/>
          <w:szCs w:val="28"/>
          <w:lang w:eastAsia="en-US"/>
        </w:rPr>
        <w:t>,</w:t>
      </w:r>
      <w:r w:rsidR="006E3365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transmis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sz w:val="28"/>
          <w:szCs w:val="28"/>
          <w:lang w:eastAsia="en-US"/>
        </w:rPr>
        <w:t>prin</w:t>
      </w:r>
      <w:proofErr w:type="spellEnd"/>
      <w:r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794F33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>adresa</w:t>
      </w:r>
      <w:proofErr w:type="spellEnd"/>
      <w:r w:rsidR="00794F33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nr</w:t>
      </w:r>
      <w:proofErr w:type="spellEnd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. 698</w:t>
      </w:r>
      <w:r w:rsidR="00794F33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din </w:t>
      </w:r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27 </w:t>
      </w:r>
      <w:proofErr w:type="spellStart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iulie</w:t>
      </w:r>
      <w:proofErr w:type="spellEnd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2026,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avizul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favorabil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al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Consiliului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Economic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si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Social,</w:t>
      </w:r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iCs/>
          <w:sz w:val="28"/>
          <w:szCs w:val="28"/>
          <w:lang w:eastAsia="en-US"/>
        </w:rPr>
        <w:t>transmis</w:t>
      </w:r>
      <w:proofErr w:type="spellEnd"/>
      <w:r w:rsidR="00794F33" w:rsidRPr="00794F33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cu </w:t>
      </w:r>
      <w:proofErr w:type="spellStart"/>
      <w:r w:rsidR="00794F33" w:rsidRPr="00794F33">
        <w:rPr>
          <w:rFonts w:ascii="Times New Roman" w:eastAsia="Calibri" w:hAnsi="Times New Roman"/>
          <w:iCs/>
          <w:sz w:val="28"/>
          <w:szCs w:val="28"/>
          <w:lang w:eastAsia="en-US"/>
        </w:rPr>
        <w:t>adresa</w:t>
      </w:r>
      <w:proofErr w:type="spellEnd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nr.453 din data de 27 </w:t>
      </w:r>
      <w:proofErr w:type="spellStart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iulie</w:t>
      </w:r>
      <w:proofErr w:type="spellEnd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2026, </w:t>
      </w:r>
      <w:proofErr w:type="spellStart"/>
      <w:r w:rsidR="006A7BD5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punctul</w:t>
      </w:r>
      <w:proofErr w:type="spellEnd"/>
      <w:r w:rsidR="006A7BD5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de </w:t>
      </w:r>
      <w:proofErr w:type="spellStart"/>
      <w:r w:rsidR="006A7BD5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vedere</w:t>
      </w:r>
      <w:proofErr w:type="spellEnd"/>
      <w:r w:rsidR="006A7BD5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al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Consiliului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Fiscal al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României</w:t>
      </w:r>
      <w:proofErr w:type="spellEnd"/>
      <w:r w:rsidR="006A7BD5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,</w:t>
      </w:r>
      <w:r w:rsidR="006A7BD5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6A7BD5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>transmis</w:t>
      </w:r>
      <w:proofErr w:type="spellEnd"/>
      <w:r w:rsidR="006A7BD5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cu </w:t>
      </w:r>
      <w:proofErr w:type="spellStart"/>
      <w:r w:rsidR="006A7BD5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>adresa</w:t>
      </w:r>
      <w:proofErr w:type="spellEnd"/>
      <w:r w:rsidR="006A7BD5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6A7BD5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nr</w:t>
      </w:r>
      <w:proofErr w:type="spellEnd"/>
      <w:r w:rsidR="00AA4513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  <w:r w:rsidR="00893E2C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47 </w:t>
      </w:r>
      <w:r w:rsidR="006A7BD5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din </w:t>
      </w:r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27 </w:t>
      </w:r>
      <w:proofErr w:type="spellStart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iulie</w:t>
      </w:r>
      <w:proofErr w:type="spellEnd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2026</w:t>
      </w:r>
      <w:r w:rsidR="00AA4513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,</w:t>
      </w:r>
      <w:r w:rsidR="00957D00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punctul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de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vedere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al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Autorității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Naț</w:t>
      </w:r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ionale</w:t>
      </w:r>
      <w:proofErr w:type="spellEnd"/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de </w:t>
      </w:r>
      <w:proofErr w:type="spellStart"/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Reglementare</w:t>
      </w:r>
      <w:proofErr w:type="spellEnd"/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</w:t>
      </w:r>
      <w:proofErr w:type="spellStart"/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în</w:t>
      </w:r>
      <w:proofErr w:type="spellEnd"/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</w:t>
      </w:r>
      <w:proofErr w:type="spellStart"/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Domeniul</w:t>
      </w:r>
      <w:proofErr w:type="spellEnd"/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</w:t>
      </w:r>
      <w:proofErr w:type="spellStart"/>
      <w:r w:rsid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E</w:t>
      </w:r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nergiei</w:t>
      </w:r>
      <w:proofErr w:type="spellEnd"/>
      <w:r w:rsidR="006A7BD5" w:rsidRPr="00794F33">
        <w:rPr>
          <w:rFonts w:ascii="Times New Roman" w:eastAsia="Calibri" w:hAnsi="Times New Roman"/>
          <w:iCs/>
          <w:sz w:val="28"/>
          <w:szCs w:val="28"/>
          <w:lang w:eastAsia="en-US"/>
        </w:rPr>
        <w:t>,</w:t>
      </w:r>
      <w:r w:rsidR="006A7BD5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6A7BD5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>transmis</w:t>
      </w:r>
      <w:proofErr w:type="spellEnd"/>
      <w:r w:rsidR="006A7BD5"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cu </w:t>
      </w:r>
      <w:proofErr w:type="spellStart"/>
      <w:r w:rsidR="00794F33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nr</w:t>
      </w:r>
      <w:proofErr w:type="spellEnd"/>
      <w:r w:rsidR="0096292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  <w:proofErr w:type="gramStart"/>
      <w:r w:rsidR="00893E2C">
        <w:rPr>
          <w:rFonts w:ascii="Times New Roman" w:eastAsia="Calibri" w:hAnsi="Times New Roman"/>
          <w:i/>
          <w:iCs/>
          <w:sz w:val="28"/>
          <w:szCs w:val="28"/>
          <w:lang w:eastAsia="en-US"/>
        </w:rPr>
        <w:t>105.083</w:t>
      </w:r>
      <w:r w:rsidR="00893E2C" w:rsidRPr="00AA451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="0096292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din</w:t>
      </w:r>
      <w:proofErr w:type="gramEnd"/>
      <w:r w:rsidR="0096292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data</w:t>
      </w:r>
      <w:r w:rsidR="00893E2C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de</w:t>
      </w:r>
      <w:r w:rsidR="0096292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3</w:t>
      </w:r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august 2026,</w:t>
      </w:r>
      <w:r w:rsidR="00794F33" w:rsidRP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iCs/>
          <w:sz w:val="28"/>
          <w:szCs w:val="28"/>
          <w:lang w:eastAsia="en-US"/>
        </w:rPr>
        <w:t>respectiv</w:t>
      </w:r>
      <w:proofErr w:type="spellEnd"/>
      <w:r w:rsidR="00794F33" w:rsidRPr="00794F33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punctul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de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vedere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al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Consiliului</w:t>
      </w:r>
      <w:proofErr w:type="spellEnd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Concurenței</w:t>
      </w:r>
      <w:proofErr w:type="spellEnd"/>
      <w:r w:rsidR="00893E2C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,          </w:t>
      </w:r>
      <w:proofErr w:type="spellStart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>nr</w:t>
      </w:r>
      <w:proofErr w:type="spellEnd"/>
      <w:r w:rsidR="00794F33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12.821 din data de 18 august 2026.  </w:t>
      </w:r>
    </w:p>
    <w:p w14:paraId="14973A21" w14:textId="20D4C77B" w:rsidR="00B63B55" w:rsidRPr="00962925" w:rsidRDefault="00D85A34" w:rsidP="00B63B55">
      <w:pPr>
        <w:spacing w:line="276" w:lineRule="auto"/>
        <w:ind w:firstLine="630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proofErr w:type="spellStart"/>
      <w:r w:rsidRPr="00AA4513">
        <w:rPr>
          <w:rFonts w:ascii="Times New Roman" w:eastAsia="Calibri" w:hAnsi="Times New Roman"/>
          <w:iCs/>
          <w:sz w:val="28"/>
          <w:szCs w:val="28"/>
          <w:lang w:eastAsia="en-US"/>
        </w:rPr>
        <w:t>Memb</w:t>
      </w:r>
      <w:r w:rsidR="00DF4F69" w:rsidRPr="00AA4513">
        <w:rPr>
          <w:rFonts w:ascii="Times New Roman" w:eastAsia="Calibri" w:hAnsi="Times New Roman"/>
          <w:sz w:val="28"/>
          <w:szCs w:val="28"/>
          <w:lang w:eastAsia="en-US"/>
        </w:rPr>
        <w:t>rii</w:t>
      </w:r>
      <w:proofErr w:type="spellEnd"/>
      <w:r w:rsidR="00DF4F69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DF4F69" w:rsidRPr="00AA4513">
        <w:rPr>
          <w:rFonts w:ascii="Times New Roman" w:eastAsia="Calibri" w:hAnsi="Times New Roman"/>
          <w:sz w:val="28"/>
          <w:szCs w:val="28"/>
          <w:lang w:eastAsia="en-US"/>
        </w:rPr>
        <w:t>Comisiei</w:t>
      </w:r>
      <w:proofErr w:type="spellEnd"/>
      <w:r w:rsidR="00DF4F69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au </w:t>
      </w:r>
      <w:proofErr w:type="spellStart"/>
      <w:r w:rsidR="00DF4F69" w:rsidRPr="00AA4513">
        <w:rPr>
          <w:rFonts w:ascii="Times New Roman" w:eastAsia="Calibri" w:hAnsi="Times New Roman"/>
          <w:sz w:val="28"/>
          <w:szCs w:val="28"/>
          <w:lang w:eastAsia="en-US"/>
        </w:rPr>
        <w:t>hotărât</w:t>
      </w:r>
      <w:proofErr w:type="spellEnd"/>
      <w:r w:rsidR="00DF4F69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, cu </w:t>
      </w:r>
      <w:proofErr w:type="spellStart"/>
      <w:r w:rsidR="00CB0AE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majoritate</w:t>
      </w:r>
      <w:proofErr w:type="spellEnd"/>
      <w:r w:rsidR="00957D00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="00426CBD" w:rsidRPr="00AA4513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de </w:t>
      </w:r>
      <w:proofErr w:type="spellStart"/>
      <w:r w:rsidR="00426CBD" w:rsidRPr="00AA451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voturi</w:t>
      </w:r>
      <w:proofErr w:type="spellEnd"/>
      <w:r w:rsidR="00CB0AE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(5 </w:t>
      </w:r>
      <w:proofErr w:type="spellStart"/>
      <w:r w:rsidR="00CB0AE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voturi</w:t>
      </w:r>
      <w:proofErr w:type="spellEnd"/>
      <w:r w:rsidR="00CB0AE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CB0AE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î</w:t>
      </w:r>
      <w:bookmarkStart w:id="1" w:name="_GoBack"/>
      <w:bookmarkEnd w:id="1"/>
      <w:r w:rsidR="00CB0AE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mpotriv</w:t>
      </w:r>
      <w:proofErr w:type="spellEnd"/>
      <w:r w:rsidR="00CB0AEC">
        <w:rPr>
          <w:rFonts w:ascii="Times New Roman" w:eastAsia="Calibri" w:hAnsi="Times New Roman"/>
          <w:b/>
          <w:bCs/>
          <w:sz w:val="28"/>
          <w:szCs w:val="28"/>
          <w:lang w:val="ro-RO" w:eastAsia="en-US"/>
        </w:rPr>
        <w:t>ă</w:t>
      </w:r>
      <w:r w:rsidR="00CB0AE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)</w:t>
      </w:r>
      <w:r w:rsidR="00426CBD" w:rsidRPr="00AA4513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="00426CBD" w:rsidRPr="00AA451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avizarea</w:t>
      </w:r>
      <w:proofErr w:type="spellEnd"/>
      <w:r w:rsidR="00426CBD" w:rsidRPr="00AA4513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DF4F69" w:rsidRPr="00AA451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favorabilă</w:t>
      </w:r>
      <w:proofErr w:type="spellEnd"/>
      <w:r w:rsidR="00DF4F69" w:rsidRPr="00AA4513">
        <w:rPr>
          <w:rFonts w:ascii="Times New Roman" w:eastAsia="Calibri" w:hAnsi="Times New Roman"/>
          <w:sz w:val="28"/>
          <w:szCs w:val="28"/>
          <w:lang w:eastAsia="en-US"/>
        </w:rPr>
        <w:t xml:space="preserve"> a </w:t>
      </w:r>
      <w:proofErr w:type="spellStart"/>
      <w:r w:rsid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p</w:t>
      </w:r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roiect</w:t>
      </w:r>
      <w:r w:rsid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ului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de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Lege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modificarea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Legii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nr.237/2023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privind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integrarea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hidrogenului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din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surse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regenerabile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cu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emisii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reduse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de carbon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în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sectoarele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industriei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transporturilor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,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precum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şi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Ordonanţei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de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urgenţă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Guvernului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nr.163/2022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pentru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completarea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cadrului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legal de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promovare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a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utilizării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energiei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din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surse</w:t>
      </w:r>
      <w:proofErr w:type="spellEnd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B63B55" w:rsidRPr="00B63B5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r</w:t>
      </w:r>
      <w:r w:rsid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>egenerabile</w:t>
      </w:r>
      <w:proofErr w:type="spellEnd"/>
      <w:r w:rsid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, </w:t>
      </w:r>
      <w:proofErr w:type="spellStart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>precum</w:t>
      </w:r>
      <w:proofErr w:type="spellEnd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>şi</w:t>
      </w:r>
      <w:proofErr w:type="spellEnd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>pentru</w:t>
      </w:r>
      <w:proofErr w:type="spellEnd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>modificarea</w:t>
      </w:r>
      <w:proofErr w:type="spellEnd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>şi</w:t>
      </w:r>
      <w:proofErr w:type="spellEnd"/>
      <w:r w:rsidR="00794F33" w:rsidRPr="00794F33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96292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completarea</w:t>
      </w:r>
      <w:proofErr w:type="spellEnd"/>
      <w:r w:rsidR="0096292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96292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unor</w:t>
      </w:r>
      <w:proofErr w:type="spellEnd"/>
      <w:r w:rsidR="0096292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="00962925">
        <w:rPr>
          <w:rFonts w:ascii="Times New Roman" w:eastAsia="Calibri" w:hAnsi="Times New Roman"/>
          <w:bCs/>
          <w:i/>
          <w:sz w:val="28"/>
          <w:szCs w:val="28"/>
          <w:lang w:eastAsia="en-US"/>
        </w:rPr>
        <w:t>acte</w:t>
      </w:r>
      <w:proofErr w:type="spellEnd"/>
      <w:r w:rsidR="00962925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normative, </w:t>
      </w:r>
      <w:proofErr w:type="spellStart"/>
      <w:r w:rsidR="00962925" w:rsidRPr="0096292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în</w:t>
      </w:r>
      <w:proofErr w:type="spellEnd"/>
      <w:r w:rsidR="00962925" w:rsidRPr="0096292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forma </w:t>
      </w:r>
      <w:proofErr w:type="spellStart"/>
      <w:r w:rsidR="00962925" w:rsidRPr="0096292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adoptat</w:t>
      </w:r>
      <w:proofErr w:type="spellEnd"/>
      <w:r w:rsidR="00962925" w:rsidRPr="00962925">
        <w:rPr>
          <w:rFonts w:ascii="Times New Roman" w:eastAsia="Calibri" w:hAnsi="Times New Roman"/>
          <w:b/>
          <w:bCs/>
          <w:sz w:val="28"/>
          <w:szCs w:val="28"/>
          <w:lang w:val="ro-RO" w:eastAsia="en-US"/>
        </w:rPr>
        <w:t>ă</w:t>
      </w:r>
      <w:r w:rsidR="00962925" w:rsidRPr="0096292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de </w:t>
      </w:r>
      <w:proofErr w:type="spellStart"/>
      <w:r w:rsidR="00962925" w:rsidRPr="0096292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Senat</w:t>
      </w:r>
      <w:proofErr w:type="spellEnd"/>
      <w:r w:rsidR="00962925" w:rsidRPr="00962925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</w:p>
    <w:p w14:paraId="3D58BC45" w14:textId="0494B0A7" w:rsidR="00DF4F69" w:rsidRPr="00957D00" w:rsidRDefault="00DF4F69" w:rsidP="00957D00">
      <w:pPr>
        <w:spacing w:after="0" w:line="276" w:lineRule="auto"/>
        <w:ind w:firstLine="630"/>
        <w:jc w:val="both"/>
        <w:rPr>
          <w:rFonts w:ascii="Times New Roman" w:hAnsi="Times New Roman"/>
          <w:i/>
          <w:sz w:val="28"/>
          <w:szCs w:val="28"/>
          <w:lang w:val="ro-RO"/>
        </w:rPr>
      </w:pPr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În raport cu obiectul </w:t>
      </w:r>
      <w:proofErr w:type="spellStart"/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>şi</w:t>
      </w:r>
      <w:proofErr w:type="spellEnd"/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</w:t>
      </w:r>
      <w:proofErr w:type="spellStart"/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>conţinutul</w:t>
      </w:r>
      <w:proofErr w:type="spellEnd"/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său, </w:t>
      </w:r>
      <w:proofErr w:type="spellStart"/>
      <w:r w:rsidR="00957D00">
        <w:rPr>
          <w:rFonts w:ascii="Times New Roman" w:eastAsia="Calibri" w:hAnsi="Times New Roman"/>
          <w:bCs/>
          <w:sz w:val="28"/>
          <w:szCs w:val="28"/>
          <w:lang w:eastAsia="en-US"/>
        </w:rPr>
        <w:t>proiectul</w:t>
      </w:r>
      <w:proofErr w:type="spellEnd"/>
      <w:r w:rsidR="00957D0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de </w:t>
      </w:r>
      <w:proofErr w:type="spellStart"/>
      <w:r w:rsidR="00957D00">
        <w:rPr>
          <w:rFonts w:ascii="Times New Roman" w:eastAsia="Calibri" w:hAnsi="Times New Roman"/>
          <w:bCs/>
          <w:sz w:val="28"/>
          <w:szCs w:val="28"/>
          <w:lang w:eastAsia="en-US"/>
        </w:rPr>
        <w:t>lege</w:t>
      </w:r>
      <w:proofErr w:type="spellEnd"/>
      <w:r w:rsidR="00590B77" w:rsidRPr="00AA4513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 </w:t>
      </w:r>
      <w:r w:rsidRPr="00AA4513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face parte din categoria </w:t>
      </w:r>
      <w:r w:rsidRPr="00AA4513">
        <w:rPr>
          <w:rFonts w:ascii="Times New Roman" w:eastAsia="Calibri" w:hAnsi="Times New Roman"/>
          <w:bCs/>
          <w:i/>
          <w:sz w:val="28"/>
          <w:szCs w:val="28"/>
          <w:lang w:val="ro-RO" w:eastAsia="en-US"/>
        </w:rPr>
        <w:t xml:space="preserve">legilor </w:t>
      </w:r>
      <w:r w:rsidR="00B63B55">
        <w:rPr>
          <w:rFonts w:ascii="Times New Roman" w:eastAsia="Calibri" w:hAnsi="Times New Roman"/>
          <w:bCs/>
          <w:i/>
          <w:sz w:val="28"/>
          <w:szCs w:val="28"/>
          <w:lang w:val="ro-RO" w:eastAsia="en-US"/>
        </w:rPr>
        <w:t>ordinare.</w:t>
      </w:r>
    </w:p>
    <w:p w14:paraId="310713C1" w14:textId="414218A3" w:rsidR="00E30B3D" w:rsidRPr="00DC381C" w:rsidRDefault="00E30B3D" w:rsidP="005B3812">
      <w:pPr>
        <w:spacing w:after="0" w:line="276" w:lineRule="auto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</w:pPr>
    </w:p>
    <w:p w14:paraId="51AA2AB1" w14:textId="0F1ACBC5" w:rsidR="00DF4F69" w:rsidRPr="00DC381C" w:rsidRDefault="00DF4F69" w:rsidP="00D85A34">
      <w:pPr>
        <w:spacing w:line="276" w:lineRule="auto"/>
        <w:jc w:val="both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         PREŞEDINTE                                                          </w:t>
      </w:r>
      <w:r w:rsidR="007B530E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</w:t>
      </w: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SECRETAR  </w:t>
      </w:r>
    </w:p>
    <w:p w14:paraId="08349B7A" w14:textId="3FFF42D5" w:rsidR="00DF4F69" w:rsidRPr="00DC381C" w:rsidRDefault="007B530E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</w:t>
      </w:r>
      <w:r w:rsidR="00486C4E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>Costel-Neculai DUNAVA</w:t>
      </w:r>
      <w:r w:rsidR="00DF4F69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</w:t>
      </w:r>
      <w:r w:rsidR="00DF4F69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ab/>
      </w:r>
      <w:r w:rsidR="00DF4F69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ab/>
        <w:t xml:space="preserve">                            </w:t>
      </w:r>
      <w:r w:rsidR="00360BA7" w:rsidRPr="00DC381C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</w:t>
      </w:r>
      <w:r w:rsidR="00360BA7" w:rsidRPr="00DC381C">
        <w:rPr>
          <w:rFonts w:ascii="Times New Roman" w:eastAsia="Calibri" w:hAnsi="Times New Roman"/>
          <w:b/>
          <w:sz w:val="28"/>
          <w:szCs w:val="28"/>
          <w:lang w:eastAsia="en-US"/>
        </w:rPr>
        <w:t>Bogdan-Alin  STOICA</w:t>
      </w:r>
    </w:p>
    <w:p w14:paraId="2D68A31A" w14:textId="6D880161" w:rsidR="00957D00" w:rsidRPr="00DC381C" w:rsidRDefault="00957D00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C9475A" w14:textId="62EECE61" w:rsidR="00DC381C" w:rsidRPr="00794F33" w:rsidRDefault="00DC381C" w:rsidP="00794F33">
      <w:pPr>
        <w:tabs>
          <w:tab w:val="left" w:pos="6750"/>
          <w:tab w:val="left" w:pos="7200"/>
          <w:tab w:val="left" w:pos="7650"/>
        </w:tabs>
        <w:spacing w:after="0" w:line="240" w:lineRule="auto"/>
        <w:ind w:right="-194"/>
        <w:rPr>
          <w:rFonts w:ascii="Times New Roman" w:eastAsia="MS Mincho" w:hAnsi="Times New Roman"/>
          <w:i/>
          <w:lang w:val="ro-RO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5B3812">
        <w:rPr>
          <w:rFonts w:ascii="Times New Roman" w:eastAsia="MS Mincho" w:hAnsi="Times New Roman"/>
          <w:i/>
          <w:lang w:val="ro-RO"/>
        </w:rPr>
        <w:t>Consilier parlamentar</w:t>
      </w:r>
    </w:p>
    <w:p w14:paraId="5254E35C" w14:textId="4BF28411" w:rsidR="00957D00" w:rsidRPr="005B3812" w:rsidRDefault="00DC381C" w:rsidP="00794F33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/>
          <w:bCs/>
          <w:i/>
          <w:lang w:val="ro-RO"/>
        </w:rPr>
      </w:pPr>
      <w:r w:rsidRPr="005B3812">
        <w:rPr>
          <w:rFonts w:ascii="Times New Roman" w:eastAsia="MS Mincho" w:hAnsi="Times New Roman"/>
          <w:bCs/>
          <w:i/>
          <w:lang w:val="ro-RO"/>
        </w:rPr>
        <w:t xml:space="preserve">                                                                                                      Lidia-</w:t>
      </w:r>
      <w:proofErr w:type="spellStart"/>
      <w:r w:rsidRPr="005B3812">
        <w:rPr>
          <w:rFonts w:ascii="Times New Roman" w:eastAsia="MS Mincho" w:hAnsi="Times New Roman"/>
          <w:bCs/>
          <w:i/>
          <w:lang w:val="ro-RO"/>
        </w:rPr>
        <w:t>Graziella</w:t>
      </w:r>
      <w:proofErr w:type="spellEnd"/>
      <w:r w:rsidRPr="005B3812">
        <w:rPr>
          <w:rFonts w:ascii="Times New Roman" w:eastAsia="MS Mincho" w:hAnsi="Times New Roman"/>
          <w:bCs/>
          <w:i/>
          <w:lang w:val="ro-RO"/>
        </w:rPr>
        <w:t xml:space="preserve"> SEGĂRCEANU</w:t>
      </w:r>
    </w:p>
    <w:p w14:paraId="7AC276FA" w14:textId="75B15E3E" w:rsidR="00D85A34" w:rsidRPr="00794F33" w:rsidRDefault="00957D00" w:rsidP="00794F33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/>
          <w:bCs/>
          <w:i/>
          <w:lang w:val="ro-RO"/>
        </w:rPr>
      </w:pPr>
      <w:r w:rsidRPr="005B3812">
        <w:rPr>
          <w:rFonts w:ascii="Times New Roman" w:eastAsia="MS Mincho" w:hAnsi="Times New Roman"/>
          <w:bCs/>
          <w:i/>
          <w:lang w:val="ro-RO"/>
        </w:rPr>
        <w:t xml:space="preserve">                                                                                                      </w:t>
      </w:r>
      <w:r w:rsidR="00CB0AEC">
        <w:rPr>
          <w:rFonts w:ascii="Times New Roman" w:eastAsia="MS Mincho" w:hAnsi="Times New Roman"/>
          <w:bCs/>
          <w:i/>
          <w:lang w:val="ro-RO"/>
        </w:rPr>
        <w:t>Anca Magdalena</w:t>
      </w:r>
      <w:r>
        <w:rPr>
          <w:rFonts w:ascii="Times New Roman" w:eastAsia="MS Mincho" w:hAnsi="Times New Roman"/>
          <w:bCs/>
          <w:i/>
          <w:lang w:val="ro-RO"/>
        </w:rPr>
        <w:t xml:space="preserve"> CHISER</w:t>
      </w:r>
    </w:p>
    <w:sectPr w:rsidR="00D85A34" w:rsidRPr="00794F33" w:rsidSect="00794F33">
      <w:pgSz w:w="12240" w:h="15840"/>
      <w:pgMar w:top="720" w:right="900" w:bottom="90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30"/>
    <w:rsid w:val="00031332"/>
    <w:rsid w:val="00047D52"/>
    <w:rsid w:val="00087F56"/>
    <w:rsid w:val="000F2E04"/>
    <w:rsid w:val="001076D1"/>
    <w:rsid w:val="001319F0"/>
    <w:rsid w:val="00133652"/>
    <w:rsid w:val="00143D8B"/>
    <w:rsid w:val="001A44F9"/>
    <w:rsid w:val="001E031A"/>
    <w:rsid w:val="001E43F1"/>
    <w:rsid w:val="00201D01"/>
    <w:rsid w:val="00217EDB"/>
    <w:rsid w:val="0027010D"/>
    <w:rsid w:val="002B3F8A"/>
    <w:rsid w:val="002C35F5"/>
    <w:rsid w:val="00360BA7"/>
    <w:rsid w:val="00363A25"/>
    <w:rsid w:val="00377AC3"/>
    <w:rsid w:val="003B211F"/>
    <w:rsid w:val="003B3592"/>
    <w:rsid w:val="003B3D67"/>
    <w:rsid w:val="003B746B"/>
    <w:rsid w:val="003C51AD"/>
    <w:rsid w:val="003D3C59"/>
    <w:rsid w:val="003E3763"/>
    <w:rsid w:val="004139DF"/>
    <w:rsid w:val="0041403F"/>
    <w:rsid w:val="00426CBD"/>
    <w:rsid w:val="00433BBE"/>
    <w:rsid w:val="00434247"/>
    <w:rsid w:val="00437526"/>
    <w:rsid w:val="00455304"/>
    <w:rsid w:val="004603C5"/>
    <w:rsid w:val="0047458D"/>
    <w:rsid w:val="00486C4E"/>
    <w:rsid w:val="00487579"/>
    <w:rsid w:val="004C7DE2"/>
    <w:rsid w:val="004D10F2"/>
    <w:rsid w:val="00503834"/>
    <w:rsid w:val="0057606B"/>
    <w:rsid w:val="00581F79"/>
    <w:rsid w:val="00590B77"/>
    <w:rsid w:val="005B3812"/>
    <w:rsid w:val="006319A9"/>
    <w:rsid w:val="00633EB7"/>
    <w:rsid w:val="0063619F"/>
    <w:rsid w:val="006414F3"/>
    <w:rsid w:val="00642F67"/>
    <w:rsid w:val="00652A4F"/>
    <w:rsid w:val="00656109"/>
    <w:rsid w:val="0069091D"/>
    <w:rsid w:val="006945EE"/>
    <w:rsid w:val="006A0D3D"/>
    <w:rsid w:val="006A47BE"/>
    <w:rsid w:val="006A7BD5"/>
    <w:rsid w:val="006A7C41"/>
    <w:rsid w:val="006B5467"/>
    <w:rsid w:val="006B7AA3"/>
    <w:rsid w:val="006D6ED7"/>
    <w:rsid w:val="006D7757"/>
    <w:rsid w:val="006E3365"/>
    <w:rsid w:val="007221BD"/>
    <w:rsid w:val="007238CA"/>
    <w:rsid w:val="0079228B"/>
    <w:rsid w:val="00794F33"/>
    <w:rsid w:val="007B401E"/>
    <w:rsid w:val="007B530E"/>
    <w:rsid w:val="0083078E"/>
    <w:rsid w:val="00865BBE"/>
    <w:rsid w:val="00865D1D"/>
    <w:rsid w:val="00893E2C"/>
    <w:rsid w:val="008A3C34"/>
    <w:rsid w:val="008E0CE8"/>
    <w:rsid w:val="00901128"/>
    <w:rsid w:val="009042F2"/>
    <w:rsid w:val="00905893"/>
    <w:rsid w:val="009150CC"/>
    <w:rsid w:val="00957D00"/>
    <w:rsid w:val="00962925"/>
    <w:rsid w:val="00A030D8"/>
    <w:rsid w:val="00A14C06"/>
    <w:rsid w:val="00A962F3"/>
    <w:rsid w:val="00AA4513"/>
    <w:rsid w:val="00AD496E"/>
    <w:rsid w:val="00AF176D"/>
    <w:rsid w:val="00B63B55"/>
    <w:rsid w:val="00B91D4F"/>
    <w:rsid w:val="00BB06A7"/>
    <w:rsid w:val="00BB7581"/>
    <w:rsid w:val="00BC340B"/>
    <w:rsid w:val="00BD1230"/>
    <w:rsid w:val="00BE6E4F"/>
    <w:rsid w:val="00C239C6"/>
    <w:rsid w:val="00C71681"/>
    <w:rsid w:val="00CB0AEC"/>
    <w:rsid w:val="00CD52D0"/>
    <w:rsid w:val="00D10520"/>
    <w:rsid w:val="00D75209"/>
    <w:rsid w:val="00D824CE"/>
    <w:rsid w:val="00D85A34"/>
    <w:rsid w:val="00DA4545"/>
    <w:rsid w:val="00DA7E85"/>
    <w:rsid w:val="00DB674C"/>
    <w:rsid w:val="00DC381C"/>
    <w:rsid w:val="00DC4670"/>
    <w:rsid w:val="00DF4F69"/>
    <w:rsid w:val="00E04B99"/>
    <w:rsid w:val="00E30B3D"/>
    <w:rsid w:val="00E84711"/>
    <w:rsid w:val="00EA4C1B"/>
    <w:rsid w:val="00EB2288"/>
    <w:rsid w:val="00EB68D5"/>
    <w:rsid w:val="00EE0A51"/>
    <w:rsid w:val="00EF2996"/>
    <w:rsid w:val="00F0600B"/>
    <w:rsid w:val="00F1729B"/>
    <w:rsid w:val="00F60D5C"/>
    <w:rsid w:val="00F8522D"/>
    <w:rsid w:val="00FA7B49"/>
    <w:rsid w:val="00FC6095"/>
    <w:rsid w:val="00FE5F29"/>
    <w:rsid w:val="00FE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577F1"/>
  <w15:chartTrackingRefBased/>
  <w15:docId w15:val="{AF21348F-4C46-440B-914D-E313D5CF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F69"/>
    <w:rPr>
      <w:rFonts w:ascii="Calibri" w:eastAsia="DengXian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B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B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360BA7"/>
    <w:rPr>
      <w:rFonts w:asciiTheme="majorHAnsi" w:eastAsiaTheme="majorEastAsia" w:hAnsiTheme="majorHAnsi" w:cstheme="majorBidi"/>
      <w:i/>
      <w:iCs/>
      <w:color w:val="2F5496" w:themeColor="accent1" w:themeShade="BF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60BA7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styleId="Strong">
    <w:name w:val="Strong"/>
    <w:basedOn w:val="DefaultParagraphFont"/>
    <w:uiPriority w:val="22"/>
    <w:qFormat/>
    <w:rsid w:val="00FE5F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581"/>
    <w:rPr>
      <w:rFonts w:ascii="Segoe UI" w:eastAsia="DengXian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Magdalena Chiser</dc:creator>
  <cp:keywords/>
  <dc:description/>
  <cp:lastModifiedBy>ANCA-MAGDALENA CHISER</cp:lastModifiedBy>
  <cp:revision>7</cp:revision>
  <cp:lastPrinted>2026-08-26T05:55:00Z</cp:lastPrinted>
  <dcterms:created xsi:type="dcterms:W3CDTF">2026-08-25T15:04:00Z</dcterms:created>
  <dcterms:modified xsi:type="dcterms:W3CDTF">2026-08-26T07:00:00Z</dcterms:modified>
</cp:coreProperties>
</file>