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F810EA" w:rsidRPr="0059528A" w:rsidTr="00224473">
        <w:trPr>
          <w:trHeight w:val="1845"/>
        </w:trPr>
        <w:tc>
          <w:tcPr>
            <w:tcW w:w="1685" w:type="dxa"/>
            <w:vAlign w:val="center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15340" cy="998220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Parlamentul României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Camera Deputaţilor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Comisia pentru Industrii şi Servicii</w:t>
            </w:r>
          </w:p>
        </w:tc>
        <w:tc>
          <w:tcPr>
            <w:tcW w:w="1928" w:type="dxa"/>
            <w:vAlign w:val="bottom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45820" cy="685800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10EA" w:rsidRPr="0059528A" w:rsidRDefault="00F810EA" w:rsidP="00BD6417">
      <w:pPr>
        <w:pStyle w:val="Header"/>
        <w:tabs>
          <w:tab w:val="left" w:pos="720"/>
        </w:tabs>
        <w:rPr>
          <w:b/>
        </w:rPr>
      </w:pPr>
    </w:p>
    <w:p w:rsidR="0059528A" w:rsidRDefault="0059528A" w:rsidP="0059528A">
      <w:pPr>
        <w:keepNext/>
        <w:jc w:val="both"/>
        <w:outlineLvl w:val="0"/>
        <w:rPr>
          <w:b/>
          <w:sz w:val="24"/>
          <w:szCs w:val="24"/>
        </w:rPr>
      </w:pPr>
    </w:p>
    <w:p w:rsidR="0048087A" w:rsidRDefault="0048087A" w:rsidP="0059528A">
      <w:pPr>
        <w:keepNext/>
        <w:jc w:val="right"/>
        <w:outlineLvl w:val="0"/>
        <w:rPr>
          <w:sz w:val="24"/>
          <w:szCs w:val="24"/>
        </w:rPr>
      </w:pPr>
    </w:p>
    <w:p w:rsidR="0059528A" w:rsidRPr="0059528A" w:rsidRDefault="0059528A" w:rsidP="0059528A">
      <w:pPr>
        <w:keepNext/>
        <w:jc w:val="right"/>
        <w:outlineLvl w:val="0"/>
        <w:rPr>
          <w:b/>
          <w:sz w:val="24"/>
          <w:szCs w:val="24"/>
        </w:rPr>
      </w:pPr>
      <w:r w:rsidRPr="0059528A">
        <w:rPr>
          <w:sz w:val="24"/>
          <w:szCs w:val="24"/>
        </w:rPr>
        <w:t>Bucureşti</w:t>
      </w:r>
      <w:r w:rsidRPr="0059528A">
        <w:rPr>
          <w:b/>
          <w:bCs/>
          <w:sz w:val="24"/>
          <w:szCs w:val="24"/>
          <w:lang w:val="it-IT"/>
        </w:rPr>
        <w:t xml:space="preserve">, </w:t>
      </w:r>
      <w:r w:rsidRPr="0059528A">
        <w:rPr>
          <w:bCs/>
          <w:sz w:val="24"/>
          <w:szCs w:val="24"/>
          <w:lang w:val="it-IT"/>
        </w:rPr>
        <w:t>28.03.2018</w:t>
      </w:r>
    </w:p>
    <w:p w:rsidR="0059528A" w:rsidRPr="0059528A" w:rsidRDefault="00E84698" w:rsidP="0059528A">
      <w:pPr>
        <w:keepNext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Nr.4c-3/139</w:t>
      </w:r>
      <w:r w:rsidR="0059528A" w:rsidRPr="0059528A">
        <w:rPr>
          <w:sz w:val="24"/>
          <w:szCs w:val="24"/>
        </w:rPr>
        <w:t>/2018</w:t>
      </w: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48087A" w:rsidRDefault="0059528A" w:rsidP="0059528A">
      <w:pPr>
        <w:jc w:val="center"/>
        <w:rPr>
          <w:b/>
          <w:sz w:val="24"/>
          <w:szCs w:val="24"/>
          <w:u w:val="single"/>
        </w:rPr>
      </w:pPr>
      <w:r w:rsidRPr="0048087A">
        <w:rPr>
          <w:b/>
          <w:sz w:val="24"/>
          <w:szCs w:val="24"/>
          <w:u w:val="single"/>
        </w:rPr>
        <w:t>AVIZ</w:t>
      </w:r>
    </w:p>
    <w:p w:rsidR="0059528A" w:rsidRPr="00545B25" w:rsidRDefault="0059528A" w:rsidP="0048087A">
      <w:pPr>
        <w:jc w:val="center"/>
        <w:rPr>
          <w:b/>
          <w:sz w:val="24"/>
          <w:szCs w:val="24"/>
        </w:rPr>
      </w:pPr>
      <w:r w:rsidRPr="00545B25">
        <w:rPr>
          <w:b/>
          <w:sz w:val="24"/>
          <w:szCs w:val="24"/>
        </w:rPr>
        <w:t xml:space="preserve">asupra proiectului de lege </w:t>
      </w:r>
      <w:r w:rsidR="0048087A" w:rsidRPr="00545B25">
        <w:rPr>
          <w:b/>
          <w:sz w:val="24"/>
          <w:szCs w:val="24"/>
        </w:rPr>
        <w:t xml:space="preserve">privind </w:t>
      </w:r>
      <w:r w:rsidR="00F154FE">
        <w:rPr>
          <w:b/>
          <w:sz w:val="24"/>
          <w:szCs w:val="24"/>
        </w:rPr>
        <w:t>precursorii de droguri</w:t>
      </w:r>
    </w:p>
    <w:p w:rsidR="0059528A" w:rsidRPr="00545B25" w:rsidRDefault="0059528A" w:rsidP="0059528A">
      <w:pPr>
        <w:jc w:val="center"/>
        <w:rPr>
          <w:b/>
          <w:sz w:val="24"/>
          <w:szCs w:val="24"/>
        </w:rPr>
      </w:pP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conformitate cu prevederile art.95 și 115 din Regulamentul Camerei Deputaţilor, republicat, cu modificările şi completările ulterioare, Comisia pentru industrii şi servicii a fost sesizată</w:t>
      </w:r>
      <w:r w:rsidR="00545B25">
        <w:rPr>
          <w:sz w:val="24"/>
          <w:szCs w:val="24"/>
        </w:rPr>
        <w:t xml:space="preserve"> pentru aviz,</w:t>
      </w:r>
      <w:r w:rsidRPr="0048087A">
        <w:rPr>
          <w:sz w:val="24"/>
          <w:szCs w:val="24"/>
        </w:rPr>
        <w:t xml:space="preserve"> </w:t>
      </w:r>
      <w:r w:rsidR="00545B25">
        <w:rPr>
          <w:sz w:val="24"/>
          <w:szCs w:val="24"/>
        </w:rPr>
        <w:t>în procedură de urgență,</w:t>
      </w:r>
      <w:r w:rsidR="00545B25" w:rsidRPr="0048087A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care va fi transmis Comisiei pentru </w:t>
      </w:r>
      <w:r w:rsidR="00F154FE">
        <w:rPr>
          <w:sz w:val="24"/>
          <w:szCs w:val="24"/>
        </w:rPr>
        <w:t>apărare</w:t>
      </w:r>
      <w:r w:rsidRPr="0048087A">
        <w:rPr>
          <w:sz w:val="24"/>
          <w:szCs w:val="24"/>
        </w:rPr>
        <w:t>,</w:t>
      </w:r>
      <w:r w:rsidR="00F154FE">
        <w:rPr>
          <w:sz w:val="24"/>
          <w:szCs w:val="24"/>
        </w:rPr>
        <w:t xml:space="preserve"> ordine publică și siguranță națională și Comisiei pentru sănătate și familie</w:t>
      </w:r>
      <w:r w:rsidRPr="0048087A">
        <w:rPr>
          <w:sz w:val="24"/>
          <w:szCs w:val="24"/>
        </w:rPr>
        <w:t xml:space="preserve"> care </w:t>
      </w:r>
      <w:r w:rsidR="00F154FE">
        <w:rPr>
          <w:sz w:val="24"/>
          <w:szCs w:val="24"/>
        </w:rPr>
        <w:t>sunt sesizate</w:t>
      </w:r>
      <w:r w:rsidRPr="0048087A">
        <w:rPr>
          <w:sz w:val="24"/>
          <w:szCs w:val="24"/>
        </w:rPr>
        <w:t xml:space="preserve"> în fond, cu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proiectul de lege </w:t>
      </w:r>
      <w:r w:rsidR="0048087A" w:rsidRPr="0048087A">
        <w:rPr>
          <w:sz w:val="24"/>
          <w:szCs w:val="24"/>
        </w:rPr>
        <w:t xml:space="preserve">privind </w:t>
      </w:r>
      <w:r w:rsidR="00F154FE">
        <w:rPr>
          <w:sz w:val="24"/>
          <w:szCs w:val="24"/>
        </w:rPr>
        <w:t>precursorii de droguri</w:t>
      </w:r>
      <w:r w:rsidRPr="0048087A">
        <w:rPr>
          <w:sz w:val="24"/>
          <w:szCs w:val="24"/>
        </w:rPr>
        <w:t>,</w:t>
      </w:r>
      <w:r w:rsidRPr="0048087A">
        <w:rPr>
          <w:b/>
          <w:sz w:val="24"/>
          <w:szCs w:val="24"/>
        </w:rPr>
        <w:t xml:space="preserve"> </w:t>
      </w:r>
      <w:r w:rsidR="00F154FE">
        <w:rPr>
          <w:sz w:val="24"/>
          <w:szCs w:val="24"/>
        </w:rPr>
        <w:t>transmis cu adresa nr. P.L.x.118</w:t>
      </w:r>
      <w:r w:rsidRPr="0048087A">
        <w:rPr>
          <w:sz w:val="24"/>
          <w:szCs w:val="24"/>
        </w:rPr>
        <w:t xml:space="preserve">/2018 din </w:t>
      </w:r>
      <w:r w:rsidR="00F154FE">
        <w:rPr>
          <w:sz w:val="24"/>
          <w:szCs w:val="24"/>
        </w:rPr>
        <w:t>14</w:t>
      </w:r>
      <w:r w:rsidR="0048087A" w:rsidRPr="0048087A">
        <w:rPr>
          <w:sz w:val="24"/>
          <w:szCs w:val="24"/>
        </w:rPr>
        <w:t xml:space="preserve"> martie</w:t>
      </w:r>
      <w:r w:rsidR="00545B25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>2</w:t>
      </w:r>
      <w:r w:rsidR="00F154FE">
        <w:rPr>
          <w:sz w:val="24"/>
          <w:szCs w:val="24"/>
        </w:rPr>
        <w:t>018, înregistrat sub nr.4c-3/139</w:t>
      </w:r>
      <w:r w:rsidR="0048087A" w:rsidRPr="0048087A">
        <w:rPr>
          <w:sz w:val="24"/>
          <w:szCs w:val="24"/>
        </w:rPr>
        <w:t xml:space="preserve"> din 1</w:t>
      </w:r>
      <w:r w:rsidR="00F154FE">
        <w:rPr>
          <w:sz w:val="24"/>
          <w:szCs w:val="24"/>
        </w:rPr>
        <w:t>5</w:t>
      </w:r>
      <w:r w:rsidRPr="0048087A">
        <w:rPr>
          <w:sz w:val="24"/>
          <w:szCs w:val="24"/>
        </w:rPr>
        <w:t xml:space="preserve"> martie 2017.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Consiliul Legi</w:t>
      </w:r>
      <w:r w:rsidR="00F154FE">
        <w:rPr>
          <w:sz w:val="24"/>
          <w:szCs w:val="24"/>
        </w:rPr>
        <w:t>slativ, cu avizul nr.984</w:t>
      </w:r>
      <w:r w:rsidRPr="0048087A">
        <w:rPr>
          <w:sz w:val="24"/>
          <w:szCs w:val="24"/>
        </w:rPr>
        <w:t>/</w:t>
      </w:r>
      <w:r w:rsidR="00F154FE">
        <w:rPr>
          <w:sz w:val="24"/>
          <w:szCs w:val="24"/>
        </w:rPr>
        <w:t>20</w:t>
      </w:r>
      <w:r w:rsidR="00545B25">
        <w:rPr>
          <w:sz w:val="24"/>
          <w:szCs w:val="24"/>
        </w:rPr>
        <w:t>.1</w:t>
      </w:r>
      <w:r w:rsidR="00F154FE">
        <w:rPr>
          <w:sz w:val="24"/>
          <w:szCs w:val="24"/>
        </w:rPr>
        <w:t>1</w:t>
      </w:r>
      <w:r w:rsidR="00545B25">
        <w:rPr>
          <w:sz w:val="24"/>
          <w:szCs w:val="24"/>
        </w:rPr>
        <w:t xml:space="preserve">.2017, avizează favorabil </w:t>
      </w:r>
      <w:r w:rsidR="0048087A" w:rsidRPr="0048087A">
        <w:rPr>
          <w:sz w:val="24"/>
          <w:szCs w:val="24"/>
        </w:rPr>
        <w:t>proiectul de lege</w:t>
      </w:r>
      <w:r w:rsidRPr="0048087A">
        <w:rPr>
          <w:sz w:val="24"/>
          <w:szCs w:val="24"/>
        </w:rPr>
        <w:t>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Senatul, în calitate de primă Cameră sesizată, a adoptat </w:t>
      </w:r>
      <w:r w:rsidR="00E84698">
        <w:rPr>
          <w:sz w:val="24"/>
          <w:szCs w:val="24"/>
        </w:rPr>
        <w:t>proiectul de lege în şedinţa din 12</w:t>
      </w:r>
      <w:r w:rsidRPr="0048087A">
        <w:rPr>
          <w:sz w:val="24"/>
          <w:szCs w:val="24"/>
        </w:rPr>
        <w:t xml:space="preserve"> martie 2018.</w:t>
      </w:r>
    </w:p>
    <w:p w:rsidR="0059528A" w:rsidRPr="0048087A" w:rsidRDefault="0059528A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sz w:val="24"/>
          <w:szCs w:val="24"/>
        </w:rPr>
        <w:tab/>
      </w:r>
      <w:r w:rsidR="0048087A" w:rsidRPr="0048087A">
        <w:rPr>
          <w:iCs/>
          <w:sz w:val="24"/>
          <w:szCs w:val="24"/>
        </w:rPr>
        <w:t xml:space="preserve">Prezentul </w:t>
      </w:r>
      <w:r w:rsidRPr="0048087A">
        <w:rPr>
          <w:iCs/>
          <w:sz w:val="24"/>
          <w:szCs w:val="24"/>
        </w:rPr>
        <w:t xml:space="preserve">proiect de lege are ca obiect </w:t>
      </w:r>
      <w:r w:rsidR="00E84698">
        <w:rPr>
          <w:iCs/>
          <w:sz w:val="24"/>
          <w:szCs w:val="24"/>
        </w:rPr>
        <w:t>reglementarea regimului juridic al precursorilor de droguri și stabilește măsurile necesare punerii în aplicare la nivel național a dispozițiilor</w:t>
      </w:r>
      <w:bookmarkStart w:id="0" w:name="_GoBack"/>
      <w:bookmarkEnd w:id="0"/>
      <w:r w:rsidR="00E84698">
        <w:rPr>
          <w:iCs/>
          <w:sz w:val="24"/>
          <w:szCs w:val="24"/>
        </w:rPr>
        <w:t xml:space="preserve"> cuprinse în regulamentele Uniunii Europene în domeniul precursorilor de droguri</w:t>
      </w:r>
      <w:r w:rsidRPr="0048087A">
        <w:rPr>
          <w:iCs/>
          <w:sz w:val="24"/>
          <w:szCs w:val="24"/>
        </w:rPr>
        <w:t>.</w:t>
      </w:r>
    </w:p>
    <w:p w:rsidR="0059528A" w:rsidRPr="0048087A" w:rsidRDefault="0059528A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Examinarea proiectului de lege a avut loc în şedinţa comisiei din </w:t>
      </w:r>
      <w:r w:rsidRPr="0048087A">
        <w:rPr>
          <w:b/>
          <w:sz w:val="24"/>
          <w:szCs w:val="24"/>
        </w:rPr>
        <w:t>27 martie 2018.</w:t>
      </w:r>
    </w:p>
    <w:p w:rsidR="0059528A" w:rsidRPr="0048087A" w:rsidRDefault="0059528A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În urma dezbaterilor, membrii comisiei au </w:t>
      </w:r>
      <w:r w:rsidRPr="00E658F0">
        <w:rPr>
          <w:sz w:val="24"/>
          <w:szCs w:val="24"/>
        </w:rPr>
        <w:t xml:space="preserve">hotărât, </w:t>
      </w:r>
      <w:r w:rsidRPr="00E658F0">
        <w:rPr>
          <w:b/>
          <w:sz w:val="24"/>
          <w:szCs w:val="24"/>
        </w:rPr>
        <w:t>cu unanimitate</w:t>
      </w:r>
      <w:r w:rsidRPr="00E658F0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de voturi, </w:t>
      </w:r>
      <w:r w:rsidRPr="0048087A">
        <w:rPr>
          <w:b/>
          <w:sz w:val="24"/>
          <w:szCs w:val="24"/>
          <w:lang w:val="it-IT"/>
        </w:rPr>
        <w:t>avizarea favorabilă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>a proiectului de lege.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Prin obiectul de reglementare şi conţinutul său, proiectul de lege face parte din categoria legilor </w:t>
      </w:r>
      <w:r w:rsidRPr="0048087A">
        <w:rPr>
          <w:sz w:val="24"/>
          <w:szCs w:val="24"/>
          <w:lang w:val="it-IT"/>
        </w:rPr>
        <w:t>ordinare</w:t>
      </w:r>
      <w:r w:rsidRPr="0048087A">
        <w:rPr>
          <w:sz w:val="24"/>
          <w:szCs w:val="24"/>
        </w:rPr>
        <w:t>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59528A" w:rsidRPr="0059528A" w:rsidRDefault="0059528A" w:rsidP="00E84698">
      <w:pPr>
        <w:spacing w:line="276" w:lineRule="auto"/>
        <w:jc w:val="both"/>
        <w:rPr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59528A" w:rsidRDefault="0059528A" w:rsidP="00006EB8">
      <w:pPr>
        <w:spacing w:line="360" w:lineRule="auto"/>
        <w:jc w:val="center"/>
        <w:rPr>
          <w:b/>
          <w:sz w:val="24"/>
          <w:szCs w:val="24"/>
        </w:rPr>
      </w:pP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PREȘEDINTE,</w:t>
      </w: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IULIAN IANCU</w:t>
      </w:r>
    </w:p>
    <w:p w:rsidR="00F810EA" w:rsidRDefault="00F810E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59528A" w:rsidRP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F810EA" w:rsidRPr="0059528A" w:rsidRDefault="003C09C1" w:rsidP="00006EB8">
      <w:pPr>
        <w:tabs>
          <w:tab w:val="left" w:pos="0"/>
        </w:tabs>
        <w:spacing w:line="360" w:lineRule="auto"/>
        <w:jc w:val="both"/>
      </w:pPr>
      <w:r>
        <w:t>Șef birou</w:t>
      </w:r>
      <w:r w:rsidR="00F810EA" w:rsidRPr="0059528A">
        <w:t>, Cristina Neicu</w:t>
      </w:r>
    </w:p>
    <w:p w:rsidR="00F810EA" w:rsidRPr="0059528A" w:rsidRDefault="00F810EA" w:rsidP="00DA003C">
      <w:pPr>
        <w:tabs>
          <w:tab w:val="left" w:pos="0"/>
        </w:tabs>
        <w:spacing w:line="360" w:lineRule="auto"/>
        <w:jc w:val="both"/>
      </w:pPr>
      <w:r w:rsidRPr="0059528A">
        <w:t>Consilier parlamentar, Ovidiu Fulga</w:t>
      </w:r>
    </w:p>
    <w:sectPr w:rsidR="00F810EA" w:rsidRPr="0059528A" w:rsidSect="0059528A">
      <w:footerReference w:type="even" r:id="rId9"/>
      <w:footerReference w:type="default" r:id="rId10"/>
      <w:pgSz w:w="11907" w:h="16840" w:code="9"/>
      <w:pgMar w:top="426" w:right="837" w:bottom="568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941" w:rsidRDefault="00B02941">
      <w:r>
        <w:separator/>
      </w:r>
    </w:p>
  </w:endnote>
  <w:endnote w:type="continuationSeparator" w:id="0">
    <w:p w:rsidR="00B02941" w:rsidRDefault="00B0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Default="00F810EA" w:rsidP="00AA06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Pr="007F1636" w:rsidRDefault="00F810EA" w:rsidP="00AA0691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 w:rsidR="00E84698">
      <w:rPr>
        <w:rStyle w:val="PageNumber"/>
        <w:noProof/>
        <w:sz w:val="24"/>
      </w:rPr>
      <w:t>2</w:t>
    </w:r>
    <w:r w:rsidRPr="007F1636">
      <w:rPr>
        <w:rStyle w:val="PageNumber"/>
        <w:sz w:val="24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941" w:rsidRDefault="00B02941">
      <w:r>
        <w:separator/>
      </w:r>
    </w:p>
  </w:footnote>
  <w:footnote w:type="continuationSeparator" w:id="0">
    <w:p w:rsidR="00B02941" w:rsidRDefault="00B02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571D"/>
    <w:rsid w:val="00006E36"/>
    <w:rsid w:val="00006EB8"/>
    <w:rsid w:val="00012DC3"/>
    <w:rsid w:val="00016D12"/>
    <w:rsid w:val="0002290E"/>
    <w:rsid w:val="00023F88"/>
    <w:rsid w:val="00025123"/>
    <w:rsid w:val="00027021"/>
    <w:rsid w:val="000319E9"/>
    <w:rsid w:val="000337D3"/>
    <w:rsid w:val="0003474F"/>
    <w:rsid w:val="00037C58"/>
    <w:rsid w:val="0004015D"/>
    <w:rsid w:val="0004328B"/>
    <w:rsid w:val="00047BD4"/>
    <w:rsid w:val="0006016C"/>
    <w:rsid w:val="000722EE"/>
    <w:rsid w:val="00073B8E"/>
    <w:rsid w:val="000741A7"/>
    <w:rsid w:val="00074E8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A20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52B6"/>
    <w:rsid w:val="00187850"/>
    <w:rsid w:val="00191FA3"/>
    <w:rsid w:val="001A4853"/>
    <w:rsid w:val="001B2921"/>
    <w:rsid w:val="001B42EF"/>
    <w:rsid w:val="001C276D"/>
    <w:rsid w:val="001C297F"/>
    <w:rsid w:val="001D2013"/>
    <w:rsid w:val="001D60BF"/>
    <w:rsid w:val="001D645D"/>
    <w:rsid w:val="001E588C"/>
    <w:rsid w:val="001E7E5C"/>
    <w:rsid w:val="001F312A"/>
    <w:rsid w:val="0020667E"/>
    <w:rsid w:val="00221FEC"/>
    <w:rsid w:val="00222D87"/>
    <w:rsid w:val="002237D7"/>
    <w:rsid w:val="002242F8"/>
    <w:rsid w:val="00224473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90D51"/>
    <w:rsid w:val="0029528E"/>
    <w:rsid w:val="002A0ED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2CDE"/>
    <w:rsid w:val="00345CB7"/>
    <w:rsid w:val="0034662F"/>
    <w:rsid w:val="00347511"/>
    <w:rsid w:val="0035188F"/>
    <w:rsid w:val="00355102"/>
    <w:rsid w:val="00360A43"/>
    <w:rsid w:val="00362604"/>
    <w:rsid w:val="0037372A"/>
    <w:rsid w:val="00373C82"/>
    <w:rsid w:val="003743BD"/>
    <w:rsid w:val="0037473E"/>
    <w:rsid w:val="0038488B"/>
    <w:rsid w:val="00391839"/>
    <w:rsid w:val="00395436"/>
    <w:rsid w:val="0039640F"/>
    <w:rsid w:val="003A13E8"/>
    <w:rsid w:val="003A63CE"/>
    <w:rsid w:val="003B1DEF"/>
    <w:rsid w:val="003C09C1"/>
    <w:rsid w:val="003C3B26"/>
    <w:rsid w:val="003D1067"/>
    <w:rsid w:val="003D5285"/>
    <w:rsid w:val="003E00BB"/>
    <w:rsid w:val="003E0747"/>
    <w:rsid w:val="003F1CD9"/>
    <w:rsid w:val="003F6606"/>
    <w:rsid w:val="00405CF3"/>
    <w:rsid w:val="00406C07"/>
    <w:rsid w:val="00416BBE"/>
    <w:rsid w:val="00421139"/>
    <w:rsid w:val="00421147"/>
    <w:rsid w:val="0042316B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679DB"/>
    <w:rsid w:val="00471563"/>
    <w:rsid w:val="004756A7"/>
    <w:rsid w:val="00477801"/>
    <w:rsid w:val="0048087A"/>
    <w:rsid w:val="00487407"/>
    <w:rsid w:val="00491586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20456"/>
    <w:rsid w:val="00524488"/>
    <w:rsid w:val="00525A71"/>
    <w:rsid w:val="005278A0"/>
    <w:rsid w:val="005330E8"/>
    <w:rsid w:val="0053565F"/>
    <w:rsid w:val="0054270A"/>
    <w:rsid w:val="005451FF"/>
    <w:rsid w:val="00545B25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4F7F"/>
    <w:rsid w:val="00613108"/>
    <w:rsid w:val="00621D51"/>
    <w:rsid w:val="00622E31"/>
    <w:rsid w:val="006274CE"/>
    <w:rsid w:val="00630759"/>
    <w:rsid w:val="00631CF2"/>
    <w:rsid w:val="00636B75"/>
    <w:rsid w:val="00654E10"/>
    <w:rsid w:val="006571EE"/>
    <w:rsid w:val="00662384"/>
    <w:rsid w:val="00667448"/>
    <w:rsid w:val="00672770"/>
    <w:rsid w:val="006769FA"/>
    <w:rsid w:val="00677B3C"/>
    <w:rsid w:val="00681DE5"/>
    <w:rsid w:val="0068296A"/>
    <w:rsid w:val="006844AA"/>
    <w:rsid w:val="00690CBC"/>
    <w:rsid w:val="00697ED9"/>
    <w:rsid w:val="006A0C7E"/>
    <w:rsid w:val="006A3101"/>
    <w:rsid w:val="006A7CE5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13D3D"/>
    <w:rsid w:val="00714106"/>
    <w:rsid w:val="00716EC7"/>
    <w:rsid w:val="007214F4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32C4"/>
    <w:rsid w:val="00761E5B"/>
    <w:rsid w:val="00764B73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B96"/>
    <w:rsid w:val="007D10B9"/>
    <w:rsid w:val="007D1D32"/>
    <w:rsid w:val="007D552E"/>
    <w:rsid w:val="007E09C3"/>
    <w:rsid w:val="007E5307"/>
    <w:rsid w:val="007E6539"/>
    <w:rsid w:val="007F1636"/>
    <w:rsid w:val="007F4B5E"/>
    <w:rsid w:val="00800CEF"/>
    <w:rsid w:val="0080162C"/>
    <w:rsid w:val="00801B91"/>
    <w:rsid w:val="00804241"/>
    <w:rsid w:val="00811C73"/>
    <w:rsid w:val="00814F48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3A56"/>
    <w:rsid w:val="008C6081"/>
    <w:rsid w:val="008D50AD"/>
    <w:rsid w:val="008D54C7"/>
    <w:rsid w:val="008F410B"/>
    <w:rsid w:val="00900637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155D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F157F"/>
    <w:rsid w:val="00A01617"/>
    <w:rsid w:val="00A025CC"/>
    <w:rsid w:val="00A0278A"/>
    <w:rsid w:val="00A07972"/>
    <w:rsid w:val="00A131E0"/>
    <w:rsid w:val="00A239CD"/>
    <w:rsid w:val="00A30B1D"/>
    <w:rsid w:val="00A31C47"/>
    <w:rsid w:val="00A4051A"/>
    <w:rsid w:val="00A40988"/>
    <w:rsid w:val="00A41002"/>
    <w:rsid w:val="00A41296"/>
    <w:rsid w:val="00A412A6"/>
    <w:rsid w:val="00A41420"/>
    <w:rsid w:val="00A533D0"/>
    <w:rsid w:val="00A54213"/>
    <w:rsid w:val="00A545EC"/>
    <w:rsid w:val="00A614B7"/>
    <w:rsid w:val="00A6234B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B79D1"/>
    <w:rsid w:val="00AC4DB5"/>
    <w:rsid w:val="00AC50A3"/>
    <w:rsid w:val="00AC665A"/>
    <w:rsid w:val="00AD48F7"/>
    <w:rsid w:val="00AE3F03"/>
    <w:rsid w:val="00AF1F5E"/>
    <w:rsid w:val="00AF4D78"/>
    <w:rsid w:val="00AF5960"/>
    <w:rsid w:val="00B02941"/>
    <w:rsid w:val="00B0587D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750D"/>
    <w:rsid w:val="00C30612"/>
    <w:rsid w:val="00C3627F"/>
    <w:rsid w:val="00C42788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125E0"/>
    <w:rsid w:val="00D23A7F"/>
    <w:rsid w:val="00D2483A"/>
    <w:rsid w:val="00D33DC5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58F0"/>
    <w:rsid w:val="00E6604F"/>
    <w:rsid w:val="00E74F14"/>
    <w:rsid w:val="00E75298"/>
    <w:rsid w:val="00E77BD4"/>
    <w:rsid w:val="00E8047D"/>
    <w:rsid w:val="00E83B20"/>
    <w:rsid w:val="00E84698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54FE"/>
    <w:rsid w:val="00F16247"/>
    <w:rsid w:val="00F22BBC"/>
    <w:rsid w:val="00F22BE6"/>
    <w:rsid w:val="00F3069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40C1"/>
    <w:rsid w:val="00F84EEC"/>
    <w:rsid w:val="00F93A46"/>
    <w:rsid w:val="00F93BE7"/>
    <w:rsid w:val="00FA6F03"/>
    <w:rsid w:val="00FB5014"/>
    <w:rsid w:val="00FC1FEC"/>
    <w:rsid w:val="00FD0177"/>
    <w:rsid w:val="00FD0F97"/>
    <w:rsid w:val="00FD27C4"/>
    <w:rsid w:val="00FD47DD"/>
    <w:rsid w:val="00FE2C16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A078B4B-A743-47F3-931E-5B5EE97A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6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Cristina</cp:lastModifiedBy>
  <cp:revision>5</cp:revision>
  <cp:lastPrinted>2018-03-12T06:57:00Z</cp:lastPrinted>
  <dcterms:created xsi:type="dcterms:W3CDTF">2018-03-23T12:43:00Z</dcterms:created>
  <dcterms:modified xsi:type="dcterms:W3CDTF">2018-03-27T11:09:00Z</dcterms:modified>
</cp:coreProperties>
</file>