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10FD" w:rsidRPr="00035AC2" w:rsidRDefault="00D222F8">
      <w:pPr>
        <w:pStyle w:val="Caption"/>
        <w:rPr>
          <w:caps/>
          <w:sz w:val="40"/>
          <w:szCs w:val="40"/>
        </w:rPr>
      </w:pPr>
      <w:r w:rsidRPr="00D222F8">
        <w:rPr>
          <w:sz w:val="40"/>
          <w:szCs w:val="40"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85090</wp:posOffset>
            </wp:positionH>
            <wp:positionV relativeFrom="paragraph">
              <wp:posOffset>-13335</wp:posOffset>
            </wp:positionV>
            <wp:extent cx="762000" cy="916940"/>
            <wp:effectExtent l="19050" t="0" r="0" b="0"/>
            <wp:wrapThrough wrapText="bothSides">
              <wp:wrapPolygon edited="0">
                <wp:start x="-540" y="0"/>
                <wp:lineTo x="-540" y="21091"/>
                <wp:lineTo x="21600" y="21091"/>
                <wp:lineTo x="21600" y="0"/>
                <wp:lineTo x="-540" y="0"/>
              </wp:wrapPolygon>
            </wp:wrapThrough>
            <wp:docPr id="1" name="Picture 1" descr="C:\Users\lucian.cumpata\Documents\_CDEP\stemaCDEPmi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ucian.cumpata\Documents\_CDEP\stemaCDEPmij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916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D10FD" w:rsidRPr="00035AC2">
        <w:rPr>
          <w:caps/>
          <w:sz w:val="40"/>
          <w:szCs w:val="40"/>
        </w:rPr>
        <w:t>Parlamentul  României</w:t>
      </w:r>
    </w:p>
    <w:p w:rsidR="000D10FD" w:rsidRPr="00035AC2" w:rsidRDefault="000D10FD" w:rsidP="00035AC2">
      <w:pPr>
        <w:spacing w:after="360"/>
        <w:jc w:val="center"/>
        <w:rPr>
          <w:b/>
          <w:caps/>
          <w:sz w:val="40"/>
          <w:szCs w:val="40"/>
        </w:rPr>
      </w:pPr>
      <w:r w:rsidRPr="00035AC2">
        <w:rPr>
          <w:b/>
          <w:caps/>
          <w:sz w:val="40"/>
          <w:szCs w:val="40"/>
        </w:rPr>
        <w:t>Camera  Deputaţilor</w:t>
      </w:r>
    </w:p>
    <w:p w:rsidR="000D10FD" w:rsidRPr="00376997" w:rsidRDefault="00710F46" w:rsidP="00035AC2">
      <w:pPr>
        <w:spacing w:after="120"/>
        <w:jc w:val="center"/>
        <w:rPr>
          <w:b/>
          <w:sz w:val="28"/>
          <w:szCs w:val="28"/>
        </w:rPr>
      </w:pPr>
      <w:r>
        <w:rPr>
          <w:b/>
          <w:sz w:val="36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-836930</wp:posOffset>
                </wp:positionH>
                <wp:positionV relativeFrom="paragraph">
                  <wp:posOffset>247650</wp:posOffset>
                </wp:positionV>
                <wp:extent cx="6057900" cy="0"/>
                <wp:effectExtent l="10795" t="12700" r="8255" b="6350"/>
                <wp:wrapNone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511CF6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5.9pt,19.5pt" to="411.1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yZKEg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"/>
            </w:pict>
          </mc:Fallback>
        </mc:AlternateContent>
      </w:r>
      <w:r w:rsidR="000D10FD" w:rsidRPr="00376997">
        <w:rPr>
          <w:b/>
          <w:sz w:val="28"/>
          <w:szCs w:val="28"/>
        </w:rPr>
        <w:t xml:space="preserve">Comisia pentru industrii </w:t>
      </w:r>
      <w:r w:rsidR="00DF680A">
        <w:rPr>
          <w:b/>
          <w:sz w:val="28"/>
          <w:szCs w:val="28"/>
        </w:rPr>
        <w:t>ș</w:t>
      </w:r>
      <w:r w:rsidR="000D10FD" w:rsidRPr="00376997">
        <w:rPr>
          <w:b/>
          <w:sz w:val="28"/>
          <w:szCs w:val="28"/>
        </w:rPr>
        <w:t>i servicii</w:t>
      </w:r>
    </w:p>
    <w:p w:rsidR="00035AC2" w:rsidRPr="00035AC2" w:rsidRDefault="00035AC2" w:rsidP="00035AC2">
      <w:pPr>
        <w:jc w:val="center"/>
        <w:rPr>
          <w:sz w:val="20"/>
          <w:szCs w:val="20"/>
        </w:rPr>
      </w:pPr>
      <w:r w:rsidRPr="00035AC2">
        <w:rPr>
          <w:sz w:val="20"/>
          <w:szCs w:val="20"/>
        </w:rPr>
        <w:t xml:space="preserve"> Tel : 021.316.03.43.</w:t>
      </w:r>
      <w:r>
        <w:rPr>
          <w:sz w:val="20"/>
          <w:szCs w:val="20"/>
        </w:rPr>
        <w:t xml:space="preserve">                                    </w:t>
      </w:r>
      <w:r w:rsidRPr="00035AC2">
        <w:rPr>
          <w:sz w:val="20"/>
          <w:szCs w:val="20"/>
        </w:rPr>
        <w:t xml:space="preserve">  Fax : 021.315.34.01.</w:t>
      </w:r>
      <w:r>
        <w:rPr>
          <w:sz w:val="20"/>
          <w:szCs w:val="20"/>
        </w:rPr>
        <w:t xml:space="preserve">                                      email: cp03@cdep.ro</w:t>
      </w:r>
    </w:p>
    <w:p w:rsidR="00527B37" w:rsidRDefault="00527B37">
      <w:pPr>
        <w:jc w:val="center"/>
        <w:rPr>
          <w:b/>
          <w:sz w:val="18"/>
          <w:szCs w:val="18"/>
        </w:rPr>
      </w:pPr>
    </w:p>
    <w:p w:rsidR="000C7C1E" w:rsidRPr="00AF13C7" w:rsidRDefault="000C7C1E">
      <w:pPr>
        <w:jc w:val="center"/>
        <w:rPr>
          <w:b/>
          <w:sz w:val="18"/>
          <w:szCs w:val="18"/>
        </w:rPr>
      </w:pPr>
    </w:p>
    <w:p w:rsidR="000C7C1E" w:rsidRPr="00036B27" w:rsidRDefault="00AF13C7" w:rsidP="000C7C1E">
      <w:pPr>
        <w:pStyle w:val="Heading1"/>
        <w:jc w:val="right"/>
        <w:rPr>
          <w:szCs w:val="28"/>
        </w:rPr>
      </w:pPr>
      <w:r w:rsidRPr="00AF13C7">
        <w:rPr>
          <w:sz w:val="24"/>
          <w:szCs w:val="24"/>
        </w:rPr>
        <w:tab/>
      </w:r>
      <w:r w:rsidR="000C7C1E" w:rsidRPr="00036B27">
        <w:rPr>
          <w:szCs w:val="28"/>
        </w:rPr>
        <w:t xml:space="preserve">                 Bucureşti</w:t>
      </w:r>
      <w:r w:rsidR="000C7C1E">
        <w:t xml:space="preserve">, </w:t>
      </w:r>
      <w:r w:rsidR="000C7C1E" w:rsidRPr="000B0B62">
        <w:t>19.02</w:t>
      </w:r>
      <w:r w:rsidR="000C7C1E">
        <w:t>.2019</w:t>
      </w:r>
    </w:p>
    <w:p w:rsidR="000C7C1E" w:rsidRPr="007E530B" w:rsidRDefault="000C7C1E" w:rsidP="000C7C1E">
      <w:pPr>
        <w:pStyle w:val="Heading3"/>
        <w:jc w:val="right"/>
        <w:rPr>
          <w:sz w:val="28"/>
          <w:szCs w:val="28"/>
        </w:rPr>
      </w:pPr>
      <w:r w:rsidRPr="00036B27">
        <w:rPr>
          <w:sz w:val="28"/>
          <w:szCs w:val="28"/>
        </w:rPr>
        <w:tab/>
      </w:r>
      <w:r w:rsidRPr="00036B27">
        <w:rPr>
          <w:sz w:val="28"/>
          <w:szCs w:val="28"/>
        </w:rPr>
        <w:tab/>
      </w:r>
      <w:r w:rsidRPr="00036B27">
        <w:rPr>
          <w:sz w:val="28"/>
          <w:szCs w:val="28"/>
        </w:rPr>
        <w:tab/>
      </w:r>
      <w:r w:rsidRPr="00036B27">
        <w:rPr>
          <w:sz w:val="28"/>
          <w:szCs w:val="28"/>
        </w:rPr>
        <w:tab/>
        <w:t xml:space="preserve">                                         </w:t>
      </w:r>
      <w:r w:rsidRPr="00036B27">
        <w:rPr>
          <w:sz w:val="28"/>
          <w:szCs w:val="28"/>
        </w:rPr>
        <w:tab/>
        <w:t xml:space="preserve">                  Nr.4c-3/</w:t>
      </w:r>
      <w:r>
        <w:rPr>
          <w:sz w:val="28"/>
          <w:szCs w:val="28"/>
        </w:rPr>
        <w:t>22/2019</w:t>
      </w:r>
    </w:p>
    <w:p w:rsidR="000C7C1E" w:rsidRDefault="000C7C1E" w:rsidP="000C7C1E">
      <w:pPr>
        <w:spacing w:line="360" w:lineRule="auto"/>
        <w:jc w:val="center"/>
        <w:rPr>
          <w:b/>
          <w:sz w:val="28"/>
          <w:szCs w:val="28"/>
          <w:u w:val="single"/>
        </w:rPr>
      </w:pPr>
    </w:p>
    <w:p w:rsidR="000C7C1E" w:rsidRDefault="000C7C1E" w:rsidP="000C7C1E">
      <w:pPr>
        <w:spacing w:line="360" w:lineRule="auto"/>
        <w:jc w:val="center"/>
        <w:rPr>
          <w:b/>
          <w:sz w:val="28"/>
          <w:szCs w:val="28"/>
          <w:u w:val="single"/>
        </w:rPr>
      </w:pPr>
    </w:p>
    <w:p w:rsidR="000C7C1E" w:rsidRPr="00036B27" w:rsidRDefault="000C7C1E" w:rsidP="000C7C1E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36B27">
        <w:rPr>
          <w:b/>
          <w:sz w:val="28"/>
          <w:szCs w:val="28"/>
          <w:u w:val="single"/>
        </w:rPr>
        <w:t>AVIZ</w:t>
      </w:r>
    </w:p>
    <w:p w:rsidR="000C7C1E" w:rsidRPr="00324B75" w:rsidRDefault="000C7C1E" w:rsidP="000C7C1E">
      <w:pPr>
        <w:spacing w:line="360" w:lineRule="auto"/>
        <w:jc w:val="center"/>
        <w:rPr>
          <w:b/>
          <w:sz w:val="28"/>
          <w:szCs w:val="28"/>
        </w:rPr>
      </w:pPr>
      <w:r w:rsidRPr="00036B27">
        <w:rPr>
          <w:b/>
          <w:sz w:val="28"/>
          <w:szCs w:val="28"/>
        </w:rPr>
        <w:t xml:space="preserve">asupra </w:t>
      </w:r>
      <w:r>
        <w:rPr>
          <w:b/>
          <w:sz w:val="28"/>
          <w:szCs w:val="28"/>
          <w:lang w:val="it-IT"/>
        </w:rPr>
        <w:t xml:space="preserve">propunerii legislative privind instituirea zilei de 21 aprilie - ziua naţională a luptei împotriva traficului ilicit de mărfuri </w:t>
      </w:r>
    </w:p>
    <w:p w:rsidR="000C7C1E" w:rsidRDefault="000C7C1E" w:rsidP="000C7C1E">
      <w:pPr>
        <w:spacing w:line="360" w:lineRule="auto"/>
        <w:jc w:val="center"/>
        <w:rPr>
          <w:b/>
          <w:sz w:val="28"/>
          <w:szCs w:val="28"/>
          <w:lang w:val="it-IT"/>
        </w:rPr>
      </w:pPr>
    </w:p>
    <w:p w:rsidR="000C7C1E" w:rsidRPr="007E530B" w:rsidRDefault="000C7C1E" w:rsidP="000C7C1E">
      <w:pPr>
        <w:spacing w:line="360" w:lineRule="auto"/>
        <w:jc w:val="center"/>
        <w:rPr>
          <w:b/>
          <w:sz w:val="28"/>
          <w:szCs w:val="28"/>
        </w:rPr>
      </w:pPr>
    </w:p>
    <w:p w:rsidR="000C7C1E" w:rsidRPr="00487AD1" w:rsidRDefault="000C7C1E" w:rsidP="000C7C1E">
      <w:pPr>
        <w:spacing w:line="360" w:lineRule="auto"/>
        <w:jc w:val="both"/>
        <w:rPr>
          <w:b/>
        </w:rPr>
      </w:pPr>
      <w:r>
        <w:tab/>
      </w:r>
      <w:r w:rsidRPr="00B32D88">
        <w:t>În conformitate cu prevederile art.9</w:t>
      </w:r>
      <w:r>
        <w:t xml:space="preserve">5 </w:t>
      </w:r>
      <w:r w:rsidRPr="00B32D88">
        <w:t xml:space="preserve">din Regulamentul Camerei Deputaţilor, republicat, cu modificările şi completările ulterioare, Comisia pentru industrii şi servicii a fost sesizată </w:t>
      </w:r>
      <w:r>
        <w:t xml:space="preserve">pentru aviz, </w:t>
      </w:r>
      <w:r w:rsidRPr="00B32D88">
        <w:t xml:space="preserve">care va fi transmis </w:t>
      </w:r>
      <w:r>
        <w:t>Comisiei pentru administraţie publică şi amenajarea teritoriului  care este sesizată</w:t>
      </w:r>
      <w:r w:rsidRPr="00B32D88">
        <w:t xml:space="preserve"> în fond, cu</w:t>
      </w:r>
      <w:r w:rsidRPr="007A67FA">
        <w:rPr>
          <w:b/>
          <w:sz w:val="28"/>
          <w:szCs w:val="28"/>
          <w:lang w:val="it-IT"/>
        </w:rPr>
        <w:t xml:space="preserve"> </w:t>
      </w:r>
      <w:r w:rsidRPr="007A67FA">
        <w:rPr>
          <w:b/>
          <w:lang w:val="it-IT"/>
        </w:rPr>
        <w:t>propunerea legislativă privind instituirea zilei de 21 aprilie - ziua naţională a luptei împotriva traficului ilicit de mărfuri</w:t>
      </w:r>
      <w:r w:rsidRPr="00920F7A">
        <w:rPr>
          <w:b/>
        </w:rPr>
        <w:t>,</w:t>
      </w:r>
      <w:r>
        <w:rPr>
          <w:b/>
          <w:sz w:val="28"/>
          <w:szCs w:val="28"/>
        </w:rPr>
        <w:t xml:space="preserve"> </w:t>
      </w:r>
      <w:r w:rsidRPr="00B32D88">
        <w:t>transmis</w:t>
      </w:r>
      <w:r>
        <w:t>ă</w:t>
      </w:r>
      <w:r w:rsidRPr="00B32D88">
        <w:t xml:space="preserve"> cu adresa nr. P.L.x.</w:t>
      </w:r>
      <w:r>
        <w:t xml:space="preserve"> 23/2019</w:t>
      </w:r>
      <w:r w:rsidRPr="00B32D88">
        <w:t xml:space="preserve"> din </w:t>
      </w:r>
      <w:r>
        <w:t>6 februarie</w:t>
      </w:r>
      <w:r w:rsidRPr="00B32D88">
        <w:t xml:space="preserve">  </w:t>
      </w:r>
      <w:r>
        <w:t>2019</w:t>
      </w:r>
      <w:r w:rsidRPr="00B32D88">
        <w:t>, înregistrat</w:t>
      </w:r>
      <w:r>
        <w:t>ă</w:t>
      </w:r>
      <w:r w:rsidRPr="00B32D88">
        <w:t xml:space="preserve"> </w:t>
      </w:r>
      <w:r>
        <w:t xml:space="preserve">la comisie </w:t>
      </w:r>
      <w:r w:rsidRPr="00B32D88">
        <w:t>sub nr.4c-</w:t>
      </w:r>
      <w:r>
        <w:t>3</w:t>
      </w:r>
      <w:r w:rsidRPr="00B32D88">
        <w:t>/</w:t>
      </w:r>
      <w:r>
        <w:t>22</w:t>
      </w:r>
      <w:r w:rsidRPr="00B32D88">
        <w:t xml:space="preserve"> din </w:t>
      </w:r>
      <w:r>
        <w:t>7 februarie</w:t>
      </w:r>
      <w:r w:rsidRPr="00B32D88">
        <w:t xml:space="preserve"> </w:t>
      </w:r>
      <w:r>
        <w:t>2019</w:t>
      </w:r>
      <w:r w:rsidRPr="00B32D88">
        <w:t>.</w:t>
      </w:r>
    </w:p>
    <w:p w:rsidR="000C7C1E" w:rsidRDefault="000C7C1E" w:rsidP="000C7C1E">
      <w:pPr>
        <w:spacing w:line="360" w:lineRule="auto"/>
        <w:jc w:val="both"/>
      </w:pPr>
      <w:r>
        <w:tab/>
      </w:r>
      <w:r w:rsidRPr="00B32D88">
        <w:t xml:space="preserve">Senatul, în calitate </w:t>
      </w:r>
      <w:r>
        <w:t xml:space="preserve">de primă Cameră sesizată, </w:t>
      </w:r>
      <w:r>
        <w:rPr>
          <w:b/>
        </w:rPr>
        <w:t>respinge</w:t>
      </w:r>
      <w:r>
        <w:t xml:space="preserve"> propunerea legislativă</w:t>
      </w:r>
      <w:r w:rsidRPr="00B32D88">
        <w:t xml:space="preserve"> în </w:t>
      </w:r>
      <w:r>
        <w:t>şedinţa din 4 februarie 2019</w:t>
      </w:r>
      <w:r w:rsidRPr="00B32D88">
        <w:t>.</w:t>
      </w:r>
    </w:p>
    <w:p w:rsidR="000C7C1E" w:rsidRDefault="000C7C1E" w:rsidP="000C7C1E">
      <w:pPr>
        <w:spacing w:line="360" w:lineRule="auto"/>
        <w:jc w:val="both"/>
      </w:pPr>
      <w:r>
        <w:tab/>
        <w:t xml:space="preserve">Consiliul economic şi social, în şedinţa din 02.10.2018 avizează </w:t>
      </w:r>
      <w:r w:rsidRPr="00C05CC5">
        <w:rPr>
          <w:b/>
        </w:rPr>
        <w:t>nefavorabil</w:t>
      </w:r>
      <w:r>
        <w:t xml:space="preserve"> proiectul de act normativ.</w:t>
      </w:r>
    </w:p>
    <w:p w:rsidR="000C7C1E" w:rsidRDefault="000C7C1E" w:rsidP="000C7C1E">
      <w:pPr>
        <w:spacing w:line="360" w:lineRule="auto"/>
        <w:jc w:val="both"/>
      </w:pPr>
      <w:r>
        <w:tab/>
      </w:r>
      <w:r w:rsidRPr="00B32D88">
        <w:t>Consiliul Legislativ, cu avizul nr.</w:t>
      </w:r>
      <w:r>
        <w:t>996</w:t>
      </w:r>
      <w:r w:rsidRPr="00B32D88">
        <w:t>/</w:t>
      </w:r>
      <w:r>
        <w:t>17</w:t>
      </w:r>
      <w:r w:rsidRPr="00B32D88">
        <w:t>.</w:t>
      </w:r>
      <w:r>
        <w:t>10.2018</w:t>
      </w:r>
      <w:r w:rsidRPr="00B32D88">
        <w:t xml:space="preserve">, </w:t>
      </w:r>
      <w:r w:rsidRPr="0001663E">
        <w:rPr>
          <w:b/>
        </w:rPr>
        <w:t>avizează favorabil</w:t>
      </w:r>
      <w:r>
        <w:t xml:space="preserve"> propunerea legislativă, cu observaţii şi propuneri.</w:t>
      </w:r>
    </w:p>
    <w:p w:rsidR="000C7C1E" w:rsidRPr="00C05CC5" w:rsidRDefault="000C7C1E" w:rsidP="000C7C1E">
      <w:pPr>
        <w:spacing w:line="360" w:lineRule="auto"/>
        <w:jc w:val="both"/>
      </w:pPr>
      <w:r>
        <w:tab/>
      </w:r>
      <w:r w:rsidRPr="00C05CC5">
        <w:rPr>
          <w:iCs/>
        </w:rPr>
        <w:t xml:space="preserve">Propunerea legislativă are ca obiect de reglementare instituirea zilei de 21 aprilie – Ziua naţională a luptei împotriva traficului ilicit de mărfuri. Conform expunerii de motive, aceasta va contribui la informarea şi conştientizarea cetăţenilor şi a autorităţilor publice cu privire la efectele </w:t>
      </w:r>
      <w:r w:rsidR="00633CE9">
        <w:rPr>
          <w:iCs/>
        </w:rPr>
        <w:t xml:space="preserve"> </w:t>
      </w:r>
      <w:r w:rsidRPr="00C05CC5">
        <w:rPr>
          <w:iCs/>
        </w:rPr>
        <w:t>grave generate de acest fenomen.</w:t>
      </w:r>
      <w:r w:rsidRPr="00C05CC5">
        <w:t xml:space="preserve"> </w:t>
      </w:r>
    </w:p>
    <w:p w:rsidR="000C7C1E" w:rsidRPr="00B32D88" w:rsidRDefault="000C7C1E" w:rsidP="000C7C1E">
      <w:pPr>
        <w:spacing w:line="360" w:lineRule="auto"/>
        <w:jc w:val="both"/>
        <w:rPr>
          <w:rStyle w:val="SubtleReference"/>
        </w:rPr>
      </w:pPr>
      <w:r>
        <w:tab/>
      </w:r>
      <w:r w:rsidRPr="00B32D88">
        <w:t xml:space="preserve">Examinarea </w:t>
      </w:r>
      <w:r>
        <w:t>proiectului de Lege</w:t>
      </w:r>
      <w:r w:rsidRPr="00B32D88">
        <w:t xml:space="preserve"> a avut loc în şedinţa comisiei din</w:t>
      </w:r>
      <w:r w:rsidRPr="00A5177F">
        <w:rPr>
          <w:color w:val="FF0000"/>
        </w:rPr>
        <w:t xml:space="preserve"> </w:t>
      </w:r>
      <w:r w:rsidRPr="000B0B62">
        <w:t>19 februarie</w:t>
      </w:r>
      <w:r w:rsidRPr="003B30B9">
        <w:rPr>
          <w:color w:val="FF0000"/>
        </w:rPr>
        <w:t xml:space="preserve"> </w:t>
      </w:r>
      <w:r>
        <w:t>2019.</w:t>
      </w:r>
    </w:p>
    <w:p w:rsidR="000C7C1E" w:rsidRPr="0001663E" w:rsidRDefault="000C7C1E" w:rsidP="000C7C1E">
      <w:pPr>
        <w:spacing w:line="360" w:lineRule="auto"/>
        <w:rPr>
          <w:color w:val="FF0000"/>
        </w:rPr>
      </w:pPr>
      <w:r>
        <w:tab/>
        <w:t>M</w:t>
      </w:r>
      <w:r w:rsidRPr="00B32D88">
        <w:t>embrii comisiei au hotărât</w:t>
      </w:r>
      <w:r>
        <w:t xml:space="preserve">, cu </w:t>
      </w:r>
      <w:r w:rsidR="000B0B62">
        <w:t>majoritate</w:t>
      </w:r>
      <w:r w:rsidRPr="00AC1364">
        <w:t xml:space="preserve"> de voturi</w:t>
      </w:r>
      <w:r>
        <w:t xml:space="preserve">, </w:t>
      </w:r>
      <w:r w:rsidRPr="002721A7">
        <w:t xml:space="preserve">avizarea </w:t>
      </w:r>
      <w:r w:rsidR="000B0B62">
        <w:t>favorabilă</w:t>
      </w:r>
      <w:r>
        <w:rPr>
          <w:color w:val="FF0000"/>
        </w:rPr>
        <w:t xml:space="preserve"> </w:t>
      </w:r>
      <w:r w:rsidRPr="000B0B62">
        <w:t>a propunerii legislative.</w:t>
      </w:r>
    </w:p>
    <w:p w:rsidR="000C7C1E" w:rsidRPr="00B32D88" w:rsidRDefault="000C7C1E" w:rsidP="000C7C1E">
      <w:pPr>
        <w:spacing w:line="360" w:lineRule="auto"/>
        <w:jc w:val="both"/>
      </w:pPr>
      <w:r>
        <w:lastRenderedPageBreak/>
        <w:tab/>
      </w:r>
      <w:r w:rsidRPr="00B32D88">
        <w:t xml:space="preserve">Prin obiectul de reglementare şi conţinutul său, </w:t>
      </w:r>
      <w:r>
        <w:t>proiectul de lege</w:t>
      </w:r>
      <w:r w:rsidRPr="00B32D88">
        <w:t xml:space="preserve"> face parte din categoria </w:t>
      </w:r>
      <w:r w:rsidR="00633CE9">
        <w:t xml:space="preserve">   </w:t>
      </w:r>
      <w:r w:rsidRPr="00B32D88">
        <w:t xml:space="preserve">legilor </w:t>
      </w:r>
      <w:r>
        <w:t>ordinare.</w:t>
      </w:r>
    </w:p>
    <w:p w:rsidR="000C7C1E" w:rsidRDefault="000C7C1E" w:rsidP="000C7C1E">
      <w:pPr>
        <w:spacing w:line="360" w:lineRule="auto"/>
        <w:jc w:val="both"/>
      </w:pPr>
      <w:r>
        <w:tab/>
      </w:r>
      <w:r w:rsidRPr="00B32D88">
        <w:t xml:space="preserve">În conformitate cu prevederile art.75 din Constituţia României, republicată, şi ale art.92 </w:t>
      </w:r>
      <w:r w:rsidR="00633CE9">
        <w:t xml:space="preserve">  </w:t>
      </w:r>
      <w:bookmarkStart w:id="0" w:name="_GoBack"/>
      <w:bookmarkEnd w:id="0"/>
      <w:r w:rsidRPr="00B32D88">
        <w:t>alin.(9) pct.1 din Regulamentul Camerei Deputaţilor, republicat, cu modificările şi completările ulterioare, Camera Depu</w:t>
      </w:r>
      <w:r>
        <w:t>taţilor este Cameră decizională.</w:t>
      </w:r>
    </w:p>
    <w:p w:rsidR="000C7C1E" w:rsidRDefault="000C7C1E" w:rsidP="000C7C1E">
      <w:pPr>
        <w:spacing w:line="360" w:lineRule="auto"/>
        <w:jc w:val="both"/>
      </w:pPr>
    </w:p>
    <w:p w:rsidR="000C7C1E" w:rsidRDefault="000C7C1E" w:rsidP="000C7C1E">
      <w:pPr>
        <w:spacing w:line="360" w:lineRule="auto"/>
        <w:jc w:val="both"/>
      </w:pPr>
    </w:p>
    <w:p w:rsidR="000C7C1E" w:rsidRDefault="000C7C1E" w:rsidP="000C7C1E">
      <w:pPr>
        <w:spacing w:line="360" w:lineRule="auto"/>
        <w:jc w:val="both"/>
      </w:pPr>
    </w:p>
    <w:p w:rsidR="000C7C1E" w:rsidRDefault="000C7C1E" w:rsidP="000C7C1E">
      <w:pPr>
        <w:spacing w:line="360" w:lineRule="auto"/>
        <w:jc w:val="both"/>
      </w:pPr>
    </w:p>
    <w:p w:rsidR="000C7C1E" w:rsidRDefault="000C7C1E" w:rsidP="000C7C1E">
      <w:pPr>
        <w:spacing w:line="360" w:lineRule="auto"/>
        <w:jc w:val="both"/>
      </w:pPr>
    </w:p>
    <w:p w:rsidR="000C7C1E" w:rsidRDefault="000C7C1E" w:rsidP="000C7C1E">
      <w:pPr>
        <w:spacing w:line="360" w:lineRule="auto"/>
        <w:jc w:val="both"/>
      </w:pPr>
    </w:p>
    <w:p w:rsidR="000C7C1E" w:rsidRDefault="000C7C1E" w:rsidP="000C7C1E">
      <w:pPr>
        <w:spacing w:line="360" w:lineRule="auto"/>
        <w:jc w:val="both"/>
      </w:pPr>
    </w:p>
    <w:p w:rsidR="000C7C1E" w:rsidRPr="007E530B" w:rsidRDefault="000C7C1E" w:rsidP="000C7C1E">
      <w:pPr>
        <w:spacing w:line="360" w:lineRule="auto"/>
        <w:jc w:val="both"/>
      </w:pPr>
    </w:p>
    <w:p w:rsidR="000C7C1E" w:rsidRDefault="000B0B62" w:rsidP="000C7C1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VICE</w:t>
      </w:r>
      <w:r w:rsidR="000C7C1E" w:rsidRPr="00036B27">
        <w:rPr>
          <w:b/>
          <w:sz w:val="28"/>
          <w:szCs w:val="28"/>
        </w:rPr>
        <w:t>PREŞEDINTE,</w:t>
      </w:r>
    </w:p>
    <w:p w:rsidR="000C7C1E" w:rsidRPr="00036B27" w:rsidRDefault="000C7C1E" w:rsidP="000C7C1E">
      <w:pPr>
        <w:jc w:val="center"/>
        <w:rPr>
          <w:b/>
          <w:sz w:val="28"/>
          <w:szCs w:val="28"/>
        </w:rPr>
      </w:pPr>
    </w:p>
    <w:p w:rsidR="000C7C1E" w:rsidRPr="00E41D52" w:rsidRDefault="000B0B62" w:rsidP="000C7C1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MOHACI MIHAI</w:t>
      </w:r>
    </w:p>
    <w:p w:rsidR="000C7C1E" w:rsidRDefault="000C7C1E" w:rsidP="000C7C1E">
      <w:pPr>
        <w:jc w:val="center"/>
        <w:rPr>
          <w:b/>
          <w:sz w:val="28"/>
          <w:szCs w:val="28"/>
        </w:rPr>
      </w:pPr>
    </w:p>
    <w:p w:rsidR="000C7C1E" w:rsidRDefault="000C7C1E" w:rsidP="000C7C1E">
      <w:pPr>
        <w:jc w:val="center"/>
        <w:rPr>
          <w:b/>
          <w:sz w:val="28"/>
          <w:szCs w:val="28"/>
        </w:rPr>
      </w:pPr>
    </w:p>
    <w:p w:rsidR="000C7C1E" w:rsidRDefault="000C7C1E" w:rsidP="000C7C1E">
      <w:pPr>
        <w:jc w:val="center"/>
        <w:rPr>
          <w:b/>
          <w:sz w:val="28"/>
          <w:szCs w:val="28"/>
        </w:rPr>
      </w:pPr>
    </w:p>
    <w:p w:rsidR="000C7C1E" w:rsidRDefault="000C7C1E" w:rsidP="000C7C1E">
      <w:pPr>
        <w:jc w:val="center"/>
        <w:rPr>
          <w:b/>
          <w:sz w:val="28"/>
          <w:szCs w:val="28"/>
        </w:rPr>
      </w:pPr>
    </w:p>
    <w:p w:rsidR="000C7C1E" w:rsidRDefault="000C7C1E" w:rsidP="000C7C1E">
      <w:pPr>
        <w:jc w:val="center"/>
        <w:rPr>
          <w:b/>
          <w:sz w:val="28"/>
          <w:szCs w:val="28"/>
        </w:rPr>
      </w:pPr>
    </w:p>
    <w:p w:rsidR="000C7C1E" w:rsidRDefault="000C7C1E" w:rsidP="000C7C1E">
      <w:pPr>
        <w:jc w:val="center"/>
        <w:rPr>
          <w:b/>
          <w:sz w:val="28"/>
          <w:szCs w:val="28"/>
        </w:rPr>
      </w:pPr>
    </w:p>
    <w:p w:rsidR="000C7C1E" w:rsidRDefault="000C7C1E" w:rsidP="000C7C1E">
      <w:pPr>
        <w:jc w:val="center"/>
        <w:rPr>
          <w:b/>
          <w:sz w:val="28"/>
          <w:szCs w:val="28"/>
        </w:rPr>
      </w:pPr>
    </w:p>
    <w:p w:rsidR="000C7C1E" w:rsidRDefault="000C7C1E" w:rsidP="000C7C1E">
      <w:pPr>
        <w:jc w:val="center"/>
        <w:rPr>
          <w:b/>
          <w:sz w:val="28"/>
          <w:szCs w:val="28"/>
        </w:rPr>
      </w:pPr>
    </w:p>
    <w:p w:rsidR="000C7C1E" w:rsidRDefault="000C7C1E" w:rsidP="000C7C1E">
      <w:pPr>
        <w:jc w:val="center"/>
        <w:rPr>
          <w:b/>
          <w:sz w:val="28"/>
          <w:szCs w:val="28"/>
        </w:rPr>
      </w:pPr>
    </w:p>
    <w:p w:rsidR="000C7C1E" w:rsidRDefault="000C7C1E" w:rsidP="000C7C1E">
      <w:pPr>
        <w:jc w:val="center"/>
        <w:rPr>
          <w:b/>
          <w:sz w:val="28"/>
          <w:szCs w:val="28"/>
        </w:rPr>
      </w:pPr>
    </w:p>
    <w:p w:rsidR="000C7C1E" w:rsidRDefault="000C7C1E" w:rsidP="000C7C1E">
      <w:pPr>
        <w:jc w:val="center"/>
        <w:rPr>
          <w:b/>
          <w:sz w:val="28"/>
          <w:szCs w:val="28"/>
        </w:rPr>
      </w:pPr>
    </w:p>
    <w:p w:rsidR="000C7C1E" w:rsidRDefault="000C7C1E" w:rsidP="000C7C1E">
      <w:pPr>
        <w:jc w:val="center"/>
        <w:rPr>
          <w:b/>
          <w:sz w:val="28"/>
          <w:szCs w:val="28"/>
        </w:rPr>
      </w:pPr>
    </w:p>
    <w:p w:rsidR="000C7C1E" w:rsidRDefault="000C7C1E" w:rsidP="000C7C1E">
      <w:pPr>
        <w:jc w:val="center"/>
        <w:rPr>
          <w:b/>
          <w:sz w:val="28"/>
          <w:szCs w:val="28"/>
        </w:rPr>
      </w:pPr>
    </w:p>
    <w:p w:rsidR="000C7C1E" w:rsidRDefault="000C7C1E" w:rsidP="000C7C1E">
      <w:pPr>
        <w:jc w:val="center"/>
        <w:rPr>
          <w:b/>
          <w:sz w:val="28"/>
          <w:szCs w:val="28"/>
        </w:rPr>
      </w:pPr>
    </w:p>
    <w:p w:rsidR="000C7C1E" w:rsidRDefault="000C7C1E" w:rsidP="000C7C1E">
      <w:pPr>
        <w:jc w:val="center"/>
        <w:rPr>
          <w:b/>
          <w:sz w:val="28"/>
          <w:szCs w:val="28"/>
        </w:rPr>
      </w:pPr>
    </w:p>
    <w:p w:rsidR="000C7C1E" w:rsidRDefault="000C7C1E" w:rsidP="000C7C1E">
      <w:pPr>
        <w:jc w:val="center"/>
        <w:rPr>
          <w:b/>
          <w:sz w:val="28"/>
          <w:szCs w:val="28"/>
        </w:rPr>
      </w:pPr>
    </w:p>
    <w:p w:rsidR="000C7C1E" w:rsidRDefault="000C7C1E" w:rsidP="000C7C1E">
      <w:pPr>
        <w:jc w:val="center"/>
        <w:rPr>
          <w:b/>
          <w:sz w:val="28"/>
          <w:szCs w:val="28"/>
        </w:rPr>
      </w:pPr>
    </w:p>
    <w:p w:rsidR="000C7C1E" w:rsidRDefault="000C7C1E" w:rsidP="000C7C1E">
      <w:pPr>
        <w:jc w:val="center"/>
        <w:rPr>
          <w:b/>
          <w:sz w:val="28"/>
          <w:szCs w:val="28"/>
        </w:rPr>
      </w:pPr>
    </w:p>
    <w:p w:rsidR="000C7C1E" w:rsidRDefault="000C7C1E" w:rsidP="000C7C1E">
      <w:pPr>
        <w:jc w:val="center"/>
        <w:rPr>
          <w:b/>
          <w:sz w:val="28"/>
          <w:szCs w:val="28"/>
        </w:rPr>
      </w:pPr>
    </w:p>
    <w:p w:rsidR="000C7C1E" w:rsidRDefault="000C7C1E" w:rsidP="000C7C1E">
      <w:pPr>
        <w:jc w:val="center"/>
        <w:rPr>
          <w:b/>
          <w:sz w:val="28"/>
          <w:szCs w:val="28"/>
        </w:rPr>
      </w:pPr>
    </w:p>
    <w:p w:rsidR="000C7C1E" w:rsidRDefault="000C7C1E" w:rsidP="000C7C1E">
      <w:pPr>
        <w:jc w:val="center"/>
        <w:rPr>
          <w:b/>
          <w:sz w:val="28"/>
          <w:szCs w:val="28"/>
        </w:rPr>
      </w:pPr>
    </w:p>
    <w:p w:rsidR="000C7C1E" w:rsidRDefault="000C7C1E" w:rsidP="000C7C1E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Consilier parlamentar   Ovidiu Fulga </w:t>
      </w:r>
    </w:p>
    <w:p w:rsidR="000618E9" w:rsidRPr="00376997" w:rsidRDefault="000618E9" w:rsidP="000C7C1E">
      <w:pPr>
        <w:pStyle w:val="Heading1"/>
        <w:tabs>
          <w:tab w:val="right" w:pos="7920"/>
          <w:tab w:val="left" w:pos="8010"/>
        </w:tabs>
        <w:rPr>
          <w:b w:val="0"/>
          <w:szCs w:val="28"/>
        </w:rPr>
      </w:pPr>
    </w:p>
    <w:sectPr w:rsidR="000618E9" w:rsidRPr="00376997" w:rsidSect="00426580">
      <w:footerReference w:type="even" r:id="rId8"/>
      <w:footerReference w:type="default" r:id="rId9"/>
      <w:pgSz w:w="11907" w:h="16839" w:code="9"/>
      <w:pgMar w:top="720" w:right="850" w:bottom="709" w:left="1276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0609" w:rsidRDefault="00B30609">
      <w:r>
        <w:separator/>
      </w:r>
    </w:p>
  </w:endnote>
  <w:endnote w:type="continuationSeparator" w:id="0">
    <w:p w:rsidR="00B30609" w:rsidRDefault="00B306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885" w:rsidRDefault="00C9562B" w:rsidP="005C00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9388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93885" w:rsidRDefault="006938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183832"/>
      <w:docPartObj>
        <w:docPartGallery w:val="Page Numbers (Bottom of Page)"/>
        <w:docPartUnique/>
      </w:docPartObj>
    </w:sdtPr>
    <w:sdtEndPr/>
    <w:sdtContent>
      <w:p w:rsidR="00426580" w:rsidRDefault="00CB3A8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33CE9">
          <w:t>2</w:t>
        </w:r>
        <w:r>
          <w:fldChar w:fldCharType="end"/>
        </w:r>
      </w:p>
    </w:sdtContent>
  </w:sdt>
  <w:p w:rsidR="00426580" w:rsidRDefault="004265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0609" w:rsidRDefault="00B30609">
      <w:r>
        <w:separator/>
      </w:r>
    </w:p>
  </w:footnote>
  <w:footnote w:type="continuationSeparator" w:id="0">
    <w:p w:rsidR="00B30609" w:rsidRDefault="00B306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94B3D"/>
    <w:multiLevelType w:val="hybridMultilevel"/>
    <w:tmpl w:val="532AE31E"/>
    <w:lvl w:ilvl="0" w:tplc="9632AA9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AB6C7C"/>
    <w:multiLevelType w:val="hybridMultilevel"/>
    <w:tmpl w:val="59A0AD94"/>
    <w:lvl w:ilvl="0" w:tplc="744E4FA8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0FD"/>
    <w:rsid w:val="000000BD"/>
    <w:rsid w:val="00004712"/>
    <w:rsid w:val="00010BE6"/>
    <w:rsid w:val="00027C43"/>
    <w:rsid w:val="00032E34"/>
    <w:rsid w:val="00035AC2"/>
    <w:rsid w:val="0003752D"/>
    <w:rsid w:val="0004304C"/>
    <w:rsid w:val="00043E8A"/>
    <w:rsid w:val="000618E9"/>
    <w:rsid w:val="0006624A"/>
    <w:rsid w:val="00071480"/>
    <w:rsid w:val="0007208E"/>
    <w:rsid w:val="00081CBB"/>
    <w:rsid w:val="00084D9B"/>
    <w:rsid w:val="00094B86"/>
    <w:rsid w:val="000961EF"/>
    <w:rsid w:val="000A52F1"/>
    <w:rsid w:val="000B0B62"/>
    <w:rsid w:val="000C4573"/>
    <w:rsid w:val="000C7C1E"/>
    <w:rsid w:val="000D03A3"/>
    <w:rsid w:val="000D10FD"/>
    <w:rsid w:val="000D2B2E"/>
    <w:rsid w:val="000D6C0B"/>
    <w:rsid w:val="000D7B44"/>
    <w:rsid w:val="000E4D14"/>
    <w:rsid w:val="000E66FC"/>
    <w:rsid w:val="000F2EFE"/>
    <w:rsid w:val="000F38C6"/>
    <w:rsid w:val="00100A5A"/>
    <w:rsid w:val="00100B55"/>
    <w:rsid w:val="00100D4F"/>
    <w:rsid w:val="00113E12"/>
    <w:rsid w:val="001143E9"/>
    <w:rsid w:val="0012321C"/>
    <w:rsid w:val="001278FB"/>
    <w:rsid w:val="001342E9"/>
    <w:rsid w:val="00135E96"/>
    <w:rsid w:val="00136628"/>
    <w:rsid w:val="00152605"/>
    <w:rsid w:val="00161089"/>
    <w:rsid w:val="00170DAA"/>
    <w:rsid w:val="00181737"/>
    <w:rsid w:val="00185ED1"/>
    <w:rsid w:val="001872DA"/>
    <w:rsid w:val="001A5945"/>
    <w:rsid w:val="001B1036"/>
    <w:rsid w:val="001B3421"/>
    <w:rsid w:val="001B5CA0"/>
    <w:rsid w:val="001B5D23"/>
    <w:rsid w:val="001B763D"/>
    <w:rsid w:val="001C53A2"/>
    <w:rsid w:val="001D7475"/>
    <w:rsid w:val="001E5391"/>
    <w:rsid w:val="001F12BB"/>
    <w:rsid w:val="001F79D5"/>
    <w:rsid w:val="0020112C"/>
    <w:rsid w:val="0020310D"/>
    <w:rsid w:val="0020551E"/>
    <w:rsid w:val="00213CAE"/>
    <w:rsid w:val="002162DF"/>
    <w:rsid w:val="00221C28"/>
    <w:rsid w:val="00222FDE"/>
    <w:rsid w:val="0022788D"/>
    <w:rsid w:val="002346E5"/>
    <w:rsid w:val="00242D63"/>
    <w:rsid w:val="0025567A"/>
    <w:rsid w:val="002627D8"/>
    <w:rsid w:val="00270D31"/>
    <w:rsid w:val="00273F80"/>
    <w:rsid w:val="002754E9"/>
    <w:rsid w:val="00284ADB"/>
    <w:rsid w:val="002917E7"/>
    <w:rsid w:val="0029331D"/>
    <w:rsid w:val="00295714"/>
    <w:rsid w:val="002968C7"/>
    <w:rsid w:val="00296BF4"/>
    <w:rsid w:val="002B0DF5"/>
    <w:rsid w:val="002C401C"/>
    <w:rsid w:val="002C7C44"/>
    <w:rsid w:val="002D33BD"/>
    <w:rsid w:val="002D7C28"/>
    <w:rsid w:val="002E4F9D"/>
    <w:rsid w:val="002E75E7"/>
    <w:rsid w:val="002E7DFA"/>
    <w:rsid w:val="002F54A7"/>
    <w:rsid w:val="002F64C4"/>
    <w:rsid w:val="0030274D"/>
    <w:rsid w:val="00310D3E"/>
    <w:rsid w:val="0031169E"/>
    <w:rsid w:val="00314218"/>
    <w:rsid w:val="00322EDE"/>
    <w:rsid w:val="00326752"/>
    <w:rsid w:val="003327B5"/>
    <w:rsid w:val="0033679E"/>
    <w:rsid w:val="003402B6"/>
    <w:rsid w:val="00341F4E"/>
    <w:rsid w:val="00343DBB"/>
    <w:rsid w:val="003608F0"/>
    <w:rsid w:val="003649FF"/>
    <w:rsid w:val="00365F84"/>
    <w:rsid w:val="003708E3"/>
    <w:rsid w:val="00376997"/>
    <w:rsid w:val="00377814"/>
    <w:rsid w:val="00377999"/>
    <w:rsid w:val="00383EBB"/>
    <w:rsid w:val="00385B65"/>
    <w:rsid w:val="00390A03"/>
    <w:rsid w:val="003A0DF1"/>
    <w:rsid w:val="003A702F"/>
    <w:rsid w:val="003B7CCA"/>
    <w:rsid w:val="003C4E23"/>
    <w:rsid w:val="003C657B"/>
    <w:rsid w:val="003D23D2"/>
    <w:rsid w:val="003D3B29"/>
    <w:rsid w:val="003D465F"/>
    <w:rsid w:val="003E0899"/>
    <w:rsid w:val="003E51AE"/>
    <w:rsid w:val="003F5276"/>
    <w:rsid w:val="00405279"/>
    <w:rsid w:val="00406F46"/>
    <w:rsid w:val="00413FB5"/>
    <w:rsid w:val="00420B47"/>
    <w:rsid w:val="00426580"/>
    <w:rsid w:val="00431EED"/>
    <w:rsid w:val="004400E3"/>
    <w:rsid w:val="00444678"/>
    <w:rsid w:val="0044470D"/>
    <w:rsid w:val="00444C94"/>
    <w:rsid w:val="00445A19"/>
    <w:rsid w:val="00445C3B"/>
    <w:rsid w:val="0045421B"/>
    <w:rsid w:val="00455A56"/>
    <w:rsid w:val="00471149"/>
    <w:rsid w:val="00472029"/>
    <w:rsid w:val="0047519B"/>
    <w:rsid w:val="004774E6"/>
    <w:rsid w:val="00484DC8"/>
    <w:rsid w:val="00485086"/>
    <w:rsid w:val="004A1763"/>
    <w:rsid w:val="004A3CE6"/>
    <w:rsid w:val="004A7280"/>
    <w:rsid w:val="004D0D3F"/>
    <w:rsid w:val="004D3A22"/>
    <w:rsid w:val="004D3FA5"/>
    <w:rsid w:val="004D61A1"/>
    <w:rsid w:val="004E09F8"/>
    <w:rsid w:val="004E297F"/>
    <w:rsid w:val="004F24A1"/>
    <w:rsid w:val="004F358B"/>
    <w:rsid w:val="004F3AF3"/>
    <w:rsid w:val="004F4CC3"/>
    <w:rsid w:val="0050247B"/>
    <w:rsid w:val="00502B54"/>
    <w:rsid w:val="00506EB8"/>
    <w:rsid w:val="005143D1"/>
    <w:rsid w:val="00520636"/>
    <w:rsid w:val="00520DF5"/>
    <w:rsid w:val="00522F05"/>
    <w:rsid w:val="00523A93"/>
    <w:rsid w:val="00525FBF"/>
    <w:rsid w:val="005267CC"/>
    <w:rsid w:val="00527B37"/>
    <w:rsid w:val="00531C7E"/>
    <w:rsid w:val="00535BF7"/>
    <w:rsid w:val="00543DEE"/>
    <w:rsid w:val="00554083"/>
    <w:rsid w:val="005760A9"/>
    <w:rsid w:val="00593FB8"/>
    <w:rsid w:val="005A1918"/>
    <w:rsid w:val="005B62A7"/>
    <w:rsid w:val="005C004A"/>
    <w:rsid w:val="005C37D7"/>
    <w:rsid w:val="005D4444"/>
    <w:rsid w:val="005E0B1B"/>
    <w:rsid w:val="005E3B52"/>
    <w:rsid w:val="005E7240"/>
    <w:rsid w:val="005E7CA0"/>
    <w:rsid w:val="005F41CA"/>
    <w:rsid w:val="00613B44"/>
    <w:rsid w:val="00614EC4"/>
    <w:rsid w:val="006231A6"/>
    <w:rsid w:val="0062337D"/>
    <w:rsid w:val="0062742A"/>
    <w:rsid w:val="006315B9"/>
    <w:rsid w:val="00633396"/>
    <w:rsid w:val="00633CE9"/>
    <w:rsid w:val="00633D91"/>
    <w:rsid w:val="00640419"/>
    <w:rsid w:val="00641FCF"/>
    <w:rsid w:val="00643714"/>
    <w:rsid w:val="0064538A"/>
    <w:rsid w:val="00646DD1"/>
    <w:rsid w:val="00647183"/>
    <w:rsid w:val="00654C85"/>
    <w:rsid w:val="00660585"/>
    <w:rsid w:val="0066481C"/>
    <w:rsid w:val="00664F4D"/>
    <w:rsid w:val="00673257"/>
    <w:rsid w:val="006761DC"/>
    <w:rsid w:val="00680CE2"/>
    <w:rsid w:val="006927C7"/>
    <w:rsid w:val="00693885"/>
    <w:rsid w:val="006978F8"/>
    <w:rsid w:val="00697D20"/>
    <w:rsid w:val="006B0615"/>
    <w:rsid w:val="006C5DC8"/>
    <w:rsid w:val="006C750A"/>
    <w:rsid w:val="006D5ED0"/>
    <w:rsid w:val="006F4859"/>
    <w:rsid w:val="00706352"/>
    <w:rsid w:val="00706FBD"/>
    <w:rsid w:val="00710F46"/>
    <w:rsid w:val="0071421A"/>
    <w:rsid w:val="00716D54"/>
    <w:rsid w:val="00717A2F"/>
    <w:rsid w:val="00717B51"/>
    <w:rsid w:val="007250B2"/>
    <w:rsid w:val="0073177E"/>
    <w:rsid w:val="007324BC"/>
    <w:rsid w:val="007365C7"/>
    <w:rsid w:val="0074260D"/>
    <w:rsid w:val="00744901"/>
    <w:rsid w:val="00746247"/>
    <w:rsid w:val="007467E5"/>
    <w:rsid w:val="00763717"/>
    <w:rsid w:val="00766B9B"/>
    <w:rsid w:val="0077665B"/>
    <w:rsid w:val="00791943"/>
    <w:rsid w:val="00791CB2"/>
    <w:rsid w:val="00796ADE"/>
    <w:rsid w:val="007A1249"/>
    <w:rsid w:val="007A3234"/>
    <w:rsid w:val="007A6C75"/>
    <w:rsid w:val="007A7DF3"/>
    <w:rsid w:val="007B01AD"/>
    <w:rsid w:val="007B1C0B"/>
    <w:rsid w:val="007C3EF8"/>
    <w:rsid w:val="007C6A8B"/>
    <w:rsid w:val="007C7846"/>
    <w:rsid w:val="007D2800"/>
    <w:rsid w:val="007E07BD"/>
    <w:rsid w:val="00800697"/>
    <w:rsid w:val="008059E3"/>
    <w:rsid w:val="008059F8"/>
    <w:rsid w:val="00812997"/>
    <w:rsid w:val="00812E30"/>
    <w:rsid w:val="008151D5"/>
    <w:rsid w:val="008233A2"/>
    <w:rsid w:val="008314CC"/>
    <w:rsid w:val="008362E4"/>
    <w:rsid w:val="00840EA6"/>
    <w:rsid w:val="00841F81"/>
    <w:rsid w:val="0084394C"/>
    <w:rsid w:val="00844943"/>
    <w:rsid w:val="00854E85"/>
    <w:rsid w:val="00857562"/>
    <w:rsid w:val="00861AD8"/>
    <w:rsid w:val="00862E7C"/>
    <w:rsid w:val="008728EB"/>
    <w:rsid w:val="008729C8"/>
    <w:rsid w:val="0087628C"/>
    <w:rsid w:val="00881C7E"/>
    <w:rsid w:val="00886A2E"/>
    <w:rsid w:val="00886A72"/>
    <w:rsid w:val="008912FC"/>
    <w:rsid w:val="0089508E"/>
    <w:rsid w:val="00895DFE"/>
    <w:rsid w:val="00897A46"/>
    <w:rsid w:val="008A0E29"/>
    <w:rsid w:val="008B4FF9"/>
    <w:rsid w:val="008B6548"/>
    <w:rsid w:val="008D43CE"/>
    <w:rsid w:val="008D53DD"/>
    <w:rsid w:val="008E5805"/>
    <w:rsid w:val="008E7438"/>
    <w:rsid w:val="008F1A81"/>
    <w:rsid w:val="008F7D49"/>
    <w:rsid w:val="009024E6"/>
    <w:rsid w:val="00912B06"/>
    <w:rsid w:val="00923B79"/>
    <w:rsid w:val="0093183C"/>
    <w:rsid w:val="00934943"/>
    <w:rsid w:val="00936EB4"/>
    <w:rsid w:val="00937E5F"/>
    <w:rsid w:val="00951B28"/>
    <w:rsid w:val="00956AC9"/>
    <w:rsid w:val="00992D99"/>
    <w:rsid w:val="00994153"/>
    <w:rsid w:val="00996373"/>
    <w:rsid w:val="009A45B3"/>
    <w:rsid w:val="009B0287"/>
    <w:rsid w:val="009B21D0"/>
    <w:rsid w:val="009B6176"/>
    <w:rsid w:val="009C1852"/>
    <w:rsid w:val="009C7269"/>
    <w:rsid w:val="009D408D"/>
    <w:rsid w:val="009D4507"/>
    <w:rsid w:val="009E0CD3"/>
    <w:rsid w:val="009F02F4"/>
    <w:rsid w:val="009F18BC"/>
    <w:rsid w:val="009F4B41"/>
    <w:rsid w:val="00A01691"/>
    <w:rsid w:val="00A037F7"/>
    <w:rsid w:val="00A03DA0"/>
    <w:rsid w:val="00A11074"/>
    <w:rsid w:val="00A1327F"/>
    <w:rsid w:val="00A132A6"/>
    <w:rsid w:val="00A15ECB"/>
    <w:rsid w:val="00A236DD"/>
    <w:rsid w:val="00A26852"/>
    <w:rsid w:val="00A3020A"/>
    <w:rsid w:val="00A378F5"/>
    <w:rsid w:val="00A41B5F"/>
    <w:rsid w:val="00A41DD8"/>
    <w:rsid w:val="00A4228A"/>
    <w:rsid w:val="00A43000"/>
    <w:rsid w:val="00A449F4"/>
    <w:rsid w:val="00A4795D"/>
    <w:rsid w:val="00A613D6"/>
    <w:rsid w:val="00A641E2"/>
    <w:rsid w:val="00A70F00"/>
    <w:rsid w:val="00A84552"/>
    <w:rsid w:val="00A85079"/>
    <w:rsid w:val="00A878B9"/>
    <w:rsid w:val="00A93647"/>
    <w:rsid w:val="00A95AF1"/>
    <w:rsid w:val="00AA635F"/>
    <w:rsid w:val="00AA6809"/>
    <w:rsid w:val="00AB2A29"/>
    <w:rsid w:val="00AB6DCE"/>
    <w:rsid w:val="00AC1098"/>
    <w:rsid w:val="00AC2FAF"/>
    <w:rsid w:val="00AC34B2"/>
    <w:rsid w:val="00AD0293"/>
    <w:rsid w:val="00AE2618"/>
    <w:rsid w:val="00AE4A57"/>
    <w:rsid w:val="00AF13C7"/>
    <w:rsid w:val="00B04BC8"/>
    <w:rsid w:val="00B16E71"/>
    <w:rsid w:val="00B17AE8"/>
    <w:rsid w:val="00B30609"/>
    <w:rsid w:val="00B30F7C"/>
    <w:rsid w:val="00B3648A"/>
    <w:rsid w:val="00B5407C"/>
    <w:rsid w:val="00B54969"/>
    <w:rsid w:val="00B549E6"/>
    <w:rsid w:val="00B55899"/>
    <w:rsid w:val="00B5774C"/>
    <w:rsid w:val="00B57BE9"/>
    <w:rsid w:val="00B605F6"/>
    <w:rsid w:val="00B70CFD"/>
    <w:rsid w:val="00B7341F"/>
    <w:rsid w:val="00B769C4"/>
    <w:rsid w:val="00B779D1"/>
    <w:rsid w:val="00B84CD7"/>
    <w:rsid w:val="00B93975"/>
    <w:rsid w:val="00BA20B3"/>
    <w:rsid w:val="00BB20A0"/>
    <w:rsid w:val="00BC0065"/>
    <w:rsid w:val="00BC68B4"/>
    <w:rsid w:val="00BC7627"/>
    <w:rsid w:val="00BD7B20"/>
    <w:rsid w:val="00BD7DC2"/>
    <w:rsid w:val="00BE0D60"/>
    <w:rsid w:val="00BE130A"/>
    <w:rsid w:val="00BF0FC1"/>
    <w:rsid w:val="00BF4BBF"/>
    <w:rsid w:val="00BF5E0D"/>
    <w:rsid w:val="00C0602A"/>
    <w:rsid w:val="00C109E4"/>
    <w:rsid w:val="00C331A3"/>
    <w:rsid w:val="00C33269"/>
    <w:rsid w:val="00C35B19"/>
    <w:rsid w:val="00C60113"/>
    <w:rsid w:val="00C70B9C"/>
    <w:rsid w:val="00C73F73"/>
    <w:rsid w:val="00C80C5C"/>
    <w:rsid w:val="00C82FE0"/>
    <w:rsid w:val="00C9562B"/>
    <w:rsid w:val="00C95948"/>
    <w:rsid w:val="00C95F55"/>
    <w:rsid w:val="00CA289B"/>
    <w:rsid w:val="00CA6481"/>
    <w:rsid w:val="00CB3A8C"/>
    <w:rsid w:val="00CC136C"/>
    <w:rsid w:val="00CC3D12"/>
    <w:rsid w:val="00CD04F4"/>
    <w:rsid w:val="00CD387D"/>
    <w:rsid w:val="00CD41E6"/>
    <w:rsid w:val="00CE0751"/>
    <w:rsid w:val="00CE2DB3"/>
    <w:rsid w:val="00CF1BA7"/>
    <w:rsid w:val="00CF2AC7"/>
    <w:rsid w:val="00CF7201"/>
    <w:rsid w:val="00D009D8"/>
    <w:rsid w:val="00D055F5"/>
    <w:rsid w:val="00D106E6"/>
    <w:rsid w:val="00D16A14"/>
    <w:rsid w:val="00D20F56"/>
    <w:rsid w:val="00D215F4"/>
    <w:rsid w:val="00D222F8"/>
    <w:rsid w:val="00D309F6"/>
    <w:rsid w:val="00D36731"/>
    <w:rsid w:val="00D552D0"/>
    <w:rsid w:val="00D60793"/>
    <w:rsid w:val="00D6701B"/>
    <w:rsid w:val="00D76CF0"/>
    <w:rsid w:val="00D82011"/>
    <w:rsid w:val="00D86082"/>
    <w:rsid w:val="00D8762A"/>
    <w:rsid w:val="00D9015E"/>
    <w:rsid w:val="00D901A7"/>
    <w:rsid w:val="00D90537"/>
    <w:rsid w:val="00D90636"/>
    <w:rsid w:val="00D92BF0"/>
    <w:rsid w:val="00D933DF"/>
    <w:rsid w:val="00DA5011"/>
    <w:rsid w:val="00DB1B03"/>
    <w:rsid w:val="00DB69F6"/>
    <w:rsid w:val="00DC0C27"/>
    <w:rsid w:val="00DC252C"/>
    <w:rsid w:val="00DC6876"/>
    <w:rsid w:val="00DD47D5"/>
    <w:rsid w:val="00DD5687"/>
    <w:rsid w:val="00DE279A"/>
    <w:rsid w:val="00DE2AE9"/>
    <w:rsid w:val="00DF4C64"/>
    <w:rsid w:val="00DF61F3"/>
    <w:rsid w:val="00DF680A"/>
    <w:rsid w:val="00E04C64"/>
    <w:rsid w:val="00E07DE0"/>
    <w:rsid w:val="00E2227E"/>
    <w:rsid w:val="00E256F7"/>
    <w:rsid w:val="00E300D1"/>
    <w:rsid w:val="00E30187"/>
    <w:rsid w:val="00E34E83"/>
    <w:rsid w:val="00E43F74"/>
    <w:rsid w:val="00E44C2F"/>
    <w:rsid w:val="00E450BA"/>
    <w:rsid w:val="00E46957"/>
    <w:rsid w:val="00E52CEE"/>
    <w:rsid w:val="00E53D24"/>
    <w:rsid w:val="00E55F88"/>
    <w:rsid w:val="00E56CD8"/>
    <w:rsid w:val="00E642AE"/>
    <w:rsid w:val="00E72DEE"/>
    <w:rsid w:val="00E747AB"/>
    <w:rsid w:val="00E76218"/>
    <w:rsid w:val="00E80A14"/>
    <w:rsid w:val="00E9364E"/>
    <w:rsid w:val="00E97433"/>
    <w:rsid w:val="00E97765"/>
    <w:rsid w:val="00EA59E0"/>
    <w:rsid w:val="00EB33E6"/>
    <w:rsid w:val="00EC07F8"/>
    <w:rsid w:val="00EC0A6D"/>
    <w:rsid w:val="00EC0E8E"/>
    <w:rsid w:val="00EC2457"/>
    <w:rsid w:val="00EC4901"/>
    <w:rsid w:val="00EC6017"/>
    <w:rsid w:val="00EC71A6"/>
    <w:rsid w:val="00EE3BBD"/>
    <w:rsid w:val="00EF63E5"/>
    <w:rsid w:val="00EF7394"/>
    <w:rsid w:val="00F00D66"/>
    <w:rsid w:val="00F0624F"/>
    <w:rsid w:val="00F15C61"/>
    <w:rsid w:val="00F23DD7"/>
    <w:rsid w:val="00F25AE0"/>
    <w:rsid w:val="00F328E5"/>
    <w:rsid w:val="00F60A49"/>
    <w:rsid w:val="00F74871"/>
    <w:rsid w:val="00F863DC"/>
    <w:rsid w:val="00F86EA6"/>
    <w:rsid w:val="00F941C4"/>
    <w:rsid w:val="00F945C1"/>
    <w:rsid w:val="00F96709"/>
    <w:rsid w:val="00FA0712"/>
    <w:rsid w:val="00FA1A95"/>
    <w:rsid w:val="00FA1B28"/>
    <w:rsid w:val="00FE0323"/>
    <w:rsid w:val="00FE0E69"/>
    <w:rsid w:val="00FF3237"/>
    <w:rsid w:val="00FF501E"/>
    <w:rsid w:val="00FF5115"/>
    <w:rsid w:val="00FF7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1DA0EF"/>
  <w15:docId w15:val="{23FA9CB9-0858-4EAB-BAF1-1E16337F1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0E69"/>
    <w:rPr>
      <w:noProof/>
      <w:sz w:val="24"/>
      <w:szCs w:val="24"/>
      <w:lang w:val="ro-RO"/>
    </w:rPr>
  </w:style>
  <w:style w:type="paragraph" w:styleId="Heading1">
    <w:name w:val="heading 1"/>
    <w:basedOn w:val="Normal"/>
    <w:next w:val="Normal"/>
    <w:qFormat/>
    <w:rsid w:val="000D10FD"/>
    <w:pPr>
      <w:keepNext/>
      <w:jc w:val="both"/>
      <w:outlineLvl w:val="0"/>
    </w:pPr>
    <w:rPr>
      <w:b/>
      <w:sz w:val="28"/>
      <w:szCs w:val="20"/>
    </w:rPr>
  </w:style>
  <w:style w:type="paragraph" w:styleId="Heading3">
    <w:name w:val="heading 3"/>
    <w:basedOn w:val="Normal"/>
    <w:next w:val="Normal"/>
    <w:qFormat/>
    <w:rsid w:val="000D10FD"/>
    <w:pPr>
      <w:keepNext/>
      <w:jc w:val="both"/>
      <w:outlineLvl w:val="2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0D10FD"/>
    <w:pPr>
      <w:jc w:val="center"/>
    </w:pPr>
    <w:rPr>
      <w:b/>
      <w:sz w:val="32"/>
      <w:szCs w:val="20"/>
    </w:rPr>
  </w:style>
  <w:style w:type="paragraph" w:styleId="BalloonText">
    <w:name w:val="Balloon Text"/>
    <w:basedOn w:val="Normal"/>
    <w:semiHidden/>
    <w:rsid w:val="004400E3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D106E6"/>
    <w:pPr>
      <w:jc w:val="both"/>
    </w:pPr>
    <w:rPr>
      <w:szCs w:val="20"/>
    </w:rPr>
  </w:style>
  <w:style w:type="paragraph" w:styleId="Footer">
    <w:name w:val="footer"/>
    <w:basedOn w:val="Normal"/>
    <w:link w:val="FooterChar"/>
    <w:uiPriority w:val="99"/>
    <w:rsid w:val="0067325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73257"/>
  </w:style>
  <w:style w:type="paragraph" w:styleId="Header">
    <w:name w:val="header"/>
    <w:basedOn w:val="Normal"/>
    <w:rsid w:val="002D7C28"/>
    <w:pPr>
      <w:tabs>
        <w:tab w:val="center" w:pos="4320"/>
        <w:tab w:val="right" w:pos="8640"/>
      </w:tabs>
    </w:pPr>
  </w:style>
  <w:style w:type="character" w:styleId="SubtleReference">
    <w:name w:val="Subtle Reference"/>
    <w:basedOn w:val="DefaultParagraphFont"/>
    <w:uiPriority w:val="31"/>
    <w:qFormat/>
    <w:rsid w:val="000C7C1E"/>
    <w:rPr>
      <w:smallCaps/>
      <w:color w:val="C0504D" w:themeColor="accent2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426580"/>
    <w:rPr>
      <w:noProof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86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5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44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39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855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46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5412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4502151">
                              <w:marLeft w:val="40"/>
                              <w:marRight w:val="0"/>
                              <w:marTop w:val="20"/>
                              <w:marBottom w:val="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937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62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97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1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664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149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200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585471">
                              <w:marLeft w:val="40"/>
                              <w:marRight w:val="0"/>
                              <w:marTop w:val="20"/>
                              <w:marBottom w:val="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0264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82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lucian cumpata</dc:creator>
  <cp:lastModifiedBy>Simona Tarzioru</cp:lastModifiedBy>
  <cp:revision>3</cp:revision>
  <cp:lastPrinted>2019-01-30T09:26:00Z</cp:lastPrinted>
  <dcterms:created xsi:type="dcterms:W3CDTF">2019-02-20T08:27:00Z</dcterms:created>
  <dcterms:modified xsi:type="dcterms:W3CDTF">2019-02-20T08:29:00Z</dcterms:modified>
</cp:coreProperties>
</file>