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0A0" w:firstRow="1" w:lastRow="0" w:firstColumn="1" w:lastColumn="0" w:noHBand="0" w:noVBand="0"/>
      </w:tblPr>
      <w:tblGrid>
        <w:gridCol w:w="2016"/>
        <w:gridCol w:w="7765"/>
        <w:gridCol w:w="284"/>
      </w:tblGrid>
      <w:tr w:rsidR="00235445" w:rsidRPr="00B118B1" w14:paraId="56736147" w14:textId="77777777" w:rsidTr="001F0385">
        <w:trPr>
          <w:trHeight w:val="1845"/>
        </w:trPr>
        <w:tc>
          <w:tcPr>
            <w:tcW w:w="2016" w:type="dxa"/>
            <w:vAlign w:val="center"/>
          </w:tcPr>
          <w:p w14:paraId="4B856D7D" w14:textId="77777777" w:rsidR="00235445" w:rsidRPr="00B118B1" w:rsidRDefault="00235445" w:rsidP="001F0385">
            <w:pPr>
              <w:jc w:val="center"/>
              <w:rPr>
                <w:sz w:val="24"/>
                <w:szCs w:val="24"/>
              </w:rPr>
            </w:pPr>
            <w:r w:rsidRPr="00B118B1">
              <w:rPr>
                <w:b/>
                <w:noProof/>
                <w:sz w:val="24"/>
                <w:szCs w:val="24"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401B4F7C" wp14:editId="72C522B5">
                  <wp:simplePos x="0" y="0"/>
                  <wp:positionH relativeFrom="column">
                    <wp:posOffset>1049</wp:posOffset>
                  </wp:positionH>
                  <wp:positionV relativeFrom="paragraph">
                    <wp:posOffset>48012</wp:posOffset>
                  </wp:positionV>
                  <wp:extent cx="1136650" cy="1346200"/>
                  <wp:effectExtent l="0" t="0" r="6350" b="6350"/>
                  <wp:wrapTight wrapText="bothSides">
                    <wp:wrapPolygon edited="0">
                      <wp:start x="0" y="0"/>
                      <wp:lineTo x="0" y="21396"/>
                      <wp:lineTo x="21359" y="21396"/>
                      <wp:lineTo x="21359" y="0"/>
                      <wp:lineTo x="0" y="0"/>
                    </wp:wrapPolygon>
                  </wp:wrapTight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5" w:type="dxa"/>
            <w:vAlign w:val="center"/>
          </w:tcPr>
          <w:p w14:paraId="58C62A5A" w14:textId="77777777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4553A5A6" w14:textId="664CA365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P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ARLAMENTUL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R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OMÂNIEI</w:t>
            </w:r>
          </w:p>
          <w:p w14:paraId="35069ACF" w14:textId="0BADFA36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AMERA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D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EPUTAȚILOR</w:t>
            </w:r>
          </w:p>
          <w:p w14:paraId="596DD84E" w14:textId="0928C785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OMISIA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PENTRU INDUSTRII ȘI SERVICII</w:t>
            </w:r>
          </w:p>
          <w:p w14:paraId="11862F1F" w14:textId="2B8EAC8E" w:rsidR="00235445" w:rsidRPr="00B118B1" w:rsidRDefault="00235445" w:rsidP="00A019F7">
            <w:pPr>
              <w:rPr>
                <w:rFonts w:ascii="Arial" w:hAnsi="Arial" w:cs="Arial"/>
                <w:sz w:val="24"/>
                <w:szCs w:val="24"/>
              </w:rPr>
            </w:pPr>
            <w:r w:rsidRPr="00B118B1">
              <w:rPr>
                <w:rFonts w:ascii="Arial" w:hAnsi="Arial" w:cs="Arial"/>
                <w:sz w:val="24"/>
                <w:szCs w:val="24"/>
              </w:rPr>
              <w:t xml:space="preserve">Tel : 021.316.03.43.  Fax : 021.315.34.01. </w:t>
            </w:r>
            <w:r w:rsidR="00A019F7">
              <w:rPr>
                <w:rFonts w:ascii="Arial" w:hAnsi="Arial" w:cs="Arial"/>
                <w:sz w:val="24"/>
                <w:szCs w:val="24"/>
              </w:rPr>
              <w:t>E</w:t>
            </w:r>
            <w:r w:rsidRPr="00B118B1">
              <w:rPr>
                <w:rFonts w:ascii="Arial" w:hAnsi="Arial" w:cs="Arial"/>
                <w:sz w:val="24"/>
                <w:szCs w:val="24"/>
              </w:rPr>
              <w:t>-mail: cp03@cdep.ro</w:t>
            </w:r>
          </w:p>
          <w:p w14:paraId="63CA8476" w14:textId="77777777" w:rsidR="00235445" w:rsidRPr="00B118B1" w:rsidRDefault="00235445" w:rsidP="001F03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4898A7" w14:textId="77777777" w:rsidR="00235445" w:rsidRPr="00B118B1" w:rsidRDefault="00235445" w:rsidP="001F0385">
            <w:pPr>
              <w:ind w:left="177" w:right="-114"/>
              <w:jc w:val="center"/>
              <w:rPr>
                <w:sz w:val="36"/>
                <w:szCs w:val="36"/>
              </w:rPr>
            </w:pPr>
          </w:p>
        </w:tc>
        <w:tc>
          <w:tcPr>
            <w:tcW w:w="284" w:type="dxa"/>
            <w:vAlign w:val="bottom"/>
          </w:tcPr>
          <w:p w14:paraId="5B152D30" w14:textId="77777777" w:rsidR="00235445" w:rsidRPr="00B118B1" w:rsidRDefault="00235445" w:rsidP="001F038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367CEA4" w14:textId="2C404B70" w:rsidR="00235445" w:rsidRPr="00FC452E" w:rsidRDefault="00235445" w:rsidP="00235445">
      <w:pPr>
        <w:pStyle w:val="Heading1"/>
        <w:jc w:val="right"/>
        <w:rPr>
          <w:bCs/>
          <w:color w:val="FF0000"/>
          <w:szCs w:val="24"/>
        </w:rPr>
      </w:pPr>
      <w:r w:rsidRPr="00B118B1">
        <w:rPr>
          <w:sz w:val="24"/>
          <w:szCs w:val="24"/>
        </w:rPr>
        <w:t xml:space="preserve">             </w:t>
      </w:r>
      <w:proofErr w:type="spellStart"/>
      <w:r w:rsidRPr="00FC452E">
        <w:rPr>
          <w:bCs/>
          <w:szCs w:val="24"/>
        </w:rPr>
        <w:t>Bucureşti</w:t>
      </w:r>
      <w:proofErr w:type="spellEnd"/>
      <w:r w:rsidRPr="00FC452E">
        <w:rPr>
          <w:bCs/>
          <w:szCs w:val="24"/>
        </w:rPr>
        <w:t xml:space="preserve">, </w:t>
      </w:r>
      <w:r w:rsidR="008152CC">
        <w:rPr>
          <w:bCs/>
          <w:szCs w:val="24"/>
        </w:rPr>
        <w:t>07</w:t>
      </w:r>
      <w:r w:rsidR="003C48B5">
        <w:rPr>
          <w:bCs/>
          <w:szCs w:val="24"/>
        </w:rPr>
        <w:t>.0</w:t>
      </w:r>
      <w:r w:rsidR="008152CC">
        <w:rPr>
          <w:bCs/>
          <w:szCs w:val="24"/>
        </w:rPr>
        <w:t>9</w:t>
      </w:r>
      <w:r w:rsidR="007B3005">
        <w:rPr>
          <w:bCs/>
          <w:szCs w:val="24"/>
        </w:rPr>
        <w:t>.202</w:t>
      </w:r>
      <w:r w:rsidR="003C48B5">
        <w:rPr>
          <w:bCs/>
          <w:szCs w:val="24"/>
        </w:rPr>
        <w:t>2</w:t>
      </w:r>
    </w:p>
    <w:p w14:paraId="606F27FE" w14:textId="15957607" w:rsidR="00235445" w:rsidRPr="00FC452E" w:rsidRDefault="00235445" w:rsidP="00F82BB7">
      <w:pPr>
        <w:pStyle w:val="Heading3"/>
        <w:jc w:val="right"/>
        <w:rPr>
          <w:bCs/>
          <w:color w:val="FF0000"/>
          <w:sz w:val="28"/>
          <w:szCs w:val="24"/>
        </w:rPr>
      </w:pP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  <w:t xml:space="preserve">                           </w:t>
      </w:r>
      <w:r w:rsidR="00F82BB7">
        <w:rPr>
          <w:bCs/>
          <w:color w:val="FF0000"/>
          <w:sz w:val="28"/>
          <w:szCs w:val="24"/>
        </w:rPr>
        <w:t xml:space="preserve">              </w:t>
      </w:r>
      <w:r w:rsidR="00F82BB7">
        <w:rPr>
          <w:bCs/>
          <w:color w:val="FF0000"/>
          <w:sz w:val="28"/>
          <w:szCs w:val="24"/>
        </w:rPr>
        <w:tab/>
        <w:t xml:space="preserve">       </w:t>
      </w:r>
      <w:r w:rsidR="00F82BB7" w:rsidRPr="00F82BB7">
        <w:rPr>
          <w:bCs/>
          <w:sz w:val="28"/>
          <w:szCs w:val="24"/>
        </w:rPr>
        <w:t>Nr.4c-3/</w:t>
      </w:r>
      <w:r w:rsidR="0038180F">
        <w:rPr>
          <w:bCs/>
          <w:sz w:val="28"/>
          <w:szCs w:val="24"/>
        </w:rPr>
        <w:t>413</w:t>
      </w:r>
      <w:r w:rsidR="00F82BB7" w:rsidRPr="00F82BB7">
        <w:rPr>
          <w:bCs/>
          <w:sz w:val="28"/>
          <w:szCs w:val="24"/>
        </w:rPr>
        <w:t>/202</w:t>
      </w:r>
      <w:r w:rsidR="003C48B5">
        <w:rPr>
          <w:bCs/>
          <w:sz w:val="28"/>
          <w:szCs w:val="24"/>
        </w:rPr>
        <w:t>2</w:t>
      </w:r>
      <w:r w:rsidR="00F82BB7">
        <w:rPr>
          <w:bCs/>
          <w:color w:val="FF0000"/>
          <w:sz w:val="28"/>
          <w:szCs w:val="24"/>
        </w:rPr>
        <w:t xml:space="preserve">       </w:t>
      </w:r>
      <w:r w:rsidRPr="00FC452E">
        <w:rPr>
          <w:bCs/>
          <w:color w:val="FF0000"/>
          <w:sz w:val="28"/>
          <w:szCs w:val="24"/>
        </w:rPr>
        <w:t xml:space="preserve"> </w:t>
      </w:r>
    </w:p>
    <w:p w14:paraId="235E20E1" w14:textId="77777777" w:rsidR="00235445" w:rsidRPr="00443E24" w:rsidRDefault="00235445" w:rsidP="00235445">
      <w:pPr>
        <w:spacing w:line="276" w:lineRule="auto"/>
        <w:jc w:val="center"/>
        <w:rPr>
          <w:b/>
          <w:bCs/>
          <w:u w:val="single"/>
        </w:rPr>
      </w:pPr>
    </w:p>
    <w:p w14:paraId="64C7FFF1" w14:textId="60D0890D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3B26A545" w14:textId="549F10F9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389F5762" w14:textId="77777777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6D2016E7" w14:textId="102E8C45" w:rsidR="00235445" w:rsidRPr="00A9152E" w:rsidRDefault="00235445" w:rsidP="00235445">
      <w:pPr>
        <w:jc w:val="center"/>
        <w:rPr>
          <w:b/>
          <w:sz w:val="28"/>
          <w:szCs w:val="28"/>
          <w:u w:val="single"/>
        </w:rPr>
      </w:pPr>
      <w:r w:rsidRPr="00A9152E">
        <w:rPr>
          <w:b/>
          <w:sz w:val="28"/>
          <w:szCs w:val="28"/>
          <w:u w:val="single"/>
        </w:rPr>
        <w:t>AVIZ</w:t>
      </w:r>
    </w:p>
    <w:p w14:paraId="61963315" w14:textId="77777777" w:rsidR="00235445" w:rsidRPr="00A9152E" w:rsidRDefault="00235445" w:rsidP="00235445">
      <w:pPr>
        <w:jc w:val="center"/>
        <w:rPr>
          <w:b/>
          <w:sz w:val="28"/>
          <w:szCs w:val="28"/>
          <w:u w:val="single"/>
        </w:rPr>
      </w:pPr>
    </w:p>
    <w:p w14:paraId="5DB87E61" w14:textId="2D9F2651" w:rsidR="001B4B08" w:rsidRDefault="00235445" w:rsidP="00235445">
      <w:pPr>
        <w:jc w:val="center"/>
        <w:rPr>
          <w:b/>
          <w:noProof/>
          <w:sz w:val="28"/>
          <w:szCs w:val="28"/>
        </w:rPr>
      </w:pPr>
      <w:r w:rsidRPr="00A9152E">
        <w:rPr>
          <w:rFonts w:eastAsia="Calibri"/>
          <w:b/>
          <w:sz w:val="28"/>
          <w:szCs w:val="28"/>
        </w:rPr>
        <w:t xml:space="preserve">asupra </w:t>
      </w:r>
      <w:r w:rsidR="00B843C3" w:rsidRPr="00A9152E">
        <w:rPr>
          <w:b/>
          <w:noProof/>
          <w:sz w:val="28"/>
          <w:szCs w:val="28"/>
        </w:rPr>
        <w:t xml:space="preserve">proiectului de Lege </w:t>
      </w:r>
      <w:r w:rsidR="0019295A" w:rsidRPr="0019295A">
        <w:rPr>
          <w:b/>
          <w:noProof/>
          <w:sz w:val="28"/>
          <w:szCs w:val="28"/>
        </w:rPr>
        <w:t xml:space="preserve">privind </w:t>
      </w:r>
      <w:r w:rsidR="0038180F" w:rsidRPr="0038180F">
        <w:rPr>
          <w:b/>
          <w:noProof/>
          <w:sz w:val="28"/>
          <w:szCs w:val="28"/>
        </w:rPr>
        <w:t>aprobarea Ordonanţei de urgenţă a Guvernului nr.59/2022 pentru modificarea unor acte normative în domeniul străinilor</w:t>
      </w:r>
    </w:p>
    <w:p w14:paraId="4D8DB1F0" w14:textId="77777777" w:rsidR="0038180F" w:rsidRPr="00A9152E" w:rsidRDefault="0038180F" w:rsidP="00235445">
      <w:pPr>
        <w:jc w:val="center"/>
        <w:rPr>
          <w:rFonts w:eastAsia="Calibri"/>
          <w:b/>
          <w:sz w:val="28"/>
          <w:szCs w:val="28"/>
        </w:rPr>
      </w:pPr>
    </w:p>
    <w:p w14:paraId="556C0B0C" w14:textId="77777777" w:rsidR="00235445" w:rsidRPr="00B118B1" w:rsidRDefault="00235445" w:rsidP="00235445">
      <w:pPr>
        <w:jc w:val="center"/>
        <w:rPr>
          <w:sz w:val="24"/>
          <w:szCs w:val="24"/>
        </w:rPr>
      </w:pPr>
    </w:p>
    <w:p w14:paraId="2CF0BFF3" w14:textId="5E19BBC6" w:rsidR="00235445" w:rsidRPr="00A9152E" w:rsidRDefault="00235445" w:rsidP="00235445">
      <w:pPr>
        <w:pStyle w:val="Heading4"/>
        <w:spacing w:before="0"/>
        <w:jc w:val="both"/>
        <w:rPr>
          <w:b w:val="0"/>
        </w:rPr>
      </w:pPr>
      <w:r w:rsidRPr="00B118B1">
        <w:rPr>
          <w:b w:val="0"/>
          <w:sz w:val="24"/>
          <w:szCs w:val="24"/>
        </w:rPr>
        <w:tab/>
      </w:r>
      <w:r w:rsidRPr="00A9152E">
        <w:rPr>
          <w:b w:val="0"/>
        </w:rPr>
        <w:t>În conformitate cu prevederile art.9</w:t>
      </w:r>
      <w:r w:rsidR="00E41DB8">
        <w:rPr>
          <w:b w:val="0"/>
        </w:rPr>
        <w:t>5</w:t>
      </w:r>
      <w:r w:rsidR="00B25BA6">
        <w:rPr>
          <w:b w:val="0"/>
        </w:rPr>
        <w:t xml:space="preserve"> și ale art.117 alin.(3) </w:t>
      </w:r>
      <w:r w:rsidRPr="00A9152E">
        <w:rPr>
          <w:b w:val="0"/>
        </w:rPr>
        <w:t xml:space="preserve">din Regulamentul Camerei Deputaților, republicat, </w:t>
      </w:r>
      <w:r w:rsidR="00B843C3" w:rsidRPr="00A9152E">
        <w:rPr>
          <w:b w:val="0"/>
        </w:rPr>
        <w:t>cu modificările</w:t>
      </w:r>
      <w:r w:rsidR="00F827DF">
        <w:rPr>
          <w:b w:val="0"/>
        </w:rPr>
        <w:t xml:space="preserve"> și completările</w:t>
      </w:r>
      <w:r w:rsidR="00B843C3" w:rsidRPr="00A9152E">
        <w:rPr>
          <w:b w:val="0"/>
        </w:rPr>
        <w:t xml:space="preserve"> ulterioare, </w:t>
      </w:r>
      <w:r w:rsidRPr="00A9152E">
        <w:rPr>
          <w:b w:val="0"/>
        </w:rPr>
        <w:t xml:space="preserve">Comisia pentru industrii și servicii a fost sesizată pentru aviz, </w:t>
      </w:r>
      <w:r w:rsidR="00B25BA6">
        <w:rPr>
          <w:b w:val="0"/>
        </w:rPr>
        <w:t xml:space="preserve">în procedură de urgență, </w:t>
      </w:r>
      <w:r w:rsidRPr="00A9152E">
        <w:rPr>
          <w:b w:val="0"/>
        </w:rPr>
        <w:t xml:space="preserve">care va fi transmis Comisiei pentru </w:t>
      </w:r>
      <w:r w:rsidR="0038180F">
        <w:rPr>
          <w:b w:val="0"/>
        </w:rPr>
        <w:t>muncă și protecție socială, Comisiei juridice, de disciplină și imunități</w:t>
      </w:r>
      <w:r w:rsidR="007175E2">
        <w:rPr>
          <w:b w:val="0"/>
        </w:rPr>
        <w:t xml:space="preserve"> și</w:t>
      </w:r>
      <w:r w:rsidR="00BF4FC9">
        <w:rPr>
          <w:b w:val="0"/>
        </w:rPr>
        <w:t xml:space="preserve"> </w:t>
      </w:r>
      <w:r w:rsidR="002208BE">
        <w:rPr>
          <w:b w:val="0"/>
        </w:rPr>
        <w:t xml:space="preserve">Comisiei pentru </w:t>
      </w:r>
      <w:r w:rsidR="0038180F">
        <w:rPr>
          <w:b w:val="0"/>
        </w:rPr>
        <w:t>apărare, ordine publică și siguranță națională</w:t>
      </w:r>
      <w:r w:rsidRPr="00A9152E">
        <w:rPr>
          <w:b w:val="0"/>
        </w:rPr>
        <w:t xml:space="preserve">, care </w:t>
      </w:r>
      <w:r w:rsidR="002208BE">
        <w:rPr>
          <w:b w:val="0"/>
        </w:rPr>
        <w:t>sunt</w:t>
      </w:r>
      <w:r w:rsidRPr="00A9152E">
        <w:rPr>
          <w:b w:val="0"/>
        </w:rPr>
        <w:t xml:space="preserve"> sesizat</w:t>
      </w:r>
      <w:r w:rsidR="002208BE">
        <w:rPr>
          <w:b w:val="0"/>
        </w:rPr>
        <w:t>e</w:t>
      </w:r>
      <w:r w:rsidRPr="00A9152E">
        <w:rPr>
          <w:b w:val="0"/>
        </w:rPr>
        <w:t xml:space="preserve"> în fond, cu </w:t>
      </w:r>
      <w:r w:rsidR="007175E2">
        <w:rPr>
          <w:bCs w:val="0"/>
        </w:rPr>
        <w:t>proiectul</w:t>
      </w:r>
      <w:r w:rsidR="00B843C3" w:rsidRPr="00A24CF1">
        <w:rPr>
          <w:bCs w:val="0"/>
        </w:rPr>
        <w:t xml:space="preserve"> de Lege </w:t>
      </w:r>
      <w:r w:rsidR="0019295A" w:rsidRPr="0019295A">
        <w:rPr>
          <w:noProof/>
        </w:rPr>
        <w:t xml:space="preserve">privind </w:t>
      </w:r>
      <w:r w:rsidR="0038180F" w:rsidRPr="0038180F">
        <w:rPr>
          <w:noProof/>
        </w:rPr>
        <w:t>aprobarea Ordonanţei de urgenţă a Guvernului nr.59/2022 pentru modificarea unor acte normative în domeniul străinilor</w:t>
      </w:r>
      <w:r w:rsidR="00B843C3" w:rsidRPr="008B0416">
        <w:rPr>
          <w:noProof/>
        </w:rPr>
        <w:t>,</w:t>
      </w:r>
      <w:r w:rsidR="00B843C3" w:rsidRPr="00A9152E">
        <w:rPr>
          <w:b w:val="0"/>
          <w:i/>
          <w:iCs/>
        </w:rPr>
        <w:t xml:space="preserve"> </w:t>
      </w:r>
      <w:r w:rsidRPr="00A9152E">
        <w:rPr>
          <w:b w:val="0"/>
        </w:rPr>
        <w:t xml:space="preserve">transmis cu adresa nr. </w:t>
      </w:r>
      <w:r w:rsidR="00F2140B">
        <w:t>P.L.x.</w:t>
      </w:r>
      <w:r w:rsidR="0038180F">
        <w:t>346</w:t>
      </w:r>
      <w:r w:rsidR="0019295A">
        <w:t>/2022</w:t>
      </w:r>
      <w:r w:rsidR="000C07AD" w:rsidRPr="00681FF0">
        <w:t xml:space="preserve"> </w:t>
      </w:r>
      <w:r w:rsidRPr="00681FF0">
        <w:t xml:space="preserve">din </w:t>
      </w:r>
      <w:r w:rsidR="008B0416">
        <w:t>1</w:t>
      </w:r>
      <w:r w:rsidR="0038180F">
        <w:t>4</w:t>
      </w:r>
      <w:r w:rsidR="00B843C3" w:rsidRPr="00681FF0">
        <w:t xml:space="preserve"> </w:t>
      </w:r>
      <w:r w:rsidR="0038180F">
        <w:t>iunie</w:t>
      </w:r>
      <w:r w:rsidR="000C07AD" w:rsidRPr="00681FF0">
        <w:t xml:space="preserve"> 2022</w:t>
      </w:r>
      <w:r w:rsidRPr="00A9152E">
        <w:rPr>
          <w:b w:val="0"/>
        </w:rPr>
        <w:t>, înregistrat la comisie sub nr.</w:t>
      </w:r>
      <w:r w:rsidRPr="00F82BB7">
        <w:rPr>
          <w:b w:val="0"/>
        </w:rPr>
        <w:t>4c-3/</w:t>
      </w:r>
      <w:r w:rsidR="0038180F">
        <w:rPr>
          <w:b w:val="0"/>
        </w:rPr>
        <w:t>413</w:t>
      </w:r>
      <w:r w:rsidRPr="00F82BB7">
        <w:rPr>
          <w:b w:val="0"/>
        </w:rPr>
        <w:t xml:space="preserve"> din</w:t>
      </w:r>
      <w:r w:rsidR="00B843C3" w:rsidRPr="00F82BB7">
        <w:rPr>
          <w:b w:val="0"/>
        </w:rPr>
        <w:t xml:space="preserve"> </w:t>
      </w:r>
      <w:r w:rsidR="00716C72">
        <w:rPr>
          <w:b w:val="0"/>
        </w:rPr>
        <w:t>1</w:t>
      </w:r>
      <w:r w:rsidR="0038180F">
        <w:rPr>
          <w:b w:val="0"/>
        </w:rPr>
        <w:t>4</w:t>
      </w:r>
      <w:r w:rsidR="008152CC" w:rsidRPr="00A9152E">
        <w:rPr>
          <w:b w:val="0"/>
        </w:rPr>
        <w:t xml:space="preserve"> </w:t>
      </w:r>
      <w:r w:rsidR="0038180F">
        <w:rPr>
          <w:b w:val="0"/>
        </w:rPr>
        <w:t>iunie</w:t>
      </w:r>
      <w:r w:rsidR="008152CC">
        <w:rPr>
          <w:b w:val="0"/>
        </w:rPr>
        <w:t xml:space="preserve"> </w:t>
      </w:r>
      <w:r w:rsidR="00920C92">
        <w:rPr>
          <w:b w:val="0"/>
        </w:rPr>
        <w:t>202</w:t>
      </w:r>
      <w:r w:rsidR="000C07AD">
        <w:rPr>
          <w:b w:val="0"/>
        </w:rPr>
        <w:t>2</w:t>
      </w:r>
      <w:r w:rsidR="00920C92">
        <w:rPr>
          <w:b w:val="0"/>
        </w:rPr>
        <w:t>.</w:t>
      </w:r>
      <w:r w:rsidR="002208BE">
        <w:rPr>
          <w:b w:val="0"/>
        </w:rPr>
        <w:t xml:space="preserve"> </w:t>
      </w:r>
      <w:r w:rsidR="000C07AD">
        <w:rPr>
          <w:b w:val="0"/>
        </w:rPr>
        <w:t xml:space="preserve"> </w:t>
      </w:r>
      <w:r w:rsidR="00CB11F6">
        <w:rPr>
          <w:b w:val="0"/>
        </w:rPr>
        <w:t xml:space="preserve"> </w:t>
      </w:r>
      <w:r w:rsidR="008152CC">
        <w:rPr>
          <w:b w:val="0"/>
        </w:rPr>
        <w:t xml:space="preserve">  </w:t>
      </w:r>
      <w:r w:rsidR="0019295A">
        <w:rPr>
          <w:b w:val="0"/>
        </w:rPr>
        <w:t xml:space="preserve"> </w:t>
      </w:r>
      <w:r w:rsidR="008B0416">
        <w:rPr>
          <w:b w:val="0"/>
        </w:rPr>
        <w:t xml:space="preserve"> </w:t>
      </w:r>
    </w:p>
    <w:p w14:paraId="2B009908" w14:textId="42848618" w:rsidR="00235445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>Cons</w:t>
      </w:r>
      <w:r w:rsidR="007C0EEE">
        <w:rPr>
          <w:sz w:val="28"/>
          <w:szCs w:val="28"/>
        </w:rPr>
        <w:t>iliul Legislativ, cu avizul nr.</w:t>
      </w:r>
      <w:r w:rsidR="00E134A9">
        <w:rPr>
          <w:sz w:val="28"/>
          <w:szCs w:val="28"/>
        </w:rPr>
        <w:t>482</w:t>
      </w:r>
      <w:r w:rsidR="00BD59A9">
        <w:rPr>
          <w:sz w:val="28"/>
          <w:szCs w:val="28"/>
        </w:rPr>
        <w:t>/</w:t>
      </w:r>
      <w:r w:rsidR="00E134A9">
        <w:rPr>
          <w:sz w:val="28"/>
          <w:szCs w:val="28"/>
        </w:rPr>
        <w:t>02</w:t>
      </w:r>
      <w:r w:rsidRPr="00A9152E">
        <w:rPr>
          <w:sz w:val="28"/>
          <w:szCs w:val="28"/>
        </w:rPr>
        <w:t>.</w:t>
      </w:r>
      <w:r w:rsidR="008152CC">
        <w:rPr>
          <w:sz w:val="28"/>
          <w:szCs w:val="28"/>
        </w:rPr>
        <w:t>0</w:t>
      </w:r>
      <w:r w:rsidR="00E134A9">
        <w:rPr>
          <w:sz w:val="28"/>
          <w:szCs w:val="28"/>
        </w:rPr>
        <w:t>5</w:t>
      </w:r>
      <w:r w:rsidR="002413A0">
        <w:rPr>
          <w:sz w:val="28"/>
          <w:szCs w:val="28"/>
        </w:rPr>
        <w:t>.202</w:t>
      </w:r>
      <w:r w:rsidR="008152CC">
        <w:rPr>
          <w:sz w:val="28"/>
          <w:szCs w:val="28"/>
        </w:rPr>
        <w:t>2</w:t>
      </w:r>
      <w:r w:rsidRPr="00A9152E">
        <w:rPr>
          <w:sz w:val="28"/>
          <w:szCs w:val="28"/>
        </w:rPr>
        <w:t xml:space="preserve">, avizează </w:t>
      </w:r>
      <w:r w:rsidR="002413A0">
        <w:rPr>
          <w:sz w:val="28"/>
          <w:szCs w:val="28"/>
        </w:rPr>
        <w:t>favorabil proiectul de ordonanță</w:t>
      </w:r>
      <w:r w:rsidR="00E06B1C">
        <w:rPr>
          <w:sz w:val="28"/>
          <w:szCs w:val="28"/>
        </w:rPr>
        <w:t xml:space="preserve"> de urgență</w:t>
      </w:r>
      <w:r w:rsidR="00E8513F">
        <w:rPr>
          <w:sz w:val="28"/>
          <w:szCs w:val="28"/>
        </w:rPr>
        <w:t>, cu observații și propuneri</w:t>
      </w:r>
      <w:r w:rsidRPr="00A9152E">
        <w:rPr>
          <w:sz w:val="28"/>
          <w:szCs w:val="28"/>
        </w:rPr>
        <w:t>.</w:t>
      </w:r>
      <w:r w:rsidR="002208BE">
        <w:rPr>
          <w:sz w:val="28"/>
          <w:szCs w:val="28"/>
        </w:rPr>
        <w:t xml:space="preserve"> </w:t>
      </w:r>
      <w:r w:rsidR="008B0416">
        <w:rPr>
          <w:sz w:val="28"/>
          <w:szCs w:val="28"/>
        </w:rPr>
        <w:t xml:space="preserve"> </w:t>
      </w:r>
    </w:p>
    <w:p w14:paraId="27EA92D5" w14:textId="3C7045E5" w:rsidR="00F24702" w:rsidRPr="00F24702" w:rsidRDefault="00F24702" w:rsidP="00F247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24702">
        <w:rPr>
          <w:sz w:val="28"/>
          <w:szCs w:val="28"/>
        </w:rPr>
        <w:t>Consiliul Economic și Social, cu avizul nr.</w:t>
      </w:r>
      <w:r>
        <w:rPr>
          <w:sz w:val="28"/>
          <w:szCs w:val="28"/>
        </w:rPr>
        <w:t>2560</w:t>
      </w:r>
      <w:r w:rsidRPr="00F24702">
        <w:rPr>
          <w:sz w:val="28"/>
          <w:szCs w:val="28"/>
        </w:rPr>
        <w:t>/</w:t>
      </w:r>
      <w:r>
        <w:rPr>
          <w:sz w:val="28"/>
          <w:szCs w:val="28"/>
        </w:rPr>
        <w:t>03</w:t>
      </w:r>
      <w:r w:rsidRPr="00F24702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F24702">
        <w:rPr>
          <w:sz w:val="28"/>
          <w:szCs w:val="28"/>
        </w:rPr>
        <w:t>.2022, avizează favorabil proiectul de act normativ.</w:t>
      </w:r>
      <w:r w:rsidR="00102369">
        <w:rPr>
          <w:sz w:val="28"/>
          <w:szCs w:val="28"/>
        </w:rPr>
        <w:t xml:space="preserve"> </w:t>
      </w:r>
    </w:p>
    <w:p w14:paraId="50FB93E2" w14:textId="6FA8987A"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Senatul, în calitate de primă Cameră sesizată, </w:t>
      </w:r>
      <w:r w:rsidR="007548E2">
        <w:rPr>
          <w:sz w:val="28"/>
          <w:szCs w:val="28"/>
        </w:rPr>
        <w:t>a adoptat</w:t>
      </w:r>
      <w:r w:rsidRPr="00A9152E">
        <w:rPr>
          <w:sz w:val="28"/>
          <w:szCs w:val="28"/>
        </w:rPr>
        <w:t xml:space="preserve"> proiectul de </w:t>
      </w:r>
      <w:r w:rsidR="007A49D6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 xml:space="preserve">ege </w:t>
      </w:r>
      <w:r w:rsidR="00102369" w:rsidRPr="00A9152E">
        <w:rPr>
          <w:sz w:val="28"/>
          <w:szCs w:val="28"/>
        </w:rPr>
        <w:t xml:space="preserve">în </w:t>
      </w:r>
      <w:r w:rsidR="00102369">
        <w:rPr>
          <w:sz w:val="28"/>
          <w:szCs w:val="28"/>
        </w:rPr>
        <w:t>condițiile articolului 115 alineatul (5) teza a III-a din Constituția României, republicată</w:t>
      </w:r>
      <w:r w:rsidR="006A131D" w:rsidRPr="00A9152E">
        <w:rPr>
          <w:sz w:val="28"/>
          <w:szCs w:val="28"/>
        </w:rPr>
        <w:t xml:space="preserve">.  </w:t>
      </w:r>
      <w:r w:rsidRPr="00A9152E">
        <w:rPr>
          <w:sz w:val="28"/>
          <w:szCs w:val="28"/>
        </w:rPr>
        <w:t xml:space="preserve"> </w:t>
      </w:r>
      <w:r w:rsidR="00443E24" w:rsidRPr="00A9152E">
        <w:rPr>
          <w:sz w:val="28"/>
          <w:szCs w:val="28"/>
        </w:rPr>
        <w:t xml:space="preserve"> </w:t>
      </w:r>
      <w:r w:rsidR="007A4615">
        <w:rPr>
          <w:sz w:val="28"/>
          <w:szCs w:val="28"/>
        </w:rPr>
        <w:tab/>
      </w:r>
      <w:r w:rsidR="006A131D">
        <w:rPr>
          <w:sz w:val="28"/>
          <w:szCs w:val="28"/>
        </w:rPr>
        <w:t xml:space="preserve"> </w:t>
      </w:r>
    </w:p>
    <w:p w14:paraId="34630564" w14:textId="04568150" w:rsidR="002725E4" w:rsidRPr="002725E4" w:rsidRDefault="00235445" w:rsidP="002725E4">
      <w:pPr>
        <w:jc w:val="both"/>
        <w:rPr>
          <w:iCs/>
          <w:sz w:val="28"/>
          <w:szCs w:val="28"/>
        </w:rPr>
      </w:pPr>
      <w:r w:rsidRPr="00A9152E">
        <w:rPr>
          <w:sz w:val="28"/>
          <w:szCs w:val="28"/>
        </w:rPr>
        <w:tab/>
      </w:r>
      <w:r w:rsidRPr="00A9152E">
        <w:rPr>
          <w:iCs/>
          <w:sz w:val="28"/>
          <w:szCs w:val="28"/>
        </w:rPr>
        <w:t xml:space="preserve">Proiectul de </w:t>
      </w:r>
      <w:r w:rsidR="007A49D6" w:rsidRPr="00A9152E">
        <w:rPr>
          <w:iCs/>
          <w:sz w:val="28"/>
          <w:szCs w:val="28"/>
        </w:rPr>
        <w:t>l</w:t>
      </w:r>
      <w:r w:rsidRPr="00A9152E">
        <w:rPr>
          <w:iCs/>
          <w:sz w:val="28"/>
          <w:szCs w:val="28"/>
        </w:rPr>
        <w:t>ege are ca obiect de</w:t>
      </w:r>
      <w:r w:rsidR="002000AC">
        <w:rPr>
          <w:iCs/>
          <w:sz w:val="28"/>
          <w:szCs w:val="28"/>
        </w:rPr>
        <w:t xml:space="preserve"> reglementare</w:t>
      </w:r>
      <w:r w:rsidRPr="002725E4">
        <w:rPr>
          <w:iCs/>
          <w:sz w:val="28"/>
          <w:szCs w:val="28"/>
        </w:rPr>
        <w:t xml:space="preserve"> </w:t>
      </w:r>
      <w:r w:rsidR="00102369" w:rsidRPr="00102369">
        <w:rPr>
          <w:iCs/>
          <w:sz w:val="28"/>
          <w:szCs w:val="28"/>
        </w:rPr>
        <w:t xml:space="preserve">modificarea </w:t>
      </w:r>
      <w:proofErr w:type="spellStart"/>
      <w:r w:rsidR="00102369" w:rsidRPr="00102369">
        <w:rPr>
          <w:iCs/>
          <w:sz w:val="28"/>
          <w:szCs w:val="28"/>
        </w:rPr>
        <w:t>Ordonanţei</w:t>
      </w:r>
      <w:proofErr w:type="spellEnd"/>
      <w:r w:rsidR="00102369" w:rsidRPr="00102369">
        <w:rPr>
          <w:iCs/>
          <w:sz w:val="28"/>
          <w:szCs w:val="28"/>
        </w:rPr>
        <w:t xml:space="preserve"> Guvernului nr.25/2014, în sensul creării </w:t>
      </w:r>
      <w:proofErr w:type="spellStart"/>
      <w:r w:rsidR="00102369" w:rsidRPr="00102369">
        <w:rPr>
          <w:iCs/>
          <w:sz w:val="28"/>
          <w:szCs w:val="28"/>
        </w:rPr>
        <w:t>posibilităţii</w:t>
      </w:r>
      <w:proofErr w:type="spellEnd"/>
      <w:r w:rsidR="00102369" w:rsidRPr="00102369">
        <w:rPr>
          <w:iCs/>
          <w:sz w:val="28"/>
          <w:szCs w:val="28"/>
        </w:rPr>
        <w:t xml:space="preserve"> de depunere a solicitărilor de eliberare a avizelor de angajare/</w:t>
      </w:r>
      <w:proofErr w:type="spellStart"/>
      <w:r w:rsidR="00102369" w:rsidRPr="00102369">
        <w:rPr>
          <w:iCs/>
          <w:sz w:val="28"/>
          <w:szCs w:val="28"/>
        </w:rPr>
        <w:t>detaşare</w:t>
      </w:r>
      <w:proofErr w:type="spellEnd"/>
      <w:r w:rsidR="00102369" w:rsidRPr="00102369">
        <w:rPr>
          <w:iCs/>
          <w:sz w:val="28"/>
          <w:szCs w:val="28"/>
        </w:rPr>
        <w:t xml:space="preserve"> la oricare dintre </w:t>
      </w:r>
      <w:proofErr w:type="spellStart"/>
      <w:r w:rsidR="00102369" w:rsidRPr="00102369">
        <w:rPr>
          <w:iCs/>
          <w:sz w:val="28"/>
          <w:szCs w:val="28"/>
        </w:rPr>
        <w:t>formaţiunile</w:t>
      </w:r>
      <w:proofErr w:type="spellEnd"/>
      <w:r w:rsidR="00102369" w:rsidRPr="00102369">
        <w:rPr>
          <w:iCs/>
          <w:sz w:val="28"/>
          <w:szCs w:val="28"/>
        </w:rPr>
        <w:t xml:space="preserve"> teritoriale </w:t>
      </w:r>
      <w:r w:rsidR="00102369" w:rsidRPr="00102369">
        <w:rPr>
          <w:iCs/>
          <w:sz w:val="28"/>
          <w:szCs w:val="28"/>
        </w:rPr>
        <w:lastRenderedPageBreak/>
        <w:t xml:space="preserve">pentru imigrări ale Inspectoratului General pentru Imigrări, modificarea </w:t>
      </w:r>
      <w:proofErr w:type="spellStart"/>
      <w:r w:rsidR="00102369" w:rsidRPr="00102369">
        <w:rPr>
          <w:iCs/>
          <w:sz w:val="28"/>
          <w:szCs w:val="28"/>
        </w:rPr>
        <w:t>Ordonanţei</w:t>
      </w:r>
      <w:proofErr w:type="spellEnd"/>
      <w:r w:rsidR="00102369" w:rsidRPr="00102369">
        <w:rPr>
          <w:iCs/>
          <w:sz w:val="28"/>
          <w:szCs w:val="28"/>
        </w:rPr>
        <w:t xml:space="preserve"> de </w:t>
      </w:r>
      <w:proofErr w:type="spellStart"/>
      <w:r w:rsidR="00102369" w:rsidRPr="00102369">
        <w:rPr>
          <w:iCs/>
          <w:sz w:val="28"/>
          <w:szCs w:val="28"/>
        </w:rPr>
        <w:t>urgenţă</w:t>
      </w:r>
      <w:proofErr w:type="spellEnd"/>
      <w:r w:rsidR="00102369" w:rsidRPr="00102369">
        <w:rPr>
          <w:iCs/>
          <w:sz w:val="28"/>
          <w:szCs w:val="28"/>
        </w:rPr>
        <w:t xml:space="preserve"> a Guvernului nr.194/2002, în sensul extinderii termenului în care străinul poate solicita eliberarea vizei de lungă </w:t>
      </w:r>
      <w:proofErr w:type="spellStart"/>
      <w:r w:rsidR="00102369" w:rsidRPr="00102369">
        <w:rPr>
          <w:iCs/>
          <w:sz w:val="28"/>
          <w:szCs w:val="28"/>
        </w:rPr>
        <w:t>şedere</w:t>
      </w:r>
      <w:proofErr w:type="spellEnd"/>
      <w:r w:rsidR="00102369" w:rsidRPr="00102369">
        <w:rPr>
          <w:iCs/>
          <w:sz w:val="28"/>
          <w:szCs w:val="28"/>
        </w:rPr>
        <w:t xml:space="preserve"> pentru angajare în muncă, de la data </w:t>
      </w:r>
      <w:proofErr w:type="spellStart"/>
      <w:r w:rsidR="00102369" w:rsidRPr="00102369">
        <w:rPr>
          <w:iCs/>
          <w:sz w:val="28"/>
          <w:szCs w:val="28"/>
        </w:rPr>
        <w:t>obţinerii</w:t>
      </w:r>
      <w:proofErr w:type="spellEnd"/>
      <w:r w:rsidR="00102369" w:rsidRPr="00102369">
        <w:rPr>
          <w:iCs/>
          <w:sz w:val="28"/>
          <w:szCs w:val="28"/>
        </w:rPr>
        <w:t xml:space="preserve"> de către angajator, a avizului de angajare, de la 60 la 180 de zile, precum </w:t>
      </w:r>
      <w:proofErr w:type="spellStart"/>
      <w:r w:rsidR="00102369" w:rsidRPr="00102369">
        <w:rPr>
          <w:iCs/>
          <w:sz w:val="28"/>
          <w:szCs w:val="28"/>
        </w:rPr>
        <w:t>şi</w:t>
      </w:r>
      <w:proofErr w:type="spellEnd"/>
      <w:r w:rsidR="00102369" w:rsidRPr="00102369">
        <w:rPr>
          <w:iCs/>
          <w:sz w:val="28"/>
          <w:szCs w:val="28"/>
        </w:rPr>
        <w:t xml:space="preserve"> al extinderii termenului de </w:t>
      </w:r>
      <w:proofErr w:type="spellStart"/>
      <w:r w:rsidR="00102369" w:rsidRPr="00102369">
        <w:rPr>
          <w:iCs/>
          <w:sz w:val="28"/>
          <w:szCs w:val="28"/>
        </w:rPr>
        <w:t>soluţionare</w:t>
      </w:r>
      <w:proofErr w:type="spellEnd"/>
      <w:r w:rsidR="00102369" w:rsidRPr="00102369">
        <w:rPr>
          <w:iCs/>
          <w:sz w:val="28"/>
          <w:szCs w:val="28"/>
        </w:rPr>
        <w:t xml:space="preserve"> de către Centrul </w:t>
      </w:r>
      <w:proofErr w:type="spellStart"/>
      <w:r w:rsidR="00102369" w:rsidRPr="00102369">
        <w:rPr>
          <w:iCs/>
          <w:sz w:val="28"/>
          <w:szCs w:val="28"/>
        </w:rPr>
        <w:t>Naţional</w:t>
      </w:r>
      <w:proofErr w:type="spellEnd"/>
      <w:r w:rsidR="00102369" w:rsidRPr="00102369">
        <w:rPr>
          <w:iCs/>
          <w:sz w:val="28"/>
          <w:szCs w:val="28"/>
        </w:rPr>
        <w:t xml:space="preserve"> de Vize a cererilor pentru eliberarea vizelor pentru angajare în muncă, de la 10 zile prevăzute în prezent, la 20 de zile</w:t>
      </w:r>
      <w:r w:rsidR="002725E4" w:rsidRPr="00126AEC">
        <w:rPr>
          <w:iCs/>
          <w:sz w:val="28"/>
          <w:szCs w:val="28"/>
        </w:rPr>
        <w:t>.</w:t>
      </w:r>
      <w:r w:rsidR="00BE3620">
        <w:rPr>
          <w:iCs/>
          <w:sz w:val="28"/>
          <w:szCs w:val="28"/>
        </w:rPr>
        <w:t xml:space="preserve"> </w:t>
      </w:r>
    </w:p>
    <w:p w14:paraId="5E6525FB" w14:textId="0F017529" w:rsidR="00235445" w:rsidRPr="00A9152E" w:rsidRDefault="00235445" w:rsidP="002725E4">
      <w:pPr>
        <w:ind w:firstLine="708"/>
        <w:jc w:val="both"/>
        <w:rPr>
          <w:sz w:val="28"/>
          <w:szCs w:val="28"/>
        </w:rPr>
      </w:pPr>
      <w:r w:rsidRPr="00A9152E">
        <w:rPr>
          <w:sz w:val="28"/>
          <w:szCs w:val="28"/>
        </w:rPr>
        <w:t xml:space="preserve">Examinarea proiectului de </w:t>
      </w:r>
      <w:r w:rsidR="007A49D6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>ege a avut loc în ședința</w:t>
      </w:r>
      <w:r w:rsidR="000C26B1" w:rsidRPr="00A9152E">
        <w:rPr>
          <w:sz w:val="28"/>
          <w:szCs w:val="28"/>
        </w:rPr>
        <w:t xml:space="preserve"> </w:t>
      </w:r>
      <w:r w:rsidRPr="00A9152E">
        <w:rPr>
          <w:sz w:val="28"/>
          <w:szCs w:val="28"/>
        </w:rPr>
        <w:t>comisiei din</w:t>
      </w:r>
      <w:r w:rsidR="000C26B1" w:rsidRPr="00A9152E">
        <w:rPr>
          <w:color w:val="FF0000"/>
          <w:sz w:val="28"/>
          <w:szCs w:val="28"/>
        </w:rPr>
        <w:t xml:space="preserve"> </w:t>
      </w:r>
      <w:r w:rsidR="002725E4">
        <w:rPr>
          <w:sz w:val="28"/>
          <w:szCs w:val="28"/>
        </w:rPr>
        <w:t>0</w:t>
      </w:r>
      <w:r w:rsidR="00B741AB">
        <w:rPr>
          <w:sz w:val="28"/>
          <w:szCs w:val="28"/>
        </w:rPr>
        <w:t>7</w:t>
      </w:r>
      <w:r w:rsidR="001D1D58">
        <w:rPr>
          <w:sz w:val="28"/>
          <w:szCs w:val="28"/>
        </w:rPr>
        <w:t xml:space="preserve"> </w:t>
      </w:r>
      <w:r w:rsidR="00B741AB">
        <w:rPr>
          <w:sz w:val="28"/>
          <w:szCs w:val="28"/>
        </w:rPr>
        <w:t>septembrie</w:t>
      </w:r>
      <w:r w:rsidR="002725E4">
        <w:rPr>
          <w:sz w:val="28"/>
          <w:szCs w:val="28"/>
        </w:rPr>
        <w:t xml:space="preserve"> 2022</w:t>
      </w:r>
      <w:r w:rsidRPr="00A9152E">
        <w:rPr>
          <w:sz w:val="28"/>
          <w:szCs w:val="28"/>
        </w:rPr>
        <w:t>.</w:t>
      </w:r>
    </w:p>
    <w:p w14:paraId="696F0910" w14:textId="4EA9B7A1" w:rsidR="00235445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În urma dezbaterilor, membrii comisiei au hotărât, cu </w:t>
      </w:r>
      <w:r w:rsidR="00FC613A" w:rsidRPr="0080159D">
        <w:rPr>
          <w:b/>
          <w:sz w:val="28"/>
          <w:szCs w:val="28"/>
        </w:rPr>
        <w:t>unanimitate</w:t>
      </w:r>
      <w:r w:rsidRPr="0080159D">
        <w:rPr>
          <w:b/>
          <w:sz w:val="28"/>
          <w:szCs w:val="28"/>
        </w:rPr>
        <w:t xml:space="preserve"> de voturi</w:t>
      </w:r>
      <w:r w:rsidRPr="0080159D">
        <w:rPr>
          <w:sz w:val="28"/>
          <w:szCs w:val="28"/>
        </w:rPr>
        <w:t xml:space="preserve">, </w:t>
      </w:r>
      <w:r w:rsidRPr="0080159D">
        <w:rPr>
          <w:b/>
          <w:sz w:val="28"/>
          <w:szCs w:val="28"/>
        </w:rPr>
        <w:t xml:space="preserve">avizarea </w:t>
      </w:r>
      <w:r w:rsidR="001D6BB2" w:rsidRPr="0080159D">
        <w:rPr>
          <w:b/>
          <w:sz w:val="28"/>
          <w:szCs w:val="28"/>
        </w:rPr>
        <w:t>favorabilă</w:t>
      </w:r>
      <w:bookmarkStart w:id="0" w:name="_GoBack"/>
      <w:bookmarkEnd w:id="0"/>
      <w:r w:rsidRPr="00FC613A">
        <w:rPr>
          <w:b/>
          <w:sz w:val="28"/>
          <w:szCs w:val="28"/>
        </w:rPr>
        <w:t xml:space="preserve"> a proiectului de </w:t>
      </w:r>
      <w:r w:rsidR="000C26B1" w:rsidRPr="00FC613A">
        <w:rPr>
          <w:b/>
          <w:sz w:val="28"/>
          <w:szCs w:val="28"/>
        </w:rPr>
        <w:t>l</w:t>
      </w:r>
      <w:r w:rsidRPr="00FC613A">
        <w:rPr>
          <w:b/>
          <w:sz w:val="28"/>
          <w:szCs w:val="28"/>
        </w:rPr>
        <w:t>ege</w:t>
      </w:r>
      <w:r w:rsidRPr="00A9152E">
        <w:rPr>
          <w:sz w:val="28"/>
          <w:szCs w:val="28"/>
        </w:rPr>
        <w:t>.</w:t>
      </w:r>
    </w:p>
    <w:p w14:paraId="30FB915E" w14:textId="3F095087" w:rsidR="00235445" w:rsidRPr="00A9152E" w:rsidRDefault="00126AEC" w:rsidP="002354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445" w:rsidRPr="00A9152E">
        <w:rPr>
          <w:sz w:val="28"/>
          <w:szCs w:val="28"/>
        </w:rPr>
        <w:t>În conformitate cu prevederile art.75 din Constituția României, republicată, și ale art.9</w:t>
      </w:r>
      <w:r w:rsidR="001D0B74">
        <w:rPr>
          <w:sz w:val="28"/>
          <w:szCs w:val="28"/>
        </w:rPr>
        <w:t>2</w:t>
      </w:r>
      <w:r w:rsidR="00235445" w:rsidRPr="00A9152E">
        <w:rPr>
          <w:sz w:val="28"/>
          <w:szCs w:val="28"/>
        </w:rPr>
        <w:t xml:space="preserve"> alin.(9) din Regulamentul Camerei Deputaților, republicat, </w:t>
      </w:r>
      <w:r w:rsidR="002257B7" w:rsidRPr="00A9152E">
        <w:rPr>
          <w:sz w:val="28"/>
          <w:szCs w:val="28"/>
        </w:rPr>
        <w:t>cu modificările</w:t>
      </w:r>
      <w:r w:rsidR="00DA0A56">
        <w:rPr>
          <w:sz w:val="28"/>
          <w:szCs w:val="28"/>
        </w:rPr>
        <w:t xml:space="preserve"> și completările</w:t>
      </w:r>
      <w:r w:rsidR="002257B7" w:rsidRPr="00A9152E">
        <w:rPr>
          <w:sz w:val="28"/>
          <w:szCs w:val="28"/>
        </w:rPr>
        <w:t xml:space="preserve"> ulterioare, </w:t>
      </w:r>
      <w:r w:rsidR="00235445" w:rsidRPr="00A9152E">
        <w:rPr>
          <w:sz w:val="28"/>
          <w:szCs w:val="28"/>
        </w:rPr>
        <w:t>Camera Deputaților este Cameră decizională.</w:t>
      </w:r>
    </w:p>
    <w:p w14:paraId="520D2753" w14:textId="7CBB7076" w:rsidR="00235445" w:rsidRPr="00B118B1" w:rsidRDefault="00AA00C7" w:rsidP="002354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DAA6C4C" w14:textId="1494616B" w:rsidR="00235445" w:rsidRDefault="00235445" w:rsidP="00235445">
      <w:pPr>
        <w:jc w:val="both"/>
        <w:rPr>
          <w:sz w:val="28"/>
          <w:szCs w:val="28"/>
        </w:rPr>
      </w:pPr>
    </w:p>
    <w:p w14:paraId="1B6A0796" w14:textId="4DB1C46E" w:rsidR="00A9152E" w:rsidRDefault="00A9152E" w:rsidP="00235445">
      <w:pPr>
        <w:jc w:val="both"/>
        <w:rPr>
          <w:sz w:val="28"/>
          <w:szCs w:val="28"/>
        </w:rPr>
      </w:pPr>
    </w:p>
    <w:p w14:paraId="37C99FFB" w14:textId="4D0B28DD" w:rsidR="00A9152E" w:rsidRDefault="00A9152E" w:rsidP="00235445">
      <w:pPr>
        <w:jc w:val="both"/>
        <w:rPr>
          <w:sz w:val="28"/>
          <w:szCs w:val="28"/>
        </w:rPr>
      </w:pPr>
    </w:p>
    <w:p w14:paraId="402B8778" w14:textId="77777777" w:rsidR="00A9152E" w:rsidRPr="00A9152E" w:rsidRDefault="00A9152E" w:rsidP="00235445">
      <w:pPr>
        <w:jc w:val="both"/>
        <w:rPr>
          <w:sz w:val="28"/>
          <w:szCs w:val="28"/>
        </w:rPr>
      </w:pPr>
    </w:p>
    <w:p w14:paraId="6E0994F2" w14:textId="60F8D09F" w:rsidR="00235445" w:rsidRDefault="00235445" w:rsidP="00235445">
      <w:pPr>
        <w:spacing w:line="276" w:lineRule="auto"/>
        <w:jc w:val="center"/>
        <w:rPr>
          <w:b/>
          <w:sz w:val="28"/>
          <w:szCs w:val="28"/>
        </w:rPr>
      </w:pPr>
      <w:r w:rsidRPr="00A9152E">
        <w:rPr>
          <w:b/>
          <w:sz w:val="28"/>
          <w:szCs w:val="28"/>
        </w:rPr>
        <w:t>PREŞEDINTE,</w:t>
      </w:r>
    </w:p>
    <w:p w14:paraId="400884B2" w14:textId="77777777" w:rsidR="009C032F" w:rsidRDefault="009C032F" w:rsidP="00235445">
      <w:pPr>
        <w:spacing w:line="276" w:lineRule="auto"/>
        <w:jc w:val="center"/>
        <w:rPr>
          <w:b/>
          <w:sz w:val="28"/>
          <w:szCs w:val="28"/>
        </w:rPr>
      </w:pPr>
    </w:p>
    <w:p w14:paraId="00A3F2FE" w14:textId="5035EE6C" w:rsidR="00235445" w:rsidRPr="00A9152E" w:rsidRDefault="00A9152E" w:rsidP="0023544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Sándor BENDE</w:t>
      </w:r>
    </w:p>
    <w:p w14:paraId="1B714D23" w14:textId="77777777" w:rsidR="00235445" w:rsidRPr="00B118B1" w:rsidRDefault="00235445" w:rsidP="00235445">
      <w:pPr>
        <w:jc w:val="both"/>
        <w:rPr>
          <w:b/>
          <w:sz w:val="24"/>
          <w:szCs w:val="24"/>
        </w:rPr>
      </w:pPr>
    </w:p>
    <w:p w14:paraId="4C6BA0FB" w14:textId="70B67018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21F73AFD" w14:textId="249EAF8A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246DF75D" w14:textId="29B7696D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03E886C4" w14:textId="0A86C4F4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42A60CF3" w14:textId="774B8DA5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2885E07D" w14:textId="0699FE56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5CBEEE66" w14:textId="6A0D7CC7" w:rsidR="003B4EA2" w:rsidRDefault="003B4EA2" w:rsidP="00235445">
      <w:pPr>
        <w:spacing w:line="360" w:lineRule="auto"/>
        <w:jc w:val="both"/>
        <w:rPr>
          <w:sz w:val="16"/>
          <w:szCs w:val="16"/>
        </w:rPr>
      </w:pPr>
    </w:p>
    <w:p w14:paraId="2278D91A" w14:textId="749B07DC" w:rsidR="00B24C43" w:rsidRDefault="00B24C43" w:rsidP="00235445">
      <w:pPr>
        <w:spacing w:line="360" w:lineRule="auto"/>
        <w:jc w:val="both"/>
        <w:rPr>
          <w:sz w:val="16"/>
          <w:szCs w:val="16"/>
        </w:rPr>
      </w:pPr>
    </w:p>
    <w:p w14:paraId="7A897509" w14:textId="77777777" w:rsidR="00B24C43" w:rsidRDefault="00B24C43" w:rsidP="00235445">
      <w:pPr>
        <w:spacing w:line="360" w:lineRule="auto"/>
        <w:jc w:val="both"/>
        <w:rPr>
          <w:sz w:val="16"/>
          <w:szCs w:val="16"/>
        </w:rPr>
      </w:pPr>
    </w:p>
    <w:p w14:paraId="22778037" w14:textId="3C990099" w:rsidR="003B4EA2" w:rsidRDefault="003B4EA2" w:rsidP="00235445">
      <w:pPr>
        <w:spacing w:line="360" w:lineRule="auto"/>
        <w:jc w:val="both"/>
        <w:rPr>
          <w:sz w:val="16"/>
          <w:szCs w:val="16"/>
        </w:rPr>
      </w:pPr>
    </w:p>
    <w:p w14:paraId="54B8BA15" w14:textId="77777777" w:rsidR="003B4EA2" w:rsidRDefault="003B4EA2" w:rsidP="00235445">
      <w:pPr>
        <w:spacing w:line="360" w:lineRule="auto"/>
        <w:jc w:val="both"/>
        <w:rPr>
          <w:sz w:val="16"/>
          <w:szCs w:val="16"/>
        </w:rPr>
      </w:pPr>
    </w:p>
    <w:p w14:paraId="6AA686E3" w14:textId="1191B49E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1DCAD86F" w14:textId="654B42F1" w:rsidR="00A50F8D" w:rsidRDefault="00A50F8D" w:rsidP="00235445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Consultant, Alexandra </w:t>
      </w:r>
      <w:proofErr w:type="spellStart"/>
      <w:r>
        <w:rPr>
          <w:sz w:val="16"/>
          <w:szCs w:val="16"/>
        </w:rPr>
        <w:t>Zorilă</w:t>
      </w:r>
      <w:proofErr w:type="spellEnd"/>
    </w:p>
    <w:sectPr w:rsidR="00A50F8D" w:rsidSect="002A57DC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F15E3" w14:textId="77777777" w:rsidR="00570A1B" w:rsidRDefault="00570A1B">
      <w:r>
        <w:separator/>
      </w:r>
    </w:p>
  </w:endnote>
  <w:endnote w:type="continuationSeparator" w:id="0">
    <w:p w14:paraId="4468F0A6" w14:textId="77777777" w:rsidR="00570A1B" w:rsidRDefault="00570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171B8" w14:textId="77777777" w:rsidR="00FE5CB2" w:rsidRDefault="00F644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044BF9" w14:textId="77777777" w:rsidR="00FE5CB2" w:rsidRDefault="00570A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5297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A055BC" w14:textId="0AE254DE" w:rsidR="00B5457F" w:rsidRDefault="00B545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15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43D00B" w14:textId="77777777" w:rsidR="00B5457F" w:rsidRDefault="00B54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F52D3" w14:textId="77777777" w:rsidR="00570A1B" w:rsidRDefault="00570A1B">
      <w:r>
        <w:separator/>
      </w:r>
    </w:p>
  </w:footnote>
  <w:footnote w:type="continuationSeparator" w:id="0">
    <w:p w14:paraId="188E7171" w14:textId="77777777" w:rsidR="00570A1B" w:rsidRDefault="00570A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52A"/>
    <w:rsid w:val="00045D8D"/>
    <w:rsid w:val="00061FA7"/>
    <w:rsid w:val="000C07AD"/>
    <w:rsid w:val="000C26B1"/>
    <w:rsid w:val="000E2A51"/>
    <w:rsid w:val="000F59E6"/>
    <w:rsid w:val="00102369"/>
    <w:rsid w:val="00126AEC"/>
    <w:rsid w:val="00136F13"/>
    <w:rsid w:val="0019295A"/>
    <w:rsid w:val="001A6C4E"/>
    <w:rsid w:val="001B4B08"/>
    <w:rsid w:val="001D0B74"/>
    <w:rsid w:val="001D1D58"/>
    <w:rsid w:val="001D6BB2"/>
    <w:rsid w:val="002000AC"/>
    <w:rsid w:val="00210928"/>
    <w:rsid w:val="002169C9"/>
    <w:rsid w:val="002208BE"/>
    <w:rsid w:val="002257B7"/>
    <w:rsid w:val="00235445"/>
    <w:rsid w:val="002413A0"/>
    <w:rsid w:val="00244CA1"/>
    <w:rsid w:val="002725E4"/>
    <w:rsid w:val="0027500F"/>
    <w:rsid w:val="00284F93"/>
    <w:rsid w:val="002A57DC"/>
    <w:rsid w:val="002D2ED3"/>
    <w:rsid w:val="00312965"/>
    <w:rsid w:val="00316080"/>
    <w:rsid w:val="003256E8"/>
    <w:rsid w:val="003426EF"/>
    <w:rsid w:val="0038180F"/>
    <w:rsid w:val="003B140C"/>
    <w:rsid w:val="003B4EA2"/>
    <w:rsid w:val="003C48B5"/>
    <w:rsid w:val="00402D69"/>
    <w:rsid w:val="00427769"/>
    <w:rsid w:val="00443294"/>
    <w:rsid w:val="00443E24"/>
    <w:rsid w:val="004E552A"/>
    <w:rsid w:val="005230FB"/>
    <w:rsid w:val="00570A1B"/>
    <w:rsid w:val="005C30FE"/>
    <w:rsid w:val="005E3E8A"/>
    <w:rsid w:val="005E608C"/>
    <w:rsid w:val="005F51C5"/>
    <w:rsid w:val="005F5A98"/>
    <w:rsid w:val="00650E75"/>
    <w:rsid w:val="00681FF0"/>
    <w:rsid w:val="006A09B6"/>
    <w:rsid w:val="006A131D"/>
    <w:rsid w:val="006C38FC"/>
    <w:rsid w:val="006D7C02"/>
    <w:rsid w:val="00710D38"/>
    <w:rsid w:val="00716C72"/>
    <w:rsid w:val="007175E2"/>
    <w:rsid w:val="00722165"/>
    <w:rsid w:val="0072424B"/>
    <w:rsid w:val="007548E2"/>
    <w:rsid w:val="00761AB3"/>
    <w:rsid w:val="007A4615"/>
    <w:rsid w:val="007A49D6"/>
    <w:rsid w:val="007A5231"/>
    <w:rsid w:val="007B3005"/>
    <w:rsid w:val="007C0EEE"/>
    <w:rsid w:val="007D04D5"/>
    <w:rsid w:val="0080159D"/>
    <w:rsid w:val="008152CC"/>
    <w:rsid w:val="00822B25"/>
    <w:rsid w:val="00826484"/>
    <w:rsid w:val="008742DC"/>
    <w:rsid w:val="008A1ED3"/>
    <w:rsid w:val="008B0416"/>
    <w:rsid w:val="00920C92"/>
    <w:rsid w:val="00941A11"/>
    <w:rsid w:val="00977951"/>
    <w:rsid w:val="009C032F"/>
    <w:rsid w:val="009F4914"/>
    <w:rsid w:val="00A019F7"/>
    <w:rsid w:val="00A11C7F"/>
    <w:rsid w:val="00A24CF1"/>
    <w:rsid w:val="00A50F8D"/>
    <w:rsid w:val="00A9152E"/>
    <w:rsid w:val="00AA00C7"/>
    <w:rsid w:val="00B24C43"/>
    <w:rsid w:val="00B24E2F"/>
    <w:rsid w:val="00B25BA6"/>
    <w:rsid w:val="00B321A5"/>
    <w:rsid w:val="00B5457F"/>
    <w:rsid w:val="00B741AB"/>
    <w:rsid w:val="00B843C3"/>
    <w:rsid w:val="00BD346D"/>
    <w:rsid w:val="00BD59A9"/>
    <w:rsid w:val="00BE3620"/>
    <w:rsid w:val="00BF4FC9"/>
    <w:rsid w:val="00C00664"/>
    <w:rsid w:val="00CB11F6"/>
    <w:rsid w:val="00CE2430"/>
    <w:rsid w:val="00D0669B"/>
    <w:rsid w:val="00DA0A56"/>
    <w:rsid w:val="00DC2C68"/>
    <w:rsid w:val="00DD5997"/>
    <w:rsid w:val="00E06B1C"/>
    <w:rsid w:val="00E134A9"/>
    <w:rsid w:val="00E41DB8"/>
    <w:rsid w:val="00E75A42"/>
    <w:rsid w:val="00E8513F"/>
    <w:rsid w:val="00E87859"/>
    <w:rsid w:val="00EC5821"/>
    <w:rsid w:val="00ED3FB9"/>
    <w:rsid w:val="00F2140B"/>
    <w:rsid w:val="00F24702"/>
    <w:rsid w:val="00F53008"/>
    <w:rsid w:val="00F552B3"/>
    <w:rsid w:val="00F6446C"/>
    <w:rsid w:val="00F827DF"/>
    <w:rsid w:val="00F82BB7"/>
    <w:rsid w:val="00FC452E"/>
    <w:rsid w:val="00FC613A"/>
    <w:rsid w:val="00F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848C"/>
  <w15:chartTrackingRefBased/>
  <w15:docId w15:val="{42573668-E196-40C6-B183-8AE44AED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4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35445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235445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544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44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23544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23544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2354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445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35445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A915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52E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1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1C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5DF0C-298F-459C-9058-7BCC883C1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421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Alexandra Zorila</cp:lastModifiedBy>
  <cp:revision>96</cp:revision>
  <cp:lastPrinted>2022-03-08T12:42:00Z</cp:lastPrinted>
  <dcterms:created xsi:type="dcterms:W3CDTF">2021-02-11T09:33:00Z</dcterms:created>
  <dcterms:modified xsi:type="dcterms:W3CDTF">2022-09-07T10:20:00Z</dcterms:modified>
</cp:coreProperties>
</file>