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44145158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1D2BB8" w:rsidRPr="004148C0">
        <w:rPr>
          <w:rFonts w:ascii="Times New Roman" w:hAnsi="Times New Roman"/>
          <w:b/>
          <w:sz w:val="26"/>
          <w:szCs w:val="26"/>
          <w:lang w:val="ro-RO"/>
        </w:rPr>
        <w:t>25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februa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rie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6604ED">
        <w:rPr>
          <w:rFonts w:ascii="Times New Roman" w:hAnsi="Times New Roman"/>
          <w:b/>
          <w:sz w:val="26"/>
          <w:szCs w:val="26"/>
          <w:lang w:val="ro-RO"/>
        </w:rPr>
        <w:t>55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A1781F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F36266">
        <w:rPr>
          <w:rFonts w:ascii="Times New Roman" w:hAnsi="Times New Roman"/>
          <w:b/>
          <w:sz w:val="26"/>
          <w:szCs w:val="26"/>
          <w:lang w:val="ro-RO"/>
        </w:rPr>
        <w:t>p</w:t>
      </w:r>
      <w:r w:rsidR="00F36266" w:rsidRPr="00F36266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F36266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F36266" w:rsidRPr="00F36266">
        <w:rPr>
          <w:rFonts w:ascii="Times New Roman" w:hAnsi="Times New Roman"/>
          <w:b/>
          <w:sz w:val="26"/>
          <w:szCs w:val="26"/>
          <w:lang w:val="ro-RO"/>
        </w:rPr>
        <w:t xml:space="preserve"> de Lege pentru aprobarea </w:t>
      </w:r>
      <w:r w:rsidR="00A1781F" w:rsidRPr="00F36266">
        <w:rPr>
          <w:rFonts w:ascii="Times New Roman" w:hAnsi="Times New Roman"/>
          <w:b/>
          <w:sz w:val="26"/>
          <w:szCs w:val="26"/>
          <w:lang w:val="ro-RO"/>
        </w:rPr>
        <w:t>Ordonanței</w:t>
      </w:r>
      <w:r w:rsidR="00F36266" w:rsidRPr="00F36266">
        <w:rPr>
          <w:rFonts w:ascii="Times New Roman" w:hAnsi="Times New Roman"/>
          <w:b/>
          <w:sz w:val="26"/>
          <w:szCs w:val="26"/>
          <w:lang w:val="ro-RO"/>
        </w:rPr>
        <w:t xml:space="preserve"> de </w:t>
      </w:r>
      <w:r w:rsidR="00A1781F" w:rsidRPr="00F36266">
        <w:rPr>
          <w:rFonts w:ascii="Times New Roman" w:hAnsi="Times New Roman"/>
          <w:b/>
          <w:sz w:val="26"/>
          <w:szCs w:val="26"/>
          <w:lang w:val="ro-RO"/>
        </w:rPr>
        <w:t>urgență</w:t>
      </w:r>
      <w:r w:rsidR="00F36266" w:rsidRPr="00F36266">
        <w:rPr>
          <w:rFonts w:ascii="Times New Roman" w:hAnsi="Times New Roman"/>
          <w:b/>
          <w:sz w:val="26"/>
          <w:szCs w:val="26"/>
          <w:lang w:val="ro-RO"/>
        </w:rPr>
        <w:t xml:space="preserve"> a Guvernului nr.78/2019 privind modificarea unor acte normative </w:t>
      </w:r>
      <w:r w:rsidR="00A1781F" w:rsidRPr="00F36266">
        <w:rPr>
          <w:rFonts w:ascii="Times New Roman" w:hAnsi="Times New Roman"/>
          <w:b/>
          <w:sz w:val="26"/>
          <w:szCs w:val="26"/>
          <w:lang w:val="ro-RO"/>
        </w:rPr>
        <w:t>și</w:t>
      </w:r>
      <w:r w:rsidR="00F36266" w:rsidRPr="00F36266">
        <w:rPr>
          <w:rFonts w:ascii="Times New Roman" w:hAnsi="Times New Roman"/>
          <w:b/>
          <w:sz w:val="26"/>
          <w:szCs w:val="26"/>
          <w:lang w:val="ro-RO"/>
        </w:rPr>
        <w:t xml:space="preserve"> stabilirea unor măsuri în domeniul agriculturii, precum </w:t>
      </w:r>
      <w:r w:rsidR="00A1781F" w:rsidRPr="00F36266">
        <w:rPr>
          <w:rFonts w:ascii="Times New Roman" w:hAnsi="Times New Roman"/>
          <w:b/>
          <w:sz w:val="26"/>
          <w:szCs w:val="26"/>
          <w:lang w:val="ro-RO"/>
        </w:rPr>
        <w:t>și</w:t>
      </w:r>
      <w:r w:rsidR="00F36266" w:rsidRPr="00F36266">
        <w:rPr>
          <w:rFonts w:ascii="Times New Roman" w:hAnsi="Times New Roman"/>
          <w:b/>
          <w:sz w:val="26"/>
          <w:szCs w:val="26"/>
          <w:lang w:val="ro-RO"/>
        </w:rPr>
        <w:t xml:space="preserve"> pentru aprobarea unor măsuri fiscal - bugetare 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A1781F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18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8D3B7D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1781F">
        <w:rPr>
          <w:rFonts w:ascii="Times New Roman" w:hAnsi="Times New Roman"/>
          <w:sz w:val="26"/>
          <w:szCs w:val="26"/>
          <w:lang w:val="ro-RO"/>
        </w:rPr>
        <w:t xml:space="preserve">și 114 </w:t>
      </w:r>
      <w:r w:rsidR="008D3B7D">
        <w:rPr>
          <w:rFonts w:ascii="Times New Roman" w:hAnsi="Times New Roman"/>
          <w:sz w:val="26"/>
          <w:szCs w:val="26"/>
          <w:lang w:val="ro-RO"/>
        </w:rPr>
        <w:t>d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 Regulamentul Camerei </w:t>
      </w:r>
      <w:r w:rsidR="00282A65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A1781F">
        <w:rPr>
          <w:rFonts w:ascii="Times New Roman" w:hAnsi="Times New Roman"/>
          <w:bCs/>
          <w:sz w:val="26"/>
          <w:szCs w:val="26"/>
          <w:lang w:val="ro-RO"/>
        </w:rPr>
        <w:t>18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1</w:t>
      </w:r>
      <w:r w:rsidR="006A48BD">
        <w:rPr>
          <w:rFonts w:ascii="Times New Roman" w:hAnsi="Times New Roman"/>
          <w:bCs/>
          <w:sz w:val="26"/>
          <w:szCs w:val="26"/>
          <w:lang w:val="ro-RO"/>
        </w:rPr>
        <w:t>7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 xml:space="preserve">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sport a primit, spre avizare</w:t>
      </w:r>
      <w:r w:rsidR="00FC1B7A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FC1B7A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6A48B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968E2" w:rsidRPr="003968E2">
        <w:rPr>
          <w:rFonts w:ascii="Times New Roman" w:hAnsi="Times New Roman"/>
          <w:sz w:val="26"/>
          <w:szCs w:val="26"/>
          <w:lang w:val="ro-RO"/>
        </w:rPr>
        <w:t>proiectu</w:t>
      </w:r>
      <w:r w:rsidR="003968E2">
        <w:rPr>
          <w:rFonts w:ascii="Times New Roman" w:hAnsi="Times New Roman"/>
          <w:sz w:val="26"/>
          <w:szCs w:val="26"/>
          <w:lang w:val="ro-RO"/>
        </w:rPr>
        <w:t>l</w:t>
      </w:r>
      <w:r w:rsidR="003968E2" w:rsidRPr="003968E2">
        <w:rPr>
          <w:rFonts w:ascii="Times New Roman" w:hAnsi="Times New Roman"/>
          <w:sz w:val="26"/>
          <w:szCs w:val="26"/>
          <w:lang w:val="ro-RO"/>
        </w:rPr>
        <w:t xml:space="preserve"> de Lege pentru aprobarea Ordonanței de urgență a Guvernului nr.78/2019 privind modificarea unor acte normative și stabilirea unor măsuri în domeniul agriculturii, precum și pentru aprobarea unor măsuri fiscal </w:t>
      </w:r>
      <w:r w:rsidR="00FC1B7A">
        <w:rPr>
          <w:rFonts w:ascii="Times New Roman" w:hAnsi="Times New Roman"/>
          <w:sz w:val="26"/>
          <w:szCs w:val="26"/>
          <w:lang w:val="ro-RO"/>
        </w:rPr>
        <w:t>-</w:t>
      </w:r>
      <w:r w:rsidR="003968E2" w:rsidRPr="003968E2">
        <w:rPr>
          <w:rFonts w:ascii="Times New Roman" w:hAnsi="Times New Roman"/>
          <w:sz w:val="26"/>
          <w:szCs w:val="26"/>
          <w:lang w:val="ro-RO"/>
        </w:rPr>
        <w:t xml:space="preserve"> bugetare</w:t>
      </w:r>
      <w:r w:rsidR="003968E2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968E2" w:rsidRPr="004148C0">
        <w:rPr>
          <w:rFonts w:ascii="Times New Roman" w:hAnsi="Times New Roman"/>
          <w:sz w:val="26"/>
          <w:szCs w:val="26"/>
          <w:lang w:val="ro-RO"/>
        </w:rPr>
        <w:t>25</w:t>
      </w:r>
      <w:r w:rsidR="00C1651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februa</w:t>
      </w:r>
      <w:r w:rsidRPr="00ED69A3">
        <w:rPr>
          <w:rFonts w:ascii="Times New Roman" w:hAnsi="Times New Roman"/>
          <w:sz w:val="26"/>
          <w:szCs w:val="26"/>
          <w:lang w:val="ro-RO"/>
        </w:rPr>
        <w:t>rie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4148C0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148C0">
        <w:rPr>
          <w:rFonts w:ascii="Times New Roman" w:hAnsi="Times New Roman"/>
          <w:b/>
          <w:sz w:val="26"/>
          <w:szCs w:val="26"/>
          <w:lang w:val="ro-RO"/>
        </w:rPr>
        <w:t>favorabil, cu amendamentele admise din Anexa care face parte integrantă din prezentul aviz.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legilor 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C1B7A" w:rsidRPr="00FC1B7A" w:rsidRDefault="00FC1B7A" w:rsidP="00D3512A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FC1B7A">
        <w:rPr>
          <w:rFonts w:ascii="Times New Roman" w:hAnsi="Times New Roman"/>
          <w:sz w:val="24"/>
          <w:szCs w:val="24"/>
          <w:lang w:val="ro-RO"/>
        </w:rPr>
        <w:t xml:space="preserve">           Consilier parlamentar</w:t>
      </w:r>
    </w:p>
    <w:p w:rsidR="00FC1B7A" w:rsidRPr="00FC1B7A" w:rsidRDefault="00FC1B7A" w:rsidP="00D3512A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FC1B7A">
        <w:rPr>
          <w:rFonts w:ascii="Times New Roman" w:hAnsi="Times New Roman"/>
          <w:sz w:val="24"/>
          <w:szCs w:val="24"/>
          <w:lang w:val="ro-RO"/>
        </w:rPr>
        <w:t xml:space="preserve">                    Ioan Voica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3"/>
        <w:gridCol w:w="3578"/>
        <w:gridCol w:w="2874"/>
      </w:tblGrid>
      <w:tr w:rsidR="003F36E2" w:rsidRPr="00842FAF" w:rsidTr="003F36E2">
        <w:trPr>
          <w:jc w:val="center"/>
        </w:trPr>
        <w:tc>
          <w:tcPr>
            <w:tcW w:w="3403" w:type="dxa"/>
          </w:tcPr>
          <w:p w:rsidR="003F36E2" w:rsidRPr="00401815" w:rsidRDefault="00ED69A3" w:rsidP="00786F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 xml:space="preserve">   </w:t>
            </w:r>
          </w:p>
        </w:tc>
        <w:tc>
          <w:tcPr>
            <w:tcW w:w="3578" w:type="dxa"/>
          </w:tcPr>
          <w:p w:rsidR="003F36E2" w:rsidRPr="00401815" w:rsidRDefault="003F36E2" w:rsidP="00786F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  <w:tc>
          <w:tcPr>
            <w:tcW w:w="2874" w:type="dxa"/>
          </w:tcPr>
          <w:p w:rsidR="003F36E2" w:rsidRPr="00401815" w:rsidRDefault="003F36E2" w:rsidP="00786F1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</w:tbl>
    <w:p w:rsidR="00734610" w:rsidRDefault="003F36E2" w:rsidP="003F36E2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  <w:lang w:val="ro-RO"/>
        </w:rPr>
      </w:pPr>
      <w:r>
        <w:rPr>
          <w:rFonts w:ascii="Times New Roman" w:hAnsi="Times New Roman"/>
          <w:color w:val="FF0000"/>
          <w:sz w:val="26"/>
          <w:szCs w:val="26"/>
          <w:lang w:val="ro-RO"/>
        </w:rPr>
        <w:tab/>
      </w:r>
      <w:r>
        <w:rPr>
          <w:rFonts w:ascii="Times New Roman" w:hAnsi="Times New Roman"/>
          <w:color w:val="FF0000"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color w:val="FF0000"/>
          <w:sz w:val="26"/>
          <w:szCs w:val="26"/>
          <w:lang w:val="ro-RO"/>
        </w:rPr>
        <w:tab/>
      </w:r>
    </w:p>
    <w:p w:rsidR="00A84679" w:rsidRDefault="00A84679" w:rsidP="003F36E2">
      <w:pPr>
        <w:spacing w:after="0" w:line="240" w:lineRule="auto"/>
        <w:jc w:val="both"/>
        <w:rPr>
          <w:sz w:val="26"/>
          <w:szCs w:val="26"/>
          <w:lang w:val="fr-FR"/>
        </w:rPr>
        <w:sectPr w:rsidR="00A84679" w:rsidSect="003F104E">
          <w:pgSz w:w="11907" w:h="16840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A84679" w:rsidRPr="00166904" w:rsidRDefault="00A84679" w:rsidP="00A84679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  <w:lang w:val="ro-RO"/>
        </w:rPr>
      </w:pP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lastRenderedPageBreak/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Pr="00166904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r w:rsidR="001257D7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ab/>
      </w:r>
      <w:bookmarkStart w:id="0" w:name="_GoBack"/>
      <w:bookmarkEnd w:id="0"/>
      <w:r w:rsidRPr="00166904">
        <w:rPr>
          <w:rFonts w:ascii="Times New Roman" w:hAnsi="Times New Roman"/>
          <w:i/>
          <w:color w:val="000000" w:themeColor="text1"/>
          <w:sz w:val="26"/>
          <w:szCs w:val="26"/>
          <w:lang w:val="ro-RO"/>
        </w:rPr>
        <w:t>Anexă</w:t>
      </w:r>
    </w:p>
    <w:p w:rsidR="00A84679" w:rsidRPr="00166904" w:rsidRDefault="00A84679" w:rsidP="00A84679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6"/>
          <w:szCs w:val="26"/>
          <w:u w:val="single"/>
          <w:lang w:val="ro-RO"/>
        </w:rPr>
      </w:pPr>
      <w:r w:rsidRPr="00166904">
        <w:rPr>
          <w:rFonts w:ascii="Times New Roman" w:hAnsi="Times New Roman"/>
          <w:b/>
          <w:color w:val="000000" w:themeColor="text1"/>
          <w:sz w:val="26"/>
          <w:szCs w:val="26"/>
          <w:u w:val="single"/>
          <w:lang w:val="ro-RO"/>
        </w:rPr>
        <w:t xml:space="preserve">AMENDAMENTE ADMISE    </w:t>
      </w:r>
    </w:p>
    <w:p w:rsidR="00A84679" w:rsidRPr="00166904" w:rsidRDefault="00A84679" w:rsidP="00A84679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6"/>
          <w:szCs w:val="26"/>
          <w:u w:val="single"/>
          <w:lang w:val="ro-RO"/>
        </w:rPr>
      </w:pPr>
      <w:r w:rsidRPr="00166904">
        <w:rPr>
          <w:rFonts w:ascii="Times New Roman" w:hAnsi="Times New Roman"/>
          <w:b/>
          <w:color w:val="000000" w:themeColor="text1"/>
          <w:sz w:val="26"/>
          <w:szCs w:val="26"/>
          <w:u w:val="single"/>
          <w:lang w:val="ro-RO"/>
        </w:rPr>
        <w:t xml:space="preserve">                                                        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406"/>
        <w:gridCol w:w="4678"/>
        <w:gridCol w:w="4536"/>
        <w:gridCol w:w="2122"/>
      </w:tblGrid>
      <w:tr w:rsidR="00A84679" w:rsidRPr="00166904" w:rsidTr="00871333">
        <w:trPr>
          <w:jc w:val="center"/>
        </w:trPr>
        <w:tc>
          <w:tcPr>
            <w:tcW w:w="700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bookmarkStart w:id="1" w:name="_Hlk33532099"/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Nr.</w:t>
            </w: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crt.</w:t>
            </w:r>
          </w:p>
        </w:tc>
        <w:tc>
          <w:tcPr>
            <w:tcW w:w="3406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 xml:space="preserve">Text </w:t>
            </w: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proiect de lege</w:t>
            </w:r>
          </w:p>
        </w:tc>
        <w:tc>
          <w:tcPr>
            <w:tcW w:w="4678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Text OUG 78/2019</w:t>
            </w: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</w:tc>
        <w:tc>
          <w:tcPr>
            <w:tcW w:w="4536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Text propus de Comisie</w:t>
            </w: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(autor amendament)</w:t>
            </w:r>
          </w:p>
        </w:tc>
        <w:tc>
          <w:tcPr>
            <w:tcW w:w="2122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Motivare</w:t>
            </w:r>
          </w:p>
        </w:tc>
      </w:tr>
      <w:tr w:rsidR="00A84679" w:rsidRPr="00166904" w:rsidTr="00871333">
        <w:trPr>
          <w:jc w:val="center"/>
        </w:trPr>
        <w:tc>
          <w:tcPr>
            <w:tcW w:w="700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1.</w:t>
            </w:r>
          </w:p>
        </w:tc>
        <w:tc>
          <w:tcPr>
            <w:tcW w:w="3406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u w:val="single"/>
                <w:lang w:val="ro-RO"/>
              </w:rPr>
              <w:t>Titlul Legii:</w:t>
            </w: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 xml:space="preserve"> Lege pentru aprobarea Ordonanței de urgență a Guvernului nr. 78/2019 privind modificarea unor acte normative și stabilirea unor măsuri în domeniul agriculturii, precum și pentru aprobarea unor măsuri fiscal-bugetare</w:t>
            </w:r>
          </w:p>
        </w:tc>
        <w:tc>
          <w:tcPr>
            <w:tcW w:w="4678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u w:val="single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u w:val="single"/>
                <w:lang w:val="ro-RO"/>
              </w:rPr>
              <w:t>Titlul Ordonanței:</w:t>
            </w: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 xml:space="preserve"> privind modificarea unor acte normative și stabilirea unor măsuri în domeniul agriculturii, precum și aprobarea unor măsuri fiscal - bugetare</w:t>
            </w:r>
          </w:p>
        </w:tc>
        <w:tc>
          <w:tcPr>
            <w:tcW w:w="4536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Text nemodificat</w:t>
            </w:r>
          </w:p>
        </w:tc>
        <w:tc>
          <w:tcPr>
            <w:tcW w:w="2122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</w:tc>
      </w:tr>
      <w:tr w:rsidR="00A84679" w:rsidRPr="00166904" w:rsidTr="00871333">
        <w:trPr>
          <w:jc w:val="center"/>
        </w:trPr>
        <w:tc>
          <w:tcPr>
            <w:tcW w:w="700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2.</w:t>
            </w:r>
          </w:p>
        </w:tc>
        <w:tc>
          <w:tcPr>
            <w:tcW w:w="3406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 xml:space="preserve">Articol unic. 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>-  Se aprobă Ordonanța de urgență a Guvernului nr. 78/2019 privind modificarea unor acte normative și stabilirea unor măsuri în domeniul agriculturii, precum și pentru aprobarea unor măsuri fiscal-bugetare , publicată în Monitorul oficial al României, Partea I, nr. 1031 din 23 decembrie 2019, cu următoarele modificări:</w:t>
            </w:r>
          </w:p>
        </w:tc>
        <w:tc>
          <w:tcPr>
            <w:tcW w:w="4678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---</w:t>
            </w:r>
          </w:p>
        </w:tc>
        <w:tc>
          <w:tcPr>
            <w:tcW w:w="4536" w:type="dxa"/>
          </w:tcPr>
          <w:p w:rsidR="00A84679" w:rsidRPr="00166904" w:rsidRDefault="00A84679" w:rsidP="00871333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Text nemodificat</w:t>
            </w:r>
          </w:p>
        </w:tc>
        <w:tc>
          <w:tcPr>
            <w:tcW w:w="2122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</w:tc>
      </w:tr>
      <w:tr w:rsidR="00A84679" w:rsidRPr="00166904" w:rsidTr="00871333">
        <w:trPr>
          <w:jc w:val="center"/>
        </w:trPr>
        <w:tc>
          <w:tcPr>
            <w:tcW w:w="700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3.</w:t>
            </w:r>
          </w:p>
        </w:tc>
        <w:tc>
          <w:tcPr>
            <w:tcW w:w="3406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>---</w:t>
            </w:r>
          </w:p>
        </w:tc>
        <w:tc>
          <w:tcPr>
            <w:tcW w:w="4678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Art. II.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 xml:space="preserve">  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În perioada 1 ianuarie</w:t>
            </w: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2020 - 31 decembrie 2020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se suspendă aplicarea prevederilor Legii nr. </w:t>
            </w:r>
            <w:hyperlink r:id="rId6" w:history="1">
              <w:r w:rsidRPr="00166904">
                <w:rPr>
                  <w:rStyle w:val="Hyperlink"/>
                  <w:rFonts w:ascii="Times New Roman" w:hAnsi="Times New Roman"/>
                  <w:b/>
                  <w:bCs/>
                  <w:color w:val="000000" w:themeColor="text1"/>
                  <w:sz w:val="26"/>
                  <w:szCs w:val="26"/>
                  <w:shd w:val="clear" w:color="auto" w:fill="FFFFFF"/>
                  <w:lang w:val="ro-RO"/>
                </w:rPr>
                <w:t>509/2006</w:t>
              </w:r>
            </w:hyperlink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u w:val="single"/>
                <w:shd w:val="clear" w:color="auto" w:fill="FFFFFF"/>
                <w:lang w:val="ro-RO"/>
              </w:rPr>
              <w:t> 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privind acordarea de miere de albine ca supliment nutritiv pentru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preşcolari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şi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elevii din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lastRenderedPageBreak/>
              <w:t>învăţământul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primar de stat, privat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şi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confesional, publicată în Monitorul Oficial al României, Partea I, nr. 18 din 11 ianuarie 2007, cu modificările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şi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completările ulterioare.</w:t>
            </w:r>
          </w:p>
        </w:tc>
        <w:tc>
          <w:tcPr>
            <w:tcW w:w="4536" w:type="dxa"/>
          </w:tcPr>
          <w:p w:rsidR="00A84679" w:rsidRPr="00166904" w:rsidRDefault="00A84679" w:rsidP="00871333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lastRenderedPageBreak/>
              <w:t>Art. II.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 xml:space="preserve"> În perioada 1 ianuarie 2020</w:t>
            </w: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 xml:space="preserve"> - 31 august 2020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 xml:space="preserve"> se suspe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>n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 xml:space="preserve">dă 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aplicarea prevederilor Legii nr. </w:t>
            </w:r>
            <w:hyperlink r:id="rId7" w:history="1">
              <w:r w:rsidRPr="00166904">
                <w:rPr>
                  <w:rStyle w:val="Hyperlink"/>
                  <w:rFonts w:ascii="Times New Roman" w:hAnsi="Times New Roman"/>
                  <w:b/>
                  <w:bCs/>
                  <w:color w:val="000000" w:themeColor="text1"/>
                  <w:sz w:val="26"/>
                  <w:szCs w:val="26"/>
                  <w:shd w:val="clear" w:color="auto" w:fill="FFFFFF"/>
                  <w:lang w:val="ro-RO"/>
                </w:rPr>
                <w:t>509/2006</w:t>
              </w:r>
            </w:hyperlink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 privind acordarea de miere de albine ca supliment nutritiv pentru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preşcolari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şi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lastRenderedPageBreak/>
              <w:t xml:space="preserve">elevii din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învăţământul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primar de stat, privat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şi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confesional, publicată în Monitorul Oficial al României, Partea I, nr. 18 din 11 ianuarie 2007, cu modificările </w:t>
            </w:r>
            <w:proofErr w:type="spellStart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>şi</w:t>
            </w:r>
            <w:proofErr w:type="spellEnd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o-RO"/>
              </w:rPr>
              <w:t xml:space="preserve"> completările ulterioare.</w:t>
            </w:r>
          </w:p>
        </w:tc>
        <w:tc>
          <w:tcPr>
            <w:tcW w:w="2122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lastRenderedPageBreak/>
              <w:t>Pentru distribuirea mierii de albine începutul anul școlar 2020-2021</w:t>
            </w:r>
          </w:p>
        </w:tc>
      </w:tr>
      <w:tr w:rsidR="00A84679" w:rsidRPr="00166904" w:rsidTr="00871333">
        <w:trPr>
          <w:jc w:val="center"/>
        </w:trPr>
        <w:tc>
          <w:tcPr>
            <w:tcW w:w="700" w:type="dxa"/>
          </w:tcPr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4.</w:t>
            </w:r>
          </w:p>
        </w:tc>
        <w:tc>
          <w:tcPr>
            <w:tcW w:w="3406" w:type="dxa"/>
          </w:tcPr>
          <w:p w:rsidR="00A84679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</w:p>
          <w:p w:rsidR="00A84679" w:rsidRPr="00166904" w:rsidRDefault="00A84679" w:rsidP="008713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>---</w:t>
            </w:r>
          </w:p>
        </w:tc>
        <w:tc>
          <w:tcPr>
            <w:tcW w:w="4678" w:type="dxa"/>
          </w:tcPr>
          <w:p w:rsidR="00A84679" w:rsidRPr="00C8771A" w:rsidRDefault="00A84679" w:rsidP="008713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</w:pPr>
            <w:proofErr w:type="spellStart"/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Art</w:t>
            </w:r>
            <w:proofErr w:type="spellEnd"/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 xml:space="preserve"> III </w:t>
            </w:r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- Articolul 11 din Legea nr. </w:t>
            </w:r>
            <w:hyperlink r:id="rId8" w:history="1">
              <w:r w:rsidRPr="00C8771A">
                <w:rPr>
                  <w:rFonts w:ascii="Times New Roman" w:hAnsi="Times New Roman"/>
                  <w:b/>
                  <w:bCs/>
                  <w:color w:val="000000" w:themeColor="text1"/>
                  <w:sz w:val="26"/>
                  <w:szCs w:val="26"/>
                  <w:u w:val="single"/>
                  <w:lang w:val="ro-RO" w:eastAsia="en-GB"/>
                </w:rPr>
                <w:t>133/2019</w:t>
              </w:r>
            </w:hyperlink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 pentru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înfiinţarea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Agenţiei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pentru Calitatea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şi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Marketingul Produselor Agroalimentare, publicată în Monitorul Oficial al României, Partea I, nr. 576 din 15 iulie 2019, se modifică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şi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va avea următorul cuprins:</w:t>
            </w:r>
          </w:p>
          <w:p w:rsidR="00A84679" w:rsidRPr="00C8771A" w:rsidRDefault="00A84679" w:rsidP="008713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</w:pPr>
            <w:bookmarkStart w:id="2" w:name="do|arIII|pa2"/>
            <w:bookmarkEnd w:id="2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- Art. 11</w:t>
            </w:r>
            <w:bookmarkStart w:id="3" w:name="do|arIII|pa3"/>
            <w:bookmarkEnd w:id="3"/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. - </w:t>
            </w:r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Prezenta lege intră în vigoare la </w:t>
            </w:r>
            <w:r w:rsidRPr="00C8771A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 w:eastAsia="en-GB"/>
              </w:rPr>
              <w:t>1 ianuarie 2021.</w:t>
            </w:r>
          </w:p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</w:pPr>
          </w:p>
        </w:tc>
        <w:tc>
          <w:tcPr>
            <w:tcW w:w="4536" w:type="dxa"/>
          </w:tcPr>
          <w:p w:rsidR="00A84679" w:rsidRPr="00166904" w:rsidRDefault="00A84679" w:rsidP="008713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</w:pP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 w:eastAsia="en-GB"/>
              </w:rPr>
              <w:t>Art. III. -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</w:t>
            </w:r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Articolul 11 din Legea nr. </w:t>
            </w:r>
            <w:hyperlink r:id="rId9" w:history="1">
              <w:r w:rsidRPr="00C8771A">
                <w:rPr>
                  <w:rFonts w:ascii="Times New Roman" w:hAnsi="Times New Roman"/>
                  <w:b/>
                  <w:bCs/>
                  <w:color w:val="000000" w:themeColor="text1"/>
                  <w:sz w:val="26"/>
                  <w:szCs w:val="26"/>
                  <w:u w:val="single"/>
                  <w:lang w:val="ro-RO" w:eastAsia="en-GB"/>
                </w:rPr>
                <w:t>133/2019</w:t>
              </w:r>
            </w:hyperlink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 pentru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înfiinţarea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Agenţiei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pentru Calitatea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şi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Marketingul Produselor Agroalimentare, publicată în Monitorul Oficial al României, Partea I, nr. 576 din 15 iulie 2019, se modifică </w:t>
            </w:r>
            <w:proofErr w:type="spellStart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şi</w:t>
            </w:r>
            <w:proofErr w:type="spellEnd"/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 va avea următorul cuprins:</w:t>
            </w:r>
          </w:p>
          <w:p w:rsidR="00A84679" w:rsidRPr="00166904" w:rsidRDefault="00A84679" w:rsidP="00871333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C8771A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>Art. 11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 w:eastAsia="en-GB"/>
              </w:rPr>
              <w:t xml:space="preserve">. - </w:t>
            </w: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 xml:space="preserve">Prezenta lege intră in vigoare la </w:t>
            </w:r>
            <w:r w:rsidRPr="0016690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o-RO"/>
              </w:rPr>
              <w:t>1 septembrie 2020</w:t>
            </w:r>
          </w:p>
        </w:tc>
        <w:tc>
          <w:tcPr>
            <w:tcW w:w="2122" w:type="dxa"/>
          </w:tcPr>
          <w:p w:rsidR="00A84679" w:rsidRPr="00166904" w:rsidRDefault="00A84679" w:rsidP="0087133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</w:pPr>
            <w:r w:rsidRPr="00166904">
              <w:rPr>
                <w:rFonts w:ascii="Times New Roman" w:hAnsi="Times New Roman"/>
                <w:color w:val="000000" w:themeColor="text1"/>
                <w:sz w:val="26"/>
                <w:szCs w:val="26"/>
                <w:lang w:val="ro-RO"/>
              </w:rPr>
              <w:t>Pentru distribuirea mierii de albine începutul anul școlar 2020-2021</w:t>
            </w:r>
          </w:p>
        </w:tc>
      </w:tr>
      <w:bookmarkEnd w:id="1"/>
    </w:tbl>
    <w:p w:rsidR="00A84679" w:rsidRPr="00166904" w:rsidRDefault="00A84679" w:rsidP="00A84679">
      <w:pPr>
        <w:rPr>
          <w:color w:val="000000" w:themeColor="text1"/>
          <w:lang w:val="ro-RO"/>
        </w:rPr>
      </w:pPr>
    </w:p>
    <w:p w:rsidR="00A84679" w:rsidRPr="00ED69A3" w:rsidRDefault="00A84679" w:rsidP="003F36E2">
      <w:pPr>
        <w:spacing w:after="0" w:line="240" w:lineRule="auto"/>
        <w:jc w:val="both"/>
        <w:rPr>
          <w:sz w:val="26"/>
          <w:szCs w:val="26"/>
          <w:lang w:val="fr-FR"/>
        </w:rPr>
      </w:pPr>
    </w:p>
    <w:sectPr w:rsidR="00A84679" w:rsidRPr="00ED69A3" w:rsidSect="00864671">
      <w:pgSz w:w="16840" w:h="11907" w:orient="landscape" w:code="9"/>
      <w:pgMar w:top="1021" w:right="1021" w:bottom="1021" w:left="102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257D7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D2BB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82A65"/>
    <w:rsid w:val="002D750F"/>
    <w:rsid w:val="0031437E"/>
    <w:rsid w:val="00315D2D"/>
    <w:rsid w:val="00316247"/>
    <w:rsid w:val="00320C0D"/>
    <w:rsid w:val="0032660C"/>
    <w:rsid w:val="003434BF"/>
    <w:rsid w:val="00344F77"/>
    <w:rsid w:val="00347EF7"/>
    <w:rsid w:val="0035594B"/>
    <w:rsid w:val="00380235"/>
    <w:rsid w:val="00381B9A"/>
    <w:rsid w:val="003968E2"/>
    <w:rsid w:val="003A1912"/>
    <w:rsid w:val="003A3180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3F36E2"/>
    <w:rsid w:val="003F6773"/>
    <w:rsid w:val="004148C0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87658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604ED"/>
    <w:rsid w:val="006A1C3B"/>
    <w:rsid w:val="006A48BD"/>
    <w:rsid w:val="006B6CA1"/>
    <w:rsid w:val="006D35FE"/>
    <w:rsid w:val="006E590F"/>
    <w:rsid w:val="007256EC"/>
    <w:rsid w:val="00734610"/>
    <w:rsid w:val="0073720A"/>
    <w:rsid w:val="00755211"/>
    <w:rsid w:val="00767C4E"/>
    <w:rsid w:val="00771608"/>
    <w:rsid w:val="0078747D"/>
    <w:rsid w:val="007A6638"/>
    <w:rsid w:val="007B6A82"/>
    <w:rsid w:val="007E6D61"/>
    <w:rsid w:val="00804839"/>
    <w:rsid w:val="008077BA"/>
    <w:rsid w:val="00816F49"/>
    <w:rsid w:val="00830054"/>
    <w:rsid w:val="0083200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D3B7D"/>
    <w:rsid w:val="008F0B74"/>
    <w:rsid w:val="008F559E"/>
    <w:rsid w:val="008F5C2C"/>
    <w:rsid w:val="009131A6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92C3B"/>
    <w:rsid w:val="009A1B6A"/>
    <w:rsid w:val="009B1D66"/>
    <w:rsid w:val="009B3D0C"/>
    <w:rsid w:val="009B650B"/>
    <w:rsid w:val="009B6D07"/>
    <w:rsid w:val="009C3E42"/>
    <w:rsid w:val="009E61CC"/>
    <w:rsid w:val="00A12F4D"/>
    <w:rsid w:val="00A1781F"/>
    <w:rsid w:val="00A2039B"/>
    <w:rsid w:val="00A21983"/>
    <w:rsid w:val="00A25BA1"/>
    <w:rsid w:val="00A41068"/>
    <w:rsid w:val="00A4239B"/>
    <w:rsid w:val="00A55FD4"/>
    <w:rsid w:val="00A67764"/>
    <w:rsid w:val="00A7777E"/>
    <w:rsid w:val="00A84679"/>
    <w:rsid w:val="00AA0A94"/>
    <w:rsid w:val="00AB3319"/>
    <w:rsid w:val="00B21ADB"/>
    <w:rsid w:val="00B2486F"/>
    <w:rsid w:val="00B24B63"/>
    <w:rsid w:val="00B30EC3"/>
    <w:rsid w:val="00B35293"/>
    <w:rsid w:val="00B37391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16512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56D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36266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C1B7A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8124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719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drept.ro/00099366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drept.ro/00099366.htm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idrept.ro/0020271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181</cp:revision>
  <cp:lastPrinted>2019-11-12T09:58:00Z</cp:lastPrinted>
  <dcterms:created xsi:type="dcterms:W3CDTF">2015-06-22T11:18:00Z</dcterms:created>
  <dcterms:modified xsi:type="dcterms:W3CDTF">2020-02-25T12:13:00Z</dcterms:modified>
</cp:coreProperties>
</file>