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69.6pt" o:ole="">
            <v:imagedata r:id="rId5" o:title=""/>
          </v:shape>
          <o:OLEObject Type="Embed" ProgID="CPaint5" ShapeID="_x0000_i1025" DrawAspect="Content" ObjectID="_1664202081" r:id="rId6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F3322E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>14</w:t>
      </w:r>
      <w:r w:rsidR="00EB75A9">
        <w:rPr>
          <w:rFonts w:ascii="Times New Roman" w:hAnsi="Times New Roman"/>
          <w:b/>
          <w:color w:val="000000" w:themeColor="text1"/>
          <w:sz w:val="26"/>
          <w:szCs w:val="26"/>
          <w:lang w:val="ro-RO"/>
        </w:rPr>
        <w:t xml:space="preserve"> octombrie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EB75A9">
        <w:rPr>
          <w:rFonts w:ascii="Times New Roman" w:hAnsi="Times New Roman"/>
          <w:b/>
          <w:sz w:val="26"/>
          <w:szCs w:val="26"/>
          <w:lang w:val="ro-RO"/>
        </w:rPr>
        <w:t>40</w:t>
      </w:r>
      <w:r w:rsidR="0075189C">
        <w:rPr>
          <w:rFonts w:ascii="Times New Roman" w:hAnsi="Times New Roman"/>
          <w:b/>
          <w:sz w:val="26"/>
          <w:szCs w:val="26"/>
          <w:lang w:val="ro-RO"/>
        </w:rPr>
        <w:t>2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524E2A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A00507">
        <w:rPr>
          <w:rFonts w:ascii="Times New Roman" w:hAnsi="Times New Roman"/>
          <w:b/>
          <w:sz w:val="26"/>
          <w:szCs w:val="26"/>
          <w:lang w:val="ro-RO"/>
        </w:rPr>
        <w:t>p</w:t>
      </w:r>
      <w:r w:rsidR="00A00507" w:rsidRPr="00A00507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A00507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A00507" w:rsidRPr="00A00507">
        <w:rPr>
          <w:rFonts w:ascii="Times New Roman" w:hAnsi="Times New Roman"/>
          <w:b/>
          <w:sz w:val="26"/>
          <w:szCs w:val="26"/>
          <w:lang w:val="ro-RO"/>
        </w:rPr>
        <w:t xml:space="preserve"> de Lege pentru aprobarea Ordonanței de urgență a Guvernului nr.144/2020 privind unele măsuri pentru alocarea de fonduri externe nerambursabile necesare desfășurării în condiții de prevenție a activităților didactice aferente anului școlar 2020/2021 în contextul riscului de infecție cu </w:t>
      </w:r>
      <w:proofErr w:type="spellStart"/>
      <w:r w:rsidR="00A00507" w:rsidRPr="00A00507">
        <w:rPr>
          <w:rFonts w:ascii="Times New Roman" w:hAnsi="Times New Roman"/>
          <w:b/>
          <w:sz w:val="26"/>
          <w:szCs w:val="26"/>
          <w:lang w:val="ro-RO"/>
        </w:rPr>
        <w:t>coronavirus</w:t>
      </w:r>
      <w:proofErr w:type="spellEnd"/>
      <w:r w:rsidR="00A00507" w:rsidRPr="00A00507">
        <w:rPr>
          <w:rFonts w:ascii="Times New Roman" w:hAnsi="Times New Roman"/>
          <w:b/>
          <w:sz w:val="26"/>
          <w:szCs w:val="26"/>
          <w:lang w:val="ro-RO"/>
        </w:rPr>
        <w:t xml:space="preserve"> SARS­-Cov-2</w:t>
      </w:r>
    </w:p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EB75A9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5</w:t>
      </w:r>
      <w:r w:rsidR="00093CEB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8</w:t>
      </w:r>
      <w:r w:rsidR="0075189C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A00507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E1589B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și 11</w:t>
      </w:r>
      <w:r w:rsidR="00B61F36">
        <w:rPr>
          <w:rFonts w:ascii="Times New Roman" w:hAnsi="Times New Roman"/>
          <w:sz w:val="26"/>
          <w:szCs w:val="26"/>
          <w:lang w:val="ro-RO"/>
        </w:rPr>
        <w:t>5 alin. (</w:t>
      </w:r>
      <w:r w:rsidR="003044AF">
        <w:rPr>
          <w:rFonts w:ascii="Times New Roman" w:hAnsi="Times New Roman"/>
          <w:sz w:val="26"/>
          <w:szCs w:val="26"/>
          <w:lang w:val="ro-RO"/>
        </w:rPr>
        <w:t>3</w:t>
      </w:r>
      <w:r w:rsidR="00B61F36">
        <w:rPr>
          <w:rFonts w:ascii="Times New Roman" w:hAnsi="Times New Roman"/>
          <w:sz w:val="26"/>
          <w:szCs w:val="26"/>
          <w:lang w:val="ro-RO"/>
        </w:rPr>
        <w:t>)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B61F36">
        <w:rPr>
          <w:rFonts w:ascii="Times New Roman" w:hAnsi="Times New Roman"/>
          <w:bCs/>
          <w:sz w:val="26"/>
          <w:szCs w:val="26"/>
          <w:lang w:val="ro-RO"/>
        </w:rPr>
        <w:t>5</w:t>
      </w:r>
      <w:r w:rsidR="00171883">
        <w:rPr>
          <w:rFonts w:ascii="Times New Roman" w:hAnsi="Times New Roman"/>
          <w:bCs/>
          <w:sz w:val="26"/>
          <w:szCs w:val="26"/>
          <w:lang w:val="ro-RO"/>
        </w:rPr>
        <w:t>8</w:t>
      </w:r>
      <w:r w:rsidR="00A00507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B61F36">
        <w:rPr>
          <w:rFonts w:ascii="Times New Roman" w:hAnsi="Times New Roman"/>
          <w:bCs/>
          <w:sz w:val="26"/>
          <w:szCs w:val="26"/>
          <w:lang w:val="ro-RO"/>
        </w:rPr>
        <w:t>30 septembrie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ED69A3" w:rsidRPr="00ED69A3">
        <w:rPr>
          <w:rFonts w:ascii="Times New Roman" w:hAnsi="Times New Roman"/>
          <w:i/>
          <w:sz w:val="26"/>
          <w:szCs w:val="26"/>
          <w:lang w:val="ro-RO"/>
        </w:rPr>
        <w:t>în procedură de urgență,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00507" w:rsidRPr="00A00507">
        <w:rPr>
          <w:rFonts w:ascii="Times New Roman" w:hAnsi="Times New Roman"/>
          <w:sz w:val="26"/>
          <w:szCs w:val="26"/>
          <w:lang w:val="ro-RO"/>
        </w:rPr>
        <w:t xml:space="preserve">proiectul de Lege pentru aprobarea Ordonanței de urgență a Guvernului nr.144/2020 privind unele măsuri pentru alocarea de fonduri externe nerambursabile necesare desfășurării în condiții de prevenție a activităților didactice aferente anului școlar 2020/2021 în contextul riscului de infecție cu </w:t>
      </w:r>
      <w:proofErr w:type="spellStart"/>
      <w:r w:rsidR="00A00507" w:rsidRPr="00A00507">
        <w:rPr>
          <w:rFonts w:ascii="Times New Roman" w:hAnsi="Times New Roman"/>
          <w:sz w:val="26"/>
          <w:szCs w:val="26"/>
          <w:lang w:val="ro-RO"/>
        </w:rPr>
        <w:t>coronavirus</w:t>
      </w:r>
      <w:proofErr w:type="spellEnd"/>
      <w:r w:rsidR="00A00507" w:rsidRPr="00A00507">
        <w:rPr>
          <w:rFonts w:ascii="Times New Roman" w:hAnsi="Times New Roman"/>
          <w:sz w:val="26"/>
          <w:szCs w:val="26"/>
          <w:lang w:val="ro-RO"/>
        </w:rPr>
        <w:t xml:space="preserve"> SARS­-Cov-2.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F3322E">
        <w:rPr>
          <w:rFonts w:ascii="Times New Roman" w:hAnsi="Times New Roman"/>
          <w:sz w:val="26"/>
          <w:szCs w:val="26"/>
          <w:lang w:val="ro-RO"/>
        </w:rPr>
        <w:t xml:space="preserve"> 14 </w:t>
      </w:r>
      <w:r w:rsidR="000E7F61">
        <w:rPr>
          <w:rFonts w:ascii="Times New Roman" w:hAnsi="Times New Roman"/>
          <w:color w:val="000000" w:themeColor="text1"/>
          <w:sz w:val="26"/>
          <w:szCs w:val="26"/>
          <w:lang w:val="ro-RO"/>
        </w:rPr>
        <w:t>octombrie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</w:t>
      </w:r>
      <w:r w:rsidR="00F3322E" w:rsidRPr="00F3322E">
        <w:rPr>
          <w:rFonts w:ascii="Times New Roman" w:hAnsi="Times New Roman"/>
          <w:sz w:val="26"/>
          <w:szCs w:val="26"/>
          <w:lang w:val="ro-RO"/>
        </w:rPr>
        <w:t>cu 20 de voturi pentru și 2 abțineri</w:t>
      </w:r>
      <w:r w:rsidRPr="00F3322E">
        <w:rPr>
          <w:rFonts w:ascii="Times New Roman" w:hAnsi="Times New Roman"/>
          <w:sz w:val="26"/>
          <w:szCs w:val="26"/>
          <w:lang w:val="ro-RO"/>
        </w:rPr>
        <w:t>,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F3322E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F3322E">
        <w:rPr>
          <w:rFonts w:ascii="Times New Roman" w:hAnsi="Times New Roman"/>
          <w:b/>
          <w:sz w:val="26"/>
          <w:szCs w:val="26"/>
          <w:lang w:val="ro-RO"/>
        </w:rPr>
        <w:t xml:space="preserve">cu un amendament admis </w:t>
      </w:r>
      <w:bookmarkStart w:id="0" w:name="_GoBack"/>
      <w:bookmarkEnd w:id="0"/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Pr="000256D7">
        <w:rPr>
          <w:rFonts w:ascii="Times New Roman" w:hAnsi="Times New Roman"/>
          <w:b/>
          <w:sz w:val="26"/>
          <w:szCs w:val="26"/>
          <w:lang w:val="ro-RO"/>
        </w:rPr>
        <w:t>or</w:t>
      </w:r>
      <w:r w:rsidR="006E5952">
        <w:rPr>
          <w:rFonts w:ascii="Times New Roman" w:hAnsi="Times New Roman"/>
          <w:b/>
          <w:sz w:val="26"/>
          <w:szCs w:val="26"/>
          <w:lang w:val="ro-RO"/>
        </w:rPr>
        <w:t>dinare</w:t>
      </w:r>
      <w:r w:rsidRPr="000256D7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DC4CED" w:rsidRDefault="00DC4CE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DC4CED" w:rsidRDefault="00DC4CE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DC4CED" w:rsidRDefault="00DC4CE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DC4CED" w:rsidRDefault="00DC4CE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DC4CED" w:rsidRDefault="00DC4CED" w:rsidP="00DC4CED">
      <w:pPr>
        <w:spacing w:after="0" w:line="240" w:lineRule="auto"/>
        <w:ind w:left="5040" w:firstLine="72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Șef birou Ioana Mînzu</w:t>
      </w:r>
    </w:p>
    <w:p w:rsidR="00DC4CED" w:rsidRDefault="00DC4CED" w:rsidP="00DC4CED">
      <w:pPr>
        <w:spacing w:after="0" w:line="240" w:lineRule="auto"/>
        <w:ind w:left="5040" w:firstLine="720"/>
        <w:rPr>
          <w:rFonts w:ascii="Times New Roman" w:hAnsi="Times New Roman"/>
          <w:sz w:val="24"/>
          <w:szCs w:val="24"/>
          <w:lang w:val="ro-RO"/>
        </w:rPr>
      </w:pPr>
    </w:p>
    <w:p w:rsidR="00DC4CED" w:rsidRDefault="00DC4CED" w:rsidP="00DC4CED">
      <w:pPr>
        <w:spacing w:after="0" w:line="240" w:lineRule="auto"/>
        <w:ind w:left="5040" w:firstLine="720"/>
        <w:rPr>
          <w:rFonts w:ascii="Times New Roman" w:hAnsi="Times New Roman"/>
          <w:sz w:val="24"/>
          <w:szCs w:val="24"/>
          <w:lang w:val="ro-RO"/>
        </w:rPr>
      </w:pPr>
    </w:p>
    <w:p w:rsidR="00DC4CED" w:rsidRDefault="00DC4CED" w:rsidP="00DC4CED">
      <w:pPr>
        <w:spacing w:after="0" w:line="240" w:lineRule="auto"/>
        <w:ind w:left="5040" w:firstLine="720"/>
        <w:rPr>
          <w:rFonts w:ascii="Times New Roman" w:hAnsi="Times New Roman"/>
          <w:sz w:val="24"/>
          <w:szCs w:val="24"/>
          <w:lang w:val="ro-RO"/>
        </w:rPr>
      </w:pPr>
    </w:p>
    <w:p w:rsidR="00DC4CED" w:rsidRPr="00DC4CED" w:rsidRDefault="00DC4CED" w:rsidP="00DC4CED">
      <w:pPr>
        <w:spacing w:after="0" w:line="240" w:lineRule="auto"/>
        <w:ind w:left="7920" w:firstLine="720"/>
        <w:rPr>
          <w:rFonts w:ascii="Times New Roman" w:hAnsi="Times New Roman"/>
          <w:i/>
          <w:sz w:val="24"/>
          <w:szCs w:val="24"/>
          <w:lang w:val="ro-RO"/>
        </w:rPr>
      </w:pPr>
      <w:r w:rsidRPr="00DC4CED">
        <w:rPr>
          <w:rFonts w:ascii="Times New Roman" w:hAnsi="Times New Roman"/>
          <w:i/>
          <w:sz w:val="24"/>
          <w:szCs w:val="24"/>
          <w:lang w:val="ro-RO"/>
        </w:rPr>
        <w:t>Anexa</w:t>
      </w:r>
    </w:p>
    <w:p w:rsidR="00DC4CED" w:rsidRPr="00DC4CED" w:rsidRDefault="00DC4CED" w:rsidP="00DC4C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DC4CED">
        <w:rPr>
          <w:rFonts w:ascii="Times New Roman" w:hAnsi="Times New Roman"/>
          <w:b/>
          <w:sz w:val="24"/>
          <w:szCs w:val="24"/>
          <w:lang w:val="ro-RO"/>
        </w:rPr>
        <w:t>AMENDAMENT ADMIS</w:t>
      </w:r>
    </w:p>
    <w:p w:rsidR="00DC4CED" w:rsidRPr="00DC4CED" w:rsidRDefault="00DC4CED" w:rsidP="00DC4CED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tbl>
      <w:tblPr>
        <w:tblW w:w="11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70"/>
        <w:gridCol w:w="3082"/>
        <w:gridCol w:w="3013"/>
        <w:gridCol w:w="1417"/>
      </w:tblGrid>
      <w:tr w:rsidR="008C568C" w:rsidRPr="00DC4CED" w:rsidTr="003F36A3">
        <w:trPr>
          <w:trHeight w:val="879"/>
          <w:jc w:val="center"/>
        </w:trPr>
        <w:tc>
          <w:tcPr>
            <w:tcW w:w="709" w:type="dxa"/>
          </w:tcPr>
          <w:p w:rsidR="008C568C" w:rsidRPr="00DC4CED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C4CE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  <w:p w:rsidR="008C568C" w:rsidRPr="00DC4CED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C4CE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2870" w:type="dxa"/>
          </w:tcPr>
          <w:p w:rsidR="008C568C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</w:t>
            </w:r>
          </w:p>
          <w:p w:rsidR="008C568C" w:rsidRPr="00DC4CED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OUG 144/2020</w:t>
            </w:r>
          </w:p>
        </w:tc>
        <w:tc>
          <w:tcPr>
            <w:tcW w:w="3082" w:type="dxa"/>
          </w:tcPr>
          <w:p w:rsidR="008C568C" w:rsidRPr="00DC4CED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C4CE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</w:t>
            </w:r>
          </w:p>
          <w:p w:rsidR="008C568C" w:rsidRPr="00DC4CED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adoptat de Senat</w:t>
            </w:r>
          </w:p>
        </w:tc>
        <w:tc>
          <w:tcPr>
            <w:tcW w:w="3013" w:type="dxa"/>
          </w:tcPr>
          <w:p w:rsidR="008C568C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C4CE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 adoptat de Comisie</w:t>
            </w:r>
          </w:p>
          <w:p w:rsidR="008C568C" w:rsidRPr="00DC4CED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(autor amendament)</w:t>
            </w:r>
          </w:p>
        </w:tc>
        <w:tc>
          <w:tcPr>
            <w:tcW w:w="1417" w:type="dxa"/>
          </w:tcPr>
          <w:p w:rsidR="008C568C" w:rsidRPr="00DC4CED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Motivație</w:t>
            </w:r>
          </w:p>
        </w:tc>
      </w:tr>
      <w:tr w:rsidR="008C568C" w:rsidRPr="00DC4CED" w:rsidTr="003F36A3">
        <w:trPr>
          <w:trHeight w:val="268"/>
          <w:jc w:val="center"/>
        </w:trPr>
        <w:tc>
          <w:tcPr>
            <w:tcW w:w="709" w:type="dxa"/>
          </w:tcPr>
          <w:p w:rsidR="008C568C" w:rsidRPr="00DC4CED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2870" w:type="dxa"/>
          </w:tcPr>
          <w:p w:rsidR="008C568C" w:rsidRPr="00DC4CED" w:rsidRDefault="008C568C" w:rsidP="008C56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8C568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Art. 2 - (8) </w:t>
            </w:r>
            <w:r w:rsidRPr="008C568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Cheltuielile care </w:t>
            </w:r>
            <w:proofErr w:type="spellStart"/>
            <w:r w:rsidRPr="008C568C">
              <w:rPr>
                <w:rFonts w:ascii="Times New Roman" w:hAnsi="Times New Roman"/>
                <w:sz w:val="24"/>
                <w:szCs w:val="24"/>
                <w:lang w:val="ro-RO"/>
              </w:rPr>
              <w:t>depăşesc</w:t>
            </w:r>
            <w:proofErr w:type="spellEnd"/>
            <w:r w:rsidRPr="008C568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echivalentul în lei al contravalorii echipamentelor electronice IT de tip tablete pentru uz </w:t>
            </w:r>
            <w:proofErr w:type="spellStart"/>
            <w:r w:rsidRPr="008C568C">
              <w:rPr>
                <w:rFonts w:ascii="Times New Roman" w:hAnsi="Times New Roman"/>
                <w:sz w:val="24"/>
                <w:szCs w:val="24"/>
                <w:lang w:val="ro-RO"/>
              </w:rPr>
              <w:t>şcolar</w:t>
            </w:r>
            <w:proofErr w:type="spellEnd"/>
            <w:r w:rsidRPr="008C568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valoare de 200 euro sunt considerate cheltuieli neeligibile </w:t>
            </w:r>
            <w:proofErr w:type="spellStart"/>
            <w:r w:rsidRPr="008C568C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8C568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se suportă de către beneficiarii </w:t>
            </w:r>
            <w:proofErr w:type="spellStart"/>
            <w:r w:rsidRPr="008C568C">
              <w:rPr>
                <w:rFonts w:ascii="Times New Roman" w:hAnsi="Times New Roman"/>
                <w:sz w:val="24"/>
                <w:szCs w:val="24"/>
                <w:lang w:val="ro-RO"/>
              </w:rPr>
              <w:t>finanţării</w:t>
            </w:r>
            <w:proofErr w:type="spellEnd"/>
            <w:r w:rsidRPr="008C568C">
              <w:rPr>
                <w:rFonts w:ascii="Times New Roman" w:hAnsi="Times New Roman"/>
                <w:sz w:val="24"/>
                <w:szCs w:val="24"/>
                <w:lang w:val="ro-RO"/>
              </w:rPr>
              <w:t>, astfel cum este prevăzut la alin. (1).</w:t>
            </w:r>
          </w:p>
        </w:tc>
        <w:tc>
          <w:tcPr>
            <w:tcW w:w="3082" w:type="dxa"/>
          </w:tcPr>
          <w:p w:rsidR="008C568C" w:rsidRPr="00DC4CED" w:rsidRDefault="008C568C" w:rsidP="008C568C">
            <w:pPr>
              <w:pStyle w:val="BodyText1"/>
              <w:shd w:val="clear" w:color="auto" w:fill="auto"/>
              <w:tabs>
                <w:tab w:val="left" w:pos="0"/>
              </w:tabs>
              <w:spacing w:before="0" w:after="0" w:line="240" w:lineRule="auto"/>
              <w:ind w:right="23"/>
              <w:rPr>
                <w:sz w:val="24"/>
                <w:szCs w:val="24"/>
              </w:rPr>
            </w:pPr>
            <w:r w:rsidRPr="00DC4CED">
              <w:rPr>
                <w:b/>
                <w:color w:val="000000"/>
                <w:sz w:val="24"/>
                <w:szCs w:val="24"/>
                <w:lang w:val="ro-RO"/>
              </w:rPr>
              <w:t xml:space="preserve">Art. 2 </w:t>
            </w:r>
            <w:r>
              <w:rPr>
                <w:b/>
                <w:color w:val="000000"/>
                <w:sz w:val="24"/>
                <w:szCs w:val="24"/>
                <w:lang w:val="ro-RO"/>
              </w:rPr>
              <w:t>-</w:t>
            </w:r>
            <w:r w:rsidRPr="00DC4CED">
              <w:rPr>
                <w:b/>
                <w:color w:val="000000"/>
                <w:sz w:val="24"/>
                <w:szCs w:val="24"/>
                <w:lang w:val="ro-RO"/>
              </w:rPr>
              <w:t xml:space="preserve"> (8)</w:t>
            </w:r>
            <w:r w:rsidRPr="00DC4CED">
              <w:rPr>
                <w:color w:val="000000"/>
                <w:sz w:val="24"/>
                <w:szCs w:val="24"/>
                <w:lang w:val="ro-RO"/>
              </w:rPr>
              <w:t xml:space="preserve"> Cheltuielile care </w:t>
            </w:r>
            <w:proofErr w:type="spellStart"/>
            <w:r w:rsidRPr="00DC4CED">
              <w:rPr>
                <w:color w:val="000000"/>
                <w:sz w:val="24"/>
                <w:szCs w:val="24"/>
                <w:lang w:val="ro-RO"/>
              </w:rPr>
              <w:t>depăşesc</w:t>
            </w:r>
            <w:proofErr w:type="spellEnd"/>
            <w:r w:rsidRPr="00DC4CED">
              <w:rPr>
                <w:color w:val="000000"/>
                <w:sz w:val="24"/>
                <w:szCs w:val="24"/>
                <w:lang w:val="ro-RO"/>
              </w:rPr>
              <w:t xml:space="preserve"> echivalentul în lei al contravalorii echipamentelor electronice IT de tip tablete/</w:t>
            </w:r>
            <w:r w:rsidRPr="008C568C">
              <w:rPr>
                <w:b/>
                <w:color w:val="000000"/>
                <w:sz w:val="24"/>
                <w:szCs w:val="24"/>
                <w:lang w:val="ro-RO"/>
              </w:rPr>
              <w:t>laptopuri</w:t>
            </w:r>
            <w:r w:rsidRPr="00DC4CED">
              <w:rPr>
                <w:color w:val="000000"/>
                <w:sz w:val="24"/>
                <w:szCs w:val="24"/>
                <w:lang w:val="ro-RO"/>
              </w:rPr>
              <w:t xml:space="preserve"> pentru uz </w:t>
            </w:r>
            <w:proofErr w:type="spellStart"/>
            <w:r w:rsidRPr="00DC4CED">
              <w:rPr>
                <w:color w:val="000000"/>
                <w:sz w:val="24"/>
                <w:szCs w:val="24"/>
                <w:lang w:val="ro-RO"/>
              </w:rPr>
              <w:t>şcolar</w:t>
            </w:r>
            <w:proofErr w:type="spellEnd"/>
            <w:r w:rsidRPr="00DC4CED">
              <w:rPr>
                <w:color w:val="000000"/>
                <w:sz w:val="24"/>
                <w:szCs w:val="24"/>
                <w:lang w:val="ro-RO"/>
              </w:rPr>
              <w:t xml:space="preserve"> în valoare de 200 euro sunt considerate cheltuieli neeligibile </w:t>
            </w:r>
            <w:proofErr w:type="spellStart"/>
            <w:r w:rsidRPr="00DC4CED">
              <w:rPr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DC4CED">
              <w:rPr>
                <w:color w:val="000000"/>
                <w:sz w:val="24"/>
                <w:szCs w:val="24"/>
                <w:lang w:val="ro-RO"/>
              </w:rPr>
              <w:t xml:space="preserve"> se suportă de către beneficiarii </w:t>
            </w:r>
            <w:proofErr w:type="spellStart"/>
            <w:r w:rsidRPr="00DC4CED">
              <w:rPr>
                <w:color w:val="000000"/>
                <w:sz w:val="24"/>
                <w:szCs w:val="24"/>
                <w:lang w:val="ro-RO"/>
              </w:rPr>
              <w:t>finanţării</w:t>
            </w:r>
            <w:proofErr w:type="spellEnd"/>
            <w:r w:rsidRPr="00DC4CED">
              <w:rPr>
                <w:color w:val="000000"/>
                <w:sz w:val="24"/>
                <w:szCs w:val="24"/>
                <w:lang w:val="ro-RO"/>
              </w:rPr>
              <w:t>, astfel cum este prevăzut la alin. (1).</w:t>
            </w:r>
          </w:p>
        </w:tc>
        <w:tc>
          <w:tcPr>
            <w:tcW w:w="3013" w:type="dxa"/>
          </w:tcPr>
          <w:p w:rsidR="008C568C" w:rsidRDefault="008C568C" w:rsidP="008C56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C4CE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Art. 2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</w:t>
            </w:r>
            <w:r w:rsidRPr="00DC4CE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(8) </w:t>
            </w:r>
            <w:r w:rsidRPr="00DC4CE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Cheltuielile care </w:t>
            </w:r>
            <w:proofErr w:type="spellStart"/>
            <w:r w:rsidRPr="00DC4CED">
              <w:rPr>
                <w:rFonts w:ascii="Times New Roman" w:hAnsi="Times New Roman"/>
                <w:sz w:val="24"/>
                <w:szCs w:val="24"/>
                <w:lang w:val="ro-RO"/>
              </w:rPr>
              <w:t>depăşesc</w:t>
            </w:r>
            <w:proofErr w:type="spellEnd"/>
            <w:r w:rsidRPr="00DC4CE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echivalentul în lei al contravalorii echipamentelor electronice IT de tip tablete/laptopuri pentru uz </w:t>
            </w:r>
            <w:proofErr w:type="spellStart"/>
            <w:r w:rsidRPr="00DC4CED">
              <w:rPr>
                <w:rFonts w:ascii="Times New Roman" w:hAnsi="Times New Roman"/>
                <w:sz w:val="24"/>
                <w:szCs w:val="24"/>
                <w:lang w:val="ro-RO"/>
              </w:rPr>
              <w:t>şcolar</w:t>
            </w:r>
            <w:proofErr w:type="spellEnd"/>
            <w:r w:rsidRPr="00DC4CE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valoare de 200 euro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/ </w:t>
            </w:r>
            <w:r w:rsidRPr="00DA275F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500 euro,</w:t>
            </w:r>
            <w:r w:rsidRPr="00DC4CE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sunt considerate cheltuieli neeligibile </w:t>
            </w:r>
            <w:proofErr w:type="spellStart"/>
            <w:r w:rsidRPr="00DC4CED">
              <w:rPr>
                <w:rFonts w:ascii="Times New Roman" w:hAnsi="Times New Roman"/>
                <w:sz w:val="24"/>
                <w:szCs w:val="24"/>
                <w:lang w:val="ro-RO"/>
              </w:rPr>
              <w:t>şi</w:t>
            </w:r>
            <w:proofErr w:type="spellEnd"/>
            <w:r w:rsidRPr="00DC4CED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se suportă de către beneficiarii </w:t>
            </w:r>
            <w:proofErr w:type="spellStart"/>
            <w:r w:rsidRPr="00DC4CED">
              <w:rPr>
                <w:rFonts w:ascii="Times New Roman" w:hAnsi="Times New Roman"/>
                <w:sz w:val="24"/>
                <w:szCs w:val="24"/>
                <w:lang w:val="ro-RO"/>
              </w:rPr>
              <w:t>finanţării</w:t>
            </w:r>
            <w:proofErr w:type="spellEnd"/>
            <w:r w:rsidRPr="00DC4CED">
              <w:rPr>
                <w:rFonts w:ascii="Times New Roman" w:hAnsi="Times New Roman"/>
                <w:sz w:val="24"/>
                <w:szCs w:val="24"/>
                <w:lang w:val="ro-RO"/>
              </w:rPr>
              <w:t>, astfel cum este prevăzut la alin. (1).</w:t>
            </w:r>
          </w:p>
          <w:p w:rsidR="008C568C" w:rsidRPr="00DA275F" w:rsidRDefault="008C568C" w:rsidP="008C56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DA275F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Autor:</w:t>
            </w: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</w:t>
            </w:r>
            <w:r w:rsidR="00F3322E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Comisia</w:t>
            </w:r>
          </w:p>
        </w:tc>
        <w:tc>
          <w:tcPr>
            <w:tcW w:w="1417" w:type="dxa"/>
          </w:tcPr>
          <w:p w:rsidR="008C568C" w:rsidRPr="00DA275F" w:rsidRDefault="008C568C" w:rsidP="008C56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a fi în acord cu prevederile art. 1 alin. (4).</w:t>
            </w:r>
          </w:p>
        </w:tc>
      </w:tr>
    </w:tbl>
    <w:p w:rsidR="00DC4CED" w:rsidRPr="00DC4CED" w:rsidRDefault="00DC4CED" w:rsidP="00DC4CED">
      <w:pPr>
        <w:spacing w:after="0" w:line="240" w:lineRule="auto"/>
        <w:ind w:left="5040" w:firstLine="720"/>
        <w:rPr>
          <w:rFonts w:ascii="Times New Roman" w:hAnsi="Times New Roman"/>
          <w:sz w:val="24"/>
          <w:szCs w:val="24"/>
          <w:lang w:val="ro-RO"/>
        </w:rPr>
      </w:pPr>
    </w:p>
    <w:sectPr w:rsidR="00DC4CED" w:rsidRPr="00DC4CED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7917A0"/>
    <w:multiLevelType w:val="multilevel"/>
    <w:tmpl w:val="3A9A712E"/>
    <w:lvl w:ilvl="0">
      <w:start w:val="8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256D7"/>
    <w:rsid w:val="00054283"/>
    <w:rsid w:val="00061BF3"/>
    <w:rsid w:val="00062A63"/>
    <w:rsid w:val="00066B36"/>
    <w:rsid w:val="00090A98"/>
    <w:rsid w:val="00093CEB"/>
    <w:rsid w:val="000B164C"/>
    <w:rsid w:val="000C09E3"/>
    <w:rsid w:val="000E45BC"/>
    <w:rsid w:val="000E7F61"/>
    <w:rsid w:val="0010302E"/>
    <w:rsid w:val="0012159E"/>
    <w:rsid w:val="00122ABD"/>
    <w:rsid w:val="00133A9F"/>
    <w:rsid w:val="001422E6"/>
    <w:rsid w:val="001470D2"/>
    <w:rsid w:val="00163AB4"/>
    <w:rsid w:val="0017118D"/>
    <w:rsid w:val="00171883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2F0EA9"/>
    <w:rsid w:val="003044A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422D"/>
    <w:rsid w:val="003A7386"/>
    <w:rsid w:val="003B434E"/>
    <w:rsid w:val="003C2604"/>
    <w:rsid w:val="003D2513"/>
    <w:rsid w:val="003D2CF7"/>
    <w:rsid w:val="003E076B"/>
    <w:rsid w:val="003E1A51"/>
    <w:rsid w:val="003E2A3D"/>
    <w:rsid w:val="003F104E"/>
    <w:rsid w:val="003F36A3"/>
    <w:rsid w:val="00403CD6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166F5"/>
    <w:rsid w:val="00521CC8"/>
    <w:rsid w:val="00524E2A"/>
    <w:rsid w:val="005404FF"/>
    <w:rsid w:val="005450C9"/>
    <w:rsid w:val="00547A63"/>
    <w:rsid w:val="005613C3"/>
    <w:rsid w:val="00564C0C"/>
    <w:rsid w:val="00574525"/>
    <w:rsid w:val="00591097"/>
    <w:rsid w:val="005C022B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6E5952"/>
    <w:rsid w:val="007145FD"/>
    <w:rsid w:val="007256EC"/>
    <w:rsid w:val="0073720A"/>
    <w:rsid w:val="0075189C"/>
    <w:rsid w:val="00767C4E"/>
    <w:rsid w:val="0078747D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424E7"/>
    <w:rsid w:val="00861800"/>
    <w:rsid w:val="0087789F"/>
    <w:rsid w:val="008815F9"/>
    <w:rsid w:val="008A527F"/>
    <w:rsid w:val="008A6B50"/>
    <w:rsid w:val="008B6538"/>
    <w:rsid w:val="008C0987"/>
    <w:rsid w:val="008C3AEF"/>
    <w:rsid w:val="008C568C"/>
    <w:rsid w:val="008C72A6"/>
    <w:rsid w:val="008F0B74"/>
    <w:rsid w:val="008F559E"/>
    <w:rsid w:val="008F5C2C"/>
    <w:rsid w:val="00920108"/>
    <w:rsid w:val="009265BC"/>
    <w:rsid w:val="009272D0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00507"/>
    <w:rsid w:val="00A12F4D"/>
    <w:rsid w:val="00A2039B"/>
    <w:rsid w:val="00A21983"/>
    <w:rsid w:val="00A25BA1"/>
    <w:rsid w:val="00A41068"/>
    <w:rsid w:val="00A4239B"/>
    <w:rsid w:val="00A4391B"/>
    <w:rsid w:val="00A549BD"/>
    <w:rsid w:val="00A55FD4"/>
    <w:rsid w:val="00A7777E"/>
    <w:rsid w:val="00A90DA9"/>
    <w:rsid w:val="00AA0A94"/>
    <w:rsid w:val="00AB3319"/>
    <w:rsid w:val="00AB6645"/>
    <w:rsid w:val="00B21ADB"/>
    <w:rsid w:val="00B2486F"/>
    <w:rsid w:val="00B24B63"/>
    <w:rsid w:val="00B30EC3"/>
    <w:rsid w:val="00B35293"/>
    <w:rsid w:val="00B5581A"/>
    <w:rsid w:val="00B56CCC"/>
    <w:rsid w:val="00B61F36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75F46"/>
    <w:rsid w:val="00D77C3D"/>
    <w:rsid w:val="00D81432"/>
    <w:rsid w:val="00D8767D"/>
    <w:rsid w:val="00DA275F"/>
    <w:rsid w:val="00DA2A7C"/>
    <w:rsid w:val="00DB41C6"/>
    <w:rsid w:val="00DB7FDF"/>
    <w:rsid w:val="00DC00C1"/>
    <w:rsid w:val="00DC4CED"/>
    <w:rsid w:val="00DC5AD4"/>
    <w:rsid w:val="00DD5152"/>
    <w:rsid w:val="00DF6114"/>
    <w:rsid w:val="00E011E2"/>
    <w:rsid w:val="00E07748"/>
    <w:rsid w:val="00E13BF1"/>
    <w:rsid w:val="00E1589B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B75A9"/>
    <w:rsid w:val="00ED20A4"/>
    <w:rsid w:val="00ED69A3"/>
    <w:rsid w:val="00EF4056"/>
    <w:rsid w:val="00F0715A"/>
    <w:rsid w:val="00F10F89"/>
    <w:rsid w:val="00F24509"/>
    <w:rsid w:val="00F3322E"/>
    <w:rsid w:val="00F349FA"/>
    <w:rsid w:val="00F43499"/>
    <w:rsid w:val="00F44304"/>
    <w:rsid w:val="00F463DD"/>
    <w:rsid w:val="00F46CD4"/>
    <w:rsid w:val="00F6031A"/>
    <w:rsid w:val="00F61167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B935"/>
  <w15:docId w15:val="{885E54F7-56CB-45E9-B70B-DFD2C579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  <w:style w:type="character" w:customStyle="1" w:styleId="Bodytext">
    <w:name w:val="Body text_"/>
    <w:basedOn w:val="DefaultParagraphFont"/>
    <w:link w:val="BodyText1"/>
    <w:rsid w:val="00DC4CE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DC4CED"/>
    <w:pPr>
      <w:widowControl w:val="0"/>
      <w:shd w:val="clear" w:color="auto" w:fill="FFFFFF"/>
      <w:spacing w:before="480" w:after="360" w:line="364" w:lineRule="exact"/>
      <w:jc w:val="both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185</cp:revision>
  <cp:lastPrinted>2019-11-12T09:58:00Z</cp:lastPrinted>
  <dcterms:created xsi:type="dcterms:W3CDTF">2015-06-22T11:18:00Z</dcterms:created>
  <dcterms:modified xsi:type="dcterms:W3CDTF">2020-10-14T14:35:00Z</dcterms:modified>
</cp:coreProperties>
</file>