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606056" cy="7239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006" cy="753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sz w:val="26"/>
          <w:szCs w:val="26"/>
          <w:lang w:val="ro-RO"/>
        </w:rPr>
        <w:t>CAMERA DEPUTAȚILOR</w:t>
      </w: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sz w:val="26"/>
          <w:szCs w:val="26"/>
          <w:lang w:val="ro-RO"/>
        </w:rPr>
        <w:t>COMISIA PENTRU ÎNVĂȚĂMÂNT</w:t>
      </w: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sz w:val="26"/>
          <w:szCs w:val="26"/>
          <w:lang w:val="ro-RO"/>
        </w:rPr>
        <w:t xml:space="preserve">București, </w:t>
      </w:r>
      <w:r w:rsidR="007159D2">
        <w:rPr>
          <w:rFonts w:ascii="Times New Roman" w:hAnsi="Times New Roman"/>
          <w:b/>
          <w:sz w:val="26"/>
          <w:szCs w:val="26"/>
          <w:lang w:val="ro-RO"/>
        </w:rPr>
        <w:t xml:space="preserve">08 </w:t>
      </w:r>
      <w:r w:rsidR="0079241C">
        <w:rPr>
          <w:rFonts w:ascii="Times New Roman" w:hAnsi="Times New Roman"/>
          <w:b/>
          <w:sz w:val="26"/>
          <w:szCs w:val="26"/>
          <w:lang w:val="ro-RO"/>
        </w:rPr>
        <w:t>februarie</w:t>
      </w:r>
      <w:r w:rsidR="00465B2E">
        <w:rPr>
          <w:rFonts w:ascii="Times New Roman" w:hAnsi="Times New Roman"/>
          <w:b/>
          <w:sz w:val="26"/>
          <w:szCs w:val="26"/>
          <w:lang w:val="ro-RO"/>
        </w:rPr>
        <w:t xml:space="preserve"> 202</w:t>
      </w:r>
      <w:r w:rsidR="0079241C">
        <w:rPr>
          <w:rFonts w:ascii="Times New Roman" w:hAnsi="Times New Roman"/>
          <w:b/>
          <w:sz w:val="26"/>
          <w:szCs w:val="26"/>
          <w:lang w:val="ro-RO"/>
        </w:rPr>
        <w:t>3</w:t>
      </w: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79241C">
        <w:rPr>
          <w:rFonts w:ascii="Times New Roman" w:hAnsi="Times New Roman"/>
          <w:b/>
          <w:sz w:val="26"/>
          <w:szCs w:val="26"/>
          <w:lang w:val="ro-RO"/>
        </w:rPr>
        <w:t>1</w:t>
      </w:r>
      <w:r w:rsidR="0071700F">
        <w:rPr>
          <w:rFonts w:ascii="Times New Roman" w:hAnsi="Times New Roman"/>
          <w:b/>
          <w:sz w:val="26"/>
          <w:szCs w:val="26"/>
          <w:lang w:val="ro-RO"/>
        </w:rPr>
        <w:t>9</w:t>
      </w: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C62A7A" w:rsidRPr="00213195" w:rsidRDefault="00C62A7A" w:rsidP="00BE75D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bookmarkStart w:id="0" w:name="_Hlk54182089"/>
      <w:r w:rsidR="00465B2E">
        <w:rPr>
          <w:rFonts w:ascii="Times New Roman" w:hAnsi="Times New Roman"/>
          <w:b/>
          <w:sz w:val="26"/>
          <w:szCs w:val="26"/>
          <w:lang w:val="ro-RO"/>
        </w:rPr>
        <w:t xml:space="preserve">proiectului de Lege </w:t>
      </w:r>
      <w:r w:rsidR="0071700F" w:rsidRPr="0071700F">
        <w:rPr>
          <w:rFonts w:ascii="Times New Roman" w:hAnsi="Times New Roman"/>
          <w:b/>
          <w:sz w:val="26"/>
          <w:szCs w:val="26"/>
          <w:lang w:val="ro-RO"/>
        </w:rPr>
        <w:t>pentru modificarea art.129 alin.(4</w:t>
      </w:r>
      <w:r w:rsidR="0071700F" w:rsidRPr="0071700F">
        <w:rPr>
          <w:rFonts w:ascii="Times New Roman" w:hAnsi="Times New Roman"/>
          <w:b/>
          <w:sz w:val="26"/>
          <w:szCs w:val="26"/>
          <w:vertAlign w:val="superscript"/>
          <w:lang w:val="ro-RO"/>
        </w:rPr>
        <w:t>1</w:t>
      </w:r>
      <w:r w:rsidR="0071700F" w:rsidRPr="0071700F">
        <w:rPr>
          <w:rFonts w:ascii="Times New Roman" w:hAnsi="Times New Roman"/>
          <w:b/>
          <w:sz w:val="26"/>
          <w:szCs w:val="26"/>
          <w:lang w:val="ro-RO"/>
        </w:rPr>
        <w:t>) din Legea nr.272/2004 privind protecţia şi promovarea drepturilor copilului</w:t>
      </w:r>
    </w:p>
    <w:bookmarkEnd w:id="0"/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21319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(PLx. </w:t>
      </w:r>
      <w:r w:rsidR="0071700F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26</w:t>
      </w:r>
      <w:r w:rsidR="00465B2E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</w:t>
      </w:r>
      <w:r w:rsidR="0079241C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3</w:t>
      </w:r>
      <w:r w:rsidRPr="00213195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213195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69068E" w:rsidRPr="00213195">
        <w:rPr>
          <w:rFonts w:ascii="Times New Roman" w:hAnsi="Times New Roman"/>
          <w:sz w:val="26"/>
          <w:szCs w:val="26"/>
          <w:lang w:val="ro-RO"/>
        </w:rPr>
        <w:t>5</w:t>
      </w:r>
      <w:r w:rsidR="0079241C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213195">
        <w:rPr>
          <w:rFonts w:ascii="Times New Roman" w:hAnsi="Times New Roman"/>
          <w:sz w:val="26"/>
          <w:szCs w:val="26"/>
          <w:lang w:val="ro-RO"/>
        </w:rPr>
        <w:t xml:space="preserve">din Regulamentul Camerei Deputaților, republicat, cu adresa nr. </w:t>
      </w:r>
      <w:r w:rsidRPr="00213195">
        <w:rPr>
          <w:rFonts w:ascii="Times New Roman" w:hAnsi="Times New Roman"/>
          <w:bCs/>
          <w:sz w:val="26"/>
          <w:szCs w:val="26"/>
          <w:lang w:val="ro-RO"/>
        </w:rPr>
        <w:t xml:space="preserve">PLx. </w:t>
      </w:r>
      <w:r w:rsidR="0071700F">
        <w:rPr>
          <w:rFonts w:ascii="Times New Roman" w:hAnsi="Times New Roman"/>
          <w:bCs/>
          <w:sz w:val="26"/>
          <w:szCs w:val="26"/>
          <w:lang w:val="ro-RO"/>
        </w:rPr>
        <w:t>26</w:t>
      </w:r>
      <w:r w:rsidR="00465B2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213195">
        <w:rPr>
          <w:rFonts w:ascii="Times New Roman" w:hAnsi="Times New Roman"/>
          <w:bCs/>
          <w:sz w:val="26"/>
          <w:szCs w:val="26"/>
          <w:lang w:val="ro-RO"/>
        </w:rPr>
        <w:t xml:space="preserve">din </w:t>
      </w:r>
      <w:r w:rsidR="0079241C">
        <w:rPr>
          <w:rFonts w:ascii="Times New Roman" w:hAnsi="Times New Roman"/>
          <w:bCs/>
          <w:sz w:val="26"/>
          <w:szCs w:val="26"/>
          <w:lang w:val="ro-RO"/>
        </w:rPr>
        <w:t>01 februarie 2023</w:t>
      </w:r>
      <w:r w:rsidRPr="00213195">
        <w:rPr>
          <w:rFonts w:ascii="Times New Roman" w:hAnsi="Times New Roman"/>
          <w:sz w:val="26"/>
          <w:szCs w:val="26"/>
          <w:lang w:val="ro-RO"/>
        </w:rPr>
        <w:t xml:space="preserve">, Comisia pentru învățământ a primit, spre avizare, proiectul </w:t>
      </w:r>
      <w:r w:rsidR="00465B2E" w:rsidRPr="00465B2E">
        <w:rPr>
          <w:rFonts w:ascii="Times New Roman" w:hAnsi="Times New Roman"/>
          <w:sz w:val="26"/>
          <w:szCs w:val="26"/>
          <w:lang w:val="ro-RO"/>
        </w:rPr>
        <w:t xml:space="preserve">de Lege </w:t>
      </w:r>
      <w:r w:rsidR="0071700F" w:rsidRPr="0071700F">
        <w:rPr>
          <w:rFonts w:ascii="Times New Roman" w:hAnsi="Times New Roman"/>
          <w:sz w:val="26"/>
          <w:szCs w:val="26"/>
          <w:lang w:val="ro-RO"/>
        </w:rPr>
        <w:t>pentru modificarea art.129 alin.(4</w:t>
      </w:r>
      <w:r w:rsidR="0071700F" w:rsidRPr="0071700F">
        <w:rPr>
          <w:rFonts w:ascii="Times New Roman" w:hAnsi="Times New Roman"/>
          <w:sz w:val="26"/>
          <w:szCs w:val="26"/>
          <w:vertAlign w:val="superscript"/>
          <w:lang w:val="ro-RO"/>
        </w:rPr>
        <w:t>1</w:t>
      </w:r>
      <w:r w:rsidR="0071700F" w:rsidRPr="0071700F">
        <w:rPr>
          <w:rFonts w:ascii="Times New Roman" w:hAnsi="Times New Roman"/>
          <w:sz w:val="26"/>
          <w:szCs w:val="26"/>
          <w:lang w:val="ro-RO"/>
        </w:rPr>
        <w:t>) din Legea nr.272/2004 privind protecţia şi promovarea drepturilor copilului</w:t>
      </w:r>
      <w:r w:rsidR="0071700F">
        <w:rPr>
          <w:rFonts w:ascii="Times New Roman" w:hAnsi="Times New Roman"/>
          <w:sz w:val="26"/>
          <w:szCs w:val="26"/>
          <w:lang w:val="ro-RO"/>
        </w:rPr>
        <w:t>.</w:t>
      </w:r>
    </w:p>
    <w:p w:rsidR="00C62A7A" w:rsidRPr="00213195" w:rsidRDefault="00C62A7A" w:rsidP="00C62A7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213195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79241C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213195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213195">
        <w:rPr>
          <w:rFonts w:ascii="Times New Roman" w:hAnsi="Times New Roman"/>
          <w:sz w:val="26"/>
          <w:szCs w:val="26"/>
          <w:lang w:val="ro-RO"/>
        </w:rPr>
        <w:t>a fost dezbătut în Comisie în ședința din</w:t>
      </w:r>
      <w:r w:rsidR="0069068E" w:rsidRPr="00213195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7159D2">
        <w:rPr>
          <w:rFonts w:ascii="Times New Roman" w:hAnsi="Times New Roman"/>
          <w:sz w:val="26"/>
          <w:szCs w:val="26"/>
          <w:lang w:val="ro-RO"/>
        </w:rPr>
        <w:t xml:space="preserve">08 februarie </w:t>
      </w:r>
      <w:r w:rsidRPr="00213195">
        <w:rPr>
          <w:rFonts w:ascii="Times New Roman" w:hAnsi="Times New Roman"/>
          <w:sz w:val="26"/>
          <w:szCs w:val="26"/>
          <w:lang w:val="ro-RO"/>
        </w:rPr>
        <w:t>202</w:t>
      </w:r>
      <w:r w:rsidR="0079241C">
        <w:rPr>
          <w:rFonts w:ascii="Times New Roman" w:hAnsi="Times New Roman"/>
          <w:sz w:val="26"/>
          <w:szCs w:val="26"/>
          <w:lang w:val="ro-RO"/>
        </w:rPr>
        <w:t>3</w:t>
      </w:r>
      <w:r w:rsidRPr="00213195">
        <w:rPr>
          <w:rFonts w:ascii="Times New Roman" w:hAnsi="Times New Roman"/>
          <w:sz w:val="26"/>
          <w:szCs w:val="26"/>
          <w:lang w:val="ro-RO"/>
        </w:rPr>
        <w:t>.</w:t>
      </w:r>
    </w:p>
    <w:p w:rsidR="00C62A7A" w:rsidRPr="00213195" w:rsidRDefault="00C62A7A" w:rsidP="00C62A7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213195">
        <w:rPr>
          <w:rFonts w:ascii="Times New Roman" w:hAnsi="Times New Roman"/>
          <w:sz w:val="26"/>
          <w:szCs w:val="26"/>
          <w:lang w:val="ro-RO"/>
        </w:rPr>
        <w:t>Comisia, cu</w:t>
      </w:r>
      <w:r w:rsidR="007B57FA">
        <w:rPr>
          <w:rFonts w:ascii="Times New Roman" w:hAnsi="Times New Roman"/>
          <w:sz w:val="26"/>
          <w:szCs w:val="26"/>
          <w:lang w:val="ro-RO"/>
        </w:rPr>
        <w:t xml:space="preserve"> unanimitatea voturilor celor prezenți</w:t>
      </w:r>
      <w:r w:rsidRPr="00213195">
        <w:rPr>
          <w:rFonts w:ascii="Times New Roman" w:hAnsi="Times New Roman"/>
          <w:sz w:val="26"/>
          <w:szCs w:val="26"/>
          <w:lang w:val="ro-RO"/>
        </w:rPr>
        <w:t xml:space="preserve">, a hotărât să emită </w:t>
      </w:r>
      <w:r w:rsidRPr="00213195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7B57FA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="0069068E" w:rsidRPr="00213195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213195">
        <w:rPr>
          <w:rFonts w:ascii="Times New Roman" w:hAnsi="Times New Roman"/>
          <w:sz w:val="26"/>
          <w:szCs w:val="26"/>
          <w:lang w:val="ro-RO"/>
        </w:rPr>
        <w:t xml:space="preserve">asupra proiectului de </w:t>
      </w:r>
      <w:r w:rsidR="0079241C">
        <w:rPr>
          <w:rFonts w:ascii="Times New Roman" w:hAnsi="Times New Roman"/>
          <w:sz w:val="26"/>
          <w:szCs w:val="26"/>
          <w:lang w:val="ro-RO"/>
        </w:rPr>
        <w:t>L</w:t>
      </w:r>
      <w:r w:rsidRPr="00213195">
        <w:rPr>
          <w:rFonts w:ascii="Times New Roman" w:hAnsi="Times New Roman"/>
          <w:sz w:val="26"/>
          <w:szCs w:val="26"/>
          <w:lang w:val="ro-RO"/>
        </w:rPr>
        <w:t xml:space="preserve">ege menționat. </w:t>
      </w: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213195">
        <w:rPr>
          <w:rFonts w:ascii="Times New Roman" w:hAnsi="Times New Roman"/>
          <w:sz w:val="26"/>
          <w:szCs w:val="26"/>
          <w:lang w:val="ro-RO"/>
        </w:rPr>
        <w:tab/>
        <w:t xml:space="preserve">În raport cu obiectul și conținutul său, </w:t>
      </w:r>
      <w:r w:rsidRPr="00213195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79241C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213195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213195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213195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465B2E">
        <w:rPr>
          <w:rFonts w:ascii="Times New Roman" w:hAnsi="Times New Roman"/>
          <w:b/>
          <w:sz w:val="26"/>
          <w:szCs w:val="26"/>
          <w:lang w:val="ro-RO"/>
        </w:rPr>
        <w:t>or</w:t>
      </w:r>
      <w:r w:rsidR="0079241C">
        <w:rPr>
          <w:rFonts w:ascii="Times New Roman" w:hAnsi="Times New Roman"/>
          <w:b/>
          <w:sz w:val="26"/>
          <w:szCs w:val="26"/>
          <w:lang w:val="ro-RO"/>
        </w:rPr>
        <w:t>ganice</w:t>
      </w:r>
      <w:r w:rsidR="00465B2E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C62A7A" w:rsidRPr="00213195" w:rsidRDefault="00C62A7A" w:rsidP="00C62A7A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69068E" w:rsidRPr="00213195" w:rsidRDefault="0069068E" w:rsidP="00C62A7A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213195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213195">
        <w:rPr>
          <w:rFonts w:ascii="Times New Roman" w:hAnsi="Times New Roman"/>
          <w:sz w:val="26"/>
          <w:szCs w:val="26"/>
          <w:lang w:val="ro-RO"/>
        </w:rPr>
        <w:tab/>
        <w:t xml:space="preserve">               </w:t>
      </w:r>
      <w:r w:rsidRPr="00213195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213195">
        <w:rPr>
          <w:rFonts w:ascii="Times New Roman" w:hAnsi="Times New Roman"/>
          <w:b/>
          <w:sz w:val="26"/>
          <w:szCs w:val="26"/>
          <w:lang w:val="ro-RO"/>
        </w:rPr>
        <w:tab/>
      </w:r>
      <w:r w:rsidRPr="00213195">
        <w:rPr>
          <w:rFonts w:ascii="Times New Roman" w:hAnsi="Times New Roman"/>
          <w:b/>
          <w:sz w:val="26"/>
          <w:szCs w:val="26"/>
          <w:lang w:val="ro-RO"/>
        </w:rPr>
        <w:tab/>
      </w:r>
      <w:r w:rsidRPr="00213195">
        <w:rPr>
          <w:rFonts w:ascii="Times New Roman" w:hAnsi="Times New Roman"/>
          <w:b/>
          <w:sz w:val="26"/>
          <w:szCs w:val="26"/>
          <w:lang w:val="ro-RO"/>
        </w:rPr>
        <w:tab/>
      </w:r>
      <w:r w:rsidRPr="00213195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:rsidR="00C62A7A" w:rsidRPr="00213195" w:rsidRDefault="00C62A7A" w:rsidP="00C62A7A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      Natalia-Elena INTOTERO                                 Laurențiu-Cristinel ȚEPELUŞ </w:t>
      </w:r>
    </w:p>
    <w:p w:rsidR="00C62A7A" w:rsidRPr="00213195" w:rsidRDefault="00C62A7A" w:rsidP="00C62A7A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C62A7A" w:rsidRDefault="00C62A7A" w:rsidP="00C62A7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7F5C8C" w:rsidRDefault="007F5C8C" w:rsidP="00C62A7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7F5C8C" w:rsidRPr="00213195" w:rsidRDefault="007F5C8C" w:rsidP="00C62A7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43495" w:rsidRDefault="00843495" w:rsidP="00843495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</w:t>
      </w:r>
      <w:r w:rsidR="007159D2">
        <w:rPr>
          <w:rFonts w:ascii="Times New Roman" w:hAnsi="Times New Roman"/>
          <w:sz w:val="26"/>
          <w:szCs w:val="26"/>
          <w:lang w:val="ro-RO"/>
        </w:rPr>
        <w:t xml:space="preserve">    </w:t>
      </w:r>
      <w:r>
        <w:rPr>
          <w:rFonts w:ascii="Times New Roman" w:hAnsi="Times New Roman"/>
          <w:sz w:val="24"/>
          <w:szCs w:val="24"/>
          <w:lang w:val="ro-RO"/>
        </w:rPr>
        <w:t>Consultant</w:t>
      </w:r>
    </w:p>
    <w:p w:rsidR="00843495" w:rsidRDefault="00843495" w:rsidP="00843495">
      <w:pPr>
        <w:spacing w:after="0" w:line="240" w:lineRule="auto"/>
        <w:ind w:left="5760" w:firstLine="720"/>
        <w:jc w:val="both"/>
        <w:rPr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Laura-Ștefania Ungureanu</w:t>
      </w:r>
    </w:p>
    <w:p w:rsidR="002A2608" w:rsidRPr="00213195" w:rsidRDefault="002A2608">
      <w:pPr>
        <w:rPr>
          <w:lang w:val="ro-RO"/>
        </w:rPr>
      </w:pPr>
    </w:p>
    <w:p w:rsidR="002A2608" w:rsidRPr="00213195" w:rsidRDefault="002A2608">
      <w:pPr>
        <w:rPr>
          <w:lang w:val="ro-RO"/>
        </w:rPr>
      </w:pPr>
    </w:p>
    <w:p w:rsidR="002A2608" w:rsidRDefault="002A2608">
      <w:pPr>
        <w:rPr>
          <w:lang w:val="ro-RO"/>
        </w:rPr>
      </w:pPr>
    </w:p>
    <w:p w:rsidR="007159D2" w:rsidRDefault="007159D2">
      <w:pPr>
        <w:rPr>
          <w:lang w:val="ro-RO"/>
        </w:rPr>
      </w:pPr>
      <w:bookmarkStart w:id="1" w:name="_GoBack"/>
      <w:bookmarkEnd w:id="1"/>
    </w:p>
    <w:sectPr w:rsidR="007159D2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293A"/>
    <w:rsid w:val="00122B4A"/>
    <w:rsid w:val="00213195"/>
    <w:rsid w:val="002650C0"/>
    <w:rsid w:val="002A2608"/>
    <w:rsid w:val="00324E6B"/>
    <w:rsid w:val="00465B2E"/>
    <w:rsid w:val="004F1444"/>
    <w:rsid w:val="00580EA0"/>
    <w:rsid w:val="0058669B"/>
    <w:rsid w:val="0069068E"/>
    <w:rsid w:val="007159D2"/>
    <w:rsid w:val="0071700F"/>
    <w:rsid w:val="0079241C"/>
    <w:rsid w:val="007B57FA"/>
    <w:rsid w:val="007F5C8C"/>
    <w:rsid w:val="00843495"/>
    <w:rsid w:val="0090293A"/>
    <w:rsid w:val="00977348"/>
    <w:rsid w:val="00A50C0E"/>
    <w:rsid w:val="00BE75D3"/>
    <w:rsid w:val="00C6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989C1"/>
  <w15:docId w15:val="{74598B89-E6C6-4A96-BEC3-9765E9160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2A7A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3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495"/>
    <w:rPr>
      <w:rFonts w:ascii="Tahoma" w:eastAsia="Calibri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7159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8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1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3705512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9310916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3312600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417470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9368046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0332343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493732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5380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5689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621574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08627187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754787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48917322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6123258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40090400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7358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537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03712561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4922537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4825356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8384240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01930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8353808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0330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Ioana Minzu</dc:creator>
  <cp:lastModifiedBy>Ioana Minzu</cp:lastModifiedBy>
  <cp:revision>6</cp:revision>
  <cp:lastPrinted>2021-10-26T11:43:00Z</cp:lastPrinted>
  <dcterms:created xsi:type="dcterms:W3CDTF">2023-02-02T11:59:00Z</dcterms:created>
  <dcterms:modified xsi:type="dcterms:W3CDTF">2023-02-08T08:57:00Z</dcterms:modified>
</cp:coreProperties>
</file>