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08D" w:rsidRPr="006454FD" w:rsidRDefault="00A1208D" w:rsidP="00A1208D">
      <w:pPr>
        <w:tabs>
          <w:tab w:val="left" w:pos="3060"/>
        </w:tabs>
        <w:jc w:val="center"/>
        <w:rPr>
          <w:b/>
          <w:color w:val="0000FF"/>
        </w:rPr>
      </w:pPr>
      <w:r w:rsidRPr="006454FD">
        <w:object w:dxaOrig="1260" w:dyaOrig="14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685174738" r:id="rId5"/>
        </w:object>
      </w:r>
    </w:p>
    <w:p w:rsidR="00A1208D" w:rsidRPr="006454FD" w:rsidRDefault="00A1208D" w:rsidP="00A1208D">
      <w:pPr>
        <w:jc w:val="center"/>
        <w:rPr>
          <w:b/>
        </w:rPr>
      </w:pPr>
      <w:r w:rsidRPr="006454FD">
        <w:rPr>
          <w:b/>
        </w:rPr>
        <w:t>PARLAMENTUL ROMÂNIEI</w:t>
      </w:r>
    </w:p>
    <w:p w:rsidR="00A1208D" w:rsidRPr="006454FD" w:rsidRDefault="00A1208D" w:rsidP="00A1208D">
      <w:pPr>
        <w:jc w:val="center"/>
        <w:rPr>
          <w:b/>
        </w:rPr>
      </w:pPr>
      <w:r w:rsidRPr="006454FD">
        <w:rPr>
          <w:b/>
        </w:rPr>
        <w:t>CAMERA DEPUTAŢILOR</w:t>
      </w:r>
    </w:p>
    <w:tbl>
      <w:tblPr>
        <w:tblW w:w="0" w:type="auto"/>
        <w:tblInd w:w="108" w:type="dxa"/>
        <w:tblLook w:val="01E0"/>
      </w:tblPr>
      <w:tblGrid>
        <w:gridCol w:w="4680"/>
        <w:gridCol w:w="4068"/>
      </w:tblGrid>
      <w:tr w:rsidR="00A1208D" w:rsidRPr="006454FD" w:rsidTr="00A1208D">
        <w:tc>
          <w:tcPr>
            <w:tcW w:w="4680" w:type="dxa"/>
            <w:hideMark/>
          </w:tcPr>
          <w:p w:rsidR="00A1208D" w:rsidRPr="006454FD" w:rsidRDefault="00A1208D">
            <w:pPr>
              <w:rPr>
                <w:b/>
              </w:rPr>
            </w:pPr>
            <w:r w:rsidRPr="006454FD">
              <w:rPr>
                <w:b/>
              </w:rPr>
              <w:t xml:space="preserve">COMISIA JURIDICĂ, </w:t>
            </w:r>
            <w:r w:rsidRPr="006454FD">
              <w:rPr>
                <w:b/>
              </w:rPr>
              <w:br/>
              <w:t xml:space="preserve">DE DISCIPLINĂ ŞI IMUNITĂŢI                           </w:t>
            </w:r>
          </w:p>
        </w:tc>
        <w:tc>
          <w:tcPr>
            <w:tcW w:w="4068" w:type="dxa"/>
            <w:hideMark/>
          </w:tcPr>
          <w:p w:rsidR="00A1208D" w:rsidRPr="006454FD" w:rsidRDefault="00D36975">
            <w:pPr>
              <w:rPr>
                <w:b/>
              </w:rPr>
            </w:pPr>
            <w:r>
              <w:rPr>
                <w:b/>
              </w:rPr>
              <w:t xml:space="preserve">Bucureşti, 10 iunie </w:t>
            </w:r>
            <w:r w:rsidR="00A1208D" w:rsidRPr="006454FD">
              <w:rPr>
                <w:b/>
              </w:rPr>
              <w:t xml:space="preserve">2021               </w:t>
            </w:r>
          </w:p>
          <w:p w:rsidR="00A1208D" w:rsidRPr="006454FD" w:rsidRDefault="008F6C8B">
            <w:pPr>
              <w:rPr>
                <w:b/>
              </w:rPr>
            </w:pPr>
            <w:r w:rsidRPr="006454FD">
              <w:rPr>
                <w:b/>
              </w:rPr>
              <w:t>PL-x 212/2021</w:t>
            </w:r>
          </w:p>
        </w:tc>
      </w:tr>
    </w:tbl>
    <w:p w:rsidR="00A1208D" w:rsidRPr="006454FD" w:rsidRDefault="008F6C8B" w:rsidP="00A1208D">
      <w:pPr>
        <w:ind w:left="-540"/>
        <w:rPr>
          <w:b/>
          <w:i/>
        </w:rPr>
      </w:pPr>
      <w:r w:rsidRPr="006454FD">
        <w:rPr>
          <w:b/>
        </w:rPr>
        <w:t>4c-13/434/2021</w:t>
      </w:r>
    </w:p>
    <w:p w:rsidR="00A1208D" w:rsidRPr="006454FD" w:rsidRDefault="00A1208D" w:rsidP="00A1208D">
      <w:pPr>
        <w:ind w:left="-540"/>
        <w:rPr>
          <w:b/>
        </w:rPr>
      </w:pPr>
    </w:p>
    <w:p w:rsidR="00A1208D" w:rsidRPr="006454FD" w:rsidRDefault="00A1208D" w:rsidP="00A1208D">
      <w:pPr>
        <w:ind w:left="3600" w:firstLine="720"/>
        <w:rPr>
          <w:b/>
        </w:rPr>
      </w:pPr>
      <w:r w:rsidRPr="006454FD">
        <w:rPr>
          <w:b/>
        </w:rPr>
        <w:t>AVIZ</w:t>
      </w:r>
    </w:p>
    <w:p w:rsidR="00A1208D" w:rsidRPr="006454FD" w:rsidRDefault="00A1208D" w:rsidP="00A1208D">
      <w:pPr>
        <w:rPr>
          <w:b/>
        </w:rPr>
      </w:pPr>
    </w:p>
    <w:p w:rsidR="00A1208D" w:rsidRPr="006454FD" w:rsidRDefault="00A1208D" w:rsidP="00A1208D">
      <w:pPr>
        <w:jc w:val="center"/>
        <w:rPr>
          <w:b/>
        </w:rPr>
      </w:pPr>
      <w:r w:rsidRPr="006454FD">
        <w:rPr>
          <w:b/>
        </w:rPr>
        <w:t xml:space="preserve">asupra </w:t>
      </w:r>
      <w:r w:rsidR="008F6C8B" w:rsidRPr="006454FD">
        <w:rPr>
          <w:b/>
        </w:rPr>
        <w:t>Proiectului de lege pentru modificarea art. 4 alin. (8) din Legea serviciului de iluminat public nr. 230/2006</w:t>
      </w:r>
    </w:p>
    <w:p w:rsidR="008F6C8B" w:rsidRPr="006454FD" w:rsidRDefault="008F6C8B" w:rsidP="00A1208D">
      <w:pPr>
        <w:jc w:val="center"/>
        <w:rPr>
          <w:b/>
        </w:rPr>
      </w:pPr>
    </w:p>
    <w:p w:rsidR="00A1208D" w:rsidRPr="006454FD" w:rsidRDefault="00A1208D" w:rsidP="00613301">
      <w:pPr>
        <w:ind w:firstLine="720"/>
        <w:jc w:val="both"/>
        <w:rPr>
          <w:i/>
        </w:rPr>
      </w:pPr>
      <w:r w:rsidRPr="006454FD">
        <w:t>În c</w:t>
      </w:r>
      <w:r w:rsidR="006454FD" w:rsidRPr="006454FD">
        <w:t xml:space="preserve">onformitate cu prevederile art. </w:t>
      </w:r>
      <w:r w:rsidRPr="006454FD">
        <w:t>94 din Regulamentul Camerei Deputaților, republicat, cu modificările și completările ulterioare, Comisia juridică, de disciplină şiimunităţi a fost sesizată, spre dezbatere şi</w:t>
      </w:r>
      <w:r w:rsidRPr="006454FD">
        <w:rPr>
          <w:b/>
        </w:rPr>
        <w:t>avizare</w:t>
      </w:r>
      <w:r w:rsidRPr="006454FD">
        <w:t>, cu</w:t>
      </w:r>
      <w:r w:rsidR="008F6C8B" w:rsidRPr="006454FD">
        <w:rPr>
          <w:i/>
        </w:rPr>
        <w:t>Proiectul de lege pentru modificarea art. 4 alin. (8) din Legea serviciului de iluminat public nr. 230/2006</w:t>
      </w:r>
      <w:r w:rsidRPr="006454FD">
        <w:rPr>
          <w:i/>
        </w:rPr>
        <w:t xml:space="preserve">,  </w:t>
      </w:r>
      <w:r w:rsidR="008F6C8B" w:rsidRPr="006454FD">
        <w:t>trimis cu  adresa  nr. PL x 212 din 19 mai 2021 și înregistrat cu nr. 4c-13/434 din 25 mai 2021</w:t>
      </w:r>
      <w:r w:rsidRPr="006454FD">
        <w:t>.</w:t>
      </w:r>
    </w:p>
    <w:p w:rsidR="00A1208D" w:rsidRPr="006454FD" w:rsidRDefault="00A1208D" w:rsidP="00A1208D">
      <w:pPr>
        <w:ind w:firstLine="720"/>
        <w:jc w:val="both"/>
        <w:rPr>
          <w:b/>
        </w:rPr>
      </w:pPr>
      <w:r w:rsidRPr="006454FD">
        <w:t>Conform dispoziţiilor art.75 alin.(1) din Constituţia României, republicată şi ale art. 92 alin</w:t>
      </w:r>
      <w:r w:rsidR="00613301" w:rsidRPr="006454FD">
        <w:t>. (9) pct.1</w:t>
      </w:r>
      <w:r w:rsidRPr="006454FD">
        <w:t xml:space="preserve"> din Regulamentul Camerei Deputaţilor, republicat, cu modificările și completările ulterioare, </w:t>
      </w:r>
      <w:r w:rsidRPr="006454FD">
        <w:rPr>
          <w:b/>
        </w:rPr>
        <w:t>Camera Deputaţilor</w:t>
      </w:r>
      <w:r w:rsidRPr="006454FD">
        <w:t>este</w:t>
      </w:r>
      <w:r w:rsidRPr="006454FD">
        <w:rPr>
          <w:b/>
        </w:rPr>
        <w:t xml:space="preserve"> Cameră decizională.</w:t>
      </w:r>
    </w:p>
    <w:p w:rsidR="00A1208D" w:rsidRPr="006454FD" w:rsidRDefault="00613301" w:rsidP="00A1208D">
      <w:pPr>
        <w:ind w:firstLine="720"/>
        <w:jc w:val="both"/>
        <w:rPr>
          <w:b/>
        </w:rPr>
      </w:pPr>
      <w:r w:rsidRPr="006454FD">
        <w:rPr>
          <w:b/>
        </w:rPr>
        <w:t>Senatul a adoptat</w:t>
      </w:r>
      <w:r w:rsidRPr="006454FD">
        <w:t>proiectul de lege</w:t>
      </w:r>
      <w:r w:rsidR="00A1208D" w:rsidRPr="006454FD">
        <w:t xml:space="preserve"> la data de</w:t>
      </w:r>
      <w:r w:rsidRPr="006454FD">
        <w:rPr>
          <w:b/>
        </w:rPr>
        <w:t xml:space="preserve"> 17 mai 2021</w:t>
      </w:r>
      <w:r w:rsidR="00A1208D" w:rsidRPr="006454FD">
        <w:rPr>
          <w:b/>
        </w:rPr>
        <w:t>.</w:t>
      </w:r>
    </w:p>
    <w:p w:rsidR="00A1208D" w:rsidRPr="006454FD" w:rsidRDefault="00A1208D" w:rsidP="00A1208D">
      <w:pPr>
        <w:ind w:firstLine="720"/>
        <w:jc w:val="both"/>
      </w:pPr>
      <w:r w:rsidRPr="006454FD">
        <w:rPr>
          <w:b/>
        </w:rPr>
        <w:t xml:space="preserve">Consiliul Legislativ </w:t>
      </w:r>
      <w:r w:rsidRPr="006454FD">
        <w:t>a avizat</w:t>
      </w:r>
      <w:r w:rsidRPr="006454FD">
        <w:rPr>
          <w:b/>
        </w:rPr>
        <w:t xml:space="preserve"> favorabil </w:t>
      </w:r>
      <w:r w:rsidRPr="006454FD">
        <w:t>inițiati</w:t>
      </w:r>
      <w:r w:rsidR="00613301" w:rsidRPr="006454FD">
        <w:t>va legislativă cu avizul nr. 207 din 12 aprilie 2021</w:t>
      </w:r>
      <w:r w:rsidRPr="006454FD">
        <w:t>.</w:t>
      </w:r>
    </w:p>
    <w:p w:rsidR="00613301" w:rsidRPr="006454FD" w:rsidRDefault="00613301" w:rsidP="00A1208D">
      <w:pPr>
        <w:ind w:firstLine="720"/>
        <w:jc w:val="both"/>
      </w:pPr>
      <w:r w:rsidRPr="006454FD">
        <w:rPr>
          <w:b/>
        </w:rPr>
        <w:t>Consiliul Economic și Social</w:t>
      </w:r>
      <w:r w:rsidRPr="006454FD">
        <w:t xml:space="preserve"> a avizat </w:t>
      </w:r>
      <w:r w:rsidRPr="006454FD">
        <w:rPr>
          <w:b/>
        </w:rPr>
        <w:t>favorabil</w:t>
      </w:r>
      <w:r w:rsidRPr="006454FD">
        <w:t xml:space="preserve"> proiectul de lege.</w:t>
      </w:r>
    </w:p>
    <w:p w:rsidR="00A1208D" w:rsidRPr="006454FD" w:rsidRDefault="00A1208D" w:rsidP="00A1208D">
      <w:pPr>
        <w:ind w:firstLine="720"/>
        <w:jc w:val="both"/>
        <w:rPr>
          <w:b/>
        </w:rPr>
      </w:pPr>
      <w:r w:rsidRPr="006454FD">
        <w:t xml:space="preserve">Potrivit prevederilor art.61 din Regulamentul Camerei Deputaţilor, republicat, cu modificările și completările ulterioare, Comisia a dezbătut proiectul de lege în şedinţa desfășurată în </w:t>
      </w:r>
      <w:r w:rsidRPr="00D36975">
        <w:t xml:space="preserve">sistem mixt (fizic/online) </w:t>
      </w:r>
      <w:r w:rsidRPr="006454FD">
        <w:t xml:space="preserve">din data de </w:t>
      </w:r>
      <w:r w:rsidR="00D36975">
        <w:rPr>
          <w:b/>
        </w:rPr>
        <w:t>10 iunie</w:t>
      </w:r>
      <w:r w:rsidRPr="006454FD">
        <w:rPr>
          <w:b/>
        </w:rPr>
        <w:t xml:space="preserve"> 2021.</w:t>
      </w:r>
    </w:p>
    <w:p w:rsidR="006454FD" w:rsidRPr="006454FD" w:rsidRDefault="006454FD" w:rsidP="00A1208D">
      <w:pPr>
        <w:ind w:firstLine="706"/>
        <w:jc w:val="both"/>
        <w:rPr>
          <w:i/>
        </w:rPr>
      </w:pPr>
      <w:r w:rsidRPr="006454FD">
        <w:t>Proiectul de lege</w:t>
      </w:r>
      <w:r w:rsidR="00A1208D" w:rsidRPr="006454FD">
        <w:t xml:space="preserve"> are ca </w:t>
      </w:r>
      <w:r w:rsidR="00A1208D" w:rsidRPr="006454FD">
        <w:rPr>
          <w:b/>
        </w:rPr>
        <w:t xml:space="preserve">obiect de reglementare </w:t>
      </w:r>
      <w:r w:rsidRPr="006454FD">
        <w:t>modificarea art.4 alin.(8) din Legea nr.230/2006, în sensul excluderii de la obligaţia de plată către proprietarul sistemului de iluminat public a unităţilor administrativ-teritoriale care montează nu doar echipamente electronice de supraveghere video, aşa cum este dispoziţia de lege lata, ci şi componentele de transmisie ale echipamentului.</w:t>
      </w:r>
    </w:p>
    <w:p w:rsidR="00A1208D" w:rsidRPr="006454FD" w:rsidRDefault="00A1208D" w:rsidP="00A1208D">
      <w:pPr>
        <w:ind w:firstLine="706"/>
        <w:jc w:val="both"/>
      </w:pPr>
      <w:r w:rsidRPr="006454FD">
        <w:t>Membrii comisiei au examinat propunerea legislativă supusă a</w:t>
      </w:r>
      <w:r w:rsidR="006454FD" w:rsidRPr="006454FD">
        <w:t xml:space="preserve">vizării, expunerea de motive, </w:t>
      </w:r>
      <w:r w:rsidRPr="006454FD">
        <w:t>avizul favorabil al Consiliului Legislativ</w:t>
      </w:r>
      <w:r w:rsidR="006454FD" w:rsidRPr="006454FD">
        <w:t xml:space="preserve"> și avizul Consiliului Economic și Social</w:t>
      </w:r>
      <w:r w:rsidRPr="006454FD">
        <w:t>.</w:t>
      </w:r>
    </w:p>
    <w:p w:rsidR="00A1208D" w:rsidRPr="006454FD" w:rsidRDefault="00A1208D" w:rsidP="00765089">
      <w:pPr>
        <w:ind w:firstLine="706"/>
        <w:jc w:val="both"/>
        <w:rPr>
          <w:i/>
        </w:rPr>
      </w:pPr>
      <w:r w:rsidRPr="006454FD">
        <w:t xml:space="preserve">În urma dezbaterilor, Comisia juridică, de disciplină şiimunităţi a hotărât, cu </w:t>
      </w:r>
      <w:r w:rsidR="00D36975">
        <w:rPr>
          <w:b/>
        </w:rPr>
        <w:t xml:space="preserve">unanimitate </w:t>
      </w:r>
      <w:bookmarkStart w:id="0" w:name="_GoBack"/>
      <w:bookmarkEnd w:id="0"/>
      <w:r w:rsidRPr="006454FD">
        <w:rPr>
          <w:b/>
        </w:rPr>
        <w:t>de voturi</w:t>
      </w:r>
      <w:r w:rsidRPr="006454FD">
        <w:t xml:space="preserve">, </w:t>
      </w:r>
      <w:r w:rsidR="00D36975">
        <w:rPr>
          <w:b/>
        </w:rPr>
        <w:t>avizarea favorabilă</w:t>
      </w:r>
      <w:r w:rsidR="006454FD" w:rsidRPr="006454FD">
        <w:t xml:space="preserve">a  </w:t>
      </w:r>
      <w:r w:rsidR="006454FD" w:rsidRPr="006454FD">
        <w:rPr>
          <w:i/>
        </w:rPr>
        <w:t>Proiectului de lege pentru modificarea art. 4 alin. (8) din Legea serviciului de iluminat public nr. 230/2006.</w:t>
      </w:r>
    </w:p>
    <w:p w:rsidR="00A1208D" w:rsidRPr="006454FD" w:rsidRDefault="00A1208D" w:rsidP="00A1208D">
      <w:pPr>
        <w:ind w:firstLine="706"/>
        <w:jc w:val="both"/>
        <w:rPr>
          <w:b/>
        </w:rPr>
      </w:pPr>
      <w:r w:rsidRPr="006454FD">
        <w:t>În raport de obiectul şiconţinutul regle</w:t>
      </w:r>
      <w:r w:rsidR="008C6FDD">
        <w:t>mentării, proiectul de lege</w:t>
      </w:r>
      <w:r w:rsidRPr="006454FD">
        <w:t xml:space="preserve"> face partedin categoria legilor </w:t>
      </w:r>
      <w:r w:rsidR="006454FD" w:rsidRPr="006454FD">
        <w:rPr>
          <w:b/>
        </w:rPr>
        <w:t>ordinare</w:t>
      </w:r>
      <w:r w:rsidRPr="006454FD">
        <w:rPr>
          <w:b/>
        </w:rPr>
        <w:t xml:space="preserve">. </w:t>
      </w:r>
    </w:p>
    <w:p w:rsidR="00A1208D" w:rsidRPr="006454FD" w:rsidRDefault="00A1208D" w:rsidP="006454FD">
      <w:pPr>
        <w:jc w:val="both"/>
      </w:pPr>
    </w:p>
    <w:p w:rsidR="00A1208D" w:rsidRPr="006454FD" w:rsidRDefault="00A1208D" w:rsidP="00A1208D">
      <w:pPr>
        <w:jc w:val="both"/>
        <w:rPr>
          <w:b/>
        </w:rPr>
      </w:pPr>
    </w:p>
    <w:p w:rsidR="00A1208D" w:rsidRPr="006454FD" w:rsidRDefault="00A1208D" w:rsidP="00A82AD3">
      <w:pPr>
        <w:jc w:val="center"/>
        <w:rPr>
          <w:b/>
        </w:rPr>
      </w:pPr>
      <w:r w:rsidRPr="006454FD">
        <w:rPr>
          <w:b/>
        </w:rPr>
        <w:t>PREŞEDINTE,                             SECRETAR,</w:t>
      </w:r>
    </w:p>
    <w:p w:rsidR="00A1208D" w:rsidRPr="006454FD" w:rsidRDefault="00A1208D" w:rsidP="00A82AD3">
      <w:pPr>
        <w:jc w:val="center"/>
        <w:rPr>
          <w:b/>
        </w:rPr>
      </w:pPr>
    </w:p>
    <w:p w:rsidR="00A1208D" w:rsidRPr="006454FD" w:rsidRDefault="00A1208D" w:rsidP="00A82AD3">
      <w:pPr>
        <w:tabs>
          <w:tab w:val="left" w:pos="5103"/>
        </w:tabs>
        <w:jc w:val="center"/>
        <w:rPr>
          <w:b/>
          <w:lang w:eastAsia="ja-JP"/>
        </w:rPr>
      </w:pPr>
      <w:r w:rsidRPr="006454FD">
        <w:rPr>
          <w:b/>
          <w:lang w:eastAsia="ja-JP"/>
        </w:rPr>
        <w:t>Mihai Alexandru Badea</w:t>
      </w:r>
      <w:r w:rsidR="00A82AD3">
        <w:rPr>
          <w:b/>
          <w:lang w:eastAsia="ja-JP"/>
        </w:rPr>
        <w:t xml:space="preserve">                </w:t>
      </w:r>
      <w:r w:rsidR="00BD1AE1" w:rsidRPr="00BD1AE1">
        <w:rPr>
          <w:b/>
        </w:rPr>
        <w:t>Ladányi László-Zsolt</w:t>
      </w:r>
    </w:p>
    <w:p w:rsidR="00A1208D" w:rsidRPr="006454FD" w:rsidRDefault="00A1208D" w:rsidP="00A1208D">
      <w:pPr>
        <w:tabs>
          <w:tab w:val="left" w:pos="5103"/>
        </w:tabs>
        <w:rPr>
          <w:b/>
          <w:lang w:eastAsia="ja-JP"/>
        </w:rPr>
      </w:pPr>
    </w:p>
    <w:p w:rsidR="00A1208D" w:rsidRPr="006454FD" w:rsidRDefault="00A1208D" w:rsidP="00A1208D">
      <w:pPr>
        <w:tabs>
          <w:tab w:val="left" w:pos="5103"/>
        </w:tabs>
        <w:rPr>
          <w:b/>
          <w:lang w:eastAsia="ja-JP"/>
        </w:rPr>
      </w:pPr>
    </w:p>
    <w:p w:rsidR="006454FD" w:rsidRDefault="006454FD" w:rsidP="00A1208D"/>
    <w:p w:rsidR="006454FD" w:rsidRDefault="006454FD" w:rsidP="00A1208D"/>
    <w:p w:rsidR="00A1208D" w:rsidRPr="006454FD" w:rsidRDefault="00A1208D" w:rsidP="00A1208D">
      <w:pPr>
        <w:rPr>
          <w:b/>
          <w:sz w:val="18"/>
          <w:szCs w:val="18"/>
        </w:rPr>
      </w:pPr>
      <w:r w:rsidRPr="006454FD">
        <w:rPr>
          <w:sz w:val="18"/>
          <w:szCs w:val="18"/>
        </w:rPr>
        <w:t>Consilier parlamentar, Paul Şerban</w:t>
      </w:r>
    </w:p>
    <w:p w:rsidR="001F4FA9" w:rsidRPr="006454FD" w:rsidRDefault="001F4FA9"/>
    <w:sectPr w:rsidR="001F4FA9" w:rsidRPr="006454FD" w:rsidSect="006454FD">
      <w:pgSz w:w="11906" w:h="16838" w:code="9"/>
      <w:pgMar w:top="144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E62D6F"/>
    <w:rsid w:val="001F4FA9"/>
    <w:rsid w:val="0059004C"/>
    <w:rsid w:val="00613301"/>
    <w:rsid w:val="00637028"/>
    <w:rsid w:val="006454FD"/>
    <w:rsid w:val="00717B0B"/>
    <w:rsid w:val="00765089"/>
    <w:rsid w:val="008C6FDD"/>
    <w:rsid w:val="008F6C8B"/>
    <w:rsid w:val="00923EFB"/>
    <w:rsid w:val="00947882"/>
    <w:rsid w:val="00A1208D"/>
    <w:rsid w:val="00A82AD3"/>
    <w:rsid w:val="00BD1AE1"/>
    <w:rsid w:val="00D36975"/>
    <w:rsid w:val="00E33C33"/>
    <w:rsid w:val="00E45695"/>
    <w:rsid w:val="00E62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08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70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028"/>
    <w:rPr>
      <w:rFonts w:ascii="Segoe UI" w:eastAsia="MS Mincho" w:hAnsi="Segoe UI" w:cs="Segoe UI"/>
      <w:sz w:val="18"/>
      <w:szCs w:val="18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Serban</dc:creator>
  <cp:lastModifiedBy>florica.manole</cp:lastModifiedBy>
  <cp:revision>2</cp:revision>
  <cp:lastPrinted>2021-06-14T04:19:00Z</cp:lastPrinted>
  <dcterms:created xsi:type="dcterms:W3CDTF">2021-06-14T08:19:00Z</dcterms:created>
  <dcterms:modified xsi:type="dcterms:W3CDTF">2021-06-14T08:19:00Z</dcterms:modified>
</cp:coreProperties>
</file>