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63C" w:rsidRDefault="00FB0944" w:rsidP="005A563C">
      <w:pPr>
        <w:pStyle w:val="Title"/>
      </w:pPr>
      <w:r>
        <w:rPr>
          <w:rFonts w:ascii="Arial" w:hAnsi="Arial" w:cs="Arial"/>
          <w:noProof/>
        </w:rPr>
        <w:tab/>
      </w:r>
      <w:r w:rsidR="005A563C">
        <w:rPr>
          <w:noProof/>
          <w:color w:val="003399"/>
        </w:rPr>
        <w:drawing>
          <wp:inline distT="0" distB="0" distL="0" distR="0">
            <wp:extent cx="866775" cy="1033145"/>
            <wp:effectExtent l="19050" t="0" r="9525" b="0"/>
            <wp:docPr id="5" name="Picture 1" descr="Sigla">
              <a:hlinkClick xmlns:a="http://schemas.openxmlformats.org/drawingml/2006/main" r:id="rId4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63C" w:rsidRPr="006217B0" w:rsidRDefault="005A563C" w:rsidP="005A563C">
      <w:pPr>
        <w:pStyle w:val="Title"/>
        <w:rPr>
          <w:rFonts w:ascii="Arial" w:hAnsi="Arial" w:cs="Arial"/>
          <w:sz w:val="24"/>
          <w:szCs w:val="24"/>
        </w:rPr>
      </w:pPr>
      <w:r w:rsidRPr="006217B0">
        <w:rPr>
          <w:rFonts w:ascii="Arial" w:hAnsi="Arial" w:cs="Arial"/>
          <w:sz w:val="24"/>
          <w:szCs w:val="24"/>
        </w:rPr>
        <w:t>PARLAMENTUL ROMÂNIEI</w:t>
      </w:r>
    </w:p>
    <w:p w:rsidR="005A563C" w:rsidRPr="006217B0" w:rsidRDefault="005A563C" w:rsidP="005A563C">
      <w:pPr>
        <w:jc w:val="center"/>
        <w:rPr>
          <w:rFonts w:ascii="Arial" w:hAnsi="Arial" w:cs="Arial"/>
          <w:b/>
          <w:sz w:val="24"/>
          <w:szCs w:val="24"/>
        </w:rPr>
      </w:pPr>
      <w:r w:rsidRPr="006217B0">
        <w:rPr>
          <w:rFonts w:ascii="Arial" w:hAnsi="Arial" w:cs="Arial"/>
          <w:b/>
          <w:sz w:val="24"/>
          <w:szCs w:val="24"/>
        </w:rPr>
        <w:t>CAMERA DEPUTAŢILOR</w:t>
      </w:r>
    </w:p>
    <w:p w:rsidR="005A563C" w:rsidRPr="00EC55E6" w:rsidRDefault="005A563C" w:rsidP="005A563C">
      <w:pPr>
        <w:jc w:val="center"/>
        <w:rPr>
          <w:rFonts w:ascii="Cambria" w:hAnsi="Cambria"/>
          <w:b/>
          <w:sz w:val="16"/>
          <w:szCs w:val="16"/>
        </w:rPr>
      </w:pPr>
    </w:p>
    <w:tbl>
      <w:tblPr>
        <w:tblW w:w="0" w:type="auto"/>
        <w:tblInd w:w="-177" w:type="dxa"/>
        <w:tblBorders>
          <w:bottom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964"/>
        <w:gridCol w:w="565"/>
        <w:gridCol w:w="4475"/>
      </w:tblGrid>
      <w:tr w:rsidR="005A563C" w:rsidRPr="006217B0" w:rsidTr="00842432">
        <w:tc>
          <w:tcPr>
            <w:tcW w:w="4964" w:type="dxa"/>
          </w:tcPr>
          <w:p w:rsidR="005A563C" w:rsidRPr="006217B0" w:rsidRDefault="005A563C" w:rsidP="008424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17B0">
              <w:rPr>
                <w:rFonts w:ascii="Arial" w:hAnsi="Arial" w:cs="Arial"/>
                <w:b/>
                <w:sz w:val="24"/>
                <w:szCs w:val="24"/>
              </w:rPr>
              <w:t>COMISIA JURIDICĂ,</w:t>
            </w:r>
          </w:p>
          <w:p w:rsidR="005A563C" w:rsidRPr="006217B0" w:rsidRDefault="005A563C" w:rsidP="00842432">
            <w:pPr>
              <w:rPr>
                <w:rFonts w:ascii="Arial" w:hAnsi="Arial" w:cs="Arial"/>
                <w:sz w:val="24"/>
                <w:szCs w:val="24"/>
              </w:rPr>
            </w:pPr>
            <w:r w:rsidRPr="006217B0">
              <w:rPr>
                <w:rFonts w:ascii="Arial" w:hAnsi="Arial" w:cs="Arial"/>
                <w:b/>
                <w:sz w:val="24"/>
                <w:szCs w:val="24"/>
              </w:rPr>
              <w:t xml:space="preserve">            DE DISCIPLINĂ ŞI IMUNITĂŢI</w:t>
            </w:r>
          </w:p>
        </w:tc>
        <w:tc>
          <w:tcPr>
            <w:tcW w:w="565" w:type="dxa"/>
          </w:tcPr>
          <w:p w:rsidR="005A563C" w:rsidRPr="006217B0" w:rsidRDefault="005A563C" w:rsidP="008424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5" w:type="dxa"/>
          </w:tcPr>
          <w:p w:rsidR="005A563C" w:rsidRPr="007B6CEC" w:rsidRDefault="005A563C" w:rsidP="008424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217B0"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Pr="007B6CEC">
              <w:rPr>
                <w:rFonts w:ascii="Arial" w:hAnsi="Arial" w:cs="Arial"/>
                <w:b/>
                <w:sz w:val="24"/>
                <w:szCs w:val="24"/>
              </w:rPr>
              <w:t xml:space="preserve">Bucureşti,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7 octombrie </w:t>
            </w:r>
            <w:r w:rsidRPr="007B6CEC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  <w:p w:rsidR="005A563C" w:rsidRPr="006217B0" w:rsidRDefault="005A563C" w:rsidP="008424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217B0">
              <w:rPr>
                <w:rFonts w:ascii="Arial" w:hAnsi="Arial" w:cs="Arial"/>
                <w:b/>
                <w:sz w:val="24"/>
                <w:szCs w:val="24"/>
              </w:rPr>
              <w:t xml:space="preserve">                  Nr. PLx. </w:t>
            </w:r>
            <w:r>
              <w:rPr>
                <w:rFonts w:ascii="Arial" w:hAnsi="Arial" w:cs="Arial"/>
                <w:b/>
                <w:sz w:val="24"/>
                <w:szCs w:val="24"/>
              </w:rPr>
              <w:t>342</w:t>
            </w:r>
            <w:r w:rsidRPr="006217B0">
              <w:rPr>
                <w:rFonts w:ascii="Arial" w:hAnsi="Arial" w:cs="Arial"/>
                <w:b/>
                <w:sz w:val="24"/>
                <w:szCs w:val="24"/>
              </w:rPr>
              <w:t>/20</w:t>
            </w:r>
            <w:r>
              <w:rPr>
                <w:rFonts w:ascii="Arial" w:hAnsi="Arial" w:cs="Arial"/>
                <w:b/>
                <w:sz w:val="24"/>
                <w:szCs w:val="24"/>
              </w:rPr>
              <w:t>21</w:t>
            </w:r>
          </w:p>
        </w:tc>
      </w:tr>
    </w:tbl>
    <w:p w:rsidR="005A563C" w:rsidRPr="00EC55E6" w:rsidRDefault="005A563C" w:rsidP="005A563C">
      <w:pPr>
        <w:jc w:val="center"/>
        <w:rPr>
          <w:rFonts w:ascii="Cambria" w:hAnsi="Cambria"/>
          <w:b/>
          <w:sz w:val="16"/>
          <w:szCs w:val="16"/>
        </w:rPr>
      </w:pPr>
    </w:p>
    <w:p w:rsidR="005A563C" w:rsidRPr="000E4AFD" w:rsidRDefault="005A563C" w:rsidP="005A563C">
      <w:pPr>
        <w:spacing w:line="360" w:lineRule="auto"/>
        <w:jc w:val="center"/>
        <w:rPr>
          <w:rFonts w:ascii="Cambria" w:hAnsi="Cambria" w:cs="Arial"/>
          <w:b/>
          <w:sz w:val="24"/>
          <w:szCs w:val="24"/>
        </w:rPr>
      </w:pPr>
      <w:r w:rsidRPr="000E4AFD">
        <w:rPr>
          <w:rFonts w:ascii="Cambria" w:hAnsi="Cambria" w:cs="Arial"/>
          <w:b/>
          <w:sz w:val="24"/>
          <w:szCs w:val="24"/>
        </w:rPr>
        <w:t xml:space="preserve">A V I Z </w:t>
      </w:r>
    </w:p>
    <w:p w:rsidR="005A563C" w:rsidRPr="000E4AFD" w:rsidRDefault="005A563C" w:rsidP="005A563C">
      <w:pPr>
        <w:spacing w:line="360" w:lineRule="auto"/>
        <w:jc w:val="center"/>
        <w:rPr>
          <w:rFonts w:ascii="Cambria" w:hAnsi="Cambria" w:cs="Arial"/>
          <w:b/>
          <w:sz w:val="24"/>
          <w:szCs w:val="24"/>
        </w:rPr>
      </w:pPr>
      <w:r w:rsidRPr="000E4AFD">
        <w:rPr>
          <w:rFonts w:ascii="Cambria" w:hAnsi="Cambria" w:cs="Arial"/>
          <w:b/>
          <w:sz w:val="24"/>
          <w:szCs w:val="24"/>
        </w:rPr>
        <w:t>asupra</w:t>
      </w:r>
    </w:p>
    <w:p w:rsidR="005A563C" w:rsidRPr="008F03E3" w:rsidRDefault="005A563C" w:rsidP="005A563C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jc w:val="both"/>
        <w:rPr>
          <w:rFonts w:ascii="Cambria" w:hAnsi="Cambria" w:cs="Arial"/>
          <w:b w:val="0"/>
          <w:bCs w:val="0"/>
          <w:i/>
          <w:lang w:val="ro-RO"/>
        </w:rPr>
      </w:pPr>
      <w:r>
        <w:rPr>
          <w:rFonts w:ascii="Cambria" w:hAnsi="Cambria" w:cs="Arial"/>
          <w:bCs w:val="0"/>
          <w:lang w:val="ro-RO"/>
        </w:rPr>
        <w:t>p</w:t>
      </w:r>
      <w:r w:rsidRPr="00F75201">
        <w:rPr>
          <w:rFonts w:ascii="Cambria" w:hAnsi="Cambria" w:cs="Arial"/>
          <w:bCs w:val="0"/>
          <w:lang w:val="ro-RO"/>
        </w:rPr>
        <w:t xml:space="preserve">roiectului de </w:t>
      </w:r>
      <w:r w:rsidRPr="00BF0C1F">
        <w:rPr>
          <w:rFonts w:asciiTheme="majorHAnsi" w:hAnsiTheme="majorHAnsi" w:cs="Arial"/>
          <w:bCs w:val="0"/>
          <w:lang w:val="ro-RO"/>
        </w:rPr>
        <w:t xml:space="preserve">Lege </w:t>
      </w:r>
      <w:r w:rsidRPr="008F03E3">
        <w:rPr>
          <w:rFonts w:asciiTheme="majorHAnsi" w:hAnsiTheme="majorHAnsi" w:cs="Arial"/>
          <w:shd w:val="clear" w:color="auto" w:fill="FFFFFF"/>
          <w:lang w:val="ro-RO"/>
        </w:rPr>
        <w:t>pentru ratificarea Acordului de împrumut (Finanţare adiţională pentru Proiectul privind reforma sectorului sanitar - îmbunătăţirea calităţii şi eficienţei sistemului sanitar) dintre România şi Banca Internaţională pentru Reconstrucţie şi Dezvoltare, semnat la Bucureşti la 11 iunie 2021</w:t>
      </w:r>
    </w:p>
    <w:p w:rsidR="005A563C" w:rsidRPr="000E4AFD" w:rsidRDefault="005A563C" w:rsidP="005A563C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jc w:val="center"/>
        <w:rPr>
          <w:rFonts w:ascii="Cambria" w:hAnsi="Cambria" w:cs="Arial"/>
          <w:bCs w:val="0"/>
          <w:lang w:val="ro-RO"/>
        </w:rPr>
      </w:pPr>
    </w:p>
    <w:p w:rsidR="005A563C" w:rsidRPr="000E4AFD" w:rsidRDefault="005A563C" w:rsidP="005A563C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360" w:lineRule="auto"/>
        <w:ind w:firstLine="720"/>
        <w:jc w:val="both"/>
        <w:rPr>
          <w:rFonts w:ascii="Cambria" w:hAnsi="Cambria" w:cs="Arial"/>
          <w:bCs w:val="0"/>
          <w:lang w:val="ro-RO"/>
        </w:rPr>
      </w:pPr>
      <w:r w:rsidRPr="000E4AFD">
        <w:rPr>
          <w:rFonts w:ascii="Cambria" w:hAnsi="Cambria" w:cs="Arial"/>
          <w:b w:val="0"/>
          <w:lang w:val="ro-RO"/>
        </w:rPr>
        <w:t xml:space="preserve">În conformitate cu prevederile art. 95 din Regulamentul Camerei Deputaţilor, republicat, Comisia juridică, de disciplină şi imunități a fost sesizată, </w:t>
      </w:r>
      <w:r w:rsidRPr="000E4AFD">
        <w:rPr>
          <w:rFonts w:ascii="Cambria" w:hAnsi="Cambria" w:cs="Arial"/>
          <w:lang w:val="ro-RO"/>
        </w:rPr>
        <w:t>spre avizare,</w:t>
      </w:r>
      <w:r w:rsidRPr="000E4AFD">
        <w:rPr>
          <w:rFonts w:ascii="Cambria" w:hAnsi="Cambria" w:cs="Arial"/>
          <w:b w:val="0"/>
          <w:lang w:val="ro-RO"/>
        </w:rPr>
        <w:t xml:space="preserve"> </w:t>
      </w:r>
      <w:r>
        <w:rPr>
          <w:rFonts w:ascii="Cambria" w:hAnsi="Cambria" w:cs="Arial"/>
          <w:b w:val="0"/>
          <w:lang w:val="ro-RO"/>
        </w:rPr>
        <w:t xml:space="preserve">în procedură de urgență, </w:t>
      </w:r>
      <w:r w:rsidRPr="000E4AFD">
        <w:rPr>
          <w:rFonts w:ascii="Cambria" w:hAnsi="Cambria" w:cs="Arial"/>
          <w:b w:val="0"/>
          <w:lang w:val="ro-RO"/>
        </w:rPr>
        <w:t xml:space="preserve">cu </w:t>
      </w:r>
      <w:r w:rsidRPr="007B6CEC">
        <w:rPr>
          <w:rFonts w:ascii="Cambria" w:hAnsi="Cambria" w:cs="Arial"/>
          <w:b w:val="0"/>
          <w:i/>
          <w:lang w:val="ro-RO"/>
        </w:rPr>
        <w:t>p</w:t>
      </w:r>
      <w:r w:rsidRPr="007B6CEC">
        <w:rPr>
          <w:rFonts w:ascii="Cambria" w:hAnsi="Cambria" w:cs="Arial"/>
          <w:b w:val="0"/>
          <w:i/>
          <w:shd w:val="clear" w:color="auto" w:fill="FFFFFF"/>
          <w:lang w:val="ro-RO"/>
        </w:rPr>
        <w:t>r</w:t>
      </w:r>
      <w:r w:rsidRPr="000E4AFD">
        <w:rPr>
          <w:rFonts w:ascii="Cambria" w:hAnsi="Cambria" w:cs="Arial"/>
          <w:b w:val="0"/>
          <w:i/>
          <w:shd w:val="clear" w:color="auto" w:fill="FFFFFF"/>
          <w:lang w:val="ro-RO"/>
        </w:rPr>
        <w:t xml:space="preserve">oiectul de Lege </w:t>
      </w:r>
      <w:r w:rsidRPr="008F03E3">
        <w:rPr>
          <w:rFonts w:asciiTheme="majorHAnsi" w:hAnsiTheme="majorHAnsi" w:cs="Arial"/>
          <w:b w:val="0"/>
          <w:i/>
          <w:shd w:val="clear" w:color="auto" w:fill="FFFFFF"/>
          <w:lang w:val="ro-RO"/>
        </w:rPr>
        <w:t xml:space="preserve">pentru ratificarea Acordului de împrumut (Finanţare adiţională pentru Proiectul privind reforma sectorului sanitar - îmbunătăţirea calităţii şi eficienţei sistemului </w:t>
      </w:r>
      <w:r w:rsidR="00C51E46">
        <w:rPr>
          <w:rFonts w:asciiTheme="majorHAnsi" w:hAnsiTheme="majorHAnsi" w:cs="Arial"/>
          <w:b w:val="0"/>
          <w:i/>
          <w:shd w:val="clear" w:color="auto" w:fill="FFFFFF"/>
          <w:lang w:val="ro-RO"/>
        </w:rPr>
        <w:t xml:space="preserve">   </w:t>
      </w:r>
      <w:r w:rsidRPr="008F03E3">
        <w:rPr>
          <w:rFonts w:asciiTheme="majorHAnsi" w:hAnsiTheme="majorHAnsi" w:cs="Arial"/>
          <w:b w:val="0"/>
          <w:i/>
          <w:shd w:val="clear" w:color="auto" w:fill="FFFFFF"/>
          <w:lang w:val="ro-RO"/>
        </w:rPr>
        <w:t>sanitar) dintre România şi Banca Internaţională pentru Reconstrucţie şi Dezvoltare, semnat la Bucureşti la 11 iunie 2021</w:t>
      </w:r>
      <w:r w:rsidRPr="00BF0C1F">
        <w:rPr>
          <w:rFonts w:asciiTheme="majorHAnsi" w:hAnsiTheme="majorHAnsi" w:cs="Arial"/>
          <w:b w:val="0"/>
          <w:i/>
          <w:lang w:val="ro-RO"/>
        </w:rPr>
        <w:t xml:space="preserve">, </w:t>
      </w:r>
      <w:r w:rsidRPr="00DC2327">
        <w:rPr>
          <w:rFonts w:asciiTheme="majorHAnsi" w:hAnsiTheme="majorHAnsi" w:cs="Arial"/>
          <w:b w:val="0"/>
          <w:lang w:val="ro-RO"/>
        </w:rPr>
        <w:t>transmis</w:t>
      </w:r>
      <w:r w:rsidRPr="00DC2327">
        <w:rPr>
          <w:rFonts w:ascii="Cambria" w:hAnsi="Cambria" w:cs="Arial"/>
          <w:b w:val="0"/>
          <w:lang w:val="ro-RO"/>
        </w:rPr>
        <w:t xml:space="preserve"> </w:t>
      </w:r>
      <w:r>
        <w:rPr>
          <w:rFonts w:ascii="Cambria" w:hAnsi="Cambria" w:cs="Arial"/>
          <w:b w:val="0"/>
          <w:lang w:val="ro-RO"/>
        </w:rPr>
        <w:t xml:space="preserve">Comisiei </w:t>
      </w:r>
      <w:r w:rsidRPr="000E4AFD">
        <w:rPr>
          <w:rFonts w:ascii="Cambria" w:hAnsi="Cambria" w:cs="Arial"/>
          <w:b w:val="0"/>
          <w:lang w:val="ro-RO"/>
        </w:rPr>
        <w:t>cu adresa</w:t>
      </w:r>
      <w:r>
        <w:rPr>
          <w:rFonts w:ascii="Cambria" w:hAnsi="Cambria" w:cs="Arial"/>
          <w:b w:val="0"/>
          <w:lang w:val="ro-RO"/>
        </w:rPr>
        <w:t xml:space="preserve"> </w:t>
      </w:r>
      <w:r w:rsidRPr="000E4AFD">
        <w:rPr>
          <w:rFonts w:ascii="Cambria" w:hAnsi="Cambria" w:cs="Arial"/>
          <w:b w:val="0"/>
          <w:lang w:val="ro-RO"/>
        </w:rPr>
        <w:t xml:space="preserve">nr. PLx. </w:t>
      </w:r>
      <w:r>
        <w:rPr>
          <w:rFonts w:ascii="Cambria" w:hAnsi="Cambria" w:cs="Arial"/>
          <w:b w:val="0"/>
          <w:lang w:val="ro-RO"/>
        </w:rPr>
        <w:t>342</w:t>
      </w:r>
      <w:r w:rsidRPr="000E4AFD">
        <w:rPr>
          <w:rFonts w:ascii="Cambria" w:hAnsi="Cambria" w:cs="Arial"/>
          <w:b w:val="0"/>
          <w:lang w:val="ro-RO"/>
        </w:rPr>
        <w:t>/2021.</w:t>
      </w:r>
    </w:p>
    <w:p w:rsidR="005A563C" w:rsidRPr="000E4AFD" w:rsidRDefault="005A563C" w:rsidP="005A563C">
      <w:pPr>
        <w:spacing w:line="360" w:lineRule="auto"/>
        <w:ind w:firstLine="720"/>
        <w:jc w:val="both"/>
        <w:rPr>
          <w:rFonts w:ascii="Cambria" w:hAnsi="Cambria" w:cs="Arial"/>
          <w:sz w:val="24"/>
          <w:szCs w:val="24"/>
        </w:rPr>
      </w:pPr>
      <w:r w:rsidRPr="000E4AFD">
        <w:rPr>
          <w:rFonts w:ascii="Cambria" w:hAnsi="Cambria" w:cs="Arial"/>
          <w:b/>
          <w:sz w:val="24"/>
          <w:szCs w:val="24"/>
        </w:rPr>
        <w:t xml:space="preserve">Camera Deputaţilor este </w:t>
      </w:r>
      <w:r>
        <w:rPr>
          <w:rFonts w:ascii="Cambria" w:hAnsi="Cambria" w:cs="Arial"/>
          <w:b/>
          <w:sz w:val="24"/>
          <w:szCs w:val="24"/>
        </w:rPr>
        <w:t>primă Cameră sesizată</w:t>
      </w:r>
      <w:r w:rsidRPr="000E4AFD">
        <w:rPr>
          <w:rFonts w:ascii="Cambria" w:hAnsi="Cambria" w:cs="Arial"/>
          <w:sz w:val="24"/>
          <w:szCs w:val="24"/>
        </w:rPr>
        <w:t>.</w:t>
      </w:r>
    </w:p>
    <w:p w:rsidR="005A563C" w:rsidRPr="000E4AFD" w:rsidRDefault="005A563C" w:rsidP="005A563C">
      <w:pPr>
        <w:pStyle w:val="Style5"/>
        <w:widowControl/>
        <w:spacing w:before="67" w:line="360" w:lineRule="auto"/>
        <w:ind w:firstLine="720"/>
        <w:rPr>
          <w:rFonts w:ascii="Cambria" w:hAnsi="Cambria" w:cs="Arial"/>
          <w:lang w:val="ro-RO"/>
        </w:rPr>
      </w:pPr>
      <w:r w:rsidRPr="000E4AFD">
        <w:rPr>
          <w:rFonts w:ascii="Cambria" w:hAnsi="Cambria" w:cs="Arial"/>
          <w:lang w:val="ro-RO"/>
        </w:rPr>
        <w:t xml:space="preserve">În şedinţa din data de </w:t>
      </w:r>
      <w:r w:rsidRPr="00BF0C1F">
        <w:rPr>
          <w:rFonts w:ascii="Cambria" w:hAnsi="Cambria" w:cs="Arial"/>
          <w:b/>
          <w:lang w:val="ro-RO"/>
        </w:rPr>
        <w:t>7 octombrie</w:t>
      </w:r>
      <w:r w:rsidRPr="00082505">
        <w:rPr>
          <w:rFonts w:ascii="Cambria" w:hAnsi="Cambria" w:cs="Arial"/>
          <w:b/>
          <w:lang w:val="ro-RO"/>
        </w:rPr>
        <w:t xml:space="preserve"> 2021,</w:t>
      </w:r>
      <w:r w:rsidRPr="000E4AFD">
        <w:rPr>
          <w:rFonts w:ascii="Cambria" w:hAnsi="Cambria" w:cs="Arial"/>
          <w:lang w:val="ro-RO"/>
        </w:rPr>
        <w:t xml:space="preserve"> desfășurată în sistem hibrid, potrivit art. 62 din Regulamentul Camerei Deputaţilor, </w:t>
      </w:r>
      <w:r>
        <w:rPr>
          <w:rFonts w:ascii="Cambria" w:hAnsi="Cambria" w:cs="Arial"/>
          <w:lang w:val="ro-RO"/>
        </w:rPr>
        <w:t xml:space="preserve">republicat, </w:t>
      </w:r>
      <w:r w:rsidRPr="000E4AFD">
        <w:rPr>
          <w:rFonts w:ascii="Cambria" w:hAnsi="Cambria" w:cs="Arial"/>
          <w:lang w:val="ro-RO"/>
        </w:rPr>
        <w:t xml:space="preserve">membrii Comisiei juridice, de disciplină şi imunităţi au examinat actul normativ supus avizării, expunerea de motive şi au avut în vedere </w:t>
      </w:r>
      <w:r w:rsidRPr="000E4AFD">
        <w:rPr>
          <w:rFonts w:ascii="Cambria" w:hAnsi="Cambria" w:cs="Arial"/>
          <w:b/>
          <w:lang w:val="ro-RO"/>
        </w:rPr>
        <w:t xml:space="preserve">avizul </w:t>
      </w:r>
      <w:r>
        <w:rPr>
          <w:rFonts w:ascii="Cambria" w:hAnsi="Cambria" w:cs="Arial"/>
          <w:b/>
          <w:lang w:val="ro-RO"/>
        </w:rPr>
        <w:t>favorabil</w:t>
      </w:r>
      <w:r w:rsidRPr="000E4AFD">
        <w:rPr>
          <w:rFonts w:ascii="Cambria" w:hAnsi="Cambria" w:cs="Arial"/>
          <w:b/>
          <w:lang w:val="ro-RO"/>
        </w:rPr>
        <w:t xml:space="preserve"> al Consiliului Legislativ</w:t>
      </w:r>
      <w:r w:rsidRPr="000E4AFD">
        <w:rPr>
          <w:rFonts w:ascii="Cambria" w:hAnsi="Cambria" w:cs="Arial"/>
          <w:lang w:val="ro-RO"/>
        </w:rPr>
        <w:t xml:space="preserve">, transmis cu nr. </w:t>
      </w:r>
      <w:r>
        <w:rPr>
          <w:rFonts w:ascii="Cambria" w:hAnsi="Cambria" w:cs="Arial"/>
          <w:lang w:val="ro-RO"/>
        </w:rPr>
        <w:t>673</w:t>
      </w:r>
      <w:r w:rsidRPr="000E4AFD">
        <w:rPr>
          <w:rFonts w:ascii="Cambria" w:hAnsi="Cambria" w:cs="Arial"/>
          <w:lang w:val="ro-RO"/>
        </w:rPr>
        <w:t>/2021.</w:t>
      </w:r>
    </w:p>
    <w:p w:rsidR="005A563C" w:rsidRDefault="005A563C" w:rsidP="005A563C">
      <w:pPr>
        <w:spacing w:line="360" w:lineRule="auto"/>
        <w:ind w:firstLine="720"/>
        <w:jc w:val="both"/>
        <w:rPr>
          <w:rFonts w:ascii="Cambria" w:hAnsi="Cambria" w:cs="Arial"/>
          <w:b/>
          <w:color w:val="000000"/>
          <w:sz w:val="24"/>
          <w:szCs w:val="24"/>
        </w:rPr>
      </w:pPr>
      <w:r w:rsidRPr="000E4AFD">
        <w:rPr>
          <w:rFonts w:ascii="Cambria" w:hAnsi="Cambria" w:cs="Arial"/>
          <w:b/>
          <w:color w:val="000000"/>
          <w:sz w:val="24"/>
          <w:szCs w:val="24"/>
        </w:rPr>
        <w:t>Deputații au fost prezenți la ședința comisiei conform listei de prezență.</w:t>
      </w:r>
    </w:p>
    <w:p w:rsidR="00C51E46" w:rsidRPr="00C51E46" w:rsidRDefault="00C51E46" w:rsidP="005A563C">
      <w:pPr>
        <w:spacing w:line="360" w:lineRule="auto"/>
        <w:ind w:firstLine="720"/>
        <w:jc w:val="both"/>
        <w:rPr>
          <w:rFonts w:ascii="Cambria" w:hAnsi="Cambria" w:cs="Arial"/>
          <w:b/>
          <w:color w:val="000000"/>
          <w:sz w:val="16"/>
          <w:szCs w:val="16"/>
        </w:rPr>
      </w:pPr>
    </w:p>
    <w:p w:rsidR="005A563C" w:rsidRPr="00082505" w:rsidRDefault="005A563C" w:rsidP="005A563C">
      <w:pPr>
        <w:pStyle w:val="Style9"/>
        <w:widowControl/>
        <w:spacing w:line="360" w:lineRule="auto"/>
        <w:ind w:firstLine="715"/>
        <w:rPr>
          <w:rFonts w:ascii="Cambria" w:hAnsi="Cambria" w:cs="Arial"/>
          <w:b/>
          <w:lang w:val="ro-RO"/>
        </w:rPr>
      </w:pPr>
      <w:r w:rsidRPr="00082505">
        <w:rPr>
          <w:rFonts w:ascii="Cambria" w:hAnsi="Cambria" w:cs="Arial"/>
          <w:lang w:val="ro-RO"/>
        </w:rPr>
        <w:t xml:space="preserve">În urma dezbaterilor, </w:t>
      </w:r>
      <w:r w:rsidRPr="00082505">
        <w:rPr>
          <w:rFonts w:ascii="Cambria" w:hAnsi="Cambria" w:cs="Arial"/>
          <w:b/>
          <w:lang w:val="ro-RO"/>
        </w:rPr>
        <w:t>Comisia juridică, de disciplină şi imunităţi</w:t>
      </w:r>
      <w:r w:rsidRPr="00082505">
        <w:rPr>
          <w:rFonts w:ascii="Cambria" w:hAnsi="Cambria" w:cs="Arial"/>
          <w:lang w:val="ro-RO"/>
        </w:rPr>
        <w:t xml:space="preserve"> a hotărât să acorde </w:t>
      </w:r>
      <w:r w:rsidRPr="00082505">
        <w:rPr>
          <w:rFonts w:ascii="Cambria" w:hAnsi="Cambria" w:cs="Arial"/>
          <w:b/>
          <w:lang w:val="ro-RO"/>
        </w:rPr>
        <w:t xml:space="preserve">aviz </w:t>
      </w:r>
      <w:r>
        <w:rPr>
          <w:rFonts w:ascii="Cambria" w:hAnsi="Cambria" w:cs="Arial"/>
          <w:b/>
          <w:lang w:val="ro-RO"/>
        </w:rPr>
        <w:t>favorabil</w:t>
      </w:r>
      <w:r w:rsidRPr="00082505">
        <w:rPr>
          <w:rFonts w:ascii="Cambria" w:hAnsi="Cambria" w:cs="Arial"/>
          <w:b/>
          <w:lang w:val="ro-RO"/>
        </w:rPr>
        <w:t xml:space="preserve"> </w:t>
      </w:r>
      <w:r w:rsidRPr="00082505">
        <w:rPr>
          <w:rFonts w:ascii="Cambria" w:hAnsi="Cambria" w:cs="Arial"/>
          <w:lang w:val="ro-RO"/>
        </w:rPr>
        <w:t xml:space="preserve">proiectului de lege. </w:t>
      </w:r>
    </w:p>
    <w:p w:rsidR="005A563C" w:rsidRPr="000E4AFD" w:rsidRDefault="005A563C" w:rsidP="005A563C">
      <w:pPr>
        <w:spacing w:line="360" w:lineRule="auto"/>
        <w:ind w:firstLine="54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</w:t>
      </w:r>
      <w:r w:rsidRPr="000E4AFD">
        <w:rPr>
          <w:rFonts w:ascii="Cambria" w:hAnsi="Cambria" w:cs="Arial"/>
          <w:sz w:val="24"/>
          <w:szCs w:val="24"/>
        </w:rPr>
        <w:t>Potrivit dispoziţiilor art. 73 din Constituţia României, republicată, prin obiectul său de reglementare, proiectul de act normativ se încadrează în</w:t>
      </w:r>
      <w:r w:rsidRPr="000E4AFD">
        <w:rPr>
          <w:rFonts w:ascii="Cambria" w:hAnsi="Cambria" w:cs="Arial"/>
          <w:b/>
          <w:sz w:val="24"/>
          <w:szCs w:val="24"/>
        </w:rPr>
        <w:t xml:space="preserve"> categoria</w:t>
      </w:r>
      <w:r w:rsidRPr="000E4AFD">
        <w:rPr>
          <w:rFonts w:ascii="Cambria" w:hAnsi="Cambria" w:cs="Arial"/>
          <w:sz w:val="24"/>
          <w:szCs w:val="24"/>
        </w:rPr>
        <w:t xml:space="preserve"> </w:t>
      </w:r>
      <w:r w:rsidRPr="000E4AFD">
        <w:rPr>
          <w:rFonts w:ascii="Cambria" w:hAnsi="Cambria" w:cs="Arial"/>
          <w:b/>
          <w:sz w:val="24"/>
          <w:szCs w:val="24"/>
        </w:rPr>
        <w:t>legilor or</w:t>
      </w:r>
      <w:r>
        <w:rPr>
          <w:rFonts w:ascii="Cambria" w:hAnsi="Cambria" w:cs="Arial"/>
          <w:b/>
          <w:sz w:val="24"/>
          <w:szCs w:val="24"/>
        </w:rPr>
        <w:t>dinare</w:t>
      </w:r>
      <w:r w:rsidRPr="000E4AFD">
        <w:rPr>
          <w:rFonts w:ascii="Cambria" w:hAnsi="Cambria" w:cs="Arial"/>
          <w:b/>
          <w:sz w:val="24"/>
          <w:szCs w:val="24"/>
        </w:rPr>
        <w:t>.</w:t>
      </w:r>
    </w:p>
    <w:p w:rsidR="005A563C" w:rsidRPr="00C51E46" w:rsidRDefault="005A563C" w:rsidP="005A563C">
      <w:pPr>
        <w:spacing w:line="360" w:lineRule="auto"/>
        <w:ind w:left="-180" w:firstLine="720"/>
        <w:jc w:val="both"/>
        <w:rPr>
          <w:rFonts w:ascii="Cambria" w:hAnsi="Cambria" w:cs="Arial"/>
          <w:b/>
          <w:sz w:val="16"/>
          <w:szCs w:val="16"/>
        </w:rPr>
      </w:pPr>
      <w:r w:rsidRPr="000E4AFD">
        <w:rPr>
          <w:rFonts w:ascii="Cambria" w:hAnsi="Cambria" w:cs="Arial"/>
          <w:sz w:val="24"/>
          <w:szCs w:val="24"/>
        </w:rPr>
        <w:t xml:space="preserve"> </w:t>
      </w:r>
      <w:r w:rsidRPr="000E4AFD">
        <w:rPr>
          <w:rFonts w:ascii="Cambria" w:hAnsi="Cambria" w:cs="Arial"/>
          <w:b/>
          <w:sz w:val="24"/>
          <w:szCs w:val="24"/>
        </w:rPr>
        <w:t xml:space="preserve">  </w:t>
      </w:r>
    </w:p>
    <w:p w:rsidR="005A563C" w:rsidRPr="000E4AFD" w:rsidRDefault="005A563C" w:rsidP="005A563C">
      <w:pPr>
        <w:spacing w:line="360" w:lineRule="auto"/>
        <w:rPr>
          <w:rFonts w:ascii="Cambria" w:hAnsi="Cambria" w:cs="Arial"/>
          <w:b/>
          <w:color w:val="000000"/>
          <w:sz w:val="24"/>
          <w:szCs w:val="24"/>
        </w:rPr>
      </w:pPr>
      <w:r w:rsidRPr="000E4AFD">
        <w:rPr>
          <w:rFonts w:ascii="Cambria" w:hAnsi="Cambria" w:cs="Arial"/>
          <w:b/>
          <w:color w:val="000000"/>
          <w:sz w:val="24"/>
          <w:szCs w:val="24"/>
        </w:rPr>
        <w:t xml:space="preserve">                        </w:t>
      </w:r>
      <w:r>
        <w:rPr>
          <w:rFonts w:ascii="Cambria" w:hAnsi="Cambria" w:cs="Arial"/>
          <w:b/>
          <w:color w:val="000000"/>
          <w:sz w:val="24"/>
          <w:szCs w:val="24"/>
        </w:rPr>
        <w:t xml:space="preserve">  </w:t>
      </w:r>
      <w:r w:rsidRPr="000E4AFD">
        <w:rPr>
          <w:rFonts w:ascii="Cambria" w:hAnsi="Cambria" w:cs="Arial"/>
          <w:b/>
          <w:color w:val="000000"/>
          <w:sz w:val="24"/>
          <w:szCs w:val="24"/>
        </w:rPr>
        <w:t xml:space="preserve">PREŞEDINTE,                                                                        </w:t>
      </w:r>
      <w:r>
        <w:rPr>
          <w:rFonts w:ascii="Cambria" w:hAnsi="Cambria" w:cs="Arial"/>
          <w:b/>
          <w:color w:val="000000"/>
          <w:sz w:val="24"/>
          <w:szCs w:val="24"/>
        </w:rPr>
        <w:t xml:space="preserve">      </w:t>
      </w:r>
      <w:r w:rsidRPr="000E4AFD">
        <w:rPr>
          <w:rFonts w:ascii="Cambria" w:hAnsi="Cambria" w:cs="Arial"/>
          <w:b/>
          <w:color w:val="000000"/>
          <w:sz w:val="24"/>
          <w:szCs w:val="24"/>
        </w:rPr>
        <w:t>SECRETAR,</w:t>
      </w:r>
    </w:p>
    <w:p w:rsidR="005A563C" w:rsidRPr="005A563C" w:rsidRDefault="005A563C" w:rsidP="005A563C">
      <w:pPr>
        <w:spacing w:line="360" w:lineRule="auto"/>
        <w:rPr>
          <w:rFonts w:ascii="Cambria" w:hAnsi="Cambria" w:cs="Arial"/>
          <w:b/>
          <w:color w:val="000000"/>
          <w:sz w:val="24"/>
          <w:szCs w:val="24"/>
        </w:rPr>
      </w:pPr>
      <w:r w:rsidRPr="000E4AFD">
        <w:rPr>
          <w:rFonts w:ascii="Cambria" w:hAnsi="Cambria" w:cs="Arial"/>
          <w:b/>
          <w:color w:val="000000"/>
          <w:sz w:val="24"/>
          <w:szCs w:val="24"/>
        </w:rPr>
        <w:t xml:space="preserve">                Mihai Alexandru Badea                                                        </w:t>
      </w:r>
      <w:r>
        <w:rPr>
          <w:rFonts w:ascii="Cambria" w:hAnsi="Cambria" w:cs="Arial"/>
          <w:b/>
          <w:color w:val="000000"/>
          <w:sz w:val="24"/>
          <w:szCs w:val="24"/>
        </w:rPr>
        <w:t xml:space="preserve"> </w:t>
      </w:r>
      <w:hyperlink r:id="rId7" w:history="1">
        <w:r w:rsidRPr="005A563C">
          <w:rPr>
            <w:rStyle w:val="Hyperlink"/>
            <w:rFonts w:ascii="Cambria" w:hAnsi="Cambria" w:cs="Arial"/>
            <w:b/>
            <w:bCs/>
            <w:color w:val="000000"/>
            <w:sz w:val="24"/>
            <w:szCs w:val="24"/>
            <w:u w:val="none"/>
          </w:rPr>
          <w:t>László Zsolt</w:t>
        </w:r>
      </w:hyperlink>
      <w:r w:rsidRPr="005A563C">
        <w:rPr>
          <w:rFonts w:ascii="Cambria" w:hAnsi="Cambria" w:cs="Arial"/>
          <w:b/>
          <w:bCs/>
          <w:color w:val="000000"/>
          <w:sz w:val="24"/>
          <w:szCs w:val="24"/>
          <w:shd w:val="clear" w:color="auto" w:fill="FFFFFF"/>
        </w:rPr>
        <w:t xml:space="preserve"> Ladányi</w:t>
      </w:r>
    </w:p>
    <w:p w:rsidR="005A563C" w:rsidRDefault="005A563C" w:rsidP="005A563C">
      <w:pPr>
        <w:spacing w:line="360" w:lineRule="auto"/>
        <w:rPr>
          <w:rFonts w:ascii="Arial" w:hAnsi="Arial" w:cs="Arial"/>
          <w:b/>
          <w:color w:val="000000"/>
        </w:rPr>
      </w:pPr>
    </w:p>
    <w:p w:rsidR="002B6D24" w:rsidRPr="002B6D24" w:rsidRDefault="002B6D24" w:rsidP="005A563C">
      <w:pPr>
        <w:spacing w:line="360" w:lineRule="auto"/>
        <w:rPr>
          <w:rFonts w:ascii="Arial" w:hAnsi="Arial" w:cs="Arial"/>
          <w:b/>
          <w:color w:val="000000"/>
          <w:sz w:val="16"/>
          <w:szCs w:val="16"/>
        </w:rPr>
      </w:pPr>
    </w:p>
    <w:p w:rsidR="005A563C" w:rsidRPr="002B6D24" w:rsidRDefault="005A563C" w:rsidP="00C51E46">
      <w:pPr>
        <w:jc w:val="both"/>
        <w:rPr>
          <w:rFonts w:asciiTheme="majorHAnsi" w:hAnsiTheme="majorHAnsi" w:cs="Arial"/>
          <w:sz w:val="24"/>
          <w:szCs w:val="24"/>
        </w:rPr>
      </w:pPr>
      <w:r w:rsidRPr="00B04156">
        <w:rPr>
          <w:rFonts w:ascii="Arial" w:hAnsi="Arial" w:cs="Arial"/>
          <w:b/>
        </w:rPr>
        <w:t xml:space="preserve">                                                                     </w:t>
      </w:r>
      <w:r w:rsidRPr="002B6D24">
        <w:rPr>
          <w:rFonts w:asciiTheme="majorHAnsi" w:hAnsiTheme="majorHAnsi" w:cs="Arial"/>
          <w:sz w:val="24"/>
          <w:szCs w:val="24"/>
        </w:rPr>
        <w:t>Consilier parlamentar,</w:t>
      </w:r>
    </w:p>
    <w:p w:rsidR="00F354CB" w:rsidRPr="002B6D24" w:rsidRDefault="005A563C" w:rsidP="00C51E46">
      <w:pPr>
        <w:jc w:val="center"/>
        <w:rPr>
          <w:rFonts w:asciiTheme="majorHAnsi" w:hAnsiTheme="majorHAnsi" w:cs="Arial"/>
          <w:sz w:val="24"/>
          <w:szCs w:val="24"/>
        </w:rPr>
      </w:pPr>
      <w:r w:rsidRPr="002B6D24">
        <w:rPr>
          <w:rFonts w:asciiTheme="majorHAnsi" w:hAnsiTheme="majorHAnsi" w:cs="Arial"/>
          <w:sz w:val="24"/>
          <w:szCs w:val="24"/>
        </w:rPr>
        <w:t>Alina Grigorescu</w:t>
      </w:r>
    </w:p>
    <w:sectPr w:rsidR="00F354CB" w:rsidRPr="002B6D24" w:rsidSect="002B6D24">
      <w:pgSz w:w="11909" w:h="16834" w:code="9"/>
      <w:pgMar w:top="720" w:right="864" w:bottom="63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149E"/>
    <w:rsid w:val="000671DB"/>
    <w:rsid w:val="000743D7"/>
    <w:rsid w:val="000F657B"/>
    <w:rsid w:val="00112AF7"/>
    <w:rsid w:val="0013761E"/>
    <w:rsid w:val="001645A2"/>
    <w:rsid w:val="001744F0"/>
    <w:rsid w:val="001872B2"/>
    <w:rsid w:val="001A0695"/>
    <w:rsid w:val="001A5B6C"/>
    <w:rsid w:val="002472E4"/>
    <w:rsid w:val="002A6ADC"/>
    <w:rsid w:val="002B6D24"/>
    <w:rsid w:val="002F5B3D"/>
    <w:rsid w:val="003D42F1"/>
    <w:rsid w:val="00474450"/>
    <w:rsid w:val="004B7ABC"/>
    <w:rsid w:val="004C6F7B"/>
    <w:rsid w:val="00517864"/>
    <w:rsid w:val="0054062D"/>
    <w:rsid w:val="00552F04"/>
    <w:rsid w:val="005A563C"/>
    <w:rsid w:val="005B2EDC"/>
    <w:rsid w:val="00617FF0"/>
    <w:rsid w:val="006252DE"/>
    <w:rsid w:val="006868F6"/>
    <w:rsid w:val="00755EB8"/>
    <w:rsid w:val="007E5EE1"/>
    <w:rsid w:val="00802DEB"/>
    <w:rsid w:val="00820486"/>
    <w:rsid w:val="008C4F27"/>
    <w:rsid w:val="008D3CC6"/>
    <w:rsid w:val="008E6930"/>
    <w:rsid w:val="009560C5"/>
    <w:rsid w:val="00962428"/>
    <w:rsid w:val="009668DC"/>
    <w:rsid w:val="0098036B"/>
    <w:rsid w:val="009B1988"/>
    <w:rsid w:val="009F6AEB"/>
    <w:rsid w:val="00A8080E"/>
    <w:rsid w:val="00AC50BA"/>
    <w:rsid w:val="00B15114"/>
    <w:rsid w:val="00C51E46"/>
    <w:rsid w:val="00C7578B"/>
    <w:rsid w:val="00C75DBF"/>
    <w:rsid w:val="00CD149E"/>
    <w:rsid w:val="00CD2936"/>
    <w:rsid w:val="00D43AF1"/>
    <w:rsid w:val="00D4600F"/>
    <w:rsid w:val="00EB20A9"/>
    <w:rsid w:val="00EC0076"/>
    <w:rsid w:val="00F256B3"/>
    <w:rsid w:val="00F354CB"/>
    <w:rsid w:val="00FB0944"/>
    <w:rsid w:val="00FC79B6"/>
    <w:rsid w:val="00FE290D"/>
    <w:rsid w:val="00FF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6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4">
    <w:name w:val="heading 4"/>
    <w:basedOn w:val="Normal"/>
    <w:link w:val="Heading4Char"/>
    <w:uiPriority w:val="9"/>
    <w:qFormat/>
    <w:rsid w:val="005A563C"/>
    <w:pPr>
      <w:spacing w:before="100" w:beforeAutospacing="1" w:after="100" w:afterAutospacing="1"/>
      <w:outlineLvl w:val="3"/>
    </w:pPr>
    <w:rPr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149E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49E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CD14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D149E"/>
    <w:pPr>
      <w:spacing w:after="0" w:line="240" w:lineRule="auto"/>
    </w:pPr>
    <w:rPr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8D3CC6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5A563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A563C"/>
    <w:pPr>
      <w:jc w:val="center"/>
    </w:pPr>
    <w:rPr>
      <w:b/>
      <w:sz w:val="40"/>
      <w:lang w:val="en-US"/>
    </w:rPr>
  </w:style>
  <w:style w:type="character" w:customStyle="1" w:styleId="TitleChar">
    <w:name w:val="Title Char"/>
    <w:basedOn w:val="DefaultParagraphFont"/>
    <w:link w:val="Title"/>
    <w:rsid w:val="005A563C"/>
    <w:rPr>
      <w:rFonts w:ascii="Times New Roman" w:eastAsia="Times New Roman" w:hAnsi="Times New Roman" w:cs="Times New Roman"/>
      <w:b/>
      <w:sz w:val="40"/>
      <w:szCs w:val="20"/>
    </w:rPr>
  </w:style>
  <w:style w:type="paragraph" w:customStyle="1" w:styleId="Style5">
    <w:name w:val="Style5"/>
    <w:basedOn w:val="Normal"/>
    <w:rsid w:val="005A563C"/>
    <w:pPr>
      <w:widowControl w:val="0"/>
      <w:autoSpaceDE w:val="0"/>
      <w:autoSpaceDN w:val="0"/>
      <w:adjustRightInd w:val="0"/>
      <w:spacing w:line="322" w:lineRule="exact"/>
      <w:ind w:firstLine="1138"/>
      <w:jc w:val="both"/>
    </w:pPr>
    <w:rPr>
      <w:rFonts w:eastAsia="SimSun"/>
      <w:sz w:val="24"/>
      <w:szCs w:val="24"/>
      <w:lang w:val="en-US" w:eastAsia="zh-CN"/>
    </w:rPr>
  </w:style>
  <w:style w:type="paragraph" w:customStyle="1" w:styleId="Style9">
    <w:name w:val="Style9"/>
    <w:basedOn w:val="Normal"/>
    <w:rsid w:val="005A563C"/>
    <w:pPr>
      <w:widowControl w:val="0"/>
      <w:autoSpaceDE w:val="0"/>
      <w:autoSpaceDN w:val="0"/>
      <w:adjustRightInd w:val="0"/>
      <w:spacing w:line="318" w:lineRule="exact"/>
      <w:ind w:firstLine="72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arlam/structura2015.mp?idm=161&amp;cam=2&amp;leg=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cdep.ro/imagini/cadep.jpg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cdep.ro/pls/dic/cd.home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SENAT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alina.grigorescu</dc:creator>
  <cp:lastModifiedBy>florica.manole</cp:lastModifiedBy>
  <cp:revision>2</cp:revision>
  <cp:lastPrinted>2021-02-23T09:38:00Z</cp:lastPrinted>
  <dcterms:created xsi:type="dcterms:W3CDTF">2021-10-25T12:21:00Z</dcterms:created>
  <dcterms:modified xsi:type="dcterms:W3CDTF">2021-10-25T12:21:00Z</dcterms:modified>
</cp:coreProperties>
</file>