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64AD" w:rsidRPr="003C7750" w:rsidRDefault="00D264AD" w:rsidP="00DA2B51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.45pt;height:71.15pt" o:ole="">
            <v:imagedata r:id="rId7" o:title=""/>
          </v:shape>
          <o:OLEObject Type="Embed" ProgID="CPaint5" ShapeID="_x0000_i1025" DrawAspect="Content" ObjectID="_1697542600" r:id="rId8"/>
        </w:object>
      </w:r>
    </w:p>
    <w:p w:rsidR="00D264AD" w:rsidRPr="003C7750" w:rsidRDefault="00D264AD" w:rsidP="00DA2B51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PARLAMENTUL  ROMÂNIEI</w:t>
      </w:r>
    </w:p>
    <w:p w:rsidR="00D264AD" w:rsidRPr="003C7750" w:rsidRDefault="00D264AD" w:rsidP="00DA2B51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3C7750">
        <w:rPr>
          <w:rFonts w:ascii="Times New Roman" w:eastAsia="MS Mincho" w:hAnsi="Times New Roman" w:cs="Times New Roman"/>
          <w:b/>
          <w:sz w:val="24"/>
          <w:szCs w:val="24"/>
        </w:rPr>
        <w:t>CAMERA  DEPUTAŢILOR</w:t>
      </w:r>
    </w:p>
    <w:p w:rsidR="00D264AD" w:rsidRPr="003C7750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D264AD" w:rsidRPr="003C7750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tbl>
      <w:tblPr>
        <w:tblW w:w="13751" w:type="dxa"/>
        <w:tblInd w:w="-177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4537"/>
        <w:gridCol w:w="427"/>
        <w:gridCol w:w="8787"/>
      </w:tblGrid>
      <w:tr w:rsidR="00D264AD" w:rsidRPr="003C7750" w:rsidTr="00574452">
        <w:tc>
          <w:tcPr>
            <w:tcW w:w="4537" w:type="dxa"/>
          </w:tcPr>
          <w:p w:rsidR="00D264AD" w:rsidRPr="003C7750" w:rsidRDefault="00D264AD" w:rsidP="0057445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val="ro-RO"/>
              </w:rPr>
            </w:pPr>
            <w:r w:rsidRPr="003C7750">
              <w:rPr>
                <w:rFonts w:ascii="Times New Roman" w:eastAsia="MS Mincho" w:hAnsi="Times New Roman" w:cs="Times New Roman"/>
                <w:b/>
                <w:sz w:val="24"/>
                <w:szCs w:val="24"/>
                <w:lang w:val="ro-RO"/>
              </w:rPr>
              <w:t xml:space="preserve">COMISIA JURIDICĂ, </w:t>
            </w:r>
          </w:p>
          <w:p w:rsidR="00D264AD" w:rsidRPr="003C7750" w:rsidRDefault="00D264AD" w:rsidP="0057445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val="ro-RO"/>
              </w:rPr>
            </w:pPr>
            <w:r w:rsidRPr="003C7750">
              <w:rPr>
                <w:rFonts w:ascii="Times New Roman" w:eastAsia="MS Mincho" w:hAnsi="Times New Roman" w:cs="Times New Roman"/>
                <w:b/>
                <w:sz w:val="24"/>
                <w:szCs w:val="24"/>
                <w:lang w:val="ro-RO"/>
              </w:rPr>
              <w:t>DE DISCIPLINĂ ŞI IMUNITĂŢI</w:t>
            </w:r>
          </w:p>
        </w:tc>
        <w:tc>
          <w:tcPr>
            <w:tcW w:w="427" w:type="dxa"/>
          </w:tcPr>
          <w:p w:rsidR="00D264AD" w:rsidRPr="003C7750" w:rsidRDefault="00D264AD" w:rsidP="0057445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8787" w:type="dxa"/>
          </w:tcPr>
          <w:p w:rsidR="00D264AD" w:rsidRPr="003C7750" w:rsidRDefault="00E15F93" w:rsidP="0057445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val="ro-RO" w:eastAsia="ja-JP"/>
              </w:rPr>
            </w:pPr>
            <w:r w:rsidRPr="003C7750">
              <w:rPr>
                <w:rFonts w:ascii="Times New Roman" w:eastAsia="MS Mincho" w:hAnsi="Times New Roman" w:cs="Times New Roman"/>
                <w:b/>
                <w:sz w:val="24"/>
                <w:szCs w:val="24"/>
                <w:lang w:val="ro-RO"/>
              </w:rPr>
              <w:t>Bucureşti, 3 noiembrie</w:t>
            </w:r>
            <w:r w:rsidR="00D264AD" w:rsidRPr="003C7750">
              <w:rPr>
                <w:rFonts w:ascii="Times New Roman" w:eastAsia="MS Mincho" w:hAnsi="Times New Roman" w:cs="Times New Roman"/>
                <w:b/>
                <w:sz w:val="24"/>
                <w:szCs w:val="24"/>
                <w:lang w:val="ro-RO"/>
              </w:rPr>
              <w:t xml:space="preserve"> 2021</w:t>
            </w:r>
          </w:p>
          <w:p w:rsidR="00D264AD" w:rsidRPr="003C7750" w:rsidRDefault="00D077F0" w:rsidP="0057445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val="ro-RO" w:eastAsia="ja-JP"/>
              </w:rPr>
            </w:pPr>
            <w:r w:rsidRPr="003C7750">
              <w:rPr>
                <w:rFonts w:ascii="Times New Roman" w:eastAsia="MS Mincho" w:hAnsi="Times New Roman" w:cs="Times New Roman"/>
                <w:b/>
                <w:sz w:val="24"/>
                <w:szCs w:val="24"/>
                <w:lang w:val="ro-RO"/>
              </w:rPr>
              <w:t xml:space="preserve">             Nr.  Pl</w:t>
            </w:r>
            <w:r w:rsidR="00D264AD" w:rsidRPr="003C7750">
              <w:rPr>
                <w:rFonts w:ascii="Times New Roman" w:eastAsia="MS Mincho" w:hAnsi="Times New Roman" w:cs="Times New Roman"/>
                <w:b/>
                <w:sz w:val="24"/>
                <w:szCs w:val="24"/>
                <w:lang w:val="ro-RO"/>
              </w:rPr>
              <w:t xml:space="preserve">-x  </w:t>
            </w:r>
            <w:r w:rsidR="005764BB" w:rsidRPr="003C7750">
              <w:rPr>
                <w:rFonts w:ascii="Times New Roman" w:eastAsia="MS Mincho" w:hAnsi="Times New Roman" w:cs="Times New Roman"/>
                <w:b/>
                <w:sz w:val="24"/>
                <w:szCs w:val="24"/>
                <w:lang w:val="ro-RO" w:eastAsia="ja-JP"/>
              </w:rPr>
              <w:t>268</w:t>
            </w:r>
            <w:r w:rsidR="005764BB" w:rsidRPr="003C7750">
              <w:rPr>
                <w:rFonts w:ascii="Times New Roman" w:eastAsia="MS Mincho" w:hAnsi="Times New Roman" w:cs="Times New Roman"/>
                <w:b/>
                <w:sz w:val="24"/>
                <w:szCs w:val="24"/>
                <w:lang w:val="ro-RO"/>
              </w:rPr>
              <w:t>/2020</w:t>
            </w:r>
          </w:p>
        </w:tc>
      </w:tr>
    </w:tbl>
    <w:p w:rsidR="00D264AD" w:rsidRPr="003C7750" w:rsidRDefault="00D264AD" w:rsidP="00821003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D264AD" w:rsidRPr="003C7750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D264AD" w:rsidRPr="003C7750" w:rsidRDefault="00D264AD" w:rsidP="00D264AD">
      <w:pPr>
        <w:spacing w:after="0" w:line="240" w:lineRule="auto"/>
        <w:ind w:left="2160" w:firstLine="720"/>
        <w:jc w:val="both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D264AD" w:rsidRPr="003C7750" w:rsidRDefault="00D264AD" w:rsidP="00D264AD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BIROULUI  PERMANENT</w:t>
      </w:r>
    </w:p>
    <w:p w:rsidR="00D264AD" w:rsidRPr="003C7750" w:rsidRDefault="00D264AD" w:rsidP="00D264AD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AL</w:t>
      </w:r>
    </w:p>
    <w:p w:rsidR="00D264AD" w:rsidRPr="003C7750" w:rsidRDefault="00D264AD" w:rsidP="00D264AD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CAMEREI DEPUTAŢILOR</w:t>
      </w:r>
    </w:p>
    <w:p w:rsidR="00D264AD" w:rsidRPr="003C7750" w:rsidRDefault="00D264AD" w:rsidP="00D264AD">
      <w:pPr>
        <w:spacing w:after="0" w:line="240" w:lineRule="auto"/>
        <w:ind w:left="2160" w:firstLine="720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D264AD" w:rsidRPr="003C7750" w:rsidRDefault="00D264AD" w:rsidP="00D264AD">
      <w:pPr>
        <w:spacing w:after="0" w:line="240" w:lineRule="auto"/>
        <w:ind w:left="2160" w:firstLine="720"/>
        <w:jc w:val="both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D264AD" w:rsidRPr="003C7750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ab/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ab/>
        <w:t xml:space="preserve">Vă înaintăm, alăturat, </w:t>
      </w: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 xml:space="preserve">RAPORTUL 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asupra</w:t>
      </w:r>
      <w:r w:rsidR="00D077F0" w:rsidRPr="003C7750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Propunerii legislative</w:t>
      </w:r>
      <w:r w:rsidR="005764BB" w:rsidRPr="003C7750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pentru completarea art.26 din Ordonanţa Guvernului nr.2/2001 privind regimul juridic al contravenţiilor</w:t>
      </w:r>
      <w:r w:rsidRPr="003C7750">
        <w:rPr>
          <w:rFonts w:ascii="Times New Roman" w:eastAsia="MS Mincho" w:hAnsi="Times New Roman" w:cs="Times New Roman"/>
          <w:i/>
          <w:sz w:val="24"/>
          <w:szCs w:val="24"/>
          <w:lang w:val="ro-RO" w:eastAsia="ja-JP"/>
        </w:rPr>
        <w:t xml:space="preserve">, 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trimis</w:t>
      </w:r>
      <w:r w:rsidR="00D077F0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ă cu a</w:t>
      </w:r>
      <w:r w:rsidR="005764BB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dresa nr. Pl- x 268/2020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. </w:t>
      </w:r>
    </w:p>
    <w:p w:rsidR="00D264AD" w:rsidRPr="003C7750" w:rsidRDefault="00D264AD" w:rsidP="00D264AD">
      <w:pPr>
        <w:spacing w:after="0" w:line="240" w:lineRule="auto"/>
        <w:ind w:firstLine="1080"/>
        <w:jc w:val="both"/>
        <w:rPr>
          <w:rFonts w:ascii="Times New Roman" w:eastAsia="MS Mincho" w:hAnsi="Times New Roman" w:cs="Times New Roman"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    În raport cu obiectul şi c</w:t>
      </w:r>
      <w:r w:rsidR="00D077F0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onţinutul său, propunerea legislativă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face parte din categoria legilor </w:t>
      </w:r>
      <w:r w:rsidR="00622DCE"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ordinar</w:t>
      </w: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e.</w:t>
      </w:r>
    </w:p>
    <w:p w:rsidR="00D264AD" w:rsidRPr="003C7750" w:rsidRDefault="00D264AD" w:rsidP="00D264AD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D264AD" w:rsidRPr="003C7750" w:rsidRDefault="00D264AD" w:rsidP="00D264AD">
      <w:pPr>
        <w:spacing w:after="0" w:line="36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D264AD" w:rsidRPr="003C7750" w:rsidRDefault="00D264AD" w:rsidP="00D264AD">
      <w:pPr>
        <w:spacing w:after="0" w:line="36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D264AD" w:rsidRPr="003C7750" w:rsidRDefault="00D264AD" w:rsidP="00DA2B51">
      <w:pPr>
        <w:spacing w:after="0" w:line="240" w:lineRule="auto"/>
        <w:ind w:firstLine="720"/>
        <w:jc w:val="center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PREŞEDINTE,</w:t>
      </w:r>
    </w:p>
    <w:p w:rsidR="00D264AD" w:rsidRPr="003C7750" w:rsidRDefault="00D264AD" w:rsidP="00DA2B51">
      <w:pPr>
        <w:spacing w:after="0" w:line="240" w:lineRule="auto"/>
        <w:ind w:firstLine="720"/>
        <w:jc w:val="center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D264AD" w:rsidRPr="003C7750" w:rsidRDefault="00DA2B51" w:rsidP="00DA2B51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ro-RO" w:eastAsia="ja-JP"/>
        </w:rPr>
      </w:pPr>
      <w:r>
        <w:rPr>
          <w:rFonts w:ascii="Times New Roman" w:eastAsia="MS Mincho" w:hAnsi="Times New Roman" w:cs="Times New Roman"/>
          <w:b/>
          <w:sz w:val="24"/>
          <w:szCs w:val="24"/>
          <w:lang w:val="ro-RO"/>
        </w:rPr>
        <w:t xml:space="preserve">        </w:t>
      </w:r>
      <w:r w:rsidR="002834D4"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 xml:space="preserve">Mihai </w:t>
      </w:r>
      <w:r w:rsidR="00D264AD"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Alexandru Badea</w:t>
      </w:r>
    </w:p>
    <w:p w:rsidR="00D264AD" w:rsidRPr="003C7750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val="ro-RO" w:eastAsia="ja-JP"/>
        </w:rPr>
      </w:pPr>
    </w:p>
    <w:p w:rsidR="00D264AD" w:rsidRPr="003C7750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val="ro-RO" w:eastAsia="ja-JP"/>
        </w:rPr>
      </w:pPr>
    </w:p>
    <w:p w:rsidR="00D264AD" w:rsidRPr="003C7750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val="ro-RO" w:eastAsia="ja-JP"/>
        </w:rPr>
      </w:pPr>
    </w:p>
    <w:p w:rsidR="00D264AD" w:rsidRPr="003C7750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val="ro-RO" w:eastAsia="ja-JP"/>
        </w:rPr>
      </w:pPr>
    </w:p>
    <w:p w:rsidR="00D264AD" w:rsidRPr="003C7750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val="ro-RO" w:eastAsia="ja-JP"/>
        </w:rPr>
      </w:pPr>
    </w:p>
    <w:p w:rsidR="00D264AD" w:rsidRPr="003C7750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val="ro-RO" w:eastAsia="ja-JP"/>
        </w:rPr>
      </w:pPr>
    </w:p>
    <w:p w:rsidR="00D264AD" w:rsidRPr="003C7750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val="ro-RO" w:eastAsia="ja-JP"/>
        </w:rPr>
      </w:pPr>
    </w:p>
    <w:p w:rsidR="00D264AD" w:rsidRPr="003C7750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val="ro-RO" w:eastAsia="ja-JP"/>
        </w:rPr>
        <w:sectPr w:rsidR="00D264AD" w:rsidRPr="003C7750" w:rsidSect="009544A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pgSz w:w="12242" w:h="15842" w:code="1"/>
          <w:pgMar w:top="1138" w:right="1411" w:bottom="1008" w:left="1411" w:header="720" w:footer="720" w:gutter="0"/>
          <w:cols w:space="720"/>
          <w:titlePg/>
        </w:sectPr>
      </w:pPr>
    </w:p>
    <w:p w:rsidR="00D264AD" w:rsidRPr="003C7750" w:rsidRDefault="00D264AD" w:rsidP="003C7750">
      <w:pPr>
        <w:tabs>
          <w:tab w:val="left" w:pos="5760"/>
        </w:tabs>
        <w:spacing w:after="0" w:line="240" w:lineRule="auto"/>
        <w:ind w:left="5040" w:hanging="4950"/>
        <w:jc w:val="center"/>
        <w:rPr>
          <w:rFonts w:ascii="Times New Roman" w:eastAsia="MS Mincho" w:hAnsi="Times New Roman" w:cs="Times New Roman"/>
          <w:b/>
          <w:sz w:val="24"/>
          <w:szCs w:val="24"/>
          <w:lang w:val="ro-RO" w:eastAsia="ja-JP"/>
        </w:rPr>
      </w:pPr>
      <w:r w:rsidRPr="003C7750">
        <w:rPr>
          <w:rFonts w:ascii="Times New Roman" w:eastAsia="MS Mincho" w:hAnsi="Times New Roman" w:cs="Times New Roman"/>
          <w:sz w:val="24"/>
          <w:szCs w:val="24"/>
        </w:rPr>
        <w:object w:dxaOrig="1262" w:dyaOrig="1430">
          <v:shape id="_x0000_i1026" type="#_x0000_t75" style="width:63.45pt;height:71.15pt" o:ole="">
            <v:imagedata r:id="rId7" o:title=""/>
          </v:shape>
          <o:OLEObject Type="Embed" ProgID="CPaint5" ShapeID="_x0000_i1026" DrawAspect="Content" ObjectID="_1697542601" r:id="rId14"/>
        </w:object>
      </w:r>
    </w:p>
    <w:p w:rsidR="00D264AD" w:rsidRPr="003C7750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D264AD" w:rsidRPr="003C7750" w:rsidRDefault="00D264AD" w:rsidP="00DA2B51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PARLAMENTUL  ROMÂNIEI</w:t>
      </w:r>
    </w:p>
    <w:p w:rsidR="00D264AD" w:rsidRPr="003C7750" w:rsidRDefault="00D264AD" w:rsidP="00DA2B51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CAMERA DEPUTAŢILOR</w:t>
      </w:r>
    </w:p>
    <w:p w:rsidR="00D264AD" w:rsidRPr="003C7750" w:rsidRDefault="00D264AD" w:rsidP="00D264AD">
      <w:pPr>
        <w:spacing w:after="0" w:line="240" w:lineRule="auto"/>
        <w:ind w:firstLine="1080"/>
        <w:jc w:val="both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tbl>
      <w:tblPr>
        <w:tblW w:w="0" w:type="auto"/>
        <w:tblInd w:w="108" w:type="dxa"/>
        <w:tblLook w:val="01E0"/>
      </w:tblPr>
      <w:tblGrid>
        <w:gridCol w:w="4999"/>
        <w:gridCol w:w="4313"/>
      </w:tblGrid>
      <w:tr w:rsidR="00D264AD" w:rsidRPr="003C7750" w:rsidTr="00821003">
        <w:trPr>
          <w:trHeight w:val="70"/>
        </w:trPr>
        <w:tc>
          <w:tcPr>
            <w:tcW w:w="4999" w:type="dxa"/>
          </w:tcPr>
          <w:p w:rsidR="00D264AD" w:rsidRPr="003C7750" w:rsidRDefault="00D264AD" w:rsidP="0057445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3C7750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COMISIA JURIDICĂ,</w:t>
            </w:r>
          </w:p>
          <w:p w:rsidR="00D264AD" w:rsidRPr="003C7750" w:rsidRDefault="00D264AD" w:rsidP="0057445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3C7750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DE  DISCIPLINĂ  ŞI IMUNITĂŢI</w:t>
            </w:r>
          </w:p>
          <w:p w:rsidR="00D264AD" w:rsidRPr="003C7750" w:rsidRDefault="00D264AD" w:rsidP="0057445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13" w:type="dxa"/>
          </w:tcPr>
          <w:p w:rsidR="00D264AD" w:rsidRPr="003C7750" w:rsidRDefault="00E15F93" w:rsidP="0057445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3C7750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Bucureşti, 3 noiembrie</w:t>
            </w:r>
            <w:r w:rsidR="00D264AD" w:rsidRPr="003C7750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 xml:space="preserve"> 2021</w:t>
            </w:r>
          </w:p>
          <w:p w:rsidR="00821003" w:rsidRPr="003C7750" w:rsidRDefault="005764BB" w:rsidP="0082100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</w:pPr>
            <w:r w:rsidRPr="003C7750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Nr. Pl- x 268/2020</w:t>
            </w:r>
          </w:p>
          <w:p w:rsidR="00821003" w:rsidRPr="003C7750" w:rsidRDefault="00821003" w:rsidP="00821003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sz w:val="24"/>
                <w:szCs w:val="24"/>
              </w:rPr>
            </w:pPr>
          </w:p>
          <w:p w:rsidR="00D264AD" w:rsidRPr="003C7750" w:rsidRDefault="00D264AD" w:rsidP="00574452">
            <w:pPr>
              <w:spacing w:after="0" w:line="240" w:lineRule="auto"/>
              <w:jc w:val="both"/>
              <w:rPr>
                <w:rFonts w:ascii="Times New Roman" w:eastAsia="MS Mincho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:rsidR="00D264AD" w:rsidRPr="003C7750" w:rsidRDefault="00D264AD" w:rsidP="00E15F93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RAPORT</w:t>
      </w:r>
    </w:p>
    <w:p w:rsidR="00D264AD" w:rsidRPr="003C7750" w:rsidRDefault="00D264AD" w:rsidP="00D264AD">
      <w:pPr>
        <w:spacing w:after="0" w:line="240" w:lineRule="auto"/>
        <w:jc w:val="center"/>
        <w:rPr>
          <w:rFonts w:ascii="Times New Roman" w:eastAsia="MS Mincho" w:hAnsi="Times New Roman" w:cs="Times New Roman"/>
          <w:sz w:val="24"/>
          <w:szCs w:val="24"/>
        </w:rPr>
      </w:pP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asupra</w:t>
      </w:r>
    </w:p>
    <w:p w:rsidR="00622DCE" w:rsidRPr="003C7750" w:rsidRDefault="00622DCE" w:rsidP="003C7750">
      <w:pPr>
        <w:spacing w:after="0" w:line="240" w:lineRule="auto"/>
        <w:ind w:left="810"/>
        <w:jc w:val="both"/>
        <w:rPr>
          <w:rFonts w:ascii="Times New Roman" w:eastAsia="MS Mincho" w:hAnsi="Times New Roman" w:cs="Times New Roman"/>
          <w:b/>
          <w:i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b/>
          <w:i/>
          <w:sz w:val="24"/>
          <w:szCs w:val="24"/>
          <w:lang w:val="ro-RO"/>
        </w:rPr>
        <w:t xml:space="preserve">Propunerii legislative </w:t>
      </w:r>
      <w:r w:rsidR="005764BB" w:rsidRPr="003C7750">
        <w:rPr>
          <w:rFonts w:ascii="Times New Roman" w:eastAsia="MS Mincho" w:hAnsi="Times New Roman" w:cs="Times New Roman"/>
          <w:b/>
          <w:i/>
          <w:sz w:val="24"/>
          <w:szCs w:val="24"/>
          <w:lang w:val="ro-RO"/>
        </w:rPr>
        <w:t>pentru completarea art.26 din Ordonanţa Guvernului nr.2/2001 privind regimul juridic al contravenţiilor</w:t>
      </w:r>
    </w:p>
    <w:p w:rsidR="005764BB" w:rsidRPr="003C7750" w:rsidRDefault="005764BB" w:rsidP="005764BB">
      <w:pPr>
        <w:spacing w:after="0" w:line="240" w:lineRule="auto"/>
        <w:jc w:val="both"/>
        <w:rPr>
          <w:rFonts w:ascii="Times New Roman" w:eastAsia="MS Mincho" w:hAnsi="Times New Roman" w:cs="Times New Roman"/>
          <w:b/>
          <w:i/>
          <w:sz w:val="24"/>
          <w:szCs w:val="24"/>
          <w:lang w:val="ro-RO"/>
        </w:rPr>
      </w:pPr>
    </w:p>
    <w:p w:rsidR="00D264AD" w:rsidRPr="003C7750" w:rsidRDefault="00D264AD" w:rsidP="00DA2B51">
      <w:pPr>
        <w:spacing w:after="0" w:line="240" w:lineRule="auto"/>
        <w:ind w:left="180" w:hanging="180"/>
        <w:jc w:val="both"/>
        <w:rPr>
          <w:rFonts w:ascii="Times New Roman" w:eastAsia="MS Mincho" w:hAnsi="Times New Roman" w:cs="Times New Roman"/>
          <w:b/>
          <w:i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ab/>
      </w:r>
      <w:r w:rsidR="00DA2B51">
        <w:rPr>
          <w:rFonts w:ascii="Times New Roman" w:eastAsia="MS Mincho" w:hAnsi="Times New Roman" w:cs="Times New Roman"/>
          <w:sz w:val="24"/>
          <w:szCs w:val="24"/>
          <w:lang w:val="ro-RO"/>
        </w:rPr>
        <w:tab/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În con</w:t>
      </w:r>
      <w:r w:rsidR="00622DCE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formitate cu prevederile art. 95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din Regulamentul Camerei Dep</w:t>
      </w:r>
      <w:r w:rsidR="00622DCE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utaţilor, republicat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, Comisia juridică, de disciplină şi imunităţi a fost sesizată, spre dezbatere, </w:t>
      </w:r>
      <w:r w:rsidR="002834D4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în fond, 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cu</w:t>
      </w:r>
      <w:r w:rsidR="00622DCE" w:rsidRPr="003C7750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Propunerea legislativă</w:t>
      </w:r>
      <w:r w:rsidR="005764BB" w:rsidRPr="003C7750">
        <w:rPr>
          <w:rFonts w:ascii="Times New Roman" w:eastAsia="MS Mincho" w:hAnsi="Times New Roman" w:cs="Times New Roman"/>
          <w:i/>
          <w:sz w:val="24"/>
          <w:szCs w:val="24"/>
          <w:lang w:val="ro-RO"/>
        </w:rPr>
        <w:t xml:space="preserve"> pentru completarea art.26 din Ordonanţa Guvernului nr.2/2001 privind regimul juridic al contravenţiilor</w:t>
      </w:r>
      <w:r w:rsidRPr="003C7750">
        <w:rPr>
          <w:rFonts w:ascii="Times New Roman" w:eastAsia="MS Mincho" w:hAnsi="Times New Roman" w:cs="Times New Roman"/>
          <w:i/>
          <w:sz w:val="24"/>
          <w:szCs w:val="24"/>
          <w:lang w:val="ro-RO"/>
        </w:rPr>
        <w:t>,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trimis</w:t>
      </w:r>
      <w:r w:rsidR="00D077F0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ă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cu adresa nr. </w:t>
      </w:r>
      <w:r w:rsidR="00D077F0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Pl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-x </w:t>
      </w:r>
      <w:r w:rsidR="005764BB" w:rsidRPr="003C7750">
        <w:rPr>
          <w:rFonts w:ascii="Times New Roman" w:eastAsia="MS Mincho" w:hAnsi="Times New Roman" w:cs="Times New Roman"/>
          <w:sz w:val="24"/>
          <w:szCs w:val="24"/>
          <w:lang w:val="ro-RO" w:eastAsia="ja-JP"/>
        </w:rPr>
        <w:t>268/2020</w:t>
      </w:r>
      <w:r w:rsidR="0068397F" w:rsidRPr="003C7750">
        <w:rPr>
          <w:rFonts w:ascii="Times New Roman" w:eastAsia="MS Mincho" w:hAnsi="Times New Roman" w:cs="Times New Roman"/>
          <w:sz w:val="24"/>
          <w:szCs w:val="24"/>
          <w:lang w:val="ro-RO" w:eastAsia="ja-JP"/>
        </w:rPr>
        <w:t>.</w:t>
      </w:r>
    </w:p>
    <w:p w:rsidR="00D264AD" w:rsidRPr="003C7750" w:rsidRDefault="00D264AD" w:rsidP="00DA2B51">
      <w:pPr>
        <w:spacing w:after="0" w:line="240" w:lineRule="auto"/>
        <w:ind w:left="180" w:firstLine="540"/>
        <w:jc w:val="both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Potrivit prevederilor art. 75 din Constituţia României, rep</w:t>
      </w:r>
      <w:r w:rsidR="007435AB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ublicată şi ale art. 91 alin. (9) pct. 1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din Regulamentul Camerei Deputaţilor, republicat,</w:t>
      </w: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 xml:space="preserve"> Camera  Deputaţilor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este</w:t>
      </w:r>
      <w:r w:rsidR="007435AB"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 xml:space="preserve"> Cameră decizională</w:t>
      </w: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.</w:t>
      </w:r>
    </w:p>
    <w:p w:rsidR="00B20DDD" w:rsidRPr="003C7750" w:rsidRDefault="00B20DDD" w:rsidP="00DA2B51">
      <w:pPr>
        <w:spacing w:after="0" w:line="240" w:lineRule="auto"/>
        <w:ind w:left="180" w:firstLine="540"/>
        <w:jc w:val="both"/>
        <w:rPr>
          <w:rFonts w:ascii="Times New Roman" w:eastAsia="MS Mincho" w:hAnsi="Times New Roman" w:cs="Times New Roman"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 xml:space="preserve">Senatul, 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în calitate de </w:t>
      </w: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 xml:space="preserve">primă Cameră sesizată, a respins 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propunerea </w:t>
      </w:r>
      <w:r w:rsidR="005764BB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legislativă în ședința din 5 mai 2020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.</w:t>
      </w:r>
    </w:p>
    <w:p w:rsidR="00B20DDD" w:rsidRPr="003C7750" w:rsidRDefault="00D264AD" w:rsidP="00DA2B51">
      <w:pPr>
        <w:spacing w:after="0" w:line="240" w:lineRule="auto"/>
        <w:ind w:left="180" w:hanging="180"/>
        <w:jc w:val="both"/>
        <w:rPr>
          <w:rFonts w:ascii="Times New Roman" w:eastAsia="MS Mincho" w:hAnsi="Times New Roman" w:cs="Times New Roman"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ab/>
      </w: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Consiliul Legislativ</w:t>
      </w:r>
      <w:r w:rsidR="00EE439B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, prin avizul cu</w:t>
      </w:r>
      <w:r w:rsidR="005764BB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nr.214/16.03.2020</w:t>
      </w:r>
      <w:r w:rsidR="005375FC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a avizat</w:t>
      </w:r>
      <w:r w:rsidR="005375FC"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 xml:space="preserve"> favorabil</w:t>
      </w:r>
      <w:r w:rsidR="00D077F0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propunerea legislativă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, cu observații și propuneri</w:t>
      </w:r>
      <w:r w:rsidR="005375FC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.</w:t>
      </w:r>
    </w:p>
    <w:p w:rsidR="005764BB" w:rsidRPr="003C7750" w:rsidRDefault="005375FC" w:rsidP="00B20DDD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Consiliul Economic și Social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a avizat </w:t>
      </w:r>
      <w:r w:rsidR="005764BB"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negativ</w:t>
      </w:r>
      <w:r w:rsidR="0068397F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inițiativa  legislativă</w:t>
      </w:r>
      <w:r w:rsidR="005764BB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.</w:t>
      </w:r>
    </w:p>
    <w:p w:rsidR="0068397F" w:rsidRPr="003C7750" w:rsidRDefault="0068397F" w:rsidP="00B20DDD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Guvernul României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a transmis </w:t>
      </w: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două puncte de vedere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în anii 2020 și 2021 prin care </w:t>
      </w: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nu susține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adoptarea propunerii legislative.</w:t>
      </w:r>
    </w:p>
    <w:p w:rsidR="005764BB" w:rsidRPr="003C7750" w:rsidRDefault="005764BB" w:rsidP="00B20DDD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Comisia pentru drepturile omului, culte și problemele minorităților naționale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a avizat </w:t>
      </w: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 xml:space="preserve">favorabil 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propunerea legislativă prin avizul nr. </w:t>
      </w:r>
      <w:r w:rsidR="004A783E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4c-6/250 din 20 mai 2020.</w:t>
      </w:r>
    </w:p>
    <w:p w:rsidR="005764BB" w:rsidRPr="003C7750" w:rsidRDefault="005764BB" w:rsidP="00B20DDD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Comisia pentru egalitatea de șanse pentru femei și bărbați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a avizat </w:t>
      </w: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favorabil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propunerea legislativă prin avizul nr. 4c-20/262 din 26 mai 2020.</w:t>
      </w:r>
    </w:p>
    <w:p w:rsidR="0068397F" w:rsidRPr="003C7750" w:rsidRDefault="0068397F" w:rsidP="00B20DDD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Comisia pentru administrație publică și amenajarea teritoriului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a avizat </w:t>
      </w:r>
      <w:r w:rsidR="005764BB"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negativ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propunerea legi</w:t>
      </w:r>
      <w:r w:rsidR="005764BB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slativă prin avizul nr. 4c-7/200 din 2 iunie 2020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.</w:t>
      </w:r>
    </w:p>
    <w:p w:rsidR="00001162" w:rsidRPr="003D2CB8" w:rsidRDefault="00DD2768" w:rsidP="003D2CB8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i/>
          <w:iCs/>
          <w:sz w:val="24"/>
          <w:szCs w:val="24"/>
        </w:rPr>
      </w:pP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Propunerea legislativă</w:t>
      </w:r>
      <w:r w:rsidR="00D264AD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are ca </w:t>
      </w:r>
      <w:r w:rsidR="00D264AD"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obiectd</w:t>
      </w:r>
      <w:r w:rsidR="00D264AD" w:rsidRPr="003C7750">
        <w:rPr>
          <w:rFonts w:ascii="Times New Roman" w:eastAsia="MS Mincho" w:hAnsi="Times New Roman" w:cs="Times New Roman"/>
          <w:b/>
          <w:iCs/>
          <w:sz w:val="24"/>
          <w:szCs w:val="24"/>
        </w:rPr>
        <w:t>e reglementare</w:t>
      </w:r>
      <w:r w:rsidR="00DA2B51">
        <w:rPr>
          <w:rFonts w:ascii="Times New Roman" w:eastAsia="MS Mincho" w:hAnsi="Times New Roman" w:cs="Times New Roman"/>
          <w:b/>
          <w:iCs/>
          <w:sz w:val="24"/>
          <w:szCs w:val="24"/>
        </w:rPr>
        <w:t xml:space="preserve"> </w:t>
      </w:r>
      <w:r w:rsidR="004A783E" w:rsidRPr="003C7750">
        <w:rPr>
          <w:rFonts w:ascii="Times New Roman" w:eastAsia="MS Mincho" w:hAnsi="Times New Roman" w:cs="Times New Roman"/>
          <w:i/>
          <w:iCs/>
          <w:sz w:val="24"/>
          <w:szCs w:val="24"/>
        </w:rPr>
        <w:t>completarea art.26 din OrdonanţaGuvernului nr.2/2001 privindregimuljuridic al contravenţiilor, cu douănoi alienate, înscopulstabiliriimodalităţii de afişare a procesului-verbal de constatare a contravenţieişi de stabilire a sancţiuniiînsituaţiileîn care domiciliulsausediulcontravenientului se află situate într-o altălocalitatedecâtaceeaîn care îşidesfăşoarăactivitateaagentulconstatator.</w:t>
      </w:r>
      <w:bookmarkStart w:id="0" w:name="_GoBack"/>
      <w:bookmarkEnd w:id="0"/>
    </w:p>
    <w:p w:rsidR="00D264AD" w:rsidRPr="003C7750" w:rsidRDefault="00D264AD" w:rsidP="00D264AD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În con</w:t>
      </w:r>
      <w:r w:rsidR="0068397F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formitate cu prevederile art. 62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din Regulamentul C</w:t>
      </w:r>
      <w:r w:rsidR="0068397F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amerei Deputaţilor, republicat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, membrii Comisiei au examinat iniţiativa legislativă, expunerea de motive, avizul Consiliului Legislativ</w:t>
      </w:r>
      <w:r w:rsidR="00DD2768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, avizul Consiliului Economic și Social</w:t>
      </w:r>
      <w:r w:rsidR="0068397F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și punctele de vedere ale Guvernului României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în şedinţa organizată în sistem mixt (fizic/online) din </w:t>
      </w:r>
      <w:r w:rsidR="00001162"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3 noiembrie</w:t>
      </w: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 xml:space="preserve"> 2021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. </w:t>
      </w:r>
    </w:p>
    <w:p w:rsidR="00D264AD" w:rsidRPr="003C7750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ab/>
        <w:t>La dezbateri, membrii Comisiei juridice, de disciplină şi imunităţi au fost prezenţi conform listei de prezenţă.</w:t>
      </w:r>
    </w:p>
    <w:p w:rsidR="00001162" w:rsidRPr="003C7750" w:rsidRDefault="00001162" w:rsidP="00001162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Cu ocazia dezbaterilor, membrii comisiei au constatat că soluția propusă prin inițiativa legislativă este una care determină o suplimentare nejustificată a atribuțiilor polițiștilor în condițiile în care la posturile de poliție comunale există de cele mai multe ori 3 sau ma</w:t>
      </w:r>
      <w:r w:rsidR="00B57D79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x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imum 4 funcții prevăzute, gradul de ocupare al acestora 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lastRenderedPageBreak/>
        <w:t>fiind mult mai mic.</w:t>
      </w:r>
      <w:r w:rsidR="00B57D79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De asemenea, s-a apreciat că, pe de o parte, cadrul actual incident asigură exigențele necesare pentru realizarea comunicării, prin afișare, a proceselor – verbale de constatate și sancționare a contravențiilor, iar, pe de altă parte, că adoptarea unei asemenea reglementări va avea consecințe negative asupra eficienței activității de poliție, prin încărcarea volumului de muncă cu activități conexe.</w:t>
      </w:r>
    </w:p>
    <w:p w:rsidR="004A783E" w:rsidRPr="003C7750" w:rsidRDefault="00D264AD" w:rsidP="00001162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b/>
          <w:i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În urma dezbaterilor, membrii Comisiei juridice, de disciplină şi imunităţi au hotărât, cu </w:t>
      </w:r>
      <w:r w:rsidR="00B57D79"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majoritate</w:t>
      </w: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 xml:space="preserve"> de voturi, 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să supună plenului Camerei Deputaţilor</w:t>
      </w:r>
      <w:r w:rsidR="00B57D79"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respinegerea</w:t>
      </w:r>
      <w:r w:rsidR="004A783E" w:rsidRPr="003C7750">
        <w:rPr>
          <w:rFonts w:ascii="Times New Roman" w:eastAsia="MS Mincho" w:hAnsi="Times New Roman" w:cs="Times New Roman"/>
          <w:i/>
          <w:sz w:val="24"/>
          <w:szCs w:val="24"/>
          <w:lang w:val="ro-RO"/>
        </w:rPr>
        <w:t>Propunerii legislative pentru completarea art.26 din Ordonanţa Guvernului nr.2/2001 privind regimul juridic al contravenţiilor.</w:t>
      </w:r>
    </w:p>
    <w:p w:rsidR="00D264AD" w:rsidRPr="003C7750" w:rsidRDefault="00D264AD" w:rsidP="00D264AD">
      <w:pPr>
        <w:spacing w:after="0" w:line="240" w:lineRule="auto"/>
        <w:ind w:firstLine="720"/>
        <w:jc w:val="both"/>
        <w:rPr>
          <w:rFonts w:ascii="Times New Roman" w:eastAsia="MS Mincho" w:hAnsi="Times New Roman" w:cs="Times New Roman"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În raport cu obiectul şi conţinutul </w:t>
      </w:r>
      <w:r w:rsidR="00D077F0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reglementării, propunerea legislativă</w:t>
      </w: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 face parte din categoria legilor </w:t>
      </w:r>
      <w:r w:rsidR="004A783E"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ordinar</w:t>
      </w:r>
      <w:r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e.</w:t>
      </w:r>
    </w:p>
    <w:p w:rsidR="00D264AD" w:rsidRPr="003C7750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D264AD" w:rsidRPr="003C7750" w:rsidRDefault="00D264AD" w:rsidP="00D264AD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D264AD" w:rsidRPr="003C7750" w:rsidRDefault="00D264AD" w:rsidP="00D264AD">
      <w:pPr>
        <w:spacing w:after="0" w:line="240" w:lineRule="auto"/>
        <w:ind w:right="-32"/>
        <w:jc w:val="both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D264AD" w:rsidRPr="003C7750" w:rsidRDefault="00D264AD" w:rsidP="00D264AD">
      <w:pPr>
        <w:spacing w:after="0" w:line="240" w:lineRule="auto"/>
        <w:ind w:right="-32"/>
        <w:jc w:val="both"/>
        <w:rPr>
          <w:rFonts w:ascii="Times New Roman" w:eastAsia="MS Mincho" w:hAnsi="Times New Roman" w:cs="Times New Roman"/>
          <w:b/>
          <w:sz w:val="24"/>
          <w:szCs w:val="24"/>
          <w:lang w:val="ro-RO"/>
        </w:rPr>
      </w:pPr>
    </w:p>
    <w:p w:rsidR="00D264AD" w:rsidRPr="003C7750" w:rsidRDefault="00D264AD" w:rsidP="00DA2B51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3C7750">
        <w:rPr>
          <w:rFonts w:ascii="Times New Roman" w:eastAsia="MS Mincho" w:hAnsi="Times New Roman" w:cs="Times New Roman"/>
          <w:b/>
          <w:sz w:val="24"/>
          <w:szCs w:val="24"/>
        </w:rPr>
        <w:t xml:space="preserve">PREŞEDINTE, </w:t>
      </w:r>
      <w:r w:rsidR="00DA2B51">
        <w:rPr>
          <w:rFonts w:ascii="Times New Roman" w:eastAsia="MS Mincho" w:hAnsi="Times New Roman" w:cs="Times New Roman"/>
          <w:b/>
          <w:sz w:val="24"/>
          <w:szCs w:val="24"/>
        </w:rPr>
        <w:t xml:space="preserve">                            </w:t>
      </w:r>
      <w:r w:rsidRPr="003C7750">
        <w:rPr>
          <w:rFonts w:ascii="Times New Roman" w:eastAsia="MS Mincho" w:hAnsi="Times New Roman" w:cs="Times New Roman"/>
          <w:b/>
          <w:sz w:val="24"/>
          <w:szCs w:val="24"/>
        </w:rPr>
        <w:t xml:space="preserve">  SECRETAR,</w:t>
      </w:r>
    </w:p>
    <w:p w:rsidR="00D264AD" w:rsidRPr="003C7750" w:rsidRDefault="00D264AD" w:rsidP="00DA2B51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4A783E" w:rsidRPr="003C7750" w:rsidRDefault="00DD2768" w:rsidP="00DA2B51">
      <w:pPr>
        <w:spacing w:after="0" w:line="240" w:lineRule="auto"/>
        <w:jc w:val="center"/>
        <w:rPr>
          <w:rFonts w:ascii="Times New Roman" w:eastAsia="MS Mincho" w:hAnsi="Times New Roman" w:cs="Times New Roman"/>
          <w:b/>
          <w:sz w:val="24"/>
          <w:szCs w:val="24"/>
        </w:rPr>
      </w:pPr>
      <w:r w:rsidRPr="003C7750">
        <w:rPr>
          <w:rFonts w:ascii="Times New Roman" w:eastAsia="MS Mincho" w:hAnsi="Times New Roman" w:cs="Times New Roman"/>
          <w:b/>
          <w:sz w:val="24"/>
          <w:szCs w:val="24"/>
        </w:rPr>
        <w:t xml:space="preserve">Mihai </w:t>
      </w:r>
      <w:r w:rsidR="00D264AD" w:rsidRPr="003C7750">
        <w:rPr>
          <w:rFonts w:ascii="Times New Roman" w:eastAsia="MS Mincho" w:hAnsi="Times New Roman" w:cs="Times New Roman"/>
          <w:b/>
          <w:sz w:val="24"/>
          <w:szCs w:val="24"/>
        </w:rPr>
        <w:t>AlexandruBadea</w:t>
      </w:r>
      <w:r w:rsidR="00DA2B51">
        <w:rPr>
          <w:rFonts w:ascii="Times New Roman" w:eastAsia="MS Mincho" w:hAnsi="Times New Roman" w:cs="Times New Roman"/>
          <w:b/>
          <w:sz w:val="24"/>
          <w:szCs w:val="24"/>
        </w:rPr>
        <w:t xml:space="preserve">                 </w:t>
      </w:r>
      <w:r w:rsidR="0068397F" w:rsidRPr="003C7750">
        <w:rPr>
          <w:rFonts w:ascii="Times New Roman" w:eastAsia="MS Mincho" w:hAnsi="Times New Roman" w:cs="Times New Roman"/>
          <w:b/>
          <w:sz w:val="24"/>
          <w:szCs w:val="24"/>
          <w:lang w:val="ro-RO"/>
        </w:rPr>
        <w:t>Ladányi László-Zsolt</w:t>
      </w:r>
    </w:p>
    <w:p w:rsidR="00F1710B" w:rsidRPr="003C7750" w:rsidRDefault="00F1710B" w:rsidP="00F1710B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F1710B" w:rsidRPr="003C7750" w:rsidRDefault="00F1710B" w:rsidP="00F1710B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F1710B" w:rsidRPr="003C7750" w:rsidRDefault="00F1710B" w:rsidP="00F1710B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F1710B" w:rsidRPr="003C7750" w:rsidRDefault="00F1710B" w:rsidP="00F1710B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F1710B" w:rsidRPr="003C7750" w:rsidRDefault="00F1710B" w:rsidP="00F1710B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F1710B" w:rsidRPr="003C7750" w:rsidRDefault="00F1710B" w:rsidP="00F1710B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F1710B" w:rsidRPr="003C7750" w:rsidRDefault="00F1710B" w:rsidP="00F1710B">
      <w:pPr>
        <w:spacing w:after="0" w:line="240" w:lineRule="auto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</w:p>
    <w:p w:rsidR="0068397F" w:rsidRPr="003C7750" w:rsidRDefault="0068397F" w:rsidP="00D264AD">
      <w:pPr>
        <w:spacing w:after="0" w:line="240" w:lineRule="auto"/>
        <w:ind w:right="-32"/>
        <w:jc w:val="both"/>
        <w:rPr>
          <w:rFonts w:ascii="Times New Roman" w:eastAsia="MS Mincho" w:hAnsi="Times New Roman" w:cs="Times New Roman"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Șef serviciu</w:t>
      </w:r>
      <w:r w:rsidR="00D264AD"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 xml:space="preserve">, </w:t>
      </w:r>
    </w:p>
    <w:p w:rsidR="004A783E" w:rsidRPr="003C7750" w:rsidRDefault="00F1710B" w:rsidP="00D264AD">
      <w:pPr>
        <w:spacing w:after="0" w:line="240" w:lineRule="auto"/>
        <w:ind w:right="-32"/>
        <w:jc w:val="both"/>
        <w:rPr>
          <w:rFonts w:ascii="Times New Roman" w:eastAsia="MS Mincho" w:hAnsi="Times New Roman" w:cs="Times New Roman"/>
          <w:sz w:val="24"/>
          <w:szCs w:val="24"/>
          <w:lang w:val="ro-RO"/>
        </w:rPr>
      </w:pPr>
      <w:r w:rsidRPr="003C7750">
        <w:rPr>
          <w:rFonts w:ascii="Times New Roman" w:eastAsia="MS Mincho" w:hAnsi="Times New Roman" w:cs="Times New Roman"/>
          <w:sz w:val="24"/>
          <w:szCs w:val="24"/>
          <w:lang w:val="ro-RO"/>
        </w:rPr>
        <w:t>Paul Şerban</w:t>
      </w:r>
    </w:p>
    <w:p w:rsidR="009F6D7D" w:rsidRPr="003C7750" w:rsidRDefault="009F6D7D" w:rsidP="00921366">
      <w:pPr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</w:p>
    <w:sectPr w:rsidR="009F6D7D" w:rsidRPr="003C7750" w:rsidSect="00DA2B51">
      <w:pgSz w:w="12242" w:h="15842" w:code="1"/>
      <w:pgMar w:top="0" w:right="902" w:bottom="630" w:left="54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654CB" w:rsidRDefault="00A654CB" w:rsidP="000E2451">
      <w:pPr>
        <w:spacing w:after="0" w:line="240" w:lineRule="auto"/>
      </w:pPr>
      <w:r>
        <w:separator/>
      </w:r>
    </w:p>
  </w:endnote>
  <w:endnote w:type="continuationSeparator" w:id="1">
    <w:p w:rsidR="00A654CB" w:rsidRDefault="00A654CB" w:rsidP="000E24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9A" w:rsidRDefault="00DE782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924D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4419A" w:rsidRDefault="00A654C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0418893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E2451" w:rsidRDefault="00DE7822">
        <w:pPr>
          <w:pStyle w:val="Footer"/>
          <w:jc w:val="center"/>
        </w:pPr>
        <w:r>
          <w:fldChar w:fldCharType="begin"/>
        </w:r>
        <w:r w:rsidR="000E2451">
          <w:instrText xml:space="preserve"> PAGE   \* MERGEFORMAT </w:instrText>
        </w:r>
        <w:r>
          <w:fldChar w:fldCharType="separate"/>
        </w:r>
        <w:r w:rsidR="00DA2B5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F4419A" w:rsidRDefault="00A654C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654CB" w:rsidRDefault="00A654CB" w:rsidP="000E2451">
      <w:pPr>
        <w:spacing w:after="0" w:line="240" w:lineRule="auto"/>
      </w:pPr>
      <w:r>
        <w:separator/>
      </w:r>
    </w:p>
  </w:footnote>
  <w:footnote w:type="continuationSeparator" w:id="1">
    <w:p w:rsidR="00A654CB" w:rsidRDefault="00A654CB" w:rsidP="000E24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9A" w:rsidRDefault="00DE782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5924D1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4419A" w:rsidRDefault="00A654C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9A" w:rsidRDefault="00A654CB">
    <w:pPr>
      <w:pStyle w:val="Header"/>
      <w:framePr w:wrap="around" w:vAnchor="text" w:hAnchor="margin" w:xAlign="center" w:y="1"/>
      <w:rPr>
        <w:rStyle w:val="PageNumber"/>
      </w:rPr>
    </w:pPr>
  </w:p>
  <w:p w:rsidR="00F4419A" w:rsidRDefault="00A654CB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19A" w:rsidRDefault="00A654CB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2369E9"/>
    <w:multiLevelType w:val="multilevel"/>
    <w:tmpl w:val="D6062BE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3774646"/>
    <w:multiLevelType w:val="multilevel"/>
    <w:tmpl w:val="69A65C54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D6B50"/>
    <w:rsid w:val="00001162"/>
    <w:rsid w:val="000573F5"/>
    <w:rsid w:val="00063A16"/>
    <w:rsid w:val="00074D6A"/>
    <w:rsid w:val="000E2451"/>
    <w:rsid w:val="001366A9"/>
    <w:rsid w:val="00160ADB"/>
    <w:rsid w:val="001656BD"/>
    <w:rsid w:val="001822EC"/>
    <w:rsid w:val="001A043A"/>
    <w:rsid w:val="001F4FA9"/>
    <w:rsid w:val="00210369"/>
    <w:rsid w:val="002535A7"/>
    <w:rsid w:val="002834D4"/>
    <w:rsid w:val="002D76B6"/>
    <w:rsid w:val="00330C64"/>
    <w:rsid w:val="0038673D"/>
    <w:rsid w:val="003B36AF"/>
    <w:rsid w:val="003C316F"/>
    <w:rsid w:val="003C7750"/>
    <w:rsid w:val="003D2CB8"/>
    <w:rsid w:val="003D6B50"/>
    <w:rsid w:val="003E30D3"/>
    <w:rsid w:val="003F5F3C"/>
    <w:rsid w:val="004514E8"/>
    <w:rsid w:val="00487763"/>
    <w:rsid w:val="004A783E"/>
    <w:rsid w:val="00526C05"/>
    <w:rsid w:val="005375FC"/>
    <w:rsid w:val="00541438"/>
    <w:rsid w:val="0056632F"/>
    <w:rsid w:val="005764BB"/>
    <w:rsid w:val="005924D1"/>
    <w:rsid w:val="00597127"/>
    <w:rsid w:val="005A59DF"/>
    <w:rsid w:val="005F2636"/>
    <w:rsid w:val="00607DC2"/>
    <w:rsid w:val="00622DCE"/>
    <w:rsid w:val="00652ADC"/>
    <w:rsid w:val="0068397F"/>
    <w:rsid w:val="006A4593"/>
    <w:rsid w:val="006A5ECE"/>
    <w:rsid w:val="006D05BF"/>
    <w:rsid w:val="006E0215"/>
    <w:rsid w:val="007435AB"/>
    <w:rsid w:val="007550DE"/>
    <w:rsid w:val="0078385B"/>
    <w:rsid w:val="007A02D2"/>
    <w:rsid w:val="007B6E47"/>
    <w:rsid w:val="007B75BB"/>
    <w:rsid w:val="007E0127"/>
    <w:rsid w:val="00821003"/>
    <w:rsid w:val="008511BC"/>
    <w:rsid w:val="00874582"/>
    <w:rsid w:val="00896697"/>
    <w:rsid w:val="008A0C41"/>
    <w:rsid w:val="008C55C7"/>
    <w:rsid w:val="008D5AAC"/>
    <w:rsid w:val="008E22AF"/>
    <w:rsid w:val="008F3560"/>
    <w:rsid w:val="008F44E9"/>
    <w:rsid w:val="008F5D79"/>
    <w:rsid w:val="0091453B"/>
    <w:rsid w:val="00921366"/>
    <w:rsid w:val="00984DBE"/>
    <w:rsid w:val="009F6D7D"/>
    <w:rsid w:val="00A32E25"/>
    <w:rsid w:val="00A52C01"/>
    <w:rsid w:val="00A654CB"/>
    <w:rsid w:val="00A91D8E"/>
    <w:rsid w:val="00AB55F2"/>
    <w:rsid w:val="00B05D16"/>
    <w:rsid w:val="00B165E7"/>
    <w:rsid w:val="00B20DDD"/>
    <w:rsid w:val="00B57D79"/>
    <w:rsid w:val="00BA7A34"/>
    <w:rsid w:val="00BE3BA1"/>
    <w:rsid w:val="00C12ED9"/>
    <w:rsid w:val="00C1771D"/>
    <w:rsid w:val="00C234D6"/>
    <w:rsid w:val="00C91087"/>
    <w:rsid w:val="00CA5BF5"/>
    <w:rsid w:val="00CC2D3A"/>
    <w:rsid w:val="00CD402B"/>
    <w:rsid w:val="00D077F0"/>
    <w:rsid w:val="00D264AD"/>
    <w:rsid w:val="00DA2B51"/>
    <w:rsid w:val="00DD2768"/>
    <w:rsid w:val="00DE7822"/>
    <w:rsid w:val="00E15F93"/>
    <w:rsid w:val="00E21D66"/>
    <w:rsid w:val="00E226D5"/>
    <w:rsid w:val="00E24EF1"/>
    <w:rsid w:val="00E45695"/>
    <w:rsid w:val="00E458FD"/>
    <w:rsid w:val="00E759DB"/>
    <w:rsid w:val="00EE439B"/>
    <w:rsid w:val="00F1710B"/>
    <w:rsid w:val="00F35AB8"/>
    <w:rsid w:val="00F47E8C"/>
    <w:rsid w:val="00F53C9E"/>
    <w:rsid w:val="00F614AA"/>
    <w:rsid w:val="00F72520"/>
    <w:rsid w:val="00F940A6"/>
    <w:rsid w:val="00FB63B1"/>
    <w:rsid w:val="00FD559F"/>
    <w:rsid w:val="00FF36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78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2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264AD"/>
  </w:style>
  <w:style w:type="paragraph" w:styleId="Footer">
    <w:name w:val="footer"/>
    <w:basedOn w:val="Normal"/>
    <w:link w:val="FooterChar"/>
    <w:uiPriority w:val="99"/>
    <w:unhideWhenUsed/>
    <w:rsid w:val="00D264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4AD"/>
  </w:style>
  <w:style w:type="character" w:styleId="PageNumber">
    <w:name w:val="page number"/>
    <w:basedOn w:val="DefaultParagraphFont"/>
    <w:rsid w:val="00D264AD"/>
  </w:style>
  <w:style w:type="table" w:styleId="TableGrid">
    <w:name w:val="Table Grid"/>
    <w:basedOn w:val="TableNormal"/>
    <w:uiPriority w:val="39"/>
    <w:rsid w:val="00F614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F6D7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05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5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Serban</dc:creator>
  <cp:lastModifiedBy>florica.manole</cp:lastModifiedBy>
  <cp:revision>2</cp:revision>
  <cp:lastPrinted>2021-11-03T14:36:00Z</cp:lastPrinted>
  <dcterms:created xsi:type="dcterms:W3CDTF">2021-11-04T12:50:00Z</dcterms:created>
  <dcterms:modified xsi:type="dcterms:W3CDTF">2021-11-04T12:50:00Z</dcterms:modified>
</cp:coreProperties>
</file>