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997" w:rsidRDefault="00804997" w:rsidP="00804997">
      <w:pPr>
        <w:rPr>
          <w:b/>
          <w:sz w:val="26"/>
          <w:szCs w:val="26"/>
          <w:lang w:val="ro-RO" w:eastAsia="ja-JP"/>
        </w:rPr>
      </w:pPr>
    </w:p>
    <w:p w:rsidR="00132D80" w:rsidRDefault="00132D80" w:rsidP="00804997">
      <w:pPr>
        <w:rPr>
          <w:b/>
          <w:sz w:val="26"/>
          <w:szCs w:val="26"/>
          <w:lang w:val="ro-RO" w:eastAsia="ja-JP"/>
        </w:rPr>
      </w:pPr>
    </w:p>
    <w:p w:rsidR="00132D80" w:rsidRDefault="00132D80" w:rsidP="00132D80">
      <w:pPr>
        <w:pStyle w:val="Title"/>
        <w:ind w:left="1440" w:firstLine="720"/>
        <w:jc w:val="both"/>
        <w:rPr>
          <w:sz w:val="24"/>
          <w:szCs w:val="24"/>
        </w:rPr>
      </w:pPr>
    </w:p>
    <w:p w:rsidR="00132D80" w:rsidRDefault="00132D80" w:rsidP="001C2C1F">
      <w:pPr>
        <w:pStyle w:val="Title"/>
        <w:ind w:left="1440" w:firstLine="720"/>
        <w:rPr>
          <w:sz w:val="24"/>
          <w:szCs w:val="24"/>
        </w:rPr>
      </w:pPr>
      <w:r w:rsidRPr="00D26D19">
        <w:rPr>
          <w:sz w:val="24"/>
          <w:szCs w:val="24"/>
        </w:rPr>
        <w:object w:dxaOrig="1260" w:dyaOrig="14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6" o:title=""/>
          </v:shape>
          <o:OLEObject Type="Embed" ProgID="CPaint5" ShapeID="_x0000_i1025" DrawAspect="Content" ObjectID="_1696676851" r:id="rId7"/>
        </w:object>
      </w:r>
    </w:p>
    <w:p w:rsidR="00132D80" w:rsidRDefault="00132D80" w:rsidP="001C2C1F">
      <w:pPr>
        <w:pStyle w:val="Title"/>
        <w:ind w:left="1440" w:firstLine="720"/>
        <w:rPr>
          <w:sz w:val="24"/>
          <w:szCs w:val="24"/>
        </w:rPr>
      </w:pPr>
      <w:r>
        <w:rPr>
          <w:sz w:val="24"/>
          <w:szCs w:val="24"/>
        </w:rPr>
        <w:t>PARLAMENTUL  ROMÂNIEI</w:t>
      </w:r>
    </w:p>
    <w:p w:rsidR="00132D80" w:rsidRDefault="001C2C1F" w:rsidP="001C2C1F">
      <w:pPr>
        <w:jc w:val="center"/>
        <w:rPr>
          <w:b/>
        </w:rPr>
      </w:pPr>
      <w:r>
        <w:rPr>
          <w:b/>
        </w:rPr>
        <w:t xml:space="preserve">                                   </w:t>
      </w:r>
      <w:r w:rsidR="00132D80">
        <w:rPr>
          <w:b/>
        </w:rPr>
        <w:t>CAMERA  DEPUTAŢILOR</w:t>
      </w:r>
    </w:p>
    <w:p w:rsidR="00132D80" w:rsidRDefault="00132D80" w:rsidP="00132D80">
      <w:pPr>
        <w:jc w:val="both"/>
        <w:rPr>
          <w:b/>
        </w:rPr>
      </w:pPr>
    </w:p>
    <w:p w:rsidR="00132D80" w:rsidRDefault="00132D80" w:rsidP="00132D80">
      <w:pPr>
        <w:jc w:val="both"/>
        <w:rPr>
          <w:b/>
        </w:rPr>
      </w:pPr>
    </w:p>
    <w:tbl>
      <w:tblPr>
        <w:tblW w:w="13755" w:type="dxa"/>
        <w:tblInd w:w="-177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538"/>
        <w:gridCol w:w="427"/>
        <w:gridCol w:w="8790"/>
      </w:tblGrid>
      <w:tr w:rsidR="00132D80" w:rsidTr="00132D80">
        <w:tc>
          <w:tcPr>
            <w:tcW w:w="4537" w:type="dxa"/>
            <w:hideMark/>
          </w:tcPr>
          <w:p w:rsidR="00132D80" w:rsidRDefault="00132D80">
            <w:pPr>
              <w:jc w:val="both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COMISIA JURIDICĂ, </w:t>
            </w:r>
          </w:p>
          <w:p w:rsidR="00132D80" w:rsidRDefault="00132D80">
            <w:pPr>
              <w:jc w:val="both"/>
              <w:rPr>
                <w:b/>
                <w:lang w:val="ro-RO"/>
              </w:rPr>
            </w:pPr>
            <w:r>
              <w:rPr>
                <w:b/>
                <w:lang w:val="ro-RO"/>
              </w:rPr>
              <w:t>DE DISCIPLINĂ ŞI IMUNITĂŢI</w:t>
            </w:r>
          </w:p>
        </w:tc>
        <w:tc>
          <w:tcPr>
            <w:tcW w:w="427" w:type="dxa"/>
          </w:tcPr>
          <w:p w:rsidR="00132D80" w:rsidRDefault="00132D80">
            <w:pPr>
              <w:jc w:val="both"/>
              <w:rPr>
                <w:b/>
                <w:lang w:val="ro-RO"/>
              </w:rPr>
            </w:pPr>
          </w:p>
        </w:tc>
        <w:tc>
          <w:tcPr>
            <w:tcW w:w="8787" w:type="dxa"/>
            <w:hideMark/>
          </w:tcPr>
          <w:p w:rsidR="00132D80" w:rsidRDefault="00445F1A">
            <w:pPr>
              <w:jc w:val="both"/>
              <w:rPr>
                <w:b/>
                <w:lang w:val="ro-RO" w:eastAsia="ja-JP"/>
              </w:rPr>
            </w:pPr>
            <w:r>
              <w:rPr>
                <w:b/>
                <w:lang w:val="ro-RO"/>
              </w:rPr>
              <w:t>Bucureşti, 30 septembrie</w:t>
            </w:r>
            <w:r w:rsidR="00132D80">
              <w:rPr>
                <w:b/>
                <w:lang w:val="ro-RO"/>
              </w:rPr>
              <w:t xml:space="preserve"> 2021</w:t>
            </w:r>
          </w:p>
          <w:p w:rsidR="00132D80" w:rsidRDefault="00132D80">
            <w:pPr>
              <w:jc w:val="both"/>
              <w:rPr>
                <w:b/>
                <w:lang w:val="ro-RO" w:eastAsia="ja-JP"/>
              </w:rPr>
            </w:pPr>
            <w:r>
              <w:rPr>
                <w:b/>
                <w:lang w:val="ro-RO"/>
              </w:rPr>
              <w:t xml:space="preserve">             Nr.  Pl-x  </w:t>
            </w:r>
            <w:r>
              <w:rPr>
                <w:b/>
                <w:lang w:val="ro-RO" w:eastAsia="ja-JP"/>
              </w:rPr>
              <w:t>419</w:t>
            </w:r>
            <w:r>
              <w:rPr>
                <w:b/>
                <w:lang w:val="ro-RO"/>
              </w:rPr>
              <w:t>/2019</w:t>
            </w:r>
          </w:p>
        </w:tc>
      </w:tr>
    </w:tbl>
    <w:p w:rsidR="00132D80" w:rsidRDefault="00132D80" w:rsidP="00132D80">
      <w:pPr>
        <w:jc w:val="both"/>
        <w:rPr>
          <w:b/>
          <w:lang w:val="ro-RO"/>
        </w:rPr>
      </w:pPr>
    </w:p>
    <w:p w:rsidR="00132D80" w:rsidRDefault="00132D80" w:rsidP="00132D80">
      <w:pPr>
        <w:jc w:val="both"/>
        <w:rPr>
          <w:b/>
          <w:lang w:val="ro-RO"/>
        </w:rPr>
      </w:pPr>
    </w:p>
    <w:p w:rsidR="00132D80" w:rsidRDefault="00132D80" w:rsidP="00132D80">
      <w:pPr>
        <w:ind w:left="2160" w:firstLine="720"/>
        <w:jc w:val="both"/>
        <w:rPr>
          <w:b/>
          <w:lang w:val="ro-RO"/>
        </w:rPr>
      </w:pPr>
    </w:p>
    <w:p w:rsidR="00132D80" w:rsidRDefault="00132D80" w:rsidP="00132D80">
      <w:pPr>
        <w:jc w:val="center"/>
        <w:rPr>
          <w:b/>
          <w:lang w:val="ro-RO"/>
        </w:rPr>
      </w:pPr>
      <w:r>
        <w:rPr>
          <w:b/>
          <w:lang w:val="ro-RO"/>
        </w:rPr>
        <w:t>BIROULUI  PERMANENT</w:t>
      </w:r>
    </w:p>
    <w:p w:rsidR="00132D80" w:rsidRDefault="00132D80" w:rsidP="00132D80">
      <w:pPr>
        <w:jc w:val="center"/>
        <w:rPr>
          <w:b/>
          <w:lang w:val="ro-RO"/>
        </w:rPr>
      </w:pPr>
      <w:r>
        <w:rPr>
          <w:b/>
          <w:lang w:val="ro-RO"/>
        </w:rPr>
        <w:t>AL</w:t>
      </w:r>
    </w:p>
    <w:p w:rsidR="00132D80" w:rsidRDefault="00132D80" w:rsidP="00132D80">
      <w:pPr>
        <w:jc w:val="center"/>
        <w:rPr>
          <w:b/>
          <w:lang w:val="ro-RO"/>
        </w:rPr>
      </w:pPr>
      <w:r>
        <w:rPr>
          <w:b/>
          <w:lang w:val="ro-RO"/>
        </w:rPr>
        <w:t>CAMEREI DEPUTAŢILOR</w:t>
      </w:r>
    </w:p>
    <w:p w:rsidR="00132D80" w:rsidRDefault="00132D80" w:rsidP="00132D80">
      <w:pPr>
        <w:ind w:left="2160" w:firstLine="720"/>
        <w:jc w:val="center"/>
        <w:rPr>
          <w:b/>
        </w:rPr>
      </w:pPr>
    </w:p>
    <w:p w:rsidR="00132D80" w:rsidRDefault="00132D80" w:rsidP="00132D80">
      <w:pPr>
        <w:ind w:left="2160" w:firstLine="720"/>
        <w:jc w:val="both"/>
        <w:rPr>
          <w:b/>
          <w:lang w:val="ro-RO"/>
        </w:rPr>
      </w:pPr>
    </w:p>
    <w:p w:rsidR="00132D80" w:rsidRDefault="00132D80" w:rsidP="00132D80">
      <w:pPr>
        <w:jc w:val="both"/>
        <w:rPr>
          <w:b/>
          <w:lang w:val="ro-RO"/>
        </w:rPr>
      </w:pPr>
      <w:r>
        <w:rPr>
          <w:lang w:val="ro-RO"/>
        </w:rPr>
        <w:tab/>
      </w:r>
      <w:r>
        <w:rPr>
          <w:lang w:val="ro-RO"/>
        </w:rPr>
        <w:tab/>
        <w:t xml:space="preserve">Vă înaintăm, alăturat, </w:t>
      </w:r>
      <w:r>
        <w:rPr>
          <w:b/>
          <w:lang w:val="ro-RO"/>
        </w:rPr>
        <w:t xml:space="preserve">RAPORTUL </w:t>
      </w:r>
      <w:r>
        <w:rPr>
          <w:lang w:val="ro-RO"/>
        </w:rPr>
        <w:t>asupra</w:t>
      </w:r>
      <w:r w:rsidRPr="00132D80">
        <w:rPr>
          <w:i/>
          <w:lang w:val="ro-RO"/>
        </w:rPr>
        <w:t>Propunerii legislative privind modificarea și completarea Ordonanței de Urgență a Guvernului nr. 51/2008 privind ajutorul public în materie civilă</w:t>
      </w:r>
      <w:r>
        <w:rPr>
          <w:i/>
          <w:lang w:val="ro-RO" w:eastAsia="ja-JP"/>
        </w:rPr>
        <w:t xml:space="preserve">, </w:t>
      </w:r>
      <w:r>
        <w:rPr>
          <w:lang w:val="ro-RO"/>
        </w:rPr>
        <w:t>trimisă cu adresa nr. Pl- x 419/2019 și înregistrată cu nr. 4c-13/773  din 2 octombrie 2019.</w:t>
      </w:r>
    </w:p>
    <w:p w:rsidR="00132D80" w:rsidRDefault="00132D80" w:rsidP="00132D80">
      <w:pPr>
        <w:ind w:firstLine="1080"/>
        <w:jc w:val="both"/>
        <w:rPr>
          <w:lang w:val="ro-RO"/>
        </w:rPr>
      </w:pPr>
      <w:r>
        <w:rPr>
          <w:lang w:val="ro-RO"/>
        </w:rPr>
        <w:t xml:space="preserve">     În raport cu obiectul şiconţinutul său, propunerea legislativă face parte din categoria legilor </w:t>
      </w:r>
      <w:r>
        <w:rPr>
          <w:b/>
          <w:lang w:val="ro-RO"/>
        </w:rPr>
        <w:t>organice.</w:t>
      </w:r>
    </w:p>
    <w:p w:rsidR="00132D80" w:rsidRDefault="00132D80" w:rsidP="00132D80">
      <w:pPr>
        <w:ind w:firstLine="720"/>
        <w:jc w:val="both"/>
        <w:rPr>
          <w:b/>
          <w:lang w:val="ro-RO"/>
        </w:rPr>
      </w:pPr>
    </w:p>
    <w:p w:rsidR="00132D80" w:rsidRDefault="00132D80" w:rsidP="00132D80">
      <w:pPr>
        <w:spacing w:line="360" w:lineRule="auto"/>
        <w:jc w:val="both"/>
        <w:rPr>
          <w:b/>
          <w:lang w:val="ro-RO"/>
        </w:rPr>
      </w:pPr>
    </w:p>
    <w:p w:rsidR="00132D80" w:rsidRDefault="00132D80" w:rsidP="00132D80">
      <w:pPr>
        <w:spacing w:line="360" w:lineRule="auto"/>
        <w:jc w:val="both"/>
        <w:rPr>
          <w:b/>
        </w:rPr>
      </w:pPr>
    </w:p>
    <w:p w:rsidR="00132D80" w:rsidRDefault="00132D80" w:rsidP="00132D80">
      <w:pPr>
        <w:ind w:firstLine="720"/>
        <w:jc w:val="both"/>
        <w:rPr>
          <w:b/>
          <w:lang w:val="ro-RO"/>
        </w:rPr>
      </w:pPr>
      <w:r>
        <w:rPr>
          <w:b/>
          <w:lang w:val="ro-RO"/>
        </w:rPr>
        <w:t xml:space="preserve">                                                       PREŞEDINTE,</w:t>
      </w:r>
    </w:p>
    <w:p w:rsidR="00132D80" w:rsidRDefault="00132D80" w:rsidP="00132D80">
      <w:pPr>
        <w:ind w:firstLine="720"/>
        <w:jc w:val="both"/>
        <w:rPr>
          <w:b/>
          <w:lang w:val="ro-RO"/>
        </w:rPr>
      </w:pPr>
    </w:p>
    <w:p w:rsidR="00132D80" w:rsidRDefault="00132D80" w:rsidP="00132D80">
      <w:pPr>
        <w:jc w:val="both"/>
        <w:rPr>
          <w:b/>
          <w:lang w:val="ro-RO" w:eastAsia="ja-JP"/>
        </w:rPr>
      </w:pPr>
      <w:r>
        <w:rPr>
          <w:b/>
          <w:lang w:val="ro-RO"/>
        </w:rPr>
        <w:t xml:space="preserve">                                                          Mihai  Alexandru Badea</w:t>
      </w:r>
    </w:p>
    <w:p w:rsidR="00132D80" w:rsidRDefault="00132D80" w:rsidP="00132D80">
      <w:pPr>
        <w:jc w:val="both"/>
        <w:rPr>
          <w:b/>
          <w:lang w:val="ro-RO" w:eastAsia="ja-JP"/>
        </w:rPr>
      </w:pPr>
    </w:p>
    <w:p w:rsidR="00132D80" w:rsidRDefault="00132D80" w:rsidP="00132D80">
      <w:pPr>
        <w:jc w:val="both"/>
        <w:rPr>
          <w:b/>
          <w:lang w:val="ro-RO" w:eastAsia="ja-JP"/>
        </w:rPr>
      </w:pPr>
    </w:p>
    <w:p w:rsidR="00132D80" w:rsidRDefault="00132D80" w:rsidP="00804997">
      <w:pPr>
        <w:rPr>
          <w:b/>
          <w:sz w:val="26"/>
          <w:szCs w:val="26"/>
          <w:lang w:val="ro-RO" w:eastAsia="ja-JP"/>
        </w:rPr>
      </w:pPr>
    </w:p>
    <w:p w:rsidR="00132D80" w:rsidRDefault="00132D80" w:rsidP="00804997">
      <w:pPr>
        <w:rPr>
          <w:b/>
          <w:sz w:val="26"/>
          <w:szCs w:val="26"/>
          <w:lang w:val="ro-RO" w:eastAsia="ja-JP"/>
        </w:rPr>
      </w:pPr>
    </w:p>
    <w:p w:rsidR="00132D80" w:rsidRDefault="00132D80" w:rsidP="00804997">
      <w:pPr>
        <w:rPr>
          <w:b/>
          <w:sz w:val="26"/>
          <w:szCs w:val="26"/>
          <w:lang w:val="ro-RO" w:eastAsia="ja-JP"/>
        </w:rPr>
      </w:pPr>
    </w:p>
    <w:p w:rsidR="00132D80" w:rsidRDefault="00132D80" w:rsidP="00804997">
      <w:pPr>
        <w:rPr>
          <w:b/>
          <w:sz w:val="26"/>
          <w:szCs w:val="26"/>
          <w:lang w:val="ro-RO" w:eastAsia="ja-JP"/>
        </w:rPr>
      </w:pPr>
    </w:p>
    <w:p w:rsidR="00132D80" w:rsidRDefault="00132D80" w:rsidP="00804997">
      <w:pPr>
        <w:rPr>
          <w:b/>
          <w:sz w:val="26"/>
          <w:szCs w:val="26"/>
          <w:lang w:val="ro-RO" w:eastAsia="ja-JP"/>
        </w:rPr>
      </w:pPr>
    </w:p>
    <w:p w:rsidR="00132D80" w:rsidRDefault="00132D80" w:rsidP="00804997">
      <w:pPr>
        <w:rPr>
          <w:b/>
          <w:sz w:val="26"/>
          <w:szCs w:val="26"/>
          <w:lang w:val="ro-RO" w:eastAsia="ja-JP"/>
        </w:rPr>
      </w:pPr>
    </w:p>
    <w:p w:rsidR="00132D80" w:rsidRPr="005A6F5F" w:rsidRDefault="00132D80" w:rsidP="00804997">
      <w:pPr>
        <w:rPr>
          <w:b/>
          <w:sz w:val="26"/>
          <w:szCs w:val="26"/>
          <w:lang w:val="ro-RO" w:eastAsia="ja-JP"/>
        </w:rPr>
      </w:pPr>
    </w:p>
    <w:p w:rsidR="00804997" w:rsidRPr="005A6F5F" w:rsidRDefault="00804997" w:rsidP="00804997">
      <w:pPr>
        <w:jc w:val="center"/>
        <w:rPr>
          <w:b/>
          <w:sz w:val="26"/>
          <w:szCs w:val="26"/>
          <w:lang w:val="ro-RO"/>
        </w:rPr>
      </w:pPr>
      <w:r w:rsidRPr="005A6F5F">
        <w:rPr>
          <w:sz w:val="26"/>
          <w:szCs w:val="26"/>
          <w:lang w:val="ro-RO"/>
        </w:rPr>
        <w:object w:dxaOrig="1262" w:dyaOrig="1430">
          <v:shape id="_x0000_i1026" type="#_x0000_t75" style="width:63pt;height:71.25pt" o:ole="">
            <v:imagedata r:id="rId6" o:title=""/>
          </v:shape>
          <o:OLEObject Type="Embed" ProgID="CPaint5" ShapeID="_x0000_i1026" DrawAspect="Content" ObjectID="_1696676852" r:id="rId8"/>
        </w:object>
      </w:r>
    </w:p>
    <w:p w:rsidR="00804997" w:rsidRPr="005A6F5F" w:rsidRDefault="00804997" w:rsidP="00804997">
      <w:pPr>
        <w:ind w:firstLine="1080"/>
        <w:rPr>
          <w:b/>
          <w:sz w:val="26"/>
          <w:szCs w:val="26"/>
          <w:lang w:val="ro-RO"/>
        </w:rPr>
      </w:pPr>
      <w:r w:rsidRPr="005A6F5F">
        <w:rPr>
          <w:b/>
          <w:sz w:val="26"/>
          <w:szCs w:val="26"/>
          <w:lang w:val="ro-RO"/>
        </w:rPr>
        <w:t xml:space="preserve">                                  PARLAMENTUL  ROMÂNIEI</w:t>
      </w:r>
    </w:p>
    <w:p w:rsidR="00804997" w:rsidRPr="005A6F5F" w:rsidRDefault="00804997" w:rsidP="00804997">
      <w:pPr>
        <w:ind w:firstLine="1080"/>
        <w:rPr>
          <w:b/>
          <w:sz w:val="26"/>
          <w:szCs w:val="26"/>
          <w:lang w:val="ro-RO"/>
        </w:rPr>
      </w:pPr>
      <w:r w:rsidRPr="005A6F5F">
        <w:rPr>
          <w:b/>
          <w:sz w:val="26"/>
          <w:szCs w:val="26"/>
          <w:lang w:val="ro-RO"/>
        </w:rPr>
        <w:t xml:space="preserve">                                     CAMERA DEPUTAŢILOR</w:t>
      </w:r>
    </w:p>
    <w:tbl>
      <w:tblPr>
        <w:tblW w:w="0" w:type="auto"/>
        <w:tblInd w:w="108" w:type="dxa"/>
        <w:tblLook w:val="01E0"/>
      </w:tblPr>
      <w:tblGrid>
        <w:gridCol w:w="5411"/>
        <w:gridCol w:w="4770"/>
      </w:tblGrid>
      <w:tr w:rsidR="00804997" w:rsidRPr="005A6F5F" w:rsidTr="004D3040">
        <w:trPr>
          <w:trHeight w:val="70"/>
        </w:trPr>
        <w:tc>
          <w:tcPr>
            <w:tcW w:w="5921" w:type="dxa"/>
          </w:tcPr>
          <w:p w:rsidR="00804997" w:rsidRPr="005A6F5F" w:rsidRDefault="00804997" w:rsidP="004D3040">
            <w:pPr>
              <w:rPr>
                <w:b/>
                <w:sz w:val="26"/>
                <w:szCs w:val="26"/>
                <w:lang w:val="ro-RO"/>
              </w:rPr>
            </w:pPr>
            <w:r w:rsidRPr="005A6F5F">
              <w:rPr>
                <w:b/>
                <w:sz w:val="26"/>
                <w:szCs w:val="26"/>
                <w:lang w:val="ro-RO"/>
              </w:rPr>
              <w:t>COMISIA JURIDICĂ,</w:t>
            </w:r>
          </w:p>
          <w:p w:rsidR="00804997" w:rsidRPr="005A6F5F" w:rsidRDefault="00804997" w:rsidP="004D3040">
            <w:pPr>
              <w:rPr>
                <w:b/>
                <w:sz w:val="26"/>
                <w:szCs w:val="26"/>
                <w:lang w:val="ro-RO"/>
              </w:rPr>
            </w:pPr>
            <w:r w:rsidRPr="005A6F5F">
              <w:rPr>
                <w:b/>
                <w:sz w:val="26"/>
                <w:szCs w:val="26"/>
                <w:lang w:val="ro-RO"/>
              </w:rPr>
              <w:t>DE  DISCIPLINĂ  ŞI IMUNITĂŢI</w:t>
            </w:r>
          </w:p>
          <w:p w:rsidR="00804997" w:rsidRPr="005A6F5F" w:rsidRDefault="00804997" w:rsidP="004D3040">
            <w:pPr>
              <w:jc w:val="center"/>
              <w:rPr>
                <w:b/>
                <w:sz w:val="26"/>
                <w:szCs w:val="26"/>
                <w:lang w:val="ro-RO"/>
              </w:rPr>
            </w:pPr>
          </w:p>
        </w:tc>
        <w:tc>
          <w:tcPr>
            <w:tcW w:w="5160" w:type="dxa"/>
          </w:tcPr>
          <w:p w:rsidR="00804997" w:rsidRPr="005A6F5F" w:rsidRDefault="00445F1A" w:rsidP="004D3040">
            <w:pPr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Bucureşti, 30 septembrie</w:t>
            </w:r>
            <w:r w:rsidR="00055243">
              <w:rPr>
                <w:b/>
                <w:sz w:val="26"/>
                <w:szCs w:val="26"/>
                <w:lang w:val="ro-RO"/>
              </w:rPr>
              <w:t>2020</w:t>
            </w:r>
          </w:p>
          <w:p w:rsidR="00804997" w:rsidRPr="005A6F5F" w:rsidRDefault="00266B85" w:rsidP="004D3040">
            <w:pPr>
              <w:rPr>
                <w:b/>
                <w:sz w:val="26"/>
                <w:szCs w:val="26"/>
                <w:lang w:val="ro-RO"/>
              </w:rPr>
            </w:pPr>
            <w:r w:rsidRPr="005A6F5F">
              <w:rPr>
                <w:b/>
                <w:sz w:val="26"/>
                <w:szCs w:val="26"/>
                <w:lang w:val="ro-RO"/>
              </w:rPr>
              <w:t>Nr. Pl</w:t>
            </w:r>
            <w:r w:rsidR="00804997" w:rsidRPr="005A6F5F">
              <w:rPr>
                <w:b/>
                <w:sz w:val="26"/>
                <w:szCs w:val="26"/>
                <w:lang w:val="ro-RO"/>
              </w:rPr>
              <w:t xml:space="preserve">- x </w:t>
            </w:r>
            <w:r w:rsidR="00055243">
              <w:rPr>
                <w:b/>
                <w:sz w:val="26"/>
                <w:szCs w:val="26"/>
                <w:lang w:val="ro-RO" w:eastAsia="ja-JP"/>
              </w:rPr>
              <w:t>419</w:t>
            </w:r>
            <w:r w:rsidR="00804997" w:rsidRPr="005A6F5F">
              <w:rPr>
                <w:b/>
                <w:sz w:val="26"/>
                <w:szCs w:val="26"/>
                <w:lang w:val="ro-RO"/>
              </w:rPr>
              <w:t>/201</w:t>
            </w:r>
            <w:r w:rsidRPr="005A6F5F">
              <w:rPr>
                <w:b/>
                <w:sz w:val="26"/>
                <w:szCs w:val="26"/>
                <w:lang w:val="ro-RO"/>
              </w:rPr>
              <w:t>9</w:t>
            </w:r>
          </w:p>
        </w:tc>
      </w:tr>
    </w:tbl>
    <w:p w:rsidR="00804997" w:rsidRPr="005A6F5F" w:rsidRDefault="00804997" w:rsidP="00804997">
      <w:pPr>
        <w:rPr>
          <w:sz w:val="26"/>
          <w:szCs w:val="26"/>
          <w:lang w:val="ro-RO"/>
        </w:rPr>
      </w:pPr>
    </w:p>
    <w:p w:rsidR="00804997" w:rsidRPr="005A6F5F" w:rsidRDefault="00804997" w:rsidP="00804997">
      <w:pPr>
        <w:jc w:val="center"/>
        <w:rPr>
          <w:b/>
          <w:sz w:val="26"/>
          <w:szCs w:val="26"/>
          <w:lang w:val="ro-RO"/>
        </w:rPr>
      </w:pPr>
      <w:r w:rsidRPr="005A6F5F">
        <w:rPr>
          <w:b/>
          <w:sz w:val="26"/>
          <w:szCs w:val="26"/>
          <w:lang w:val="ro-RO"/>
        </w:rPr>
        <w:t>RAPORT</w:t>
      </w:r>
    </w:p>
    <w:p w:rsidR="00804997" w:rsidRPr="005A6F5F" w:rsidRDefault="00804997" w:rsidP="00804997">
      <w:pPr>
        <w:jc w:val="center"/>
        <w:rPr>
          <w:b/>
          <w:sz w:val="26"/>
          <w:szCs w:val="26"/>
          <w:lang w:val="ro-RO"/>
        </w:rPr>
      </w:pPr>
    </w:p>
    <w:p w:rsidR="0056656D" w:rsidRPr="005A6F5F" w:rsidRDefault="0056656D" w:rsidP="00804997">
      <w:pPr>
        <w:jc w:val="center"/>
        <w:rPr>
          <w:b/>
          <w:sz w:val="26"/>
          <w:szCs w:val="26"/>
          <w:lang w:val="ro-RO"/>
        </w:rPr>
      </w:pPr>
    </w:p>
    <w:p w:rsidR="00CB5F1F" w:rsidRDefault="00804997" w:rsidP="0056656D">
      <w:pPr>
        <w:jc w:val="center"/>
        <w:rPr>
          <w:b/>
          <w:sz w:val="26"/>
          <w:szCs w:val="26"/>
          <w:lang w:val="ro-RO"/>
        </w:rPr>
      </w:pPr>
      <w:r w:rsidRPr="005A6F5F">
        <w:rPr>
          <w:b/>
          <w:sz w:val="26"/>
          <w:szCs w:val="26"/>
          <w:lang w:val="ro-RO"/>
        </w:rPr>
        <w:t xml:space="preserve">asupra </w:t>
      </w:r>
      <w:r w:rsidR="00266B85" w:rsidRPr="005A6F5F">
        <w:rPr>
          <w:b/>
          <w:sz w:val="26"/>
          <w:szCs w:val="26"/>
          <w:lang w:val="ro-RO"/>
        </w:rPr>
        <w:t xml:space="preserve">Propunerii legislative </w:t>
      </w:r>
      <w:r w:rsidR="00055243">
        <w:rPr>
          <w:b/>
          <w:sz w:val="26"/>
          <w:szCs w:val="26"/>
          <w:lang w:val="ro-RO"/>
        </w:rPr>
        <w:t>privind modificarea și completarea Ordonanței de Urgență a Guvernului nr. 51/2008 privind ajutorul public în materie civilă</w:t>
      </w:r>
    </w:p>
    <w:p w:rsidR="00055243" w:rsidRPr="005A6F5F" w:rsidRDefault="00055243" w:rsidP="0056656D">
      <w:pPr>
        <w:jc w:val="center"/>
        <w:rPr>
          <w:b/>
          <w:sz w:val="26"/>
          <w:szCs w:val="26"/>
          <w:lang w:val="ro-RO"/>
        </w:rPr>
      </w:pPr>
    </w:p>
    <w:p w:rsidR="00804997" w:rsidRPr="005A6F5F" w:rsidRDefault="00804997" w:rsidP="00CB5F1F">
      <w:pPr>
        <w:jc w:val="both"/>
        <w:rPr>
          <w:i/>
          <w:sz w:val="26"/>
          <w:szCs w:val="26"/>
          <w:lang w:val="ro-RO"/>
        </w:rPr>
      </w:pPr>
      <w:r w:rsidRPr="005A6F5F">
        <w:rPr>
          <w:sz w:val="26"/>
          <w:szCs w:val="26"/>
          <w:lang w:val="ro-RO"/>
        </w:rPr>
        <w:tab/>
        <w:t>În con</w:t>
      </w:r>
      <w:r w:rsidR="00CB5F1F" w:rsidRPr="005A6F5F">
        <w:rPr>
          <w:sz w:val="26"/>
          <w:szCs w:val="26"/>
          <w:lang w:val="ro-RO"/>
        </w:rPr>
        <w:t>formitate cu prevederile</w:t>
      </w:r>
      <w:r w:rsidR="00DE2EF5">
        <w:rPr>
          <w:sz w:val="26"/>
          <w:szCs w:val="26"/>
          <w:lang w:val="ro-RO"/>
        </w:rPr>
        <w:t xml:space="preserve">art. 95 din </w:t>
      </w:r>
      <w:r w:rsidR="00142D3B">
        <w:rPr>
          <w:sz w:val="26"/>
          <w:szCs w:val="26"/>
          <w:lang w:val="ro-RO"/>
        </w:rPr>
        <w:t>Regulamentu</w:t>
      </w:r>
      <w:r w:rsidR="00DE2EF5">
        <w:rPr>
          <w:sz w:val="26"/>
          <w:szCs w:val="26"/>
          <w:lang w:val="ro-RO"/>
        </w:rPr>
        <w:t>l</w:t>
      </w:r>
      <w:r w:rsidRPr="005A6F5F">
        <w:rPr>
          <w:sz w:val="26"/>
          <w:szCs w:val="26"/>
          <w:lang w:val="ro-RO"/>
        </w:rPr>
        <w:t xml:space="preserve"> Camerei Deputaţilor</w:t>
      </w:r>
      <w:r w:rsidR="00CB5F1F" w:rsidRPr="005A6F5F">
        <w:rPr>
          <w:sz w:val="26"/>
          <w:szCs w:val="26"/>
          <w:lang w:val="ro-RO"/>
        </w:rPr>
        <w:t>, republicat</w:t>
      </w:r>
      <w:r w:rsidRPr="005A6F5F">
        <w:rPr>
          <w:sz w:val="26"/>
          <w:szCs w:val="26"/>
          <w:lang w:val="ro-RO"/>
        </w:rPr>
        <w:t>, Comisia juridică, de disciplină şiimunităţi a fost sesizată, spre dezbatere, în fond, cu</w:t>
      </w:r>
      <w:r w:rsidR="00266B85" w:rsidRPr="005A6F5F">
        <w:rPr>
          <w:i/>
          <w:sz w:val="26"/>
          <w:szCs w:val="26"/>
          <w:lang w:val="ro-RO"/>
        </w:rPr>
        <w:t>Propunerea legislativă</w:t>
      </w:r>
      <w:r w:rsidR="00142D3B" w:rsidRPr="00142D3B">
        <w:rPr>
          <w:i/>
          <w:sz w:val="26"/>
          <w:szCs w:val="26"/>
          <w:lang w:val="ro-RO"/>
        </w:rPr>
        <w:t>privind modificarea și completarea Ordonanței de Urgență a Guvernului nr. 51/2008 privind ajutorul public în materie civilă</w:t>
      </w:r>
      <w:r w:rsidR="00CB5F1F" w:rsidRPr="005A6F5F">
        <w:rPr>
          <w:i/>
          <w:sz w:val="26"/>
          <w:szCs w:val="26"/>
          <w:lang w:val="ro-RO"/>
        </w:rPr>
        <w:t xml:space="preserve">,  </w:t>
      </w:r>
      <w:r w:rsidR="002004FC" w:rsidRPr="005A6F5F">
        <w:rPr>
          <w:sz w:val="26"/>
          <w:szCs w:val="26"/>
          <w:lang w:val="ro-RO"/>
        </w:rPr>
        <w:t>trimis</w:t>
      </w:r>
      <w:r w:rsidR="00266B85" w:rsidRPr="005A6F5F">
        <w:rPr>
          <w:sz w:val="26"/>
          <w:szCs w:val="26"/>
          <w:lang w:val="ro-RO"/>
        </w:rPr>
        <w:t>ă</w:t>
      </w:r>
      <w:r w:rsidRPr="005A6F5F">
        <w:rPr>
          <w:sz w:val="26"/>
          <w:szCs w:val="26"/>
          <w:lang w:val="ro-RO"/>
        </w:rPr>
        <w:t xml:space="preserve"> cu adresa nr. Pl-x </w:t>
      </w:r>
      <w:r w:rsidR="00142D3B">
        <w:rPr>
          <w:sz w:val="26"/>
          <w:szCs w:val="26"/>
          <w:lang w:val="ro-RO" w:eastAsia="ja-JP"/>
        </w:rPr>
        <w:t>419</w:t>
      </w:r>
      <w:r w:rsidRPr="005A6F5F">
        <w:rPr>
          <w:sz w:val="26"/>
          <w:szCs w:val="26"/>
          <w:lang w:val="ro-RO"/>
        </w:rPr>
        <w:t xml:space="preserve"> din </w:t>
      </w:r>
      <w:r w:rsidR="00142D3B">
        <w:rPr>
          <w:sz w:val="26"/>
          <w:szCs w:val="26"/>
          <w:lang w:val="ro-RO" w:eastAsia="ja-JP"/>
        </w:rPr>
        <w:t>1 octombrie</w:t>
      </w:r>
      <w:r w:rsidR="00FF7410" w:rsidRPr="005A6F5F">
        <w:rPr>
          <w:sz w:val="26"/>
          <w:szCs w:val="26"/>
          <w:lang w:val="ro-RO" w:eastAsia="ja-JP"/>
        </w:rPr>
        <w:t>2019</w:t>
      </w:r>
      <w:r w:rsidRPr="005A6F5F">
        <w:rPr>
          <w:sz w:val="26"/>
          <w:szCs w:val="26"/>
          <w:lang w:val="ro-RO"/>
        </w:rPr>
        <w:t>şi  înregistrată cu n</w:t>
      </w:r>
      <w:r w:rsidR="00FF7410" w:rsidRPr="005A6F5F">
        <w:rPr>
          <w:sz w:val="26"/>
          <w:szCs w:val="26"/>
          <w:lang w:val="ro-RO"/>
        </w:rPr>
        <w:t>r. 4c-13</w:t>
      </w:r>
      <w:r w:rsidRPr="005A6F5F">
        <w:rPr>
          <w:sz w:val="26"/>
          <w:szCs w:val="26"/>
          <w:lang w:val="ro-RO"/>
        </w:rPr>
        <w:t>/</w:t>
      </w:r>
      <w:r w:rsidR="00142D3B">
        <w:rPr>
          <w:sz w:val="26"/>
          <w:szCs w:val="26"/>
          <w:lang w:val="ro-RO" w:eastAsia="ja-JP"/>
        </w:rPr>
        <w:t>773</w:t>
      </w:r>
      <w:r w:rsidRPr="005A6F5F">
        <w:rPr>
          <w:sz w:val="26"/>
          <w:szCs w:val="26"/>
          <w:lang w:val="ro-RO"/>
        </w:rPr>
        <w:t xml:space="preserve"> din </w:t>
      </w:r>
      <w:r w:rsidR="00142D3B">
        <w:rPr>
          <w:sz w:val="26"/>
          <w:szCs w:val="26"/>
          <w:lang w:val="ro-RO" w:eastAsia="ja-JP"/>
        </w:rPr>
        <w:t>2 octombrie</w:t>
      </w:r>
      <w:r w:rsidRPr="005A6F5F">
        <w:rPr>
          <w:sz w:val="26"/>
          <w:szCs w:val="26"/>
          <w:lang w:val="ro-RO"/>
        </w:rPr>
        <w:t>201</w:t>
      </w:r>
      <w:r w:rsidR="00FF7410" w:rsidRPr="005A6F5F">
        <w:rPr>
          <w:sz w:val="26"/>
          <w:szCs w:val="26"/>
          <w:lang w:val="ro-RO"/>
        </w:rPr>
        <w:t>9</w:t>
      </w:r>
      <w:r w:rsidRPr="005A6F5F">
        <w:rPr>
          <w:sz w:val="26"/>
          <w:szCs w:val="26"/>
          <w:lang w:val="ro-RO"/>
        </w:rPr>
        <w:t>.</w:t>
      </w:r>
    </w:p>
    <w:p w:rsidR="00804997" w:rsidRDefault="00804997" w:rsidP="002004FC">
      <w:pPr>
        <w:ind w:firstLine="720"/>
        <w:jc w:val="both"/>
        <w:rPr>
          <w:b/>
          <w:sz w:val="26"/>
          <w:szCs w:val="26"/>
          <w:lang w:val="ro-RO"/>
        </w:rPr>
      </w:pPr>
      <w:r w:rsidRPr="005A6F5F">
        <w:rPr>
          <w:sz w:val="26"/>
          <w:szCs w:val="26"/>
          <w:lang w:val="ro-RO"/>
        </w:rPr>
        <w:t>Potrivit prevederilor art. 75 din Constituţia României, republicată</w:t>
      </w:r>
      <w:r w:rsidR="00142D3B">
        <w:rPr>
          <w:sz w:val="26"/>
          <w:szCs w:val="26"/>
          <w:lang w:val="ro-RO"/>
        </w:rPr>
        <w:t>şi dispozițiilor</w:t>
      </w:r>
      <w:r w:rsidR="00DE2EF5">
        <w:rPr>
          <w:sz w:val="26"/>
          <w:szCs w:val="26"/>
          <w:lang w:val="ro-RO"/>
        </w:rPr>
        <w:t xml:space="preserve">art. 92 alin. (9) pct. 2 din </w:t>
      </w:r>
      <w:r w:rsidRPr="005A6F5F">
        <w:rPr>
          <w:sz w:val="26"/>
          <w:szCs w:val="26"/>
          <w:lang w:val="ro-RO"/>
        </w:rPr>
        <w:t>Regulamentul Camerei Deputaţilor, republicat,</w:t>
      </w:r>
      <w:r w:rsidRPr="005A6F5F">
        <w:rPr>
          <w:b/>
          <w:sz w:val="26"/>
          <w:szCs w:val="26"/>
          <w:lang w:val="ro-RO"/>
        </w:rPr>
        <w:t xml:space="preserve"> Camera  Deputaţilor</w:t>
      </w:r>
      <w:r w:rsidRPr="005A6F5F">
        <w:rPr>
          <w:sz w:val="26"/>
          <w:szCs w:val="26"/>
          <w:lang w:val="ro-RO"/>
        </w:rPr>
        <w:t>este</w:t>
      </w:r>
      <w:r w:rsidR="00142D3B">
        <w:rPr>
          <w:b/>
          <w:sz w:val="26"/>
          <w:szCs w:val="26"/>
          <w:lang w:val="ro-RO"/>
        </w:rPr>
        <w:t xml:space="preserve"> Cameră decizională</w:t>
      </w:r>
      <w:r w:rsidR="00D127D2" w:rsidRPr="005A6F5F">
        <w:rPr>
          <w:b/>
          <w:sz w:val="26"/>
          <w:szCs w:val="26"/>
          <w:lang w:val="ro-RO"/>
        </w:rPr>
        <w:t>.</w:t>
      </w:r>
    </w:p>
    <w:p w:rsidR="00142D3B" w:rsidRDefault="00142D3B" w:rsidP="002004FC">
      <w:pPr>
        <w:ind w:firstLine="720"/>
        <w:jc w:val="both"/>
        <w:rPr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 xml:space="preserve">Senatul a respins </w:t>
      </w:r>
      <w:r w:rsidRPr="00142D3B">
        <w:rPr>
          <w:sz w:val="26"/>
          <w:szCs w:val="26"/>
          <w:lang w:val="ro-RO"/>
        </w:rPr>
        <w:t>inițiativa legislativă în ședința din 25 septembrie 2019.</w:t>
      </w:r>
    </w:p>
    <w:p w:rsidR="00142D3B" w:rsidRPr="00142D3B" w:rsidRDefault="00142D3B" w:rsidP="002004FC">
      <w:pPr>
        <w:ind w:firstLine="720"/>
        <w:jc w:val="both"/>
        <w:rPr>
          <w:sz w:val="26"/>
          <w:szCs w:val="26"/>
          <w:lang w:val="ro-RO"/>
        </w:rPr>
      </w:pPr>
      <w:r w:rsidRPr="00142D3B">
        <w:rPr>
          <w:b/>
          <w:sz w:val="26"/>
          <w:szCs w:val="26"/>
          <w:lang w:val="ro-RO"/>
        </w:rPr>
        <w:t>Guvernul României</w:t>
      </w:r>
      <w:r w:rsidR="00DE2EF5">
        <w:rPr>
          <w:sz w:val="26"/>
          <w:szCs w:val="26"/>
          <w:lang w:val="ro-RO"/>
        </w:rPr>
        <w:t xml:space="preserve"> a transmis două</w:t>
      </w:r>
      <w:r>
        <w:rPr>
          <w:sz w:val="26"/>
          <w:szCs w:val="26"/>
          <w:lang w:val="ro-RO"/>
        </w:rPr>
        <w:t xml:space="preserve"> punct</w:t>
      </w:r>
      <w:r w:rsidR="00DE2EF5">
        <w:rPr>
          <w:sz w:val="26"/>
          <w:szCs w:val="26"/>
          <w:lang w:val="ro-RO"/>
        </w:rPr>
        <w:t xml:space="preserve">e de vedere, în anii 2019 și 2020, </w:t>
      </w:r>
      <w:r>
        <w:rPr>
          <w:sz w:val="26"/>
          <w:szCs w:val="26"/>
          <w:lang w:val="ro-RO"/>
        </w:rPr>
        <w:t xml:space="preserve">prin care </w:t>
      </w:r>
      <w:r w:rsidRPr="00142D3B">
        <w:rPr>
          <w:b/>
          <w:sz w:val="26"/>
          <w:szCs w:val="26"/>
          <w:lang w:val="ro-RO"/>
        </w:rPr>
        <w:t>nu susține adoptarea</w:t>
      </w:r>
      <w:r>
        <w:rPr>
          <w:sz w:val="26"/>
          <w:szCs w:val="26"/>
          <w:lang w:val="ro-RO"/>
        </w:rPr>
        <w:t xml:space="preserve"> inițiativei legislative.</w:t>
      </w:r>
    </w:p>
    <w:p w:rsidR="00DA387E" w:rsidRDefault="00804997" w:rsidP="00DA387E">
      <w:pPr>
        <w:ind w:firstLine="720"/>
        <w:jc w:val="both"/>
        <w:rPr>
          <w:b/>
          <w:sz w:val="26"/>
          <w:szCs w:val="26"/>
          <w:lang w:val="ro-RO"/>
        </w:rPr>
      </w:pPr>
      <w:r w:rsidRPr="005A6F5F">
        <w:rPr>
          <w:b/>
          <w:sz w:val="26"/>
          <w:szCs w:val="26"/>
          <w:lang w:val="ro-RO"/>
        </w:rPr>
        <w:t>Consiliul Legislativ</w:t>
      </w:r>
      <w:r w:rsidRPr="005A6F5F">
        <w:rPr>
          <w:sz w:val="26"/>
          <w:szCs w:val="26"/>
          <w:lang w:val="ro-RO"/>
        </w:rPr>
        <w:t xml:space="preserve">, prin avizul nr. </w:t>
      </w:r>
      <w:r w:rsidR="00142D3B">
        <w:rPr>
          <w:sz w:val="26"/>
          <w:szCs w:val="26"/>
          <w:lang w:val="ro-RO" w:eastAsia="ja-JP"/>
        </w:rPr>
        <w:t>369</w:t>
      </w:r>
      <w:r w:rsidR="00142D3B">
        <w:rPr>
          <w:sz w:val="26"/>
          <w:szCs w:val="26"/>
          <w:lang w:val="ro-RO"/>
        </w:rPr>
        <w:t>din 14 mai</w:t>
      </w:r>
      <w:r w:rsidR="00266B85" w:rsidRPr="005A6F5F">
        <w:rPr>
          <w:sz w:val="26"/>
          <w:szCs w:val="26"/>
          <w:lang w:val="ro-RO" w:eastAsia="ja-JP"/>
        </w:rPr>
        <w:t>2019</w:t>
      </w:r>
      <w:r w:rsidRPr="005A6F5F">
        <w:rPr>
          <w:sz w:val="26"/>
          <w:szCs w:val="26"/>
          <w:lang w:val="ro-RO"/>
        </w:rPr>
        <w:t xml:space="preserve">, </w:t>
      </w:r>
      <w:r w:rsidRPr="005A6F5F">
        <w:rPr>
          <w:b/>
          <w:sz w:val="26"/>
          <w:szCs w:val="26"/>
          <w:lang w:val="ro-RO"/>
        </w:rPr>
        <w:t xml:space="preserve">a avizat favorabil, </w:t>
      </w:r>
      <w:r w:rsidR="00FF7410" w:rsidRPr="005A6F5F">
        <w:rPr>
          <w:sz w:val="26"/>
          <w:szCs w:val="26"/>
          <w:lang w:val="ro-RO"/>
        </w:rPr>
        <w:t>iniţiativa legislativă, cu observații și propuneri.</w:t>
      </w:r>
    </w:p>
    <w:p w:rsidR="002004FC" w:rsidRPr="005A6F5F" w:rsidRDefault="00DA387E" w:rsidP="00DA387E">
      <w:pPr>
        <w:ind w:firstLine="720"/>
        <w:jc w:val="both"/>
        <w:rPr>
          <w:sz w:val="26"/>
          <w:szCs w:val="26"/>
          <w:lang w:val="ro-RO"/>
        </w:rPr>
      </w:pPr>
      <w:r w:rsidRPr="005D0A4A">
        <w:rPr>
          <w:b/>
          <w:sz w:val="26"/>
          <w:szCs w:val="26"/>
          <w:lang w:val="ro-RO"/>
        </w:rPr>
        <w:t>Consiliul Economic și Social</w:t>
      </w:r>
      <w:r>
        <w:rPr>
          <w:sz w:val="26"/>
          <w:szCs w:val="26"/>
          <w:lang w:val="ro-RO"/>
        </w:rPr>
        <w:t xml:space="preserve"> a avizat </w:t>
      </w:r>
      <w:r>
        <w:rPr>
          <w:b/>
          <w:sz w:val="26"/>
          <w:szCs w:val="26"/>
          <w:lang w:val="ro-RO"/>
        </w:rPr>
        <w:t>favorabil</w:t>
      </w:r>
      <w:r>
        <w:rPr>
          <w:sz w:val="26"/>
          <w:szCs w:val="26"/>
          <w:lang w:val="ro-RO"/>
        </w:rPr>
        <w:t xml:space="preserve"> propunerea legislativă.</w:t>
      </w:r>
    </w:p>
    <w:p w:rsidR="00CB5F1F" w:rsidRPr="005A6F5F" w:rsidRDefault="00CB5F1F" w:rsidP="00CB5F1F">
      <w:pPr>
        <w:ind w:firstLine="720"/>
        <w:jc w:val="both"/>
        <w:rPr>
          <w:sz w:val="26"/>
          <w:szCs w:val="26"/>
          <w:lang w:val="ro-RO"/>
        </w:rPr>
      </w:pPr>
      <w:r w:rsidRPr="005A6F5F">
        <w:rPr>
          <w:b/>
          <w:sz w:val="26"/>
          <w:szCs w:val="26"/>
          <w:lang w:val="ro-RO"/>
        </w:rPr>
        <w:t>Comisia pentru drepturile omului, culte și problemele minorităților</w:t>
      </w:r>
      <w:r w:rsidRPr="005A6F5F">
        <w:rPr>
          <w:sz w:val="26"/>
          <w:szCs w:val="26"/>
          <w:lang w:val="ro-RO"/>
        </w:rPr>
        <w:t xml:space="preserve"> naționale a avizat </w:t>
      </w:r>
      <w:r w:rsidR="000D0A94">
        <w:rPr>
          <w:b/>
          <w:sz w:val="26"/>
          <w:szCs w:val="26"/>
          <w:lang w:val="ro-RO"/>
        </w:rPr>
        <w:t>negativ</w:t>
      </w:r>
      <w:r w:rsidRPr="005A6F5F">
        <w:rPr>
          <w:sz w:val="26"/>
          <w:szCs w:val="26"/>
          <w:lang w:val="ro-RO"/>
        </w:rPr>
        <w:t>inițiativa legislativă.</w:t>
      </w:r>
    </w:p>
    <w:p w:rsidR="00DA387E" w:rsidRDefault="00CB5F1F" w:rsidP="00DA387E">
      <w:pPr>
        <w:ind w:firstLine="720"/>
        <w:jc w:val="both"/>
        <w:rPr>
          <w:sz w:val="26"/>
          <w:szCs w:val="26"/>
          <w:lang w:val="ro-RO"/>
        </w:rPr>
      </w:pPr>
      <w:r w:rsidRPr="005A6F5F">
        <w:rPr>
          <w:b/>
          <w:sz w:val="26"/>
          <w:szCs w:val="26"/>
          <w:lang w:val="ro-RO"/>
        </w:rPr>
        <w:t>Comisia pentru muncă și protecție socială</w:t>
      </w:r>
      <w:r w:rsidRPr="005A6F5F">
        <w:rPr>
          <w:sz w:val="26"/>
          <w:szCs w:val="26"/>
          <w:lang w:val="ro-RO"/>
        </w:rPr>
        <w:t xml:space="preserve"> a avizat </w:t>
      </w:r>
      <w:r w:rsidR="000D0A94">
        <w:rPr>
          <w:b/>
          <w:sz w:val="26"/>
          <w:szCs w:val="26"/>
          <w:lang w:val="ro-RO"/>
        </w:rPr>
        <w:t>negativ</w:t>
      </w:r>
      <w:r w:rsidRPr="005A6F5F">
        <w:rPr>
          <w:sz w:val="26"/>
          <w:szCs w:val="26"/>
          <w:lang w:val="ro-RO"/>
        </w:rPr>
        <w:t>propunerea legislativă.</w:t>
      </w:r>
    </w:p>
    <w:p w:rsidR="00CB5F1F" w:rsidRDefault="00DA387E" w:rsidP="00DA387E">
      <w:pPr>
        <w:ind w:firstLine="720"/>
        <w:jc w:val="both"/>
        <w:rPr>
          <w:sz w:val="26"/>
          <w:szCs w:val="26"/>
          <w:lang w:val="ro-RO"/>
        </w:rPr>
      </w:pPr>
      <w:r w:rsidRPr="00DA387E">
        <w:rPr>
          <w:b/>
          <w:sz w:val="26"/>
          <w:szCs w:val="26"/>
          <w:lang w:val="ro-RO"/>
        </w:rPr>
        <w:t>Comisia pentru egalitate de șanse pentru femei și bărbați</w:t>
      </w:r>
      <w:r>
        <w:rPr>
          <w:sz w:val="26"/>
          <w:szCs w:val="26"/>
          <w:lang w:val="ro-RO"/>
        </w:rPr>
        <w:t xml:space="preserve"> a avizat </w:t>
      </w:r>
      <w:r w:rsidRPr="00DA387E">
        <w:rPr>
          <w:b/>
          <w:sz w:val="26"/>
          <w:szCs w:val="26"/>
          <w:lang w:val="ro-RO"/>
        </w:rPr>
        <w:t>negativ</w:t>
      </w:r>
      <w:r>
        <w:rPr>
          <w:sz w:val="26"/>
          <w:szCs w:val="26"/>
          <w:lang w:val="ro-RO"/>
        </w:rPr>
        <w:t xml:space="preserve"> propunerea legislativă </w:t>
      </w:r>
    </w:p>
    <w:p w:rsidR="000D0A94" w:rsidRPr="00DE2EF5" w:rsidRDefault="00804997" w:rsidP="00804997">
      <w:pPr>
        <w:ind w:firstLine="720"/>
        <w:jc w:val="both"/>
        <w:rPr>
          <w:i/>
          <w:sz w:val="26"/>
          <w:szCs w:val="26"/>
          <w:lang w:val="ro-RO"/>
        </w:rPr>
      </w:pPr>
      <w:r w:rsidRPr="005A6F5F">
        <w:rPr>
          <w:sz w:val="26"/>
          <w:szCs w:val="26"/>
          <w:lang w:val="ro-RO"/>
        </w:rPr>
        <w:t xml:space="preserve">Propunerea legislativă are ca </w:t>
      </w:r>
      <w:r w:rsidRPr="005A6F5F">
        <w:rPr>
          <w:b/>
          <w:sz w:val="26"/>
          <w:szCs w:val="26"/>
          <w:lang w:val="ro-RO"/>
        </w:rPr>
        <w:t>obiectde reglementare</w:t>
      </w:r>
      <w:r w:rsidR="000D0A94" w:rsidRPr="00DE2EF5">
        <w:rPr>
          <w:i/>
          <w:sz w:val="26"/>
          <w:szCs w:val="26"/>
          <w:lang w:val="ro-RO"/>
        </w:rPr>
        <w:t>modificarea şi completarea Ordonanţei de urgenţă a Guvernului nr.51/2008, în sensul majorării sumelor maxime acordate ca ajutor public judiciar de la 10 la 20 de salarii minime brute pe ţară la nivelul anului, precum şi a nivelului net lunar pe membru de familie, sub care să se situeze venitul beneficiarilor acestui ajutor de la 300 la 1000 lei.</w:t>
      </w:r>
    </w:p>
    <w:p w:rsidR="00804997" w:rsidRPr="005A6F5F" w:rsidRDefault="00804997" w:rsidP="00804997">
      <w:pPr>
        <w:ind w:firstLine="720"/>
        <w:jc w:val="both"/>
        <w:rPr>
          <w:sz w:val="26"/>
          <w:szCs w:val="26"/>
          <w:lang w:val="ro-RO"/>
        </w:rPr>
      </w:pPr>
      <w:r w:rsidRPr="005A6F5F">
        <w:rPr>
          <w:sz w:val="26"/>
          <w:szCs w:val="26"/>
          <w:lang w:val="ro-RO"/>
        </w:rPr>
        <w:t>În conform</w:t>
      </w:r>
      <w:r w:rsidR="00CB5F1F" w:rsidRPr="005A6F5F">
        <w:rPr>
          <w:sz w:val="26"/>
          <w:szCs w:val="26"/>
          <w:lang w:val="ro-RO"/>
        </w:rPr>
        <w:t>itate cu prevederile</w:t>
      </w:r>
      <w:r w:rsidR="00DE2EF5">
        <w:rPr>
          <w:sz w:val="26"/>
          <w:szCs w:val="26"/>
          <w:lang w:val="ro-RO"/>
        </w:rPr>
        <w:t xml:space="preserve">art. 62 din </w:t>
      </w:r>
      <w:r w:rsidRPr="005A6F5F">
        <w:rPr>
          <w:sz w:val="26"/>
          <w:szCs w:val="26"/>
          <w:lang w:val="ro-RO"/>
        </w:rPr>
        <w:t>RegulamentulCame</w:t>
      </w:r>
      <w:r w:rsidR="00CB5F1F" w:rsidRPr="005A6F5F">
        <w:rPr>
          <w:sz w:val="26"/>
          <w:szCs w:val="26"/>
          <w:lang w:val="ro-RO"/>
        </w:rPr>
        <w:t>rei Deputaţilor, republicat,</w:t>
      </w:r>
      <w:r w:rsidRPr="005A6F5F">
        <w:rPr>
          <w:sz w:val="26"/>
          <w:szCs w:val="26"/>
          <w:lang w:val="ro-RO"/>
        </w:rPr>
        <w:t xml:space="preserve"> membrii Comisiei au examinat iniţiativa legislativă, expunerea de motive</w:t>
      </w:r>
      <w:r w:rsidR="000D0A94">
        <w:rPr>
          <w:sz w:val="26"/>
          <w:szCs w:val="26"/>
          <w:lang w:val="ro-RO"/>
        </w:rPr>
        <w:t>,</w:t>
      </w:r>
      <w:r w:rsidR="00CB5F1F" w:rsidRPr="005A6F5F">
        <w:rPr>
          <w:sz w:val="26"/>
          <w:szCs w:val="26"/>
          <w:lang w:val="ro-RO"/>
        </w:rPr>
        <w:t xml:space="preserve"> avizul Consiliului </w:t>
      </w:r>
      <w:r w:rsidR="00CB5F1F" w:rsidRPr="005A6F5F">
        <w:rPr>
          <w:sz w:val="26"/>
          <w:szCs w:val="26"/>
          <w:lang w:val="ro-RO"/>
        </w:rPr>
        <w:lastRenderedPageBreak/>
        <w:t>Legislativ</w:t>
      </w:r>
      <w:r w:rsidR="000D0A94">
        <w:rPr>
          <w:sz w:val="26"/>
          <w:szCs w:val="26"/>
          <w:lang w:val="ro-RO"/>
        </w:rPr>
        <w:t>, avizul Consiliul</w:t>
      </w:r>
      <w:r w:rsidR="00DE2EF5">
        <w:rPr>
          <w:sz w:val="26"/>
          <w:szCs w:val="26"/>
          <w:lang w:val="ro-RO"/>
        </w:rPr>
        <w:t>ui Economic și Social și Punctele</w:t>
      </w:r>
      <w:r w:rsidR="000D0A94">
        <w:rPr>
          <w:sz w:val="26"/>
          <w:szCs w:val="26"/>
          <w:lang w:val="ro-RO"/>
        </w:rPr>
        <w:t xml:space="preserve"> de vedere al</w:t>
      </w:r>
      <w:r w:rsidR="00DE2EF5">
        <w:rPr>
          <w:sz w:val="26"/>
          <w:szCs w:val="26"/>
          <w:lang w:val="ro-RO"/>
        </w:rPr>
        <w:t>e</w:t>
      </w:r>
      <w:r w:rsidR="004E31A6">
        <w:rPr>
          <w:sz w:val="26"/>
          <w:szCs w:val="26"/>
          <w:lang w:val="ro-RO"/>
        </w:rPr>
        <w:t xml:space="preserve"> Guvernului</w:t>
      </w:r>
      <w:r w:rsidR="005D184F" w:rsidRPr="005A6F5F">
        <w:rPr>
          <w:sz w:val="26"/>
          <w:szCs w:val="26"/>
          <w:lang w:val="ro-RO"/>
        </w:rPr>
        <w:t xml:space="preserve">, </w:t>
      </w:r>
      <w:r w:rsidRPr="005A6F5F">
        <w:rPr>
          <w:sz w:val="26"/>
          <w:szCs w:val="26"/>
          <w:lang w:val="ro-RO"/>
        </w:rPr>
        <w:t>în şedinţa</w:t>
      </w:r>
      <w:r w:rsidR="00DE2EF5">
        <w:rPr>
          <w:sz w:val="26"/>
          <w:szCs w:val="26"/>
          <w:lang w:val="ro-RO"/>
        </w:rPr>
        <w:t xml:space="preserve">desfășurată în sistem mixt (fizic/online) </w:t>
      </w:r>
      <w:r w:rsidRPr="005A6F5F">
        <w:rPr>
          <w:sz w:val="26"/>
          <w:szCs w:val="26"/>
          <w:lang w:val="ro-RO"/>
        </w:rPr>
        <w:t xml:space="preserve">din </w:t>
      </w:r>
      <w:r w:rsidR="008A3E7B">
        <w:rPr>
          <w:b/>
          <w:sz w:val="26"/>
          <w:szCs w:val="26"/>
          <w:lang w:val="ro-RO"/>
        </w:rPr>
        <w:t xml:space="preserve">30 septembrie </w:t>
      </w:r>
      <w:r w:rsidR="004E31A6">
        <w:rPr>
          <w:b/>
          <w:sz w:val="26"/>
          <w:szCs w:val="26"/>
          <w:lang w:val="ro-RO"/>
        </w:rPr>
        <w:t>2021</w:t>
      </w:r>
      <w:r w:rsidRPr="005A6F5F">
        <w:rPr>
          <w:sz w:val="26"/>
          <w:szCs w:val="26"/>
          <w:lang w:val="ro-RO"/>
        </w:rPr>
        <w:t xml:space="preserve">. </w:t>
      </w:r>
    </w:p>
    <w:p w:rsidR="00804997" w:rsidRDefault="00804997" w:rsidP="00804997">
      <w:pPr>
        <w:jc w:val="both"/>
        <w:rPr>
          <w:sz w:val="26"/>
          <w:szCs w:val="26"/>
          <w:lang w:val="ro-RO"/>
        </w:rPr>
      </w:pPr>
      <w:r w:rsidRPr="005A6F5F">
        <w:rPr>
          <w:sz w:val="26"/>
          <w:szCs w:val="26"/>
          <w:lang w:val="ro-RO"/>
        </w:rPr>
        <w:tab/>
        <w:t>La dezbateri membrii Comisiei juridice, de disciplină şiimunităţi au fost prezenţi conform listei de prezenţă.</w:t>
      </w:r>
    </w:p>
    <w:p w:rsidR="00242AC8" w:rsidRPr="005A6F5F" w:rsidRDefault="00242AC8" w:rsidP="00804997">
      <w:pPr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ab/>
        <w:t>Cu ocazia dezbaterilor s-a constatat că în jurisprudența Curții Europene a Drepturilor O</w:t>
      </w:r>
      <w:r w:rsidR="00A905C9">
        <w:rPr>
          <w:sz w:val="26"/>
          <w:szCs w:val="26"/>
          <w:lang w:val="ro-RO"/>
        </w:rPr>
        <w:t>mului a fost reținu</w:t>
      </w:r>
      <w:r>
        <w:rPr>
          <w:sz w:val="26"/>
          <w:szCs w:val="26"/>
          <w:lang w:val="ro-RO"/>
        </w:rPr>
        <w:t xml:space="preserve">t că dreptul efectiv de acces la un tribunal nu înseamnă însă un drept necondiționat de a obține un ajutor judiciar gratuit din partea statuluiîn materie civilă </w:t>
      </w:r>
      <w:r w:rsidR="00A905C9">
        <w:rPr>
          <w:sz w:val="26"/>
          <w:szCs w:val="26"/>
          <w:lang w:val="ro-RO"/>
        </w:rPr>
        <w:t>și nici dreptul la o procedură gratuită în această materie. De asemenea, s-a constatat că prin jurisprudența Curții Constituționale s-a reținut că ajutorul public judiciar vizează persoane aflate în dificultate materială și se acordă numai în acele situații în care cheltuielile certe sau previzibile periclitează întreținerea solicitantului și a persoanelor aflate în întreținerea sa.</w:t>
      </w:r>
    </w:p>
    <w:p w:rsidR="00CB5F1F" w:rsidRPr="000D0A94" w:rsidRDefault="00804997" w:rsidP="005D184F">
      <w:pPr>
        <w:ind w:firstLine="720"/>
        <w:jc w:val="both"/>
        <w:rPr>
          <w:i/>
          <w:sz w:val="26"/>
          <w:szCs w:val="26"/>
          <w:lang w:val="ro-RO"/>
        </w:rPr>
      </w:pPr>
      <w:r w:rsidRPr="005A6F5F">
        <w:rPr>
          <w:sz w:val="26"/>
          <w:szCs w:val="26"/>
          <w:lang w:val="ro-RO"/>
        </w:rPr>
        <w:t xml:space="preserve">În urma dezbaterilor, membrii Comisiei juridice, de disciplină şiimunităţi au hotărât, cu </w:t>
      </w:r>
      <w:r w:rsidR="008A3E7B">
        <w:rPr>
          <w:b/>
          <w:sz w:val="26"/>
          <w:szCs w:val="26"/>
          <w:lang w:val="ro-RO"/>
        </w:rPr>
        <w:t>majoritate</w:t>
      </w:r>
      <w:r w:rsidR="00D30FF4" w:rsidRPr="008A3E7B">
        <w:rPr>
          <w:b/>
          <w:sz w:val="26"/>
          <w:szCs w:val="26"/>
          <w:lang w:val="ro-RO"/>
        </w:rPr>
        <w:t>de voturi</w:t>
      </w:r>
      <w:r w:rsidRPr="005A6F5F">
        <w:rPr>
          <w:b/>
          <w:sz w:val="26"/>
          <w:szCs w:val="26"/>
          <w:lang w:val="ro-RO"/>
        </w:rPr>
        <w:t xml:space="preserve">, </w:t>
      </w:r>
      <w:r w:rsidRPr="005A6F5F">
        <w:rPr>
          <w:sz w:val="26"/>
          <w:szCs w:val="26"/>
          <w:lang w:val="ro-RO"/>
        </w:rPr>
        <w:t>să supună plenului Camerei Deputaţilor</w:t>
      </w:r>
      <w:r w:rsidR="008A3E7B">
        <w:rPr>
          <w:b/>
          <w:sz w:val="26"/>
          <w:szCs w:val="26"/>
          <w:lang w:val="ro-RO"/>
        </w:rPr>
        <w:t xml:space="preserve">respingerea  </w:t>
      </w:r>
      <w:r w:rsidR="000D0A94" w:rsidRPr="000D0A94">
        <w:rPr>
          <w:i/>
          <w:sz w:val="26"/>
          <w:szCs w:val="26"/>
          <w:lang w:val="ro-RO"/>
        </w:rPr>
        <w:t>Propunerii legislative privind modificarea și completarea Ordonanței de Urgență a Guvernului nr. 51/2008 privind ajutorul public în materie civilă</w:t>
      </w:r>
      <w:r w:rsidR="000D0A94">
        <w:rPr>
          <w:i/>
          <w:sz w:val="26"/>
          <w:szCs w:val="26"/>
          <w:lang w:val="ro-RO"/>
        </w:rPr>
        <w:t>.</w:t>
      </w:r>
    </w:p>
    <w:p w:rsidR="00804997" w:rsidRPr="005A6F5F" w:rsidRDefault="00804997" w:rsidP="005D184F">
      <w:pPr>
        <w:ind w:firstLine="720"/>
        <w:jc w:val="both"/>
        <w:rPr>
          <w:sz w:val="26"/>
          <w:szCs w:val="26"/>
          <w:lang w:val="ro-RO"/>
        </w:rPr>
      </w:pPr>
      <w:r w:rsidRPr="005A6F5F">
        <w:rPr>
          <w:sz w:val="26"/>
          <w:szCs w:val="26"/>
          <w:lang w:val="ro-RO"/>
        </w:rPr>
        <w:t xml:space="preserve">În raport cu obiectul şiconţinutul reglementării, propunerea legislativă face parte din categoria legilor </w:t>
      </w:r>
      <w:r w:rsidR="0056656D" w:rsidRPr="005A6F5F">
        <w:rPr>
          <w:b/>
          <w:sz w:val="26"/>
          <w:szCs w:val="26"/>
          <w:lang w:val="ro-RO"/>
        </w:rPr>
        <w:t>organic</w:t>
      </w:r>
      <w:r w:rsidRPr="005A6F5F">
        <w:rPr>
          <w:b/>
          <w:sz w:val="26"/>
          <w:szCs w:val="26"/>
          <w:lang w:val="ro-RO"/>
        </w:rPr>
        <w:t>e.</w:t>
      </w:r>
    </w:p>
    <w:p w:rsidR="00804997" w:rsidRPr="005A6F5F" w:rsidRDefault="00804997" w:rsidP="00804997">
      <w:pPr>
        <w:jc w:val="both"/>
        <w:rPr>
          <w:b/>
          <w:sz w:val="26"/>
          <w:szCs w:val="26"/>
          <w:lang w:val="ro-RO"/>
        </w:rPr>
      </w:pPr>
    </w:p>
    <w:p w:rsidR="00804997" w:rsidRPr="005A6F5F" w:rsidRDefault="00804997" w:rsidP="00804997">
      <w:pPr>
        <w:jc w:val="both"/>
        <w:rPr>
          <w:b/>
          <w:sz w:val="26"/>
          <w:szCs w:val="26"/>
          <w:lang w:val="ro-RO"/>
        </w:rPr>
      </w:pPr>
    </w:p>
    <w:p w:rsidR="00804997" w:rsidRPr="005A6F5F" w:rsidRDefault="00804997" w:rsidP="00804997">
      <w:pPr>
        <w:ind w:right="-32"/>
        <w:jc w:val="center"/>
        <w:rPr>
          <w:b/>
          <w:sz w:val="26"/>
          <w:szCs w:val="26"/>
          <w:lang w:val="ro-RO"/>
        </w:rPr>
      </w:pPr>
    </w:p>
    <w:p w:rsidR="00804997" w:rsidRPr="005A6F5F" w:rsidRDefault="00804997" w:rsidP="00804997">
      <w:pPr>
        <w:ind w:right="-32"/>
        <w:jc w:val="center"/>
        <w:rPr>
          <w:b/>
          <w:sz w:val="26"/>
          <w:szCs w:val="26"/>
          <w:lang w:val="ro-RO"/>
        </w:rPr>
      </w:pPr>
    </w:p>
    <w:p w:rsidR="00804997" w:rsidRPr="005A6F5F" w:rsidRDefault="00804997" w:rsidP="00804997">
      <w:pPr>
        <w:ind w:right="-32"/>
        <w:jc w:val="center"/>
        <w:rPr>
          <w:b/>
          <w:sz w:val="26"/>
          <w:szCs w:val="26"/>
          <w:lang w:val="ro-RO"/>
        </w:rPr>
      </w:pPr>
    </w:p>
    <w:p w:rsidR="00804997" w:rsidRPr="005A6F5F" w:rsidRDefault="00804997" w:rsidP="00804997">
      <w:pPr>
        <w:rPr>
          <w:b/>
          <w:sz w:val="26"/>
          <w:szCs w:val="26"/>
          <w:lang w:val="ro-RO"/>
        </w:rPr>
      </w:pPr>
      <w:r w:rsidRPr="005A6F5F">
        <w:rPr>
          <w:b/>
          <w:sz w:val="26"/>
          <w:szCs w:val="26"/>
          <w:lang w:val="ro-RO"/>
        </w:rPr>
        <w:t xml:space="preserve">                     PREŞEDINTE,                                                   SECRETAR,</w:t>
      </w:r>
    </w:p>
    <w:p w:rsidR="00804997" w:rsidRPr="005A6F5F" w:rsidRDefault="00804997" w:rsidP="00804997">
      <w:pPr>
        <w:jc w:val="center"/>
        <w:rPr>
          <w:b/>
          <w:sz w:val="26"/>
          <w:szCs w:val="26"/>
          <w:lang w:val="ro-RO"/>
        </w:rPr>
      </w:pPr>
    </w:p>
    <w:p w:rsidR="00F33950" w:rsidRPr="00F33950" w:rsidRDefault="00DE2EF5" w:rsidP="00F33950">
      <w:pPr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 xml:space="preserve">          Mihai Alexandru Badea</w:t>
      </w:r>
      <w:r w:rsidR="001C2C1F">
        <w:rPr>
          <w:b/>
          <w:sz w:val="26"/>
          <w:szCs w:val="26"/>
          <w:lang w:val="ro-RO"/>
        </w:rPr>
        <w:t xml:space="preserve">                                       </w:t>
      </w:r>
      <w:r w:rsidR="00F33950" w:rsidRPr="00F33950">
        <w:rPr>
          <w:b/>
          <w:sz w:val="26"/>
          <w:szCs w:val="26"/>
          <w:lang w:val="ro-RO"/>
        </w:rPr>
        <w:t>Ladányi László-Zsolt</w:t>
      </w:r>
    </w:p>
    <w:p w:rsidR="00804997" w:rsidRPr="005A6F5F" w:rsidRDefault="00804997" w:rsidP="00804997">
      <w:pPr>
        <w:rPr>
          <w:b/>
          <w:sz w:val="26"/>
          <w:szCs w:val="26"/>
          <w:lang w:val="ro-RO"/>
        </w:rPr>
      </w:pPr>
    </w:p>
    <w:p w:rsidR="00804997" w:rsidRPr="005A6F5F" w:rsidRDefault="00804997" w:rsidP="00804997">
      <w:pPr>
        <w:jc w:val="center"/>
        <w:rPr>
          <w:sz w:val="26"/>
          <w:szCs w:val="26"/>
          <w:lang w:val="ro-RO"/>
        </w:rPr>
      </w:pPr>
    </w:p>
    <w:p w:rsidR="00804997" w:rsidRPr="005A6F5F" w:rsidRDefault="00804997" w:rsidP="00804997">
      <w:pPr>
        <w:jc w:val="center"/>
        <w:rPr>
          <w:sz w:val="26"/>
          <w:szCs w:val="26"/>
          <w:lang w:val="ro-RO"/>
        </w:rPr>
      </w:pPr>
    </w:p>
    <w:p w:rsidR="00804997" w:rsidRPr="005A6F5F" w:rsidRDefault="00804997" w:rsidP="00804997">
      <w:pPr>
        <w:ind w:right="-32"/>
        <w:jc w:val="center"/>
        <w:rPr>
          <w:b/>
          <w:sz w:val="26"/>
          <w:szCs w:val="26"/>
          <w:lang w:val="ro-RO"/>
        </w:rPr>
      </w:pPr>
    </w:p>
    <w:p w:rsidR="00804997" w:rsidRPr="005A6F5F" w:rsidRDefault="00804997" w:rsidP="00804997">
      <w:pPr>
        <w:ind w:right="-32"/>
        <w:jc w:val="center"/>
        <w:rPr>
          <w:b/>
          <w:sz w:val="26"/>
          <w:szCs w:val="26"/>
          <w:lang w:val="ro-RO"/>
        </w:rPr>
      </w:pPr>
    </w:p>
    <w:p w:rsidR="00804997" w:rsidRPr="005A6F5F" w:rsidRDefault="00804997" w:rsidP="00804997">
      <w:pPr>
        <w:ind w:right="-32"/>
        <w:jc w:val="center"/>
        <w:rPr>
          <w:b/>
          <w:sz w:val="26"/>
          <w:szCs w:val="26"/>
          <w:lang w:val="ro-RO"/>
        </w:rPr>
      </w:pPr>
    </w:p>
    <w:p w:rsidR="00804997" w:rsidRPr="005A6F5F" w:rsidRDefault="00804997" w:rsidP="00804997">
      <w:pPr>
        <w:ind w:right="-32"/>
        <w:jc w:val="center"/>
        <w:rPr>
          <w:b/>
          <w:sz w:val="26"/>
          <w:szCs w:val="26"/>
          <w:lang w:val="ro-RO"/>
        </w:rPr>
      </w:pPr>
    </w:p>
    <w:p w:rsidR="00804997" w:rsidRPr="005A6F5F" w:rsidRDefault="00804997" w:rsidP="00804997">
      <w:pPr>
        <w:ind w:right="-32"/>
        <w:jc w:val="center"/>
        <w:rPr>
          <w:b/>
          <w:sz w:val="26"/>
          <w:szCs w:val="26"/>
          <w:lang w:val="ro-RO"/>
        </w:rPr>
      </w:pPr>
    </w:p>
    <w:p w:rsidR="00804997" w:rsidRPr="005A6F5F" w:rsidRDefault="00804997" w:rsidP="00804997">
      <w:pPr>
        <w:ind w:right="-32"/>
        <w:jc w:val="center"/>
        <w:rPr>
          <w:b/>
          <w:sz w:val="26"/>
          <w:szCs w:val="26"/>
          <w:lang w:val="ro-RO"/>
        </w:rPr>
      </w:pPr>
    </w:p>
    <w:p w:rsidR="00804997" w:rsidRPr="005A6F5F" w:rsidRDefault="00804997" w:rsidP="00804997">
      <w:pPr>
        <w:ind w:right="-32"/>
        <w:jc w:val="center"/>
        <w:rPr>
          <w:b/>
          <w:sz w:val="26"/>
          <w:szCs w:val="26"/>
          <w:lang w:val="ro-RO"/>
        </w:rPr>
      </w:pPr>
    </w:p>
    <w:p w:rsidR="00804997" w:rsidRPr="005A6F5F" w:rsidRDefault="00804997" w:rsidP="00804997">
      <w:pPr>
        <w:ind w:right="-32"/>
        <w:jc w:val="center"/>
        <w:rPr>
          <w:b/>
          <w:sz w:val="26"/>
          <w:szCs w:val="26"/>
          <w:lang w:val="ro-RO"/>
        </w:rPr>
      </w:pPr>
    </w:p>
    <w:p w:rsidR="00804997" w:rsidRPr="005A6F5F" w:rsidRDefault="00804997" w:rsidP="00804997">
      <w:pPr>
        <w:ind w:right="-32"/>
        <w:jc w:val="center"/>
        <w:rPr>
          <w:b/>
          <w:sz w:val="26"/>
          <w:szCs w:val="26"/>
          <w:lang w:val="ro-RO"/>
        </w:rPr>
      </w:pPr>
    </w:p>
    <w:p w:rsidR="00804997" w:rsidRPr="005A6F5F" w:rsidRDefault="00804997" w:rsidP="00804997">
      <w:pPr>
        <w:ind w:right="-32"/>
        <w:jc w:val="center"/>
        <w:rPr>
          <w:b/>
          <w:sz w:val="26"/>
          <w:szCs w:val="26"/>
          <w:lang w:val="ro-RO"/>
        </w:rPr>
      </w:pPr>
    </w:p>
    <w:p w:rsidR="00804997" w:rsidRPr="005A6F5F" w:rsidRDefault="00804997" w:rsidP="00804997">
      <w:pPr>
        <w:ind w:right="-32"/>
        <w:jc w:val="center"/>
        <w:rPr>
          <w:b/>
          <w:sz w:val="26"/>
          <w:szCs w:val="26"/>
          <w:lang w:val="ro-RO"/>
        </w:rPr>
      </w:pPr>
    </w:p>
    <w:p w:rsidR="00804997" w:rsidRPr="005A6F5F" w:rsidRDefault="00804997" w:rsidP="00804997">
      <w:pPr>
        <w:ind w:right="-32"/>
        <w:jc w:val="center"/>
        <w:rPr>
          <w:b/>
          <w:sz w:val="26"/>
          <w:szCs w:val="26"/>
          <w:lang w:val="ro-RO"/>
        </w:rPr>
      </w:pPr>
    </w:p>
    <w:p w:rsidR="00804997" w:rsidRPr="005A6F5F" w:rsidRDefault="00804997" w:rsidP="00804997">
      <w:pPr>
        <w:ind w:right="-32"/>
        <w:jc w:val="center"/>
        <w:rPr>
          <w:b/>
          <w:sz w:val="26"/>
          <w:szCs w:val="26"/>
          <w:lang w:val="ro-RO"/>
        </w:rPr>
      </w:pPr>
    </w:p>
    <w:p w:rsidR="00804997" w:rsidRPr="005A6F5F" w:rsidRDefault="00804997" w:rsidP="00804997">
      <w:pPr>
        <w:ind w:right="-32"/>
        <w:rPr>
          <w:sz w:val="20"/>
          <w:szCs w:val="20"/>
          <w:lang w:val="ro-RO"/>
        </w:rPr>
      </w:pPr>
    </w:p>
    <w:p w:rsidR="00804997" w:rsidRPr="005A6F5F" w:rsidRDefault="00804997" w:rsidP="00804997">
      <w:pPr>
        <w:ind w:right="-32"/>
        <w:rPr>
          <w:sz w:val="20"/>
          <w:szCs w:val="20"/>
          <w:lang w:val="ro-RO"/>
        </w:rPr>
      </w:pPr>
      <w:r w:rsidRPr="005A6F5F">
        <w:rPr>
          <w:sz w:val="20"/>
          <w:szCs w:val="20"/>
          <w:lang w:val="ro-RO"/>
        </w:rPr>
        <w:t>Consilier parlamentar, Paul Şerban</w:t>
      </w:r>
      <w:bookmarkStart w:id="0" w:name="_GoBack"/>
      <w:bookmarkEnd w:id="0"/>
    </w:p>
    <w:sectPr w:rsidR="00804997" w:rsidRPr="005A6F5F" w:rsidSect="00921893">
      <w:footerReference w:type="even" r:id="rId9"/>
      <w:footerReference w:type="default" r:id="rId10"/>
      <w:pgSz w:w="12240" w:h="15840"/>
      <w:pgMar w:top="1440" w:right="907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50C7" w:rsidRDefault="00CD50C7">
      <w:r>
        <w:separator/>
      </w:r>
    </w:p>
  </w:endnote>
  <w:endnote w:type="continuationSeparator" w:id="1">
    <w:p w:rsidR="00CD50C7" w:rsidRDefault="00CD50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A38" w:rsidRDefault="00D26D19" w:rsidP="00A27D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0499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76A38" w:rsidRDefault="00CD50C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A38" w:rsidRDefault="00D26D19" w:rsidP="00A27D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0499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2C1F">
      <w:rPr>
        <w:rStyle w:val="PageNumber"/>
        <w:noProof/>
      </w:rPr>
      <w:t>1</w:t>
    </w:r>
    <w:r>
      <w:rPr>
        <w:rStyle w:val="PageNumber"/>
      </w:rPr>
      <w:fldChar w:fldCharType="end"/>
    </w:r>
  </w:p>
  <w:p w:rsidR="00476A38" w:rsidRDefault="00CD50C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50C7" w:rsidRDefault="00CD50C7">
      <w:r>
        <w:separator/>
      </w:r>
    </w:p>
  </w:footnote>
  <w:footnote w:type="continuationSeparator" w:id="1">
    <w:p w:rsidR="00CD50C7" w:rsidRDefault="00CD50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5FC3"/>
    <w:rsid w:val="000024E4"/>
    <w:rsid w:val="000174CA"/>
    <w:rsid w:val="00055243"/>
    <w:rsid w:val="000D0A94"/>
    <w:rsid w:val="00132D80"/>
    <w:rsid w:val="00142D3B"/>
    <w:rsid w:val="001C2C1F"/>
    <w:rsid w:val="002004FC"/>
    <w:rsid w:val="00242AC8"/>
    <w:rsid w:val="00266B85"/>
    <w:rsid w:val="00306675"/>
    <w:rsid w:val="00365EEA"/>
    <w:rsid w:val="00396253"/>
    <w:rsid w:val="003A5708"/>
    <w:rsid w:val="00445F1A"/>
    <w:rsid w:val="004E31A6"/>
    <w:rsid w:val="0056656D"/>
    <w:rsid w:val="005A6F5F"/>
    <w:rsid w:val="005D0A4A"/>
    <w:rsid w:val="005D184F"/>
    <w:rsid w:val="00614C01"/>
    <w:rsid w:val="006E5FC3"/>
    <w:rsid w:val="00781E12"/>
    <w:rsid w:val="00804997"/>
    <w:rsid w:val="008405A6"/>
    <w:rsid w:val="00845E5A"/>
    <w:rsid w:val="008A3E7B"/>
    <w:rsid w:val="009B14EB"/>
    <w:rsid w:val="00A25A96"/>
    <w:rsid w:val="00A905C9"/>
    <w:rsid w:val="00BA720D"/>
    <w:rsid w:val="00C02AAE"/>
    <w:rsid w:val="00C476A1"/>
    <w:rsid w:val="00C8297C"/>
    <w:rsid w:val="00CB5F1F"/>
    <w:rsid w:val="00CD50C7"/>
    <w:rsid w:val="00D03AFB"/>
    <w:rsid w:val="00D127D2"/>
    <w:rsid w:val="00D26D19"/>
    <w:rsid w:val="00D30FF4"/>
    <w:rsid w:val="00D92A1B"/>
    <w:rsid w:val="00DA387E"/>
    <w:rsid w:val="00DE2EF5"/>
    <w:rsid w:val="00DE394F"/>
    <w:rsid w:val="00E213D8"/>
    <w:rsid w:val="00EF0FB5"/>
    <w:rsid w:val="00F21B25"/>
    <w:rsid w:val="00F33950"/>
    <w:rsid w:val="00F61D3E"/>
    <w:rsid w:val="00FA10E2"/>
    <w:rsid w:val="00FF74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997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0499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04997"/>
    <w:rPr>
      <w:rFonts w:ascii="Times New Roman" w:eastAsia="MS Mincho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997"/>
  </w:style>
  <w:style w:type="paragraph" w:styleId="BalloonText">
    <w:name w:val="Balloon Text"/>
    <w:basedOn w:val="Normal"/>
    <w:link w:val="BalloonTextChar"/>
    <w:uiPriority w:val="99"/>
    <w:semiHidden/>
    <w:unhideWhenUsed/>
    <w:rsid w:val="005D0A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A4A"/>
    <w:rPr>
      <w:rFonts w:ascii="Segoe UI" w:eastAsia="MS Mincho" w:hAnsi="Segoe UI" w:cs="Segoe UI"/>
      <w:sz w:val="18"/>
      <w:szCs w:val="18"/>
    </w:rPr>
  </w:style>
  <w:style w:type="paragraph" w:styleId="Title">
    <w:name w:val="Title"/>
    <w:basedOn w:val="Normal"/>
    <w:link w:val="TitleChar"/>
    <w:qFormat/>
    <w:rsid w:val="00132D80"/>
    <w:pPr>
      <w:jc w:val="center"/>
    </w:pPr>
    <w:rPr>
      <w:b/>
      <w:sz w:val="40"/>
      <w:szCs w:val="20"/>
      <w:lang w:val="ro-RO"/>
    </w:rPr>
  </w:style>
  <w:style w:type="character" w:customStyle="1" w:styleId="TitleChar">
    <w:name w:val="Title Char"/>
    <w:basedOn w:val="DefaultParagraphFont"/>
    <w:link w:val="Title"/>
    <w:rsid w:val="00132D80"/>
    <w:rPr>
      <w:rFonts w:ascii="Times New Roman" w:eastAsia="MS Mincho" w:hAnsi="Times New Roman" w:cs="Times New Roman"/>
      <w:b/>
      <w:sz w:val="40"/>
      <w:szCs w:val="20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5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Serban</dc:creator>
  <cp:lastModifiedBy>florica.manole</cp:lastModifiedBy>
  <cp:revision>2</cp:revision>
  <cp:lastPrinted>2021-09-30T12:02:00Z</cp:lastPrinted>
  <dcterms:created xsi:type="dcterms:W3CDTF">2021-10-25T11:21:00Z</dcterms:created>
  <dcterms:modified xsi:type="dcterms:W3CDTF">2021-10-25T11:21:00Z</dcterms:modified>
</cp:coreProperties>
</file>