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E57" w:rsidRPr="004B178A" w:rsidRDefault="00B44E57" w:rsidP="006072E6">
      <w:pPr>
        <w:rPr>
          <w:noProof/>
          <w:sz w:val="26"/>
          <w:szCs w:val="26"/>
          <w:lang w:val="en-US" w:eastAsia="en-US"/>
        </w:rPr>
      </w:pPr>
    </w:p>
    <w:p w:rsidR="00B44E57" w:rsidRPr="004B178A" w:rsidRDefault="00B44E57" w:rsidP="00B44E57">
      <w:pPr>
        <w:jc w:val="center"/>
        <w:rPr>
          <w:noProof/>
          <w:sz w:val="26"/>
          <w:szCs w:val="26"/>
          <w:lang w:val="en-US" w:eastAsia="en-US"/>
        </w:rPr>
      </w:pPr>
      <w:r w:rsidRPr="004B178A">
        <w:rPr>
          <w:noProof/>
          <w:sz w:val="26"/>
          <w:szCs w:val="26"/>
          <w:lang w:val="en-US" w:eastAsia="en-US"/>
        </w:rPr>
        <w:drawing>
          <wp:inline distT="0" distB="0" distL="0" distR="0">
            <wp:extent cx="982980" cy="1173480"/>
            <wp:effectExtent l="0" t="0" r="7620" b="0"/>
            <wp:docPr id="1" name="Picture 1" descr="Sigla Camerei Deputati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 Camerei Deputatilor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4E57" w:rsidRPr="004B178A" w:rsidRDefault="00B44E57" w:rsidP="00B44E57">
      <w:pPr>
        <w:jc w:val="center"/>
        <w:rPr>
          <w:noProof/>
          <w:sz w:val="26"/>
          <w:szCs w:val="26"/>
          <w:lang w:val="en-US" w:eastAsia="en-US"/>
        </w:rPr>
      </w:pPr>
    </w:p>
    <w:p w:rsidR="00B44E57" w:rsidRPr="004B178A" w:rsidRDefault="00B44E57" w:rsidP="00B44E57">
      <w:pPr>
        <w:ind w:firstLine="1080"/>
        <w:rPr>
          <w:b/>
          <w:sz w:val="26"/>
          <w:szCs w:val="26"/>
          <w:lang w:eastAsia="en-US"/>
        </w:rPr>
      </w:pPr>
      <w:r w:rsidRPr="004B178A">
        <w:rPr>
          <w:b/>
          <w:sz w:val="26"/>
          <w:szCs w:val="26"/>
          <w:lang w:eastAsia="en-US"/>
        </w:rPr>
        <w:t>PARLAMENTUL  ROMÂNIEI</w:t>
      </w:r>
    </w:p>
    <w:p w:rsidR="00B44E57" w:rsidRPr="004B178A" w:rsidRDefault="00B44E57" w:rsidP="00B44E57">
      <w:pPr>
        <w:ind w:firstLine="1080"/>
        <w:rPr>
          <w:b/>
          <w:sz w:val="26"/>
          <w:szCs w:val="26"/>
          <w:lang w:eastAsia="en-US"/>
        </w:rPr>
      </w:pPr>
      <w:r w:rsidRPr="004B178A">
        <w:rPr>
          <w:b/>
          <w:sz w:val="26"/>
          <w:szCs w:val="26"/>
          <w:lang w:eastAsia="en-US"/>
        </w:rPr>
        <w:t>CAMERA DEPUTAŢILOR</w:t>
      </w:r>
    </w:p>
    <w:p w:rsidR="00B44E57" w:rsidRPr="004B178A" w:rsidRDefault="00B44E57" w:rsidP="00B44E57">
      <w:pPr>
        <w:ind w:firstLine="1080"/>
        <w:rPr>
          <w:b/>
          <w:sz w:val="26"/>
          <w:szCs w:val="26"/>
          <w:lang w:eastAsia="en-US"/>
        </w:rPr>
      </w:pPr>
    </w:p>
    <w:tbl>
      <w:tblPr>
        <w:tblW w:w="0" w:type="auto"/>
        <w:tblLook w:val="01E0"/>
      </w:tblPr>
      <w:tblGrid>
        <w:gridCol w:w="4664"/>
        <w:gridCol w:w="4578"/>
      </w:tblGrid>
      <w:tr w:rsidR="00B44E57" w:rsidRPr="004B178A" w:rsidTr="005716E7">
        <w:trPr>
          <w:trHeight w:val="70"/>
        </w:trPr>
        <w:tc>
          <w:tcPr>
            <w:tcW w:w="6588" w:type="dxa"/>
          </w:tcPr>
          <w:p w:rsidR="00B44E57" w:rsidRPr="004B178A" w:rsidRDefault="00B44E57" w:rsidP="005716E7">
            <w:pPr>
              <w:rPr>
                <w:b/>
                <w:sz w:val="26"/>
                <w:szCs w:val="26"/>
                <w:lang w:eastAsia="en-US"/>
              </w:rPr>
            </w:pPr>
            <w:r w:rsidRPr="004B178A">
              <w:rPr>
                <w:b/>
                <w:sz w:val="26"/>
                <w:szCs w:val="26"/>
                <w:lang w:eastAsia="en-US"/>
              </w:rPr>
              <w:t>COMISIA JURIDICĂ, DE  DISCIPLINĂ  ŞI IMUNITĂŢI</w:t>
            </w:r>
          </w:p>
        </w:tc>
        <w:tc>
          <w:tcPr>
            <w:tcW w:w="6588" w:type="dxa"/>
          </w:tcPr>
          <w:p w:rsidR="00B44E57" w:rsidRPr="004B178A" w:rsidRDefault="003F1724" w:rsidP="005716E7">
            <w:pPr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Bucureşti, 26 august</w:t>
            </w:r>
            <w:r w:rsidR="00B44E57" w:rsidRPr="004B178A">
              <w:rPr>
                <w:b/>
                <w:sz w:val="26"/>
                <w:szCs w:val="26"/>
                <w:lang w:eastAsia="en-US"/>
              </w:rPr>
              <w:t xml:space="preserve"> 2021</w:t>
            </w:r>
          </w:p>
          <w:p w:rsidR="00B44E57" w:rsidRPr="004B178A" w:rsidRDefault="00B44E57" w:rsidP="005716E7">
            <w:pPr>
              <w:rPr>
                <w:b/>
                <w:sz w:val="26"/>
                <w:szCs w:val="26"/>
                <w:lang w:eastAsia="en-US"/>
              </w:rPr>
            </w:pPr>
            <w:r w:rsidRPr="004B178A">
              <w:rPr>
                <w:b/>
                <w:sz w:val="26"/>
                <w:szCs w:val="26"/>
                <w:lang w:eastAsia="en-US"/>
              </w:rPr>
              <w:t xml:space="preserve">           Nr. </w:t>
            </w:r>
            <w:r w:rsidRPr="004B178A">
              <w:rPr>
                <w:b/>
                <w:sz w:val="26"/>
                <w:szCs w:val="26"/>
              </w:rPr>
              <w:t>4c-11/168/2016</w:t>
            </w:r>
          </w:p>
          <w:p w:rsidR="00B44E57" w:rsidRPr="004B178A" w:rsidRDefault="00B44E57" w:rsidP="005716E7">
            <w:pPr>
              <w:rPr>
                <w:b/>
                <w:sz w:val="26"/>
                <w:szCs w:val="26"/>
                <w:lang w:eastAsia="en-US"/>
              </w:rPr>
            </w:pPr>
            <w:r w:rsidRPr="004B178A">
              <w:rPr>
                <w:b/>
                <w:sz w:val="26"/>
                <w:szCs w:val="26"/>
                <w:lang w:eastAsia="en-US"/>
              </w:rPr>
              <w:t>Pl- x 33/2016</w:t>
            </w:r>
          </w:p>
        </w:tc>
      </w:tr>
    </w:tbl>
    <w:p w:rsidR="00B44E57" w:rsidRPr="004B178A" w:rsidRDefault="00B44E57" w:rsidP="00B44E57">
      <w:pPr>
        <w:rPr>
          <w:b/>
          <w:sz w:val="26"/>
          <w:szCs w:val="26"/>
        </w:rPr>
      </w:pPr>
    </w:p>
    <w:p w:rsidR="00B44E57" w:rsidRPr="004B178A" w:rsidRDefault="00B44E57" w:rsidP="00B44E57">
      <w:pPr>
        <w:rPr>
          <w:sz w:val="26"/>
          <w:szCs w:val="26"/>
        </w:rPr>
      </w:pPr>
    </w:p>
    <w:p w:rsidR="00B44E57" w:rsidRPr="004B178A" w:rsidRDefault="00B44E57" w:rsidP="00B44E57">
      <w:pPr>
        <w:rPr>
          <w:sz w:val="26"/>
          <w:szCs w:val="26"/>
        </w:rPr>
      </w:pPr>
    </w:p>
    <w:p w:rsidR="00B44E57" w:rsidRPr="004B178A" w:rsidRDefault="00B44E57" w:rsidP="00B44E57">
      <w:pPr>
        <w:jc w:val="center"/>
        <w:rPr>
          <w:b/>
          <w:sz w:val="26"/>
          <w:szCs w:val="26"/>
        </w:rPr>
      </w:pPr>
      <w:r w:rsidRPr="004B178A">
        <w:rPr>
          <w:b/>
          <w:sz w:val="26"/>
          <w:szCs w:val="26"/>
        </w:rPr>
        <w:t>BIROULUI PERMANENT</w:t>
      </w:r>
    </w:p>
    <w:p w:rsidR="00B44E57" w:rsidRPr="004B178A" w:rsidRDefault="00B44E57" w:rsidP="00B44E57">
      <w:pPr>
        <w:jc w:val="center"/>
        <w:rPr>
          <w:b/>
          <w:sz w:val="26"/>
          <w:szCs w:val="26"/>
        </w:rPr>
      </w:pPr>
      <w:r w:rsidRPr="004B178A">
        <w:rPr>
          <w:b/>
          <w:sz w:val="26"/>
          <w:szCs w:val="26"/>
        </w:rPr>
        <w:t>AL</w:t>
      </w:r>
    </w:p>
    <w:p w:rsidR="00B44E57" w:rsidRPr="004B178A" w:rsidRDefault="00B44E57" w:rsidP="00B44E57">
      <w:pPr>
        <w:jc w:val="center"/>
        <w:rPr>
          <w:b/>
          <w:sz w:val="26"/>
          <w:szCs w:val="26"/>
        </w:rPr>
      </w:pPr>
      <w:r w:rsidRPr="004B178A">
        <w:rPr>
          <w:b/>
          <w:sz w:val="26"/>
          <w:szCs w:val="26"/>
        </w:rPr>
        <w:t>CAMEREI DEPUTAȚILOR</w:t>
      </w:r>
    </w:p>
    <w:p w:rsidR="00B44E57" w:rsidRPr="004B178A" w:rsidRDefault="00B44E57" w:rsidP="00B44E57">
      <w:pPr>
        <w:jc w:val="center"/>
        <w:rPr>
          <w:sz w:val="26"/>
          <w:szCs w:val="26"/>
        </w:rPr>
      </w:pPr>
    </w:p>
    <w:p w:rsidR="00B44E57" w:rsidRPr="004B178A" w:rsidRDefault="00B44E57" w:rsidP="00B44E57">
      <w:pPr>
        <w:jc w:val="center"/>
        <w:rPr>
          <w:sz w:val="26"/>
          <w:szCs w:val="26"/>
        </w:rPr>
      </w:pPr>
    </w:p>
    <w:p w:rsidR="00B44E57" w:rsidRPr="004B178A" w:rsidRDefault="00B44E57" w:rsidP="00B44E57">
      <w:pPr>
        <w:jc w:val="both"/>
        <w:rPr>
          <w:i/>
          <w:sz w:val="26"/>
          <w:szCs w:val="26"/>
        </w:rPr>
      </w:pPr>
      <w:r w:rsidRPr="004B178A">
        <w:rPr>
          <w:sz w:val="26"/>
          <w:szCs w:val="26"/>
        </w:rPr>
        <w:tab/>
        <w:t xml:space="preserve">Vă înaintăm, alăturat, </w:t>
      </w:r>
      <w:r w:rsidRPr="004B178A">
        <w:rPr>
          <w:b/>
          <w:sz w:val="26"/>
          <w:szCs w:val="26"/>
        </w:rPr>
        <w:t xml:space="preserve">RAPORTUL </w:t>
      </w:r>
      <w:r w:rsidR="007D664E" w:rsidRPr="004B178A">
        <w:rPr>
          <w:b/>
          <w:sz w:val="26"/>
          <w:szCs w:val="26"/>
        </w:rPr>
        <w:t xml:space="preserve">SUPLIMENTAR </w:t>
      </w:r>
      <w:r w:rsidRPr="004B178A">
        <w:rPr>
          <w:sz w:val="26"/>
          <w:szCs w:val="26"/>
        </w:rPr>
        <w:t>asupra</w:t>
      </w:r>
      <w:r w:rsidRPr="004B178A">
        <w:rPr>
          <w:i/>
          <w:sz w:val="26"/>
          <w:szCs w:val="26"/>
          <w:lang w:eastAsia="ja-JP"/>
        </w:rPr>
        <w:t xml:space="preserve"> Propunerii legislative pentru modificarea articolelor 218 – 222 din Legea nr. 286/2009 privind Codul penal, </w:t>
      </w:r>
      <w:r w:rsidRPr="004B178A">
        <w:rPr>
          <w:sz w:val="26"/>
          <w:szCs w:val="26"/>
        </w:rPr>
        <w:t>trimisă cu adresa nr. Pl- x 33  din 17 februarie 2016 şi înregistrată cu nr. 4c-11/168  din 18 februarie 2016.</w:t>
      </w:r>
    </w:p>
    <w:p w:rsidR="00B44E57" w:rsidRPr="004B178A" w:rsidRDefault="00B44E57" w:rsidP="00B44E57">
      <w:pPr>
        <w:ind w:firstLine="708"/>
        <w:jc w:val="both"/>
        <w:rPr>
          <w:b/>
          <w:sz w:val="26"/>
          <w:szCs w:val="26"/>
        </w:rPr>
      </w:pPr>
      <w:r w:rsidRPr="004B178A">
        <w:rPr>
          <w:sz w:val="26"/>
          <w:szCs w:val="26"/>
        </w:rPr>
        <w:t>În raport cu obiectul şic</w:t>
      </w:r>
      <w:r w:rsidR="00A14697" w:rsidRPr="004B178A">
        <w:rPr>
          <w:sz w:val="26"/>
          <w:szCs w:val="26"/>
        </w:rPr>
        <w:t>onţinutul său, propunerea legislativă</w:t>
      </w:r>
      <w:r w:rsidRPr="004B178A">
        <w:rPr>
          <w:sz w:val="26"/>
          <w:szCs w:val="26"/>
        </w:rPr>
        <w:t xml:space="preserve"> face parte din categoria legilor </w:t>
      </w:r>
      <w:r w:rsidRPr="004B178A">
        <w:rPr>
          <w:b/>
          <w:sz w:val="26"/>
          <w:szCs w:val="26"/>
        </w:rPr>
        <w:t>organice.</w:t>
      </w:r>
    </w:p>
    <w:p w:rsidR="00B44E57" w:rsidRPr="004B178A" w:rsidRDefault="00B44E57" w:rsidP="00B44E57">
      <w:pPr>
        <w:ind w:firstLine="708"/>
        <w:jc w:val="both"/>
        <w:rPr>
          <w:b/>
          <w:sz w:val="26"/>
          <w:szCs w:val="26"/>
        </w:rPr>
      </w:pPr>
    </w:p>
    <w:p w:rsidR="00B44E57" w:rsidRPr="004B178A" w:rsidRDefault="00B44E57" w:rsidP="00B44E57">
      <w:pPr>
        <w:ind w:firstLine="708"/>
        <w:jc w:val="both"/>
        <w:rPr>
          <w:i/>
          <w:sz w:val="26"/>
          <w:szCs w:val="26"/>
        </w:rPr>
      </w:pPr>
    </w:p>
    <w:p w:rsidR="00B44E57" w:rsidRPr="004B178A" w:rsidRDefault="00B44E57" w:rsidP="00B44E57">
      <w:pPr>
        <w:jc w:val="both"/>
        <w:rPr>
          <w:b/>
          <w:bCs/>
          <w:color w:val="000000"/>
          <w:sz w:val="26"/>
          <w:szCs w:val="26"/>
        </w:rPr>
      </w:pPr>
    </w:p>
    <w:p w:rsidR="00FA0E92" w:rsidRPr="004B178A" w:rsidRDefault="00B44E57" w:rsidP="00FA0E92">
      <w:pPr>
        <w:jc w:val="center"/>
        <w:rPr>
          <w:b/>
          <w:sz w:val="26"/>
          <w:szCs w:val="26"/>
        </w:rPr>
      </w:pPr>
      <w:r w:rsidRPr="004B178A">
        <w:rPr>
          <w:b/>
          <w:sz w:val="26"/>
          <w:szCs w:val="26"/>
        </w:rPr>
        <w:t>PREȘEDINTE,</w:t>
      </w:r>
    </w:p>
    <w:p w:rsidR="00FA0E92" w:rsidRPr="004B178A" w:rsidRDefault="00FA0E92" w:rsidP="00FA0E92">
      <w:pPr>
        <w:jc w:val="center"/>
        <w:rPr>
          <w:b/>
          <w:sz w:val="26"/>
          <w:szCs w:val="26"/>
        </w:rPr>
      </w:pPr>
    </w:p>
    <w:p w:rsidR="00B44E57" w:rsidRPr="004B178A" w:rsidRDefault="007D664E" w:rsidP="00FA0E92">
      <w:pPr>
        <w:jc w:val="center"/>
        <w:rPr>
          <w:b/>
          <w:sz w:val="26"/>
          <w:szCs w:val="26"/>
        </w:rPr>
      </w:pPr>
      <w:r w:rsidRPr="004B178A">
        <w:rPr>
          <w:b/>
          <w:sz w:val="26"/>
          <w:szCs w:val="26"/>
        </w:rPr>
        <w:t xml:space="preserve">Mihai </w:t>
      </w:r>
      <w:r w:rsidR="00B44E57" w:rsidRPr="004B178A">
        <w:rPr>
          <w:b/>
          <w:sz w:val="26"/>
          <w:szCs w:val="26"/>
        </w:rPr>
        <w:t>Alexandru Badea</w:t>
      </w:r>
    </w:p>
    <w:p w:rsidR="00B44E57" w:rsidRPr="004B178A" w:rsidRDefault="00B44E57">
      <w:pPr>
        <w:rPr>
          <w:b/>
          <w:sz w:val="26"/>
          <w:szCs w:val="26"/>
        </w:rPr>
      </w:pPr>
    </w:p>
    <w:p w:rsidR="00B44E57" w:rsidRPr="004B178A" w:rsidRDefault="00B44E57">
      <w:pPr>
        <w:rPr>
          <w:b/>
          <w:sz w:val="26"/>
          <w:szCs w:val="26"/>
        </w:rPr>
      </w:pPr>
    </w:p>
    <w:p w:rsidR="00B44E57" w:rsidRPr="004B178A" w:rsidRDefault="00B44E57">
      <w:pPr>
        <w:rPr>
          <w:b/>
          <w:sz w:val="26"/>
          <w:szCs w:val="26"/>
        </w:rPr>
      </w:pPr>
    </w:p>
    <w:p w:rsidR="00B44E57" w:rsidRPr="004B178A" w:rsidRDefault="00B44E57">
      <w:pPr>
        <w:rPr>
          <w:b/>
          <w:sz w:val="26"/>
          <w:szCs w:val="26"/>
        </w:rPr>
      </w:pPr>
    </w:p>
    <w:p w:rsidR="00B44E57" w:rsidRPr="004B178A" w:rsidRDefault="00B44E57">
      <w:pPr>
        <w:rPr>
          <w:b/>
          <w:sz w:val="26"/>
          <w:szCs w:val="26"/>
        </w:rPr>
      </w:pPr>
    </w:p>
    <w:p w:rsidR="00B44E57" w:rsidRPr="004B178A" w:rsidRDefault="00B44E57">
      <w:pPr>
        <w:rPr>
          <w:b/>
          <w:sz w:val="26"/>
          <w:szCs w:val="26"/>
        </w:rPr>
      </w:pPr>
    </w:p>
    <w:p w:rsidR="00B44E57" w:rsidRPr="004B178A" w:rsidRDefault="00B44E57">
      <w:pPr>
        <w:rPr>
          <w:b/>
          <w:sz w:val="26"/>
          <w:szCs w:val="26"/>
        </w:rPr>
      </w:pPr>
    </w:p>
    <w:p w:rsidR="00B44E57" w:rsidRPr="004B178A" w:rsidRDefault="00B44E57">
      <w:pPr>
        <w:rPr>
          <w:b/>
          <w:sz w:val="26"/>
          <w:szCs w:val="26"/>
        </w:rPr>
      </w:pPr>
    </w:p>
    <w:p w:rsidR="00B44E57" w:rsidRPr="004B178A" w:rsidRDefault="00B44E57">
      <w:pPr>
        <w:rPr>
          <w:b/>
          <w:sz w:val="26"/>
          <w:szCs w:val="26"/>
        </w:rPr>
      </w:pPr>
    </w:p>
    <w:p w:rsidR="00B44E57" w:rsidRPr="004B178A" w:rsidRDefault="00B44E57">
      <w:pPr>
        <w:rPr>
          <w:b/>
          <w:sz w:val="26"/>
          <w:szCs w:val="26"/>
        </w:rPr>
      </w:pPr>
    </w:p>
    <w:p w:rsidR="00B44E57" w:rsidRPr="004B178A" w:rsidRDefault="00B44E57" w:rsidP="00AD76BF">
      <w:pPr>
        <w:jc w:val="center"/>
        <w:rPr>
          <w:b/>
          <w:sz w:val="26"/>
          <w:szCs w:val="26"/>
        </w:rPr>
      </w:pPr>
      <w:r w:rsidRPr="004B178A">
        <w:rPr>
          <w:b/>
          <w:noProof/>
          <w:sz w:val="26"/>
          <w:szCs w:val="26"/>
          <w:lang w:val="en-US" w:eastAsia="en-US"/>
        </w:rPr>
        <w:lastRenderedPageBreak/>
        <w:drawing>
          <wp:inline distT="0" distB="0" distL="0" distR="0">
            <wp:extent cx="982980" cy="1173480"/>
            <wp:effectExtent l="0" t="0" r="7620" b="0"/>
            <wp:docPr id="2" name="Picture 2" descr="Sigla Camerei Deputati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Camerei Deputatilor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4E57" w:rsidRPr="004B178A" w:rsidRDefault="00B44E57" w:rsidP="00B44E57">
      <w:pPr>
        <w:rPr>
          <w:b/>
          <w:sz w:val="26"/>
          <w:szCs w:val="26"/>
        </w:rPr>
      </w:pPr>
    </w:p>
    <w:p w:rsidR="00B44E57" w:rsidRPr="004B178A" w:rsidRDefault="00B44E57" w:rsidP="00B44E57">
      <w:pPr>
        <w:rPr>
          <w:b/>
          <w:sz w:val="26"/>
          <w:szCs w:val="26"/>
        </w:rPr>
      </w:pPr>
      <w:r w:rsidRPr="004B178A">
        <w:rPr>
          <w:b/>
          <w:sz w:val="26"/>
          <w:szCs w:val="26"/>
        </w:rPr>
        <w:t>PARLAMENTUL  ROMÂNIEI</w:t>
      </w:r>
    </w:p>
    <w:p w:rsidR="00B44E57" w:rsidRPr="004B178A" w:rsidRDefault="00B44E57" w:rsidP="00B44E57">
      <w:pPr>
        <w:rPr>
          <w:b/>
          <w:sz w:val="26"/>
          <w:szCs w:val="26"/>
        </w:rPr>
      </w:pPr>
      <w:r w:rsidRPr="004B178A">
        <w:rPr>
          <w:b/>
          <w:sz w:val="26"/>
          <w:szCs w:val="26"/>
        </w:rPr>
        <w:t>CAMERA DEPUTAŢILOR</w:t>
      </w:r>
    </w:p>
    <w:p w:rsidR="00B44E57" w:rsidRPr="004B178A" w:rsidRDefault="00B44E57" w:rsidP="00B44E57">
      <w:pPr>
        <w:rPr>
          <w:b/>
          <w:sz w:val="26"/>
          <w:szCs w:val="26"/>
        </w:rPr>
      </w:pPr>
    </w:p>
    <w:tbl>
      <w:tblPr>
        <w:tblW w:w="0" w:type="auto"/>
        <w:tblLook w:val="01E0"/>
      </w:tblPr>
      <w:tblGrid>
        <w:gridCol w:w="4664"/>
        <w:gridCol w:w="4578"/>
      </w:tblGrid>
      <w:tr w:rsidR="00B44E57" w:rsidRPr="004B178A" w:rsidTr="005716E7">
        <w:trPr>
          <w:trHeight w:val="70"/>
        </w:trPr>
        <w:tc>
          <w:tcPr>
            <w:tcW w:w="6588" w:type="dxa"/>
          </w:tcPr>
          <w:p w:rsidR="00B44E57" w:rsidRPr="004B178A" w:rsidRDefault="00B44E57" w:rsidP="00B44E57">
            <w:pPr>
              <w:rPr>
                <w:b/>
                <w:sz w:val="26"/>
                <w:szCs w:val="26"/>
              </w:rPr>
            </w:pPr>
            <w:r w:rsidRPr="004B178A">
              <w:rPr>
                <w:b/>
                <w:sz w:val="26"/>
                <w:szCs w:val="26"/>
              </w:rPr>
              <w:t>COMISIA JURIDICĂ, DE  DISCIPLINĂ  ŞI IMUNITĂŢI</w:t>
            </w:r>
          </w:p>
        </w:tc>
        <w:tc>
          <w:tcPr>
            <w:tcW w:w="6588" w:type="dxa"/>
          </w:tcPr>
          <w:p w:rsidR="00B44E57" w:rsidRPr="004B178A" w:rsidRDefault="003F1724" w:rsidP="00B44E5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Bucureşti, 26 august</w:t>
            </w:r>
            <w:r w:rsidR="00B44E57" w:rsidRPr="004B178A">
              <w:rPr>
                <w:b/>
                <w:sz w:val="26"/>
                <w:szCs w:val="26"/>
              </w:rPr>
              <w:t xml:space="preserve"> 2021</w:t>
            </w:r>
          </w:p>
          <w:p w:rsidR="00B44E57" w:rsidRPr="004B178A" w:rsidRDefault="00B44E57" w:rsidP="00B44E57">
            <w:pPr>
              <w:rPr>
                <w:b/>
                <w:sz w:val="26"/>
                <w:szCs w:val="26"/>
              </w:rPr>
            </w:pPr>
            <w:r w:rsidRPr="004B178A">
              <w:rPr>
                <w:b/>
                <w:sz w:val="26"/>
                <w:szCs w:val="26"/>
              </w:rPr>
              <w:t xml:space="preserve">           Nr. 4c-11/168/2016</w:t>
            </w:r>
          </w:p>
          <w:p w:rsidR="00B44E57" w:rsidRPr="004B178A" w:rsidRDefault="00B44E57" w:rsidP="00B44E57">
            <w:pPr>
              <w:rPr>
                <w:b/>
                <w:sz w:val="26"/>
                <w:szCs w:val="26"/>
              </w:rPr>
            </w:pPr>
            <w:r w:rsidRPr="004B178A">
              <w:rPr>
                <w:b/>
                <w:sz w:val="26"/>
                <w:szCs w:val="26"/>
              </w:rPr>
              <w:t>Pl- x 33/2016</w:t>
            </w:r>
          </w:p>
        </w:tc>
      </w:tr>
    </w:tbl>
    <w:p w:rsidR="00B44E57" w:rsidRDefault="00B44E57" w:rsidP="00B44E57">
      <w:pPr>
        <w:rPr>
          <w:b/>
          <w:sz w:val="26"/>
          <w:szCs w:val="26"/>
        </w:rPr>
      </w:pPr>
    </w:p>
    <w:p w:rsidR="00F52899" w:rsidRPr="004B178A" w:rsidRDefault="00F52899" w:rsidP="00B44E57">
      <w:pPr>
        <w:rPr>
          <w:b/>
          <w:sz w:val="26"/>
          <w:szCs w:val="26"/>
        </w:rPr>
      </w:pPr>
    </w:p>
    <w:p w:rsidR="00B44E57" w:rsidRPr="004B178A" w:rsidRDefault="007D664E" w:rsidP="00B44E57">
      <w:pPr>
        <w:jc w:val="center"/>
        <w:rPr>
          <w:b/>
          <w:bCs/>
          <w:sz w:val="26"/>
          <w:szCs w:val="26"/>
        </w:rPr>
      </w:pPr>
      <w:r w:rsidRPr="004B178A">
        <w:rPr>
          <w:b/>
          <w:bCs/>
          <w:sz w:val="26"/>
          <w:szCs w:val="26"/>
        </w:rPr>
        <w:t>RAPORT SUPLIMENTAR</w:t>
      </w:r>
    </w:p>
    <w:p w:rsidR="007D664E" w:rsidRPr="004B178A" w:rsidRDefault="007D664E" w:rsidP="00B44E57">
      <w:pPr>
        <w:jc w:val="center"/>
        <w:rPr>
          <w:b/>
          <w:bCs/>
          <w:sz w:val="26"/>
          <w:szCs w:val="26"/>
        </w:rPr>
      </w:pPr>
    </w:p>
    <w:p w:rsidR="00B44E57" w:rsidRPr="004B178A" w:rsidRDefault="00B44E57" w:rsidP="00B44E57">
      <w:pPr>
        <w:jc w:val="center"/>
        <w:rPr>
          <w:b/>
          <w:bCs/>
          <w:i/>
          <w:sz w:val="26"/>
          <w:szCs w:val="26"/>
        </w:rPr>
      </w:pPr>
      <w:r w:rsidRPr="004B178A">
        <w:rPr>
          <w:b/>
          <w:bCs/>
          <w:sz w:val="26"/>
          <w:szCs w:val="26"/>
        </w:rPr>
        <w:t xml:space="preserve">asupra </w:t>
      </w:r>
      <w:r w:rsidRPr="004B178A">
        <w:rPr>
          <w:b/>
          <w:bCs/>
          <w:i/>
          <w:sz w:val="26"/>
          <w:szCs w:val="26"/>
        </w:rPr>
        <w:t xml:space="preserve"> Propunerii legislative pentru modificarea articolelor 218 – 222 din Legea nr. 286/2009 privind Codul penal</w:t>
      </w:r>
    </w:p>
    <w:p w:rsidR="003F1724" w:rsidRPr="004B178A" w:rsidRDefault="003F1724" w:rsidP="00F52899">
      <w:pPr>
        <w:rPr>
          <w:b/>
          <w:sz w:val="26"/>
          <w:szCs w:val="26"/>
        </w:rPr>
      </w:pPr>
    </w:p>
    <w:p w:rsidR="00B44E57" w:rsidRPr="004B178A" w:rsidRDefault="00B44E57" w:rsidP="00B44E57">
      <w:pPr>
        <w:ind w:firstLine="720"/>
        <w:jc w:val="both"/>
        <w:rPr>
          <w:sz w:val="26"/>
          <w:szCs w:val="26"/>
        </w:rPr>
      </w:pPr>
      <w:r w:rsidRPr="004B178A">
        <w:rPr>
          <w:sz w:val="26"/>
          <w:szCs w:val="26"/>
        </w:rPr>
        <w:t>În con</w:t>
      </w:r>
      <w:r w:rsidR="00A85E70" w:rsidRPr="004B178A">
        <w:rPr>
          <w:sz w:val="26"/>
          <w:szCs w:val="26"/>
        </w:rPr>
        <w:t>formitate cu prevederile art. 95</w:t>
      </w:r>
      <w:r w:rsidRPr="004B178A">
        <w:rPr>
          <w:sz w:val="26"/>
          <w:szCs w:val="26"/>
        </w:rPr>
        <w:t xml:space="preserve"> din Regulamentul Camerei Dep</w:t>
      </w:r>
      <w:r w:rsidR="00072CD6" w:rsidRPr="004B178A">
        <w:rPr>
          <w:sz w:val="26"/>
          <w:szCs w:val="26"/>
        </w:rPr>
        <w:t>utaţilor, republicat</w:t>
      </w:r>
      <w:r w:rsidRPr="004B178A">
        <w:rPr>
          <w:sz w:val="26"/>
          <w:szCs w:val="26"/>
        </w:rPr>
        <w:t xml:space="preserve">, Comisia juridică, de disciplină şiimunităţi a fost sesizată, spre dezbatere, în fond, cu </w:t>
      </w:r>
      <w:r w:rsidRPr="004B178A">
        <w:rPr>
          <w:i/>
          <w:sz w:val="26"/>
          <w:szCs w:val="26"/>
        </w:rPr>
        <w:t xml:space="preserve">Propunerea legislativă pentru modificarea articolelor 218 – 222 din Legea nr. 286/2009 privind Codul penal, </w:t>
      </w:r>
      <w:r w:rsidRPr="004B178A">
        <w:rPr>
          <w:sz w:val="26"/>
          <w:szCs w:val="26"/>
        </w:rPr>
        <w:t>trimisă cu adresa nr. Pl-x 33 din 17 februarie</w:t>
      </w:r>
      <w:r w:rsidRPr="004B178A">
        <w:rPr>
          <w:rFonts w:hint="eastAsia"/>
          <w:sz w:val="26"/>
          <w:szCs w:val="26"/>
        </w:rPr>
        <w:t xml:space="preserve"> 201</w:t>
      </w:r>
      <w:r w:rsidRPr="004B178A">
        <w:rPr>
          <w:sz w:val="26"/>
          <w:szCs w:val="26"/>
        </w:rPr>
        <w:t>6 şi  înregistrată cu nr. 4c-11/168  din 18 februarie 2016.</w:t>
      </w:r>
    </w:p>
    <w:p w:rsidR="00B44E57" w:rsidRPr="004B178A" w:rsidRDefault="00B44E57" w:rsidP="00B44E57">
      <w:pPr>
        <w:ind w:firstLine="720"/>
        <w:jc w:val="both"/>
        <w:rPr>
          <w:sz w:val="26"/>
          <w:szCs w:val="26"/>
        </w:rPr>
      </w:pPr>
      <w:r w:rsidRPr="004B178A">
        <w:rPr>
          <w:sz w:val="26"/>
          <w:szCs w:val="26"/>
        </w:rPr>
        <w:t>Potrivit prevederilor art. 75 din Constituţia României, republicată şi ale art. 91 alin. (9) pct. 2 din Regulamentul C</w:t>
      </w:r>
      <w:r w:rsidR="007544C3" w:rsidRPr="004B178A">
        <w:rPr>
          <w:sz w:val="26"/>
          <w:szCs w:val="26"/>
        </w:rPr>
        <w:t>amerei Deputaţilor, republicat</w:t>
      </w:r>
      <w:r w:rsidR="000D530E" w:rsidRPr="004B178A">
        <w:rPr>
          <w:sz w:val="26"/>
          <w:szCs w:val="26"/>
        </w:rPr>
        <w:t xml:space="preserve">, </w:t>
      </w:r>
      <w:r w:rsidRPr="004B178A">
        <w:rPr>
          <w:sz w:val="26"/>
          <w:szCs w:val="26"/>
        </w:rPr>
        <w:t>Camera  Deputaţilor este Cameră decizională.</w:t>
      </w:r>
    </w:p>
    <w:p w:rsidR="00C05BC5" w:rsidRPr="004B178A" w:rsidRDefault="00B44E57" w:rsidP="00C05BC5">
      <w:pPr>
        <w:ind w:firstLine="720"/>
        <w:jc w:val="both"/>
        <w:rPr>
          <w:sz w:val="26"/>
          <w:szCs w:val="26"/>
        </w:rPr>
      </w:pPr>
      <w:r w:rsidRPr="004B178A">
        <w:rPr>
          <w:b/>
          <w:sz w:val="26"/>
          <w:szCs w:val="26"/>
        </w:rPr>
        <w:t>Senatul,</w:t>
      </w:r>
      <w:r w:rsidRPr="004B178A">
        <w:rPr>
          <w:sz w:val="26"/>
          <w:szCs w:val="26"/>
        </w:rPr>
        <w:t xml:space="preserve"> în calitate </w:t>
      </w:r>
      <w:r w:rsidRPr="004B178A">
        <w:rPr>
          <w:b/>
          <w:sz w:val="26"/>
          <w:szCs w:val="26"/>
        </w:rPr>
        <w:t>de primă Cameră sesizată</w:t>
      </w:r>
      <w:r w:rsidRPr="004B178A">
        <w:rPr>
          <w:sz w:val="26"/>
          <w:szCs w:val="26"/>
        </w:rPr>
        <w:t xml:space="preserve">, </w:t>
      </w:r>
      <w:r w:rsidRPr="004B178A">
        <w:rPr>
          <w:b/>
          <w:sz w:val="26"/>
          <w:szCs w:val="26"/>
        </w:rPr>
        <w:t>a respins</w:t>
      </w:r>
      <w:r w:rsidRPr="004B178A">
        <w:rPr>
          <w:sz w:val="26"/>
          <w:szCs w:val="26"/>
        </w:rPr>
        <w:t xml:space="preserve"> propunerea legislativă  în</w:t>
      </w:r>
      <w:r w:rsidR="00C05BC5" w:rsidRPr="004B178A">
        <w:rPr>
          <w:sz w:val="26"/>
          <w:szCs w:val="26"/>
        </w:rPr>
        <w:t>şedinţa din 15 februarie 2016.</w:t>
      </w:r>
    </w:p>
    <w:p w:rsidR="00B44E57" w:rsidRPr="004B178A" w:rsidRDefault="00B44E57" w:rsidP="00B44E57">
      <w:pPr>
        <w:jc w:val="both"/>
        <w:rPr>
          <w:sz w:val="26"/>
          <w:szCs w:val="26"/>
        </w:rPr>
      </w:pPr>
      <w:r w:rsidRPr="004B178A">
        <w:rPr>
          <w:sz w:val="26"/>
          <w:szCs w:val="26"/>
        </w:rPr>
        <w:tab/>
      </w:r>
      <w:r w:rsidRPr="004B178A">
        <w:rPr>
          <w:b/>
          <w:sz w:val="26"/>
          <w:szCs w:val="26"/>
        </w:rPr>
        <w:t>Consiliul Legislativ</w:t>
      </w:r>
      <w:r w:rsidRPr="004B178A">
        <w:rPr>
          <w:sz w:val="26"/>
          <w:szCs w:val="26"/>
        </w:rPr>
        <w:t xml:space="preserve">, prin avizul nr. </w:t>
      </w:r>
      <w:r w:rsidRPr="004B178A">
        <w:rPr>
          <w:rFonts w:hint="eastAsia"/>
          <w:sz w:val="26"/>
          <w:szCs w:val="26"/>
        </w:rPr>
        <w:t>1</w:t>
      </w:r>
      <w:r w:rsidRPr="004B178A">
        <w:rPr>
          <w:sz w:val="26"/>
          <w:szCs w:val="26"/>
        </w:rPr>
        <w:t xml:space="preserve">068 din 17 octombrie </w:t>
      </w:r>
      <w:r w:rsidRPr="004B178A">
        <w:rPr>
          <w:rFonts w:hint="eastAsia"/>
          <w:sz w:val="26"/>
          <w:szCs w:val="26"/>
        </w:rPr>
        <w:t>201</w:t>
      </w:r>
      <w:r w:rsidR="001E2132" w:rsidRPr="004B178A">
        <w:rPr>
          <w:sz w:val="26"/>
          <w:szCs w:val="26"/>
        </w:rPr>
        <w:t>5</w:t>
      </w:r>
      <w:r w:rsidRPr="004B178A">
        <w:rPr>
          <w:sz w:val="26"/>
          <w:szCs w:val="26"/>
        </w:rPr>
        <w:t xml:space="preserve">, a avizat </w:t>
      </w:r>
      <w:r w:rsidRPr="004B178A">
        <w:rPr>
          <w:b/>
          <w:sz w:val="26"/>
          <w:szCs w:val="26"/>
        </w:rPr>
        <w:t>favorabil</w:t>
      </w:r>
      <w:r w:rsidRPr="004B178A">
        <w:rPr>
          <w:sz w:val="26"/>
          <w:szCs w:val="26"/>
        </w:rPr>
        <w:t>, iniţiativa legislativă, cu observații și propuneri.</w:t>
      </w:r>
    </w:p>
    <w:p w:rsidR="00B44E57" w:rsidRPr="004B178A" w:rsidRDefault="00B44E57" w:rsidP="00B44E57">
      <w:pPr>
        <w:jc w:val="both"/>
        <w:rPr>
          <w:sz w:val="26"/>
          <w:szCs w:val="26"/>
        </w:rPr>
      </w:pPr>
      <w:r w:rsidRPr="004B178A">
        <w:rPr>
          <w:sz w:val="26"/>
          <w:szCs w:val="26"/>
        </w:rPr>
        <w:tab/>
      </w:r>
      <w:r w:rsidRPr="004B178A">
        <w:rPr>
          <w:b/>
          <w:sz w:val="26"/>
          <w:szCs w:val="26"/>
        </w:rPr>
        <w:t>Guvernul României</w:t>
      </w:r>
      <w:r w:rsidRPr="004B178A">
        <w:rPr>
          <w:sz w:val="26"/>
          <w:szCs w:val="26"/>
        </w:rPr>
        <w:t xml:space="preserve"> a transmis trei puncte de vedere, în anii </w:t>
      </w:r>
      <w:r w:rsidRPr="004B178A">
        <w:rPr>
          <w:b/>
          <w:sz w:val="26"/>
          <w:szCs w:val="26"/>
        </w:rPr>
        <w:t>2016, 2017 și 2020</w:t>
      </w:r>
      <w:r w:rsidRPr="004B178A">
        <w:rPr>
          <w:sz w:val="26"/>
          <w:szCs w:val="26"/>
        </w:rPr>
        <w:t xml:space="preserve"> prin care </w:t>
      </w:r>
      <w:r w:rsidRPr="004B178A">
        <w:rPr>
          <w:b/>
          <w:sz w:val="26"/>
          <w:szCs w:val="26"/>
        </w:rPr>
        <w:t>nu susține</w:t>
      </w:r>
      <w:r w:rsidRPr="004B178A">
        <w:rPr>
          <w:sz w:val="26"/>
          <w:szCs w:val="26"/>
        </w:rPr>
        <w:t xml:space="preserve"> adoptarea inițiativei legislative. </w:t>
      </w:r>
    </w:p>
    <w:p w:rsidR="00B44E57" w:rsidRPr="004B178A" w:rsidRDefault="00B44E57" w:rsidP="00C43EF1">
      <w:pPr>
        <w:ind w:firstLine="720"/>
        <w:jc w:val="both"/>
        <w:rPr>
          <w:b/>
          <w:sz w:val="26"/>
          <w:szCs w:val="26"/>
        </w:rPr>
      </w:pPr>
      <w:r w:rsidRPr="004B178A">
        <w:rPr>
          <w:b/>
          <w:sz w:val="26"/>
          <w:szCs w:val="26"/>
        </w:rPr>
        <w:t xml:space="preserve">Comisia pentru drepturile omului, culte și problemele minorităților naționale </w:t>
      </w:r>
      <w:r w:rsidRPr="004B178A">
        <w:rPr>
          <w:sz w:val="26"/>
          <w:szCs w:val="26"/>
        </w:rPr>
        <w:t>a avizat</w:t>
      </w:r>
      <w:r w:rsidRPr="004B178A">
        <w:rPr>
          <w:b/>
          <w:sz w:val="26"/>
          <w:szCs w:val="26"/>
        </w:rPr>
        <w:t xml:space="preserve"> negativ </w:t>
      </w:r>
      <w:r w:rsidR="00C05BC5" w:rsidRPr="004B178A">
        <w:rPr>
          <w:sz w:val="26"/>
          <w:szCs w:val="26"/>
        </w:rPr>
        <w:t xml:space="preserve">propunerea legislativă, prin avizul </w:t>
      </w:r>
      <w:r w:rsidR="00C05BC5" w:rsidRPr="004B178A">
        <w:rPr>
          <w:b/>
          <w:sz w:val="26"/>
          <w:szCs w:val="26"/>
        </w:rPr>
        <w:t>4c-5/122/24 februarie 2016.</w:t>
      </w:r>
    </w:p>
    <w:p w:rsidR="00B44E57" w:rsidRPr="004B178A" w:rsidRDefault="00B44E57" w:rsidP="00C43EF1">
      <w:pPr>
        <w:ind w:firstLine="720"/>
        <w:jc w:val="both"/>
        <w:rPr>
          <w:sz w:val="26"/>
          <w:szCs w:val="26"/>
        </w:rPr>
      </w:pPr>
      <w:r w:rsidRPr="004B178A">
        <w:rPr>
          <w:sz w:val="26"/>
          <w:szCs w:val="26"/>
        </w:rPr>
        <w:t xml:space="preserve">Propunerea legislativă are ca </w:t>
      </w:r>
      <w:r w:rsidRPr="004B178A">
        <w:rPr>
          <w:b/>
          <w:sz w:val="26"/>
          <w:szCs w:val="26"/>
        </w:rPr>
        <w:t>obiect de reglementare</w:t>
      </w:r>
      <w:r w:rsidR="00633822">
        <w:rPr>
          <w:sz w:val="26"/>
          <w:szCs w:val="26"/>
        </w:rPr>
        <w:t>: modificarea art. 218 -</w:t>
      </w:r>
      <w:r w:rsidRPr="004B178A">
        <w:rPr>
          <w:sz w:val="26"/>
          <w:szCs w:val="26"/>
        </w:rPr>
        <w:t xml:space="preserve"> 222 din Legea nr. 286/2009 privind Codul penal, cu modificările și completările ulterioare, în sensul înăspririi regimului sancționator contra libertății și integrității sexuale.</w:t>
      </w:r>
    </w:p>
    <w:p w:rsidR="00B44E57" w:rsidRPr="004B178A" w:rsidRDefault="00B44E57" w:rsidP="00C05BC5">
      <w:pPr>
        <w:ind w:firstLine="720"/>
        <w:jc w:val="both"/>
        <w:rPr>
          <w:sz w:val="26"/>
          <w:szCs w:val="26"/>
        </w:rPr>
      </w:pPr>
      <w:r w:rsidRPr="004B178A">
        <w:rPr>
          <w:sz w:val="26"/>
          <w:szCs w:val="26"/>
        </w:rPr>
        <w:t>În con</w:t>
      </w:r>
      <w:r w:rsidR="00633822">
        <w:rPr>
          <w:sz w:val="26"/>
          <w:szCs w:val="26"/>
        </w:rPr>
        <w:t>formitate cu prevederile art. 62</w:t>
      </w:r>
      <w:r w:rsidRPr="004B178A">
        <w:rPr>
          <w:sz w:val="26"/>
          <w:szCs w:val="26"/>
        </w:rPr>
        <w:t xml:space="preserve"> din Regulamentul Camerei Dep</w:t>
      </w:r>
      <w:r w:rsidR="00633822">
        <w:rPr>
          <w:sz w:val="26"/>
          <w:szCs w:val="26"/>
        </w:rPr>
        <w:t>utaţilor, republicat</w:t>
      </w:r>
      <w:r w:rsidRPr="004B178A">
        <w:rPr>
          <w:sz w:val="26"/>
          <w:szCs w:val="26"/>
        </w:rPr>
        <w:t>, membrii Comisiei au examinat iniţiativa legislativă, expunerea de motive, punctele de ved</w:t>
      </w:r>
      <w:r w:rsidR="00C05BC5" w:rsidRPr="004B178A">
        <w:rPr>
          <w:sz w:val="26"/>
          <w:szCs w:val="26"/>
        </w:rPr>
        <w:t>ere ale Guvernului României şi</w:t>
      </w:r>
      <w:r w:rsidRPr="004B178A">
        <w:rPr>
          <w:sz w:val="26"/>
          <w:szCs w:val="26"/>
        </w:rPr>
        <w:t xml:space="preserve">avizul Consiliului Legislativ în şedinţa desfășurată în sistem mixt (prezență fizică/online) din </w:t>
      </w:r>
      <w:r w:rsidR="00213372" w:rsidRPr="004B178A">
        <w:rPr>
          <w:b/>
          <w:sz w:val="26"/>
          <w:szCs w:val="26"/>
        </w:rPr>
        <w:t xml:space="preserve">11 martie </w:t>
      </w:r>
      <w:r w:rsidRPr="004B178A">
        <w:rPr>
          <w:b/>
          <w:sz w:val="26"/>
          <w:szCs w:val="26"/>
        </w:rPr>
        <w:t>2021</w:t>
      </w:r>
      <w:r w:rsidRPr="004B178A">
        <w:rPr>
          <w:sz w:val="26"/>
          <w:szCs w:val="26"/>
        </w:rPr>
        <w:t xml:space="preserve">. </w:t>
      </w:r>
    </w:p>
    <w:p w:rsidR="00B44E57" w:rsidRDefault="00B44E57" w:rsidP="00B44E57">
      <w:pPr>
        <w:jc w:val="both"/>
        <w:rPr>
          <w:sz w:val="26"/>
          <w:szCs w:val="26"/>
        </w:rPr>
      </w:pPr>
      <w:r w:rsidRPr="004B178A">
        <w:rPr>
          <w:sz w:val="26"/>
          <w:szCs w:val="26"/>
        </w:rPr>
        <w:tab/>
        <w:t>La dezbateri</w:t>
      </w:r>
      <w:r w:rsidR="00B576C9">
        <w:rPr>
          <w:sz w:val="26"/>
          <w:szCs w:val="26"/>
        </w:rPr>
        <w:t>,</w:t>
      </w:r>
      <w:r w:rsidRPr="004B178A">
        <w:rPr>
          <w:sz w:val="26"/>
          <w:szCs w:val="26"/>
        </w:rPr>
        <w:t xml:space="preserve"> membrii Comisiei juridice, de disciplină şiimunităţi au fost prezenţi conform listei de prezenţă.</w:t>
      </w:r>
    </w:p>
    <w:p w:rsidR="005C5E1C" w:rsidRPr="004B178A" w:rsidRDefault="005C5E1C" w:rsidP="00B44E57">
      <w:pPr>
        <w:jc w:val="both"/>
        <w:rPr>
          <w:sz w:val="26"/>
          <w:szCs w:val="26"/>
        </w:rPr>
      </w:pPr>
      <w:r w:rsidRPr="004B178A">
        <w:rPr>
          <w:sz w:val="26"/>
          <w:szCs w:val="26"/>
        </w:rPr>
        <w:tab/>
        <w:t xml:space="preserve">Cu ocazia dezbaterilor, s-a constatat că, în materia dreptului penal substanțial, cadrul legislativ a fost supus unui amplu proces de reformă, actele normative adoptate </w:t>
      </w:r>
      <w:r w:rsidRPr="004B178A">
        <w:rPr>
          <w:sz w:val="26"/>
          <w:szCs w:val="26"/>
        </w:rPr>
        <w:lastRenderedPageBreak/>
        <w:t>fiind rezultatul cooperării inter – instituționale, cu implicarea puterii executive, legislative și judecătorești. S-a constatat că nu mărirea exagerată a pedepselor este instrumentul optim pentru combaterea eficientă a infracțiunilor, ci existența unui sistem sancționator proporțional cu gravitatea faptelor săvârșite, susținut de o aplicare promptă a pedepselor de către organele judiciare.</w:t>
      </w:r>
    </w:p>
    <w:p w:rsidR="00B44E57" w:rsidRPr="004B178A" w:rsidRDefault="00B44E57" w:rsidP="00C05BC5">
      <w:pPr>
        <w:ind w:firstLine="720"/>
        <w:jc w:val="both"/>
        <w:rPr>
          <w:bCs/>
          <w:sz w:val="26"/>
          <w:szCs w:val="26"/>
        </w:rPr>
      </w:pPr>
      <w:r w:rsidRPr="004B178A">
        <w:rPr>
          <w:bCs/>
          <w:sz w:val="26"/>
          <w:szCs w:val="26"/>
        </w:rPr>
        <w:t>În urma dezbaterilor, membrii Comisiei juridice, de disciplină şi</w:t>
      </w:r>
      <w:r w:rsidR="00213372" w:rsidRPr="004B178A">
        <w:rPr>
          <w:bCs/>
          <w:sz w:val="26"/>
          <w:szCs w:val="26"/>
        </w:rPr>
        <w:t xml:space="preserve">imunităţi au hotărât, cu </w:t>
      </w:r>
      <w:r w:rsidR="00213372" w:rsidRPr="004B178A">
        <w:rPr>
          <w:b/>
          <w:bCs/>
          <w:sz w:val="26"/>
          <w:szCs w:val="26"/>
        </w:rPr>
        <w:t>majoritate</w:t>
      </w:r>
      <w:r w:rsidRPr="004B178A">
        <w:rPr>
          <w:b/>
          <w:bCs/>
          <w:sz w:val="26"/>
          <w:szCs w:val="26"/>
        </w:rPr>
        <w:t xml:space="preserve"> de voturi</w:t>
      </w:r>
      <w:r w:rsidRPr="004B178A">
        <w:rPr>
          <w:bCs/>
          <w:sz w:val="26"/>
          <w:szCs w:val="26"/>
        </w:rPr>
        <w:t>, să supună plenului Camerei Deputaţilor</w:t>
      </w:r>
      <w:r w:rsidRPr="004B178A">
        <w:rPr>
          <w:b/>
          <w:bCs/>
          <w:sz w:val="26"/>
          <w:szCs w:val="26"/>
        </w:rPr>
        <w:t>respingerea</w:t>
      </w:r>
      <w:r w:rsidRPr="004B178A">
        <w:rPr>
          <w:bCs/>
          <w:i/>
          <w:sz w:val="26"/>
          <w:szCs w:val="26"/>
        </w:rPr>
        <w:t>Propunerii legislative pentru modificarea articolelor 218 – 222 din Legea nr. 286/2009 privind Codul penal.</w:t>
      </w:r>
    </w:p>
    <w:p w:rsidR="001E2132" w:rsidRPr="004B178A" w:rsidRDefault="001E2132" w:rsidP="00C05BC5">
      <w:pPr>
        <w:ind w:firstLine="720"/>
        <w:jc w:val="both"/>
        <w:rPr>
          <w:b/>
          <w:bCs/>
          <w:sz w:val="26"/>
          <w:szCs w:val="26"/>
        </w:rPr>
      </w:pPr>
      <w:r w:rsidRPr="004B178A">
        <w:rPr>
          <w:b/>
          <w:bCs/>
          <w:sz w:val="26"/>
          <w:szCs w:val="26"/>
        </w:rPr>
        <w:t xml:space="preserve">În ședința din 6 aprilie 2021, Camera Deputaților a hotărât retrimiterea </w:t>
      </w:r>
      <w:r w:rsidRPr="004B178A">
        <w:rPr>
          <w:b/>
          <w:bCs/>
          <w:i/>
          <w:sz w:val="26"/>
          <w:szCs w:val="26"/>
        </w:rPr>
        <w:t>Propunerii legislative pentru modificarea articolelor 218 – 222 din Legea nr. 286/2009 privind Codul penal</w:t>
      </w:r>
      <w:r w:rsidRPr="004B178A">
        <w:rPr>
          <w:b/>
          <w:bCs/>
          <w:sz w:val="26"/>
          <w:szCs w:val="26"/>
        </w:rPr>
        <w:t>, Comisiei juridice, de disciplină și imunități</w:t>
      </w:r>
      <w:r w:rsidR="003F1724">
        <w:rPr>
          <w:b/>
          <w:bCs/>
          <w:sz w:val="26"/>
          <w:szCs w:val="26"/>
        </w:rPr>
        <w:t>,</w:t>
      </w:r>
      <w:r w:rsidRPr="004B178A">
        <w:rPr>
          <w:b/>
          <w:bCs/>
          <w:sz w:val="26"/>
          <w:szCs w:val="26"/>
        </w:rPr>
        <w:t xml:space="preserve"> în vederea examinării și depunerii unui nou raport. </w:t>
      </w:r>
    </w:p>
    <w:p w:rsidR="00EF5699" w:rsidRPr="00B576C9" w:rsidRDefault="001E2132" w:rsidP="00EF5699">
      <w:pPr>
        <w:ind w:firstLine="720"/>
        <w:jc w:val="both"/>
        <w:rPr>
          <w:b/>
          <w:bCs/>
          <w:sz w:val="26"/>
          <w:szCs w:val="26"/>
        </w:rPr>
      </w:pPr>
      <w:r w:rsidRPr="004B178A">
        <w:rPr>
          <w:bCs/>
          <w:sz w:val="26"/>
          <w:szCs w:val="26"/>
        </w:rPr>
        <w:t>În con</w:t>
      </w:r>
      <w:r w:rsidR="003F1724">
        <w:rPr>
          <w:bCs/>
          <w:sz w:val="26"/>
          <w:szCs w:val="26"/>
        </w:rPr>
        <w:t>formitate cu prevederile art. 62</w:t>
      </w:r>
      <w:r w:rsidRPr="004B178A">
        <w:rPr>
          <w:bCs/>
          <w:sz w:val="26"/>
          <w:szCs w:val="26"/>
        </w:rPr>
        <w:t xml:space="preserve"> din Regulamentul Camerei Dep</w:t>
      </w:r>
      <w:r w:rsidR="00E30AB0" w:rsidRPr="004B178A">
        <w:rPr>
          <w:bCs/>
          <w:sz w:val="26"/>
          <w:szCs w:val="26"/>
        </w:rPr>
        <w:t>utaţilor, republicat</w:t>
      </w:r>
      <w:r w:rsidRPr="004B178A">
        <w:rPr>
          <w:bCs/>
          <w:sz w:val="26"/>
          <w:szCs w:val="26"/>
        </w:rPr>
        <w:t xml:space="preserve">, membrii Comisiei au examinat iniţiativa legislativă, expunerea de motive, punctele de vedere ale Guvernului României şi avizul Consiliului Legislativ </w:t>
      </w:r>
      <w:r w:rsidRPr="0069133E">
        <w:rPr>
          <w:bCs/>
          <w:sz w:val="26"/>
          <w:szCs w:val="26"/>
        </w:rPr>
        <w:t>în şedinţa desfășurată în sistem mixt (preze</w:t>
      </w:r>
      <w:r w:rsidR="003F1724" w:rsidRPr="0069133E">
        <w:rPr>
          <w:bCs/>
          <w:sz w:val="26"/>
          <w:szCs w:val="26"/>
        </w:rPr>
        <w:t xml:space="preserve">nță fizică/online) din  </w:t>
      </w:r>
      <w:r w:rsidR="003F1724" w:rsidRPr="00B576C9">
        <w:rPr>
          <w:b/>
          <w:bCs/>
          <w:sz w:val="26"/>
          <w:szCs w:val="26"/>
        </w:rPr>
        <w:t xml:space="preserve">26 august </w:t>
      </w:r>
      <w:r w:rsidRPr="00B576C9">
        <w:rPr>
          <w:b/>
          <w:bCs/>
          <w:sz w:val="26"/>
          <w:szCs w:val="26"/>
        </w:rPr>
        <w:t>2021.</w:t>
      </w:r>
    </w:p>
    <w:p w:rsidR="00633822" w:rsidRPr="00633822" w:rsidRDefault="00633822" w:rsidP="00633822">
      <w:pPr>
        <w:ind w:firstLine="720"/>
        <w:jc w:val="both"/>
        <w:rPr>
          <w:bCs/>
          <w:sz w:val="26"/>
          <w:szCs w:val="26"/>
        </w:rPr>
      </w:pPr>
      <w:r w:rsidRPr="00633822">
        <w:rPr>
          <w:bCs/>
          <w:sz w:val="26"/>
          <w:szCs w:val="26"/>
        </w:rPr>
        <w:t>La dezbateri membrii Comisiei juridice, de disciplină şiimunităţi au fost prezenţi conform listei de prezenţă.</w:t>
      </w:r>
    </w:p>
    <w:p w:rsidR="00633822" w:rsidRPr="0069133E" w:rsidRDefault="00633822" w:rsidP="00633822">
      <w:pPr>
        <w:ind w:firstLine="720"/>
        <w:jc w:val="both"/>
        <w:rPr>
          <w:bCs/>
          <w:sz w:val="26"/>
          <w:szCs w:val="26"/>
        </w:rPr>
      </w:pPr>
      <w:r w:rsidRPr="00633822">
        <w:rPr>
          <w:bCs/>
          <w:sz w:val="26"/>
          <w:szCs w:val="26"/>
        </w:rPr>
        <w:t>La şedinţa Comisiei a participat online, în calitate de invitat, domnul Mihai Pașca, secretar de stat în Ministerul Justiției.</w:t>
      </w:r>
    </w:p>
    <w:p w:rsidR="001E2132" w:rsidRPr="0069133E" w:rsidRDefault="001E2132" w:rsidP="001E2132">
      <w:pPr>
        <w:ind w:firstLine="720"/>
        <w:jc w:val="both"/>
        <w:rPr>
          <w:bCs/>
          <w:sz w:val="26"/>
          <w:szCs w:val="26"/>
        </w:rPr>
      </w:pPr>
      <w:r w:rsidRPr="0069133E">
        <w:rPr>
          <w:bCs/>
          <w:sz w:val="26"/>
          <w:szCs w:val="26"/>
        </w:rPr>
        <w:t>Cu ocazia dezbaterilor, s-a constatat că, în materia dreptului penal substanțial, cadrul legislativ a fost supus unui amplu proces de reformă, actele normative adoptate fiind rezultatul cooperării inter – instituționale, cu implicarea puterii executive, legislative și ju</w:t>
      </w:r>
      <w:r w:rsidR="0069133E">
        <w:rPr>
          <w:bCs/>
          <w:sz w:val="26"/>
          <w:szCs w:val="26"/>
        </w:rPr>
        <w:t>decătorești. În acest sens, s-a apreciat că nu</w:t>
      </w:r>
      <w:r w:rsidRPr="0069133E">
        <w:rPr>
          <w:bCs/>
          <w:sz w:val="26"/>
          <w:szCs w:val="26"/>
        </w:rPr>
        <w:t xml:space="preserve"> mărirea exagerată a pedepselor este instrumentul optim pentru combaterea eficientă a infracțiunilor, ci existența unui sistem sancționator proporțional cu gravitatea faptelor săvârșite, susținut de o aplicare promptă a pedepselor de către organele judiciare.</w:t>
      </w:r>
    </w:p>
    <w:p w:rsidR="001E2132" w:rsidRPr="00F52899" w:rsidRDefault="001E2132" w:rsidP="001E2132">
      <w:pPr>
        <w:ind w:firstLine="720"/>
        <w:jc w:val="both"/>
        <w:rPr>
          <w:bCs/>
          <w:i/>
          <w:sz w:val="26"/>
          <w:szCs w:val="26"/>
        </w:rPr>
      </w:pPr>
      <w:r w:rsidRPr="0069133E">
        <w:rPr>
          <w:bCs/>
          <w:sz w:val="26"/>
          <w:szCs w:val="26"/>
        </w:rPr>
        <w:t>În urma dezbaterilor, membrii Comisiei juridice, de disciplină şiimunităţi</w:t>
      </w:r>
      <w:r w:rsidR="0069133E" w:rsidRPr="0069133E">
        <w:rPr>
          <w:bCs/>
          <w:sz w:val="26"/>
          <w:szCs w:val="26"/>
        </w:rPr>
        <w:t xml:space="preserve">au hotărât, cu </w:t>
      </w:r>
      <w:r w:rsidR="0069133E" w:rsidRPr="0069133E">
        <w:rPr>
          <w:b/>
          <w:bCs/>
          <w:sz w:val="26"/>
          <w:szCs w:val="26"/>
        </w:rPr>
        <w:t>majoritate</w:t>
      </w:r>
      <w:r w:rsidRPr="0069133E">
        <w:rPr>
          <w:b/>
          <w:bCs/>
          <w:sz w:val="26"/>
          <w:szCs w:val="26"/>
        </w:rPr>
        <w:t xml:space="preserve"> de voturi</w:t>
      </w:r>
      <w:r w:rsidRPr="0069133E">
        <w:rPr>
          <w:bCs/>
          <w:sz w:val="26"/>
          <w:szCs w:val="26"/>
        </w:rPr>
        <w:t>, să supună plenului Camerei D</w:t>
      </w:r>
      <w:r w:rsidR="0069133E" w:rsidRPr="0069133E">
        <w:rPr>
          <w:bCs/>
          <w:sz w:val="26"/>
          <w:szCs w:val="26"/>
        </w:rPr>
        <w:t>eputaţilor</w:t>
      </w:r>
      <w:r w:rsidR="0069133E" w:rsidRPr="0069133E">
        <w:rPr>
          <w:b/>
          <w:bCs/>
          <w:i/>
          <w:sz w:val="26"/>
          <w:szCs w:val="26"/>
        </w:rPr>
        <w:t>respingerea</w:t>
      </w:r>
      <w:r w:rsidRPr="00F52899">
        <w:rPr>
          <w:bCs/>
          <w:i/>
          <w:sz w:val="26"/>
          <w:szCs w:val="26"/>
        </w:rPr>
        <w:t>Propunerii legislative pentru modificarea articolelor 218 – 222 din Legea nr. 286/2009 privind Codul penal.</w:t>
      </w:r>
    </w:p>
    <w:p w:rsidR="00B44E57" w:rsidRPr="004B178A" w:rsidRDefault="00B44E57" w:rsidP="00C05BC5">
      <w:pPr>
        <w:ind w:firstLine="720"/>
        <w:jc w:val="both"/>
        <w:rPr>
          <w:b/>
          <w:bCs/>
          <w:sz w:val="26"/>
          <w:szCs w:val="26"/>
        </w:rPr>
      </w:pPr>
      <w:r w:rsidRPr="004B178A">
        <w:rPr>
          <w:bCs/>
          <w:sz w:val="26"/>
          <w:szCs w:val="26"/>
        </w:rPr>
        <w:t xml:space="preserve">În raport cu obiectul şiconţinutul reglementării, propunerea legislativă face parte din categoria legilor </w:t>
      </w:r>
      <w:r w:rsidRPr="004B178A">
        <w:rPr>
          <w:b/>
          <w:bCs/>
          <w:sz w:val="26"/>
          <w:szCs w:val="26"/>
        </w:rPr>
        <w:t>organice.</w:t>
      </w:r>
    </w:p>
    <w:p w:rsidR="00B44E57" w:rsidRPr="004B178A" w:rsidRDefault="00B44E57" w:rsidP="00B44E57">
      <w:pPr>
        <w:jc w:val="both"/>
        <w:rPr>
          <w:sz w:val="26"/>
          <w:szCs w:val="26"/>
        </w:rPr>
      </w:pPr>
    </w:p>
    <w:p w:rsidR="00B44E57" w:rsidRPr="004B178A" w:rsidRDefault="00B44E57" w:rsidP="00B44E57">
      <w:pPr>
        <w:jc w:val="both"/>
        <w:rPr>
          <w:sz w:val="26"/>
          <w:szCs w:val="26"/>
        </w:rPr>
      </w:pPr>
    </w:p>
    <w:p w:rsidR="00B44E57" w:rsidRDefault="00B44E57" w:rsidP="00B44E57">
      <w:pPr>
        <w:jc w:val="both"/>
        <w:rPr>
          <w:sz w:val="26"/>
          <w:szCs w:val="26"/>
        </w:rPr>
      </w:pPr>
    </w:p>
    <w:p w:rsidR="00F52899" w:rsidRPr="004B178A" w:rsidRDefault="00F52899" w:rsidP="00B44E57">
      <w:pPr>
        <w:jc w:val="both"/>
        <w:rPr>
          <w:sz w:val="26"/>
          <w:szCs w:val="26"/>
        </w:rPr>
      </w:pPr>
    </w:p>
    <w:p w:rsidR="00C43EF1" w:rsidRPr="004B178A" w:rsidRDefault="00C43EF1" w:rsidP="00C43EF1">
      <w:pPr>
        <w:rPr>
          <w:b/>
          <w:sz w:val="26"/>
          <w:szCs w:val="26"/>
        </w:rPr>
      </w:pPr>
      <w:r w:rsidRPr="004B178A">
        <w:rPr>
          <w:b/>
          <w:sz w:val="26"/>
          <w:szCs w:val="26"/>
        </w:rPr>
        <w:t xml:space="preserve">                       PREȘEDINTE,                                    </w:t>
      </w:r>
      <w:bookmarkStart w:id="0" w:name="_GoBack"/>
      <w:bookmarkEnd w:id="0"/>
      <w:r w:rsidRPr="004B178A">
        <w:rPr>
          <w:b/>
          <w:sz w:val="26"/>
          <w:szCs w:val="26"/>
        </w:rPr>
        <w:t xml:space="preserve">SECRETAR, </w:t>
      </w:r>
    </w:p>
    <w:p w:rsidR="00C43EF1" w:rsidRPr="004B178A" w:rsidRDefault="00C43EF1" w:rsidP="00C43EF1">
      <w:pPr>
        <w:rPr>
          <w:b/>
          <w:sz w:val="26"/>
          <w:szCs w:val="26"/>
        </w:rPr>
      </w:pPr>
    </w:p>
    <w:p w:rsidR="00C43EF1" w:rsidRPr="004B178A" w:rsidRDefault="00CB6EFB" w:rsidP="00C43EF1">
      <w:pPr>
        <w:rPr>
          <w:b/>
          <w:sz w:val="26"/>
          <w:szCs w:val="26"/>
        </w:rPr>
      </w:pPr>
      <w:r w:rsidRPr="004B178A">
        <w:rPr>
          <w:b/>
          <w:sz w:val="26"/>
          <w:szCs w:val="26"/>
        </w:rPr>
        <w:t xml:space="preserve">Mihai </w:t>
      </w:r>
      <w:r w:rsidR="00C43EF1" w:rsidRPr="004B178A">
        <w:rPr>
          <w:b/>
          <w:sz w:val="26"/>
          <w:szCs w:val="26"/>
        </w:rPr>
        <w:t xml:space="preserve"> Alexandru Badea                    </w:t>
      </w:r>
      <w:r w:rsidR="005E546E" w:rsidRPr="004B178A">
        <w:rPr>
          <w:b/>
          <w:sz w:val="26"/>
          <w:szCs w:val="26"/>
        </w:rPr>
        <w:t>Ladányi László-Zsolt</w:t>
      </w:r>
    </w:p>
    <w:p w:rsidR="00C43EF1" w:rsidRPr="004B178A" w:rsidRDefault="00C43EF1" w:rsidP="00C43EF1">
      <w:pPr>
        <w:rPr>
          <w:b/>
          <w:sz w:val="26"/>
          <w:szCs w:val="26"/>
        </w:rPr>
      </w:pPr>
    </w:p>
    <w:p w:rsidR="00B44E57" w:rsidRDefault="00B44E57" w:rsidP="00B44E57">
      <w:pPr>
        <w:jc w:val="both"/>
        <w:rPr>
          <w:sz w:val="26"/>
          <w:szCs w:val="26"/>
        </w:rPr>
      </w:pPr>
    </w:p>
    <w:p w:rsidR="00F52899" w:rsidRDefault="00F52899" w:rsidP="00B44E57">
      <w:pPr>
        <w:jc w:val="both"/>
        <w:rPr>
          <w:sz w:val="26"/>
          <w:szCs w:val="26"/>
        </w:rPr>
      </w:pPr>
    </w:p>
    <w:p w:rsidR="00F52899" w:rsidRDefault="00F52899" w:rsidP="00B44E57">
      <w:pPr>
        <w:jc w:val="both"/>
        <w:rPr>
          <w:sz w:val="26"/>
          <w:szCs w:val="26"/>
        </w:rPr>
      </w:pPr>
    </w:p>
    <w:p w:rsidR="00F52899" w:rsidRDefault="00F52899" w:rsidP="00B44E57">
      <w:pPr>
        <w:jc w:val="both"/>
        <w:rPr>
          <w:sz w:val="26"/>
          <w:szCs w:val="26"/>
        </w:rPr>
      </w:pPr>
    </w:p>
    <w:p w:rsidR="00F52899" w:rsidRDefault="00F52899" w:rsidP="00B44E57">
      <w:pPr>
        <w:jc w:val="both"/>
        <w:rPr>
          <w:sz w:val="26"/>
          <w:szCs w:val="26"/>
        </w:rPr>
      </w:pPr>
    </w:p>
    <w:p w:rsidR="00AD76BF" w:rsidRPr="004B178A" w:rsidRDefault="00AD76BF" w:rsidP="00B44E57">
      <w:pPr>
        <w:jc w:val="both"/>
        <w:rPr>
          <w:sz w:val="26"/>
          <w:szCs w:val="26"/>
        </w:rPr>
      </w:pPr>
    </w:p>
    <w:p w:rsidR="00AD76BF" w:rsidRPr="00F52899" w:rsidRDefault="005C5E1C" w:rsidP="00B44E57">
      <w:pPr>
        <w:jc w:val="both"/>
        <w:rPr>
          <w:sz w:val="20"/>
          <w:szCs w:val="20"/>
        </w:rPr>
      </w:pPr>
      <w:r w:rsidRPr="00F52899">
        <w:rPr>
          <w:sz w:val="20"/>
          <w:szCs w:val="20"/>
        </w:rPr>
        <w:t xml:space="preserve">Consilier parlamentar, Paul </w:t>
      </w:r>
      <w:r w:rsidR="00AD76BF" w:rsidRPr="00F52899">
        <w:rPr>
          <w:sz w:val="20"/>
          <w:szCs w:val="20"/>
        </w:rPr>
        <w:t>Șerban</w:t>
      </w:r>
    </w:p>
    <w:sectPr w:rsidR="00AD76BF" w:rsidRPr="00F52899" w:rsidSect="00F52899">
      <w:pgSz w:w="11906" w:h="16838" w:code="9"/>
      <w:pgMar w:top="14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B44E57"/>
    <w:rsid w:val="00072CD6"/>
    <w:rsid w:val="000D530E"/>
    <w:rsid w:val="00165E09"/>
    <w:rsid w:val="00167112"/>
    <w:rsid w:val="001B05C0"/>
    <w:rsid w:val="001E2132"/>
    <w:rsid w:val="001F4FA9"/>
    <w:rsid w:val="001F6F90"/>
    <w:rsid w:val="00213372"/>
    <w:rsid w:val="002304CB"/>
    <w:rsid w:val="002760F2"/>
    <w:rsid w:val="003F1724"/>
    <w:rsid w:val="004456E7"/>
    <w:rsid w:val="004B178A"/>
    <w:rsid w:val="004D30E1"/>
    <w:rsid w:val="004E6B27"/>
    <w:rsid w:val="005C5E1C"/>
    <w:rsid w:val="005E546E"/>
    <w:rsid w:val="006072E6"/>
    <w:rsid w:val="00611663"/>
    <w:rsid w:val="00633822"/>
    <w:rsid w:val="0069133E"/>
    <w:rsid w:val="007544C3"/>
    <w:rsid w:val="007D664E"/>
    <w:rsid w:val="009152FC"/>
    <w:rsid w:val="009C3365"/>
    <w:rsid w:val="00A14697"/>
    <w:rsid w:val="00A85E70"/>
    <w:rsid w:val="00AD76BF"/>
    <w:rsid w:val="00B05667"/>
    <w:rsid w:val="00B44E57"/>
    <w:rsid w:val="00B576C9"/>
    <w:rsid w:val="00C05BC5"/>
    <w:rsid w:val="00C43EF1"/>
    <w:rsid w:val="00C75482"/>
    <w:rsid w:val="00CB6EFB"/>
    <w:rsid w:val="00D70FCA"/>
    <w:rsid w:val="00E158D8"/>
    <w:rsid w:val="00E30AB0"/>
    <w:rsid w:val="00E45695"/>
    <w:rsid w:val="00E5214E"/>
    <w:rsid w:val="00EF5699"/>
    <w:rsid w:val="00F52899"/>
    <w:rsid w:val="00FA0E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56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667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Serban</dc:creator>
  <cp:lastModifiedBy>florica.manole</cp:lastModifiedBy>
  <cp:revision>2</cp:revision>
  <cp:lastPrinted>2021-08-27T05:18:00Z</cp:lastPrinted>
  <dcterms:created xsi:type="dcterms:W3CDTF">2021-09-21T12:49:00Z</dcterms:created>
  <dcterms:modified xsi:type="dcterms:W3CDTF">2021-09-21T12:49:00Z</dcterms:modified>
</cp:coreProperties>
</file>