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A1541" w:rsidRPr="00AA1541" w:rsidRDefault="00AA1541" w:rsidP="00AA1541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4383473" r:id="rId5"/>
        </w:object>
      </w:r>
    </w:p>
    <w:p w:rsidR="00AA1541" w:rsidRP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:rsidR="00AA1541" w:rsidRDefault="00AA1541" w:rsidP="00AC4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:rsidR="00AC4964" w:rsidRPr="00AA1541" w:rsidRDefault="00AC4964" w:rsidP="00AC4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A1541" w:rsidRPr="00AA1541" w:rsidTr="00502A85">
        <w:tc>
          <w:tcPr>
            <w:tcW w:w="5580" w:type="dxa"/>
          </w:tcPr>
          <w:p w:rsidR="00AA1541" w:rsidRPr="00AC4964" w:rsidRDefault="00AA1541" w:rsidP="00502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:rsidR="00AA1541" w:rsidRPr="00AC4964" w:rsidRDefault="00AA1541" w:rsidP="00502A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07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17.05.2022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AA1541" w:rsidRPr="00AC4964" w:rsidRDefault="00AA1541" w:rsidP="00585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5B0D"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585B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AA1541" w:rsidRPr="00AA1541" w:rsidRDefault="00AA1541" w:rsidP="00F401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:rsidR="00AA1541" w:rsidRDefault="00AA1541" w:rsidP="005F18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urgenţã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nr.32/2022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instituirea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cadrului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legal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acordarea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unui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ajutor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stat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compensarea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pierderilor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suferite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ca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urmare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pandemiei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COVID-19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către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Naţională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Transport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Feroviar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Călători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„CFR </w:t>
      </w: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Călători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>” - S.A.</w:t>
      </w:r>
    </w:p>
    <w:p w:rsidR="005F18B4" w:rsidRPr="005F18B4" w:rsidRDefault="005F18B4" w:rsidP="005F18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art.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11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(3)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 fost sesizată, spre dezbatere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avizare, în procedură de urgență, cu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Proiectul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Lege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aprobarea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Ordonanţei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urgenţã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Guvernului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nr.32/2022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instituirea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cadrului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legal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acordarea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unui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ajutor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stat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compensarea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pierderilor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suferite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ca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urmare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pandemiei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COVID-19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către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Societatea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Naţională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Transport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Feroviar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Călători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 xml:space="preserve"> „CFR </w:t>
      </w:r>
      <w:proofErr w:type="spellStart"/>
      <w:r w:rsidRPr="00AA1541">
        <w:rPr>
          <w:rFonts w:ascii="Times New Roman" w:hAnsi="Times New Roman" w:cs="Times New Roman"/>
          <w:i/>
          <w:sz w:val="24"/>
          <w:szCs w:val="24"/>
        </w:rPr>
        <w:t>Călători</w:t>
      </w:r>
      <w:proofErr w:type="spellEnd"/>
      <w:r w:rsidRPr="00AA1541">
        <w:rPr>
          <w:rFonts w:ascii="Times New Roman" w:hAnsi="Times New Roman" w:cs="Times New Roman"/>
          <w:i/>
          <w:sz w:val="24"/>
          <w:szCs w:val="24"/>
        </w:rPr>
        <w:t>” - S.A.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trimis cu adresa nr. PLx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229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 din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4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, înregistrat cu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4c-13/</w:t>
      </w:r>
      <w:r>
        <w:rPr>
          <w:rFonts w:ascii="Times New Roman" w:hAnsi="Times New Roman" w:cs="Times New Roman"/>
          <w:sz w:val="24"/>
          <w:szCs w:val="24"/>
          <w:lang w:val="ro-RO"/>
        </w:rPr>
        <w:t>352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2021. </w:t>
      </w: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Senatul, în calitate de primă Cameră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sesizată, a adoptat </w:t>
      </w:r>
      <w:r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 mai 2022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A1541" w:rsidRPr="00AA1541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dispoziţiilor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75 din Constituţia României, republicată, şi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Deputaţilor, republicat, Camera Deputaţilor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Cameră decizională. 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>Potrivit prevederilor art.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AC4964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din Regulamentul Camerei Deputaţilor, republicat, cu modificările și completările 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ulterioare, Comisia juridică, de disciplină şi imunităţi a dezbătut 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proiectul de lege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în şedinţa din </w:t>
      </w:r>
      <w:r w:rsidR="00E07D32" w:rsidRPr="00E07D32">
        <w:rPr>
          <w:rFonts w:ascii="Times New Roman" w:hAnsi="Times New Roman" w:cs="Times New Roman"/>
          <w:sz w:val="24"/>
          <w:szCs w:val="24"/>
          <w:lang w:val="ro-RO"/>
        </w:rPr>
        <w:t>17 mai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2021.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Membrii Comisiei au examinat proiectul de lege supus avizării, expunerea de motive și avizul favorabil al Consiliului Legislativ</w:t>
      </w:r>
      <w:r w:rsidR="00AC4964" w:rsidRPr="00E07D32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cu unanimitate de voturi, avizarea favorabilă a proiectului de lege, în forma transmisă Comisiei juridice, de disciplină şi imunităţi de către Biroul Permanent. </w:t>
      </w:r>
    </w:p>
    <w:p w:rsidR="00AA1541" w:rsidRPr="00E07D32" w:rsidRDefault="00AA1541" w:rsidP="00AC496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7D32">
        <w:rPr>
          <w:rFonts w:ascii="Times New Roman" w:hAnsi="Times New Roman" w:cs="Times New Roman"/>
          <w:sz w:val="24"/>
          <w:szCs w:val="24"/>
          <w:lang w:val="ro-RO"/>
        </w:rPr>
        <w:t>Proiectul de lege face parte din categoria legilor ordinare.</w:t>
      </w:r>
    </w:p>
    <w:p w:rsidR="00AA1541" w:rsidRPr="00AA1541" w:rsidRDefault="00AA1541" w:rsidP="00AA154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7D32" w:rsidRPr="00A71A98" w:rsidRDefault="00E07D32" w:rsidP="00C80D6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71A98">
        <w:rPr>
          <w:rFonts w:ascii="Times New Roman" w:hAnsi="Times New Roman" w:cs="Times New Roman"/>
          <w:b/>
          <w:sz w:val="24"/>
          <w:szCs w:val="24"/>
        </w:rPr>
        <w:t xml:space="preserve">PREŞEDINTE,                 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>SECRETAR,</w:t>
      </w:r>
    </w:p>
    <w:p w:rsidR="00E07D32" w:rsidRDefault="00E07D32" w:rsidP="00E07D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Laura-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Cătălina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1A98">
        <w:rPr>
          <w:rFonts w:ascii="Times New Roman" w:hAnsi="Times New Roman" w:cs="Times New Roman"/>
          <w:b/>
          <w:sz w:val="24"/>
          <w:szCs w:val="24"/>
        </w:rPr>
        <w:t>VICOL-CIORBĂ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80D61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9380C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:rsidR="00E07D32" w:rsidRDefault="00E07D32" w:rsidP="00E07D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7D32" w:rsidRPr="00A71A98" w:rsidRDefault="00E07D32" w:rsidP="00E07D3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Consilier</w:t>
      </w:r>
      <w:proofErr w:type="spellEnd"/>
      <w:r w:rsidRPr="00A71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A98">
        <w:rPr>
          <w:rFonts w:ascii="Times New Roman" w:hAnsi="Times New Roman" w:cs="Times New Roman"/>
          <w:sz w:val="24"/>
          <w:szCs w:val="24"/>
        </w:rPr>
        <w:t>parlamentar</w:t>
      </w:r>
      <w:proofErr w:type="spellEnd"/>
      <w:r w:rsidRPr="00A71A98">
        <w:rPr>
          <w:rFonts w:ascii="Times New Roman" w:hAnsi="Times New Roman" w:cs="Times New Roman"/>
          <w:sz w:val="24"/>
          <w:szCs w:val="24"/>
        </w:rPr>
        <w:t>,</w:t>
      </w:r>
    </w:p>
    <w:p w:rsidR="00972E82" w:rsidRPr="00E07D32" w:rsidRDefault="00E07D32" w:rsidP="00E07D3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ARMENCEA</w:t>
      </w:r>
    </w:p>
    <w:sectPr w:rsidR="00972E82" w:rsidRPr="00E07D32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41"/>
    <w:rsid w:val="00585B0D"/>
    <w:rsid w:val="005F18B4"/>
    <w:rsid w:val="007B17EE"/>
    <w:rsid w:val="0082037E"/>
    <w:rsid w:val="008E4ADC"/>
    <w:rsid w:val="00972E82"/>
    <w:rsid w:val="00A33143"/>
    <w:rsid w:val="00AA1541"/>
    <w:rsid w:val="00AC4964"/>
    <w:rsid w:val="00C80D61"/>
    <w:rsid w:val="00E07D32"/>
    <w:rsid w:val="00F4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886D85-C021-49B9-B4AA-C1FF5E32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cp:lastPrinted>2022-05-18T07:37:00Z</cp:lastPrinted>
  <dcterms:created xsi:type="dcterms:W3CDTF">2022-05-18T09:52:00Z</dcterms:created>
  <dcterms:modified xsi:type="dcterms:W3CDTF">2022-05-18T09:52:00Z</dcterms:modified>
</cp:coreProperties>
</file>