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541" w:rsidRPr="00AA1541" w:rsidRDefault="00AA1541" w:rsidP="00AA1541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17222735" r:id="rId5"/>
        </w:object>
      </w:r>
    </w:p>
    <w:p w:rsidR="00AA1541" w:rsidRPr="00AA1541" w:rsidRDefault="00AA1541" w:rsidP="00AC4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PARLAMENTUL ROMÂNIEI</w:t>
      </w:r>
    </w:p>
    <w:p w:rsidR="00AA1541" w:rsidRDefault="00AA1541" w:rsidP="00AC4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CAMERA DEPUTAŢILOR</w:t>
      </w:r>
    </w:p>
    <w:p w:rsidR="00AC4964" w:rsidRPr="00AA1541" w:rsidRDefault="00AC4964" w:rsidP="00AC49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AA1541" w:rsidRPr="00AA1541" w:rsidTr="00502A85">
        <w:tc>
          <w:tcPr>
            <w:tcW w:w="5580" w:type="dxa"/>
          </w:tcPr>
          <w:p w:rsidR="00AA1541" w:rsidRPr="00AC4964" w:rsidRDefault="00AA1541" w:rsidP="00502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COMISIA JURIDICĂ, 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 DISCIPLINĂ ŞI IMUNITĂŢI</w:t>
            </w:r>
          </w:p>
        </w:tc>
        <w:tc>
          <w:tcPr>
            <w:tcW w:w="3780" w:type="dxa"/>
          </w:tcPr>
          <w:p w:rsidR="00AA1541" w:rsidRPr="00AC4964" w:rsidRDefault="00AA1541" w:rsidP="00502A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Bucureşti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54C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57C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bookmarkStart w:id="0" w:name="_GoBack"/>
            <w:bookmarkEnd w:id="0"/>
            <w:r w:rsidR="00600AEB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  <w:r w:rsidR="00E07D32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AA1541" w:rsidRPr="00AC4964" w:rsidRDefault="00AA1541" w:rsidP="00585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PLx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7B57">
              <w:rPr>
                <w:rFonts w:ascii="Times New Roman" w:hAnsi="Times New Roman" w:cs="Times New Roman"/>
                <w:b/>
                <w:sz w:val="24"/>
                <w:szCs w:val="24"/>
              </w:rPr>
              <w:t>299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585B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AA1541" w:rsidRPr="00AA1541" w:rsidRDefault="00AA1541" w:rsidP="00F401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:rsidR="005F18B4" w:rsidRPr="005F18B4" w:rsidRDefault="00AA1541" w:rsidP="00A2756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asupra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Proiect</w:t>
      </w:r>
      <w:r>
        <w:rPr>
          <w:rFonts w:ascii="Times New Roman" w:hAnsi="Times New Roman" w:cs="Times New Roman"/>
          <w:b/>
          <w:sz w:val="24"/>
          <w:szCs w:val="24"/>
        </w:rPr>
        <w:t>ului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proofErr w:type="gramStart"/>
      <w:r w:rsidRPr="00AA1541">
        <w:rPr>
          <w:rFonts w:ascii="Times New Roman" w:hAnsi="Times New Roman" w:cs="Times New Roman"/>
          <w:b/>
          <w:sz w:val="24"/>
          <w:szCs w:val="24"/>
        </w:rPr>
        <w:t>Lege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proofErr w:type="gram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Ordonanţei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urgenţã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nr.55/2022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modificarea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Ordonanţei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urgenţă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nr.60/2020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unele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măsuri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financiare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vederea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implementării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proiectelor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infrastructură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fazate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perioada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programare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2007-2013,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finanţate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fondurile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Uniunii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Europene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aferente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perioadei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programare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2014-2020,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precum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vederea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elaborării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implementării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strategiilor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teritoriale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integrate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perioada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b/>
          <w:sz w:val="24"/>
          <w:szCs w:val="24"/>
        </w:rPr>
        <w:t>programare</w:t>
      </w:r>
      <w:proofErr w:type="spellEnd"/>
      <w:r w:rsidR="00067B57" w:rsidRPr="00067B57">
        <w:rPr>
          <w:rFonts w:ascii="Times New Roman" w:hAnsi="Times New Roman" w:cs="Times New Roman"/>
          <w:b/>
          <w:sz w:val="24"/>
          <w:szCs w:val="24"/>
        </w:rPr>
        <w:t xml:space="preserve"> 2021-2027</w:t>
      </w:r>
    </w:p>
    <w:p w:rsidR="00AA1541" w:rsidRPr="00067B57" w:rsidRDefault="00AA1541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În conformitate cu prevederile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art.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11</w:t>
      </w: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64D8D">
        <w:rPr>
          <w:rFonts w:ascii="Times New Roman" w:hAnsi="Times New Roman" w:cs="Times New Roman"/>
          <w:sz w:val="24"/>
          <w:szCs w:val="24"/>
          <w:lang w:val="ro-RO"/>
        </w:rPr>
        <w:t>(3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) din Regulamentul Camerei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republicat, cu modificările și completările ulterioare, Comisia juridică, de disciplină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 fost sesizată, spre dezbatere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avizare, în procedură de urgență, cu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Proiectul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Lege</w:t>
      </w:r>
      <w:proofErr w:type="spellEnd"/>
      <w:r w:rsid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aprobarea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Ordonanţei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urgenţã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Guvernului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nr.55/2022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modificarea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Ordonanţei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urgenţă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Guvernului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nr.60/2020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unele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măsuri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financiare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vederea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implementării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proiectelor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infrastructură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fazate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perioada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programare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2007-2013,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finanţate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fondurile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Uniunii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Europene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aferente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perioadei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programare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2014-2020,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precum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vederea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elaborării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implementării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strategiilor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teritoriale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integrate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perioada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067B57" w:rsidRPr="00067B57">
        <w:rPr>
          <w:rFonts w:ascii="Times New Roman" w:hAnsi="Times New Roman" w:cs="Times New Roman"/>
          <w:i/>
          <w:sz w:val="24"/>
          <w:szCs w:val="24"/>
        </w:rPr>
        <w:t>programare</w:t>
      </w:r>
      <w:proofErr w:type="spellEnd"/>
      <w:r w:rsidR="00067B57" w:rsidRPr="00067B57">
        <w:rPr>
          <w:rFonts w:ascii="Times New Roman" w:hAnsi="Times New Roman" w:cs="Times New Roman"/>
          <w:i/>
          <w:sz w:val="24"/>
          <w:szCs w:val="24"/>
        </w:rPr>
        <w:t xml:space="preserve"> 2021-2027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trimis cu adresa nr.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PLx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067B57">
        <w:rPr>
          <w:rFonts w:ascii="Times New Roman" w:hAnsi="Times New Roman" w:cs="Times New Roman"/>
          <w:sz w:val="24"/>
          <w:szCs w:val="24"/>
          <w:lang w:val="ro-RO"/>
        </w:rPr>
        <w:t xml:space="preserve"> 299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E54CE1">
        <w:rPr>
          <w:rFonts w:ascii="Times New Roman" w:hAnsi="Times New Roman" w:cs="Times New Roman"/>
          <w:sz w:val="24"/>
          <w:szCs w:val="24"/>
          <w:lang w:val="ro-RO"/>
        </w:rPr>
        <w:t xml:space="preserve"> 25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mai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, înregistrat cu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4c-13/</w:t>
      </w:r>
      <w:r w:rsidR="00067B57">
        <w:rPr>
          <w:rFonts w:ascii="Times New Roman" w:hAnsi="Times New Roman" w:cs="Times New Roman"/>
          <w:sz w:val="24"/>
          <w:szCs w:val="24"/>
          <w:lang w:val="ro-RO"/>
        </w:rPr>
        <w:t>461</w:t>
      </w:r>
      <w:r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E54CE1">
        <w:rPr>
          <w:rFonts w:ascii="Times New Roman" w:hAnsi="Times New Roman" w:cs="Times New Roman"/>
          <w:sz w:val="24"/>
          <w:szCs w:val="24"/>
          <w:lang w:val="ro-RO"/>
        </w:rPr>
        <w:t>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AA1541" w:rsidRPr="00AA1541" w:rsidRDefault="00AA1541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Senatul, în calitate de primă Cameră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sesizată, a adoptat </w:t>
      </w:r>
      <w:r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în 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E54CE1">
        <w:rPr>
          <w:rFonts w:ascii="Times New Roman" w:hAnsi="Times New Roman" w:cs="Times New Roman"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mai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A1541" w:rsidRPr="00AA1541" w:rsidRDefault="00AA1541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dispoziţiilor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75 din Constituţia României, republicată, şi ale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 (9) din Regulamentul Camerei Deputaţilor, republicat, Camera Deputaţilor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Cameră decizională. </w:t>
      </w:r>
    </w:p>
    <w:p w:rsidR="00AA1541" w:rsidRPr="00A27569" w:rsidRDefault="00AA1541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prevederilor art.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din Regulamentul Camerei Deputaţilor, republicat, cu modificările și completările 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ulterioare, Comisia juridică, de disciplină şi imunităţi a dezbătut </w:t>
      </w:r>
      <w:r w:rsidR="00AC4964" w:rsidRPr="00E07D32"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proofErr w:type="spellStart"/>
      <w:r w:rsidRPr="00A27569">
        <w:rPr>
          <w:rFonts w:ascii="Times New Roman" w:hAnsi="Times New Roman" w:cs="Times New Roman"/>
          <w:sz w:val="24"/>
          <w:szCs w:val="24"/>
          <w:lang w:val="ro-RO"/>
        </w:rPr>
        <w:t>şedinţa</w:t>
      </w:r>
      <w:proofErr w:type="spellEnd"/>
      <w:r w:rsidRPr="00A2756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0AEB" w:rsidRPr="00A27569">
        <w:rPr>
          <w:rFonts w:ascii="Times New Roman" w:hAnsi="Times New Roman" w:cs="Times New Roman"/>
          <w:sz w:val="24"/>
          <w:szCs w:val="24"/>
          <w:lang w:val="ro-RO"/>
        </w:rPr>
        <w:t>din 17 iunie 2022</w:t>
      </w:r>
      <w:r w:rsidRPr="00A2756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A1541" w:rsidRPr="00E07D32" w:rsidRDefault="00AA1541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>Membrii Comisiei au examinat proiectul de lege supus avizării, expunerea de motive și avizul favorabil al Consiliului Legislativ</w:t>
      </w:r>
      <w:r w:rsidR="00AC4964" w:rsidRPr="00E07D32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A1541" w:rsidRPr="00E07D32" w:rsidRDefault="00AA1541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În urma dezbaterilor s-a hotărât, </w:t>
      </w:r>
      <w:r w:rsidRPr="00A27569">
        <w:rPr>
          <w:rFonts w:ascii="Times New Roman" w:hAnsi="Times New Roman" w:cs="Times New Roman"/>
          <w:sz w:val="24"/>
          <w:szCs w:val="24"/>
          <w:lang w:val="ro-RO"/>
        </w:rPr>
        <w:t xml:space="preserve">cu unanimitate de voturi, avizarea favorabilă 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a proiectului de lege, în forma transmisă Comisiei juridice, de disciplină şi imunităţi de către Biroul Permanent. </w:t>
      </w:r>
    </w:p>
    <w:p w:rsidR="00AA1541" w:rsidRDefault="00AA1541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>Proiectul de lege face parte din categoria legilor ordinare.</w:t>
      </w:r>
    </w:p>
    <w:p w:rsidR="00A27569" w:rsidRDefault="00A27569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27569" w:rsidRPr="00A27569" w:rsidRDefault="00A27569" w:rsidP="00A275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07D32" w:rsidRPr="00A71A98" w:rsidRDefault="00A27569" w:rsidP="00C80D6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VICE</w:t>
      </w:r>
      <w:r w:rsidR="00E07D32" w:rsidRPr="00A71A98">
        <w:rPr>
          <w:rFonts w:ascii="Times New Roman" w:hAnsi="Times New Roman" w:cs="Times New Roman"/>
          <w:b/>
          <w:sz w:val="24"/>
          <w:szCs w:val="24"/>
        </w:rPr>
        <w:t xml:space="preserve">PREŞEDINTE,   </w:t>
      </w:r>
      <w:proofErr w:type="gramEnd"/>
      <w:r w:rsidR="00E07D32" w:rsidRPr="00A71A9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E07D32" w:rsidRPr="00A71A98">
        <w:rPr>
          <w:rFonts w:ascii="Times New Roman" w:hAnsi="Times New Roman" w:cs="Times New Roman"/>
          <w:b/>
          <w:sz w:val="24"/>
          <w:szCs w:val="24"/>
        </w:rPr>
        <w:tab/>
      </w:r>
      <w:r w:rsidR="00E07D32"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    SECRETAR,</w:t>
      </w:r>
    </w:p>
    <w:p w:rsidR="00A27569" w:rsidRPr="00A27569" w:rsidRDefault="00A27569" w:rsidP="00A27569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Ioan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Cupșa</w:t>
      </w:r>
      <w:proofErr w:type="spellEnd"/>
      <w:r w:rsidR="00E07D32"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E07D3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07D32" w:rsidRPr="00A71A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80D61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proofErr w:type="spellStart"/>
      <w:r w:rsidRPr="00A27569">
        <w:rPr>
          <w:rFonts w:ascii="Times New Roman" w:hAnsi="Times New Roman" w:cs="Times New Roman"/>
          <w:b/>
          <w:sz w:val="24"/>
          <w:szCs w:val="24"/>
          <w:lang w:val="ro-RO"/>
        </w:rPr>
        <w:t>Ladanyi</w:t>
      </w:r>
      <w:proofErr w:type="spellEnd"/>
      <w:r w:rsidRPr="00A2756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A27569">
        <w:rPr>
          <w:rFonts w:ascii="Times New Roman" w:hAnsi="Times New Roman" w:cs="Times New Roman"/>
          <w:b/>
          <w:sz w:val="24"/>
          <w:szCs w:val="24"/>
          <w:lang w:val="ro-RO"/>
        </w:rPr>
        <w:t>Laszlo</w:t>
      </w:r>
      <w:proofErr w:type="spellEnd"/>
      <w:r w:rsidRPr="00A27569">
        <w:rPr>
          <w:rFonts w:ascii="Times New Roman" w:hAnsi="Times New Roman" w:cs="Times New Roman"/>
          <w:b/>
          <w:sz w:val="24"/>
          <w:szCs w:val="24"/>
          <w:lang w:val="ro-RO"/>
        </w:rPr>
        <w:t>-Zsolt</w:t>
      </w:r>
    </w:p>
    <w:p w:rsidR="00E07D32" w:rsidRDefault="00E07D32" w:rsidP="00E07D32">
      <w:pPr>
        <w:jc w:val="both"/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</w:pPr>
    </w:p>
    <w:p w:rsidR="00A27569" w:rsidRDefault="00A27569" w:rsidP="00E07D3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7D32" w:rsidRDefault="00E07D32" w:rsidP="00E07D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7D32" w:rsidRPr="00D8407D" w:rsidRDefault="00E07D32" w:rsidP="00E07D32">
      <w:pPr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D8407D">
        <w:rPr>
          <w:rFonts w:ascii="Times New Roman" w:hAnsi="Times New Roman" w:cs="Times New Roman"/>
          <w:sz w:val="16"/>
          <w:szCs w:val="16"/>
        </w:rPr>
        <w:t>Consilier</w:t>
      </w:r>
      <w:proofErr w:type="spellEnd"/>
      <w:r w:rsidRPr="00D8407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8407D">
        <w:rPr>
          <w:rFonts w:ascii="Times New Roman" w:hAnsi="Times New Roman" w:cs="Times New Roman"/>
          <w:sz w:val="16"/>
          <w:szCs w:val="16"/>
        </w:rPr>
        <w:t>parlamentar</w:t>
      </w:r>
      <w:proofErr w:type="spellEnd"/>
      <w:r w:rsidRPr="00D8407D">
        <w:rPr>
          <w:rFonts w:ascii="Times New Roman" w:hAnsi="Times New Roman" w:cs="Times New Roman"/>
          <w:sz w:val="16"/>
          <w:szCs w:val="16"/>
        </w:rPr>
        <w:t>,</w:t>
      </w:r>
    </w:p>
    <w:p w:rsidR="00972E82" w:rsidRPr="00D8407D" w:rsidRDefault="00D8407D" w:rsidP="00E07D32">
      <w:pPr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D8407D">
        <w:rPr>
          <w:rFonts w:ascii="Times New Roman" w:hAnsi="Times New Roman" w:cs="Times New Roman"/>
          <w:sz w:val="16"/>
          <w:szCs w:val="16"/>
        </w:rPr>
        <w:t>Andrada</w:t>
      </w:r>
      <w:proofErr w:type="spellEnd"/>
      <w:r w:rsidRPr="00D8407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8407D">
        <w:rPr>
          <w:rFonts w:ascii="Times New Roman" w:hAnsi="Times New Roman" w:cs="Times New Roman"/>
          <w:sz w:val="16"/>
          <w:szCs w:val="16"/>
        </w:rPr>
        <w:t>Armencea</w:t>
      </w:r>
      <w:proofErr w:type="spellEnd"/>
    </w:p>
    <w:sectPr w:rsidR="00972E82" w:rsidRPr="00D8407D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41"/>
    <w:rsid w:val="00067B57"/>
    <w:rsid w:val="00264D8D"/>
    <w:rsid w:val="00352815"/>
    <w:rsid w:val="003C168B"/>
    <w:rsid w:val="00585B0D"/>
    <w:rsid w:val="005C331E"/>
    <w:rsid w:val="005F18B4"/>
    <w:rsid w:val="00600AEB"/>
    <w:rsid w:val="007B17EE"/>
    <w:rsid w:val="0082037E"/>
    <w:rsid w:val="008E4ADC"/>
    <w:rsid w:val="00972E82"/>
    <w:rsid w:val="009E57CA"/>
    <w:rsid w:val="00A27569"/>
    <w:rsid w:val="00A33143"/>
    <w:rsid w:val="00AA1541"/>
    <w:rsid w:val="00AC4964"/>
    <w:rsid w:val="00C743BD"/>
    <w:rsid w:val="00C80D61"/>
    <w:rsid w:val="00D8407D"/>
    <w:rsid w:val="00E07D32"/>
    <w:rsid w:val="00E54CE1"/>
    <w:rsid w:val="00E87DFD"/>
    <w:rsid w:val="00F4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A7C62"/>
  <w15:docId w15:val="{4C886D85-C021-49B9-B4AA-C1FF5E32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AD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5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1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6</cp:revision>
  <cp:lastPrinted>2022-06-20T06:32:00Z</cp:lastPrinted>
  <dcterms:created xsi:type="dcterms:W3CDTF">2022-06-20T06:23:00Z</dcterms:created>
  <dcterms:modified xsi:type="dcterms:W3CDTF">2022-06-20T06:33:00Z</dcterms:modified>
</cp:coreProperties>
</file>