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E595E" w14:textId="77777777" w:rsidR="00A21CB7" w:rsidRPr="00AA1541" w:rsidRDefault="00A21CB7" w:rsidP="00A21CB7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 w14:anchorId="11664E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37286812" r:id="rId5"/>
        </w:object>
      </w:r>
    </w:p>
    <w:p w14:paraId="3347278B" w14:textId="77777777" w:rsidR="00A21CB7" w:rsidRPr="00EE6211" w:rsidRDefault="00A21CB7" w:rsidP="00A21C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211">
        <w:rPr>
          <w:rFonts w:ascii="Times New Roman" w:hAnsi="Times New Roman" w:cs="Times New Roman"/>
          <w:b/>
          <w:sz w:val="28"/>
          <w:szCs w:val="28"/>
        </w:rPr>
        <w:t>PARLAMENTUL ROMÂNIEI</w:t>
      </w:r>
    </w:p>
    <w:p w14:paraId="5662F17D" w14:textId="7C5B874E" w:rsidR="00A21CB7" w:rsidRPr="00EE6211" w:rsidRDefault="00A21CB7" w:rsidP="00F404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211">
        <w:rPr>
          <w:rFonts w:ascii="Times New Roman" w:hAnsi="Times New Roman" w:cs="Times New Roman"/>
          <w:b/>
          <w:sz w:val="28"/>
          <w:szCs w:val="28"/>
        </w:rPr>
        <w:t>CAMERA DEPUTAŢILOR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49"/>
        <w:gridCol w:w="3742"/>
      </w:tblGrid>
      <w:tr w:rsidR="00A21CB7" w:rsidRPr="00EE6211" w14:paraId="166C5841" w14:textId="77777777" w:rsidTr="00292407">
        <w:tc>
          <w:tcPr>
            <w:tcW w:w="5580" w:type="dxa"/>
          </w:tcPr>
          <w:p w14:paraId="2CD71CDB" w14:textId="77777777" w:rsidR="00A21CB7" w:rsidRPr="00EE6211" w:rsidRDefault="00A21CB7" w:rsidP="00E216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COMISIA JURIDICĂ, 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DE DISCIPLINĂ ŞI IMUNITĂŢI</w:t>
            </w:r>
          </w:p>
        </w:tc>
        <w:tc>
          <w:tcPr>
            <w:tcW w:w="3780" w:type="dxa"/>
          </w:tcPr>
          <w:p w14:paraId="537ACC3C" w14:textId="4A021ACE" w:rsidR="00A21CB7" w:rsidRPr="00EE6211" w:rsidRDefault="00A21CB7" w:rsidP="002924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Bucureşti</w:t>
            </w:r>
            <w:r w:rsidR="001D56F3">
              <w:rPr>
                <w:rFonts w:ascii="Times New Roman" w:hAnsi="Times New Roman" w:cs="Times New Roman"/>
                <w:b/>
                <w:sz w:val="28"/>
                <w:szCs w:val="28"/>
              </w:rPr>
              <w:t>,07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D56F3">
              <w:rPr>
                <w:rFonts w:ascii="Times New Roman" w:hAnsi="Times New Roman" w:cs="Times New Roman"/>
                <w:b/>
                <w:sz w:val="28"/>
                <w:szCs w:val="28"/>
              </w:rPr>
              <w:t>02.2023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8F9E8FF" w14:textId="3E662A71" w:rsidR="00A21CB7" w:rsidRPr="00EE6211" w:rsidRDefault="00A21CB7" w:rsidP="00B578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proofErr w:type="spellStart"/>
            <w:r w:rsidR="00B578DD">
              <w:rPr>
                <w:rFonts w:ascii="Times New Roman" w:hAnsi="Times New Roman" w:cs="Times New Roman"/>
                <w:b/>
                <w:sz w:val="28"/>
                <w:szCs w:val="28"/>
              </w:rPr>
              <w:t>Pl</w:t>
            </w:r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  <w:proofErr w:type="spellEnd"/>
            <w:r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1FC3">
              <w:rPr>
                <w:rFonts w:ascii="Times New Roman" w:hAnsi="Times New Roman" w:cs="Times New Roman"/>
                <w:b/>
                <w:sz w:val="28"/>
                <w:szCs w:val="28"/>
              </w:rPr>
              <w:t>693</w:t>
            </w:r>
            <w:r w:rsidR="00BA1951" w:rsidRPr="00EE6211">
              <w:rPr>
                <w:rFonts w:ascii="Times New Roman" w:hAnsi="Times New Roman" w:cs="Times New Roman"/>
                <w:b/>
                <w:sz w:val="28"/>
                <w:szCs w:val="28"/>
              </w:rPr>
              <w:t>/2022</w:t>
            </w:r>
            <w:r w:rsidR="00E71FC3">
              <w:rPr>
                <w:rFonts w:ascii="Times New Roman" w:hAnsi="Times New Roman" w:cs="Times New Roman"/>
                <w:b/>
                <w:sz w:val="28"/>
                <w:szCs w:val="28"/>
              </w:rPr>
              <w:t>/2023</w:t>
            </w:r>
          </w:p>
        </w:tc>
      </w:tr>
    </w:tbl>
    <w:p w14:paraId="55827261" w14:textId="77777777" w:rsidR="00A21CB7" w:rsidRDefault="00A21CB7" w:rsidP="00F40429">
      <w:pPr>
        <w:rPr>
          <w:rFonts w:ascii="Times New Roman" w:hAnsi="Times New Roman" w:cs="Times New Roman"/>
          <w:b/>
          <w:sz w:val="24"/>
          <w:szCs w:val="24"/>
        </w:rPr>
      </w:pPr>
    </w:p>
    <w:p w14:paraId="1649C46C" w14:textId="1FC28D32" w:rsidR="00F40429" w:rsidRPr="00AA1541" w:rsidRDefault="00A21CB7" w:rsidP="00F404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14:paraId="2EBF1A32" w14:textId="4FA8A1C6" w:rsidR="00A21CB7" w:rsidRPr="001D56F3" w:rsidRDefault="00A21CB7" w:rsidP="00C0261E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</w:pPr>
      <w:proofErr w:type="spellStart"/>
      <w:r w:rsidRPr="001D56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asupra</w:t>
      </w:r>
      <w:proofErr w:type="spellEnd"/>
      <w:r w:rsidRPr="001D56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B578DD" w:rsidRPr="001D56F3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Propunerii</w:t>
      </w:r>
      <w:proofErr w:type="spellEnd"/>
      <w:r w:rsidR="00B578DD" w:rsidRPr="001D56F3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</w:t>
      </w:r>
      <w:proofErr w:type="gramStart"/>
      <w:r w:rsidR="00B578DD" w:rsidRPr="001D56F3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legislative </w:t>
      </w:r>
      <w:r w:rsidR="0021790A" w:rsidRPr="001D56F3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pentru</w:t>
      </w:r>
      <w:proofErr w:type="spellEnd"/>
      <w:proofErr w:type="gramEnd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modificarea</w:t>
      </w:r>
      <w:proofErr w:type="spellEnd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şi</w:t>
      </w:r>
      <w:proofErr w:type="spellEnd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completarea</w:t>
      </w:r>
      <w:proofErr w:type="spellEnd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din </w:t>
      </w:r>
      <w:proofErr w:type="spellStart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Legea</w:t>
      </w:r>
      <w:proofErr w:type="spellEnd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educaţiei</w:t>
      </w:r>
      <w:proofErr w:type="spellEnd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>naţionale</w:t>
      </w:r>
      <w:proofErr w:type="spellEnd"/>
      <w:r w:rsidR="00E171EE" w:rsidRPr="00E171EE">
        <w:rPr>
          <w:rFonts w:ascii="Times New Roman" w:eastAsia="Times New Roman" w:hAnsi="Times New Roman" w:cs="Times New Roman"/>
          <w:b/>
          <w:iCs w:val="0"/>
          <w:color w:val="000000" w:themeColor="text1"/>
          <w:sz w:val="28"/>
          <w:szCs w:val="28"/>
        </w:rPr>
        <w:t xml:space="preserve"> nr.1/2011</w:t>
      </w:r>
    </w:p>
    <w:p w14:paraId="15250E78" w14:textId="77777777" w:rsidR="00C0261E" w:rsidRPr="00C0261E" w:rsidRDefault="00C0261E" w:rsidP="00C0261E"/>
    <w:p w14:paraId="5AC549E9" w14:textId="41D125A3" w:rsidR="00613D65" w:rsidRPr="00613D65" w:rsidRDefault="00E21682" w:rsidP="00B578DD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Verdana" w:eastAsia="Times New Roman" w:hAnsi="Verdana" w:cs="Times New Roman"/>
          <w:i w:val="0"/>
          <w:iCs w:val="0"/>
          <w:color w:val="730A48"/>
          <w:sz w:val="24"/>
          <w:szCs w:val="24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       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În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conformitate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cu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prevederile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art. 95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din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Regulamentul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Camerei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Deputaţilor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republicat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cu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modificările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și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completările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ulterioare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Comisia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juridică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de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disciplină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şi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imunităţi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a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fost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sesizată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,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spre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dezbatere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şi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proofErr w:type="spellStart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avizare</w:t>
      </w:r>
      <w:proofErr w:type="spellEnd"/>
      <w:r w:rsidR="00A21CB7" w:rsidRPr="00EE6211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>,</w:t>
      </w:r>
      <w:r w:rsidR="00A21CB7" w:rsidRPr="00EE6211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B578DD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cu </w:t>
      </w:r>
      <w:proofErr w:type="spellStart"/>
      <w:r w:rsidR="00B578D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Propunerea</w:t>
      </w:r>
      <w:proofErr w:type="spellEnd"/>
      <w:r w:rsidR="00B578D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E171EE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legislativă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pentru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modificarea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și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completarea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din </w:t>
      </w:r>
      <w:proofErr w:type="spell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Legea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educației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naționale</w:t>
      </w:r>
      <w:proofErr w:type="spellEnd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nr.1/</w:t>
      </w:r>
      <w:proofErr w:type="gramStart"/>
      <w:r w:rsidR="00180E8D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2011</w:t>
      </w:r>
      <w:r w:rsidR="005B2153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, </w:t>
      </w:r>
      <w:r w:rsidR="00B578DD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 </w:t>
      </w:r>
      <w:r w:rsidR="00613D65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proofErr w:type="spellStart"/>
      <w:proofErr w:type="gram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trimis</w:t>
      </w:r>
      <w:r w:rsidR="00B578DD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ă</w:t>
      </w:r>
      <w:proofErr w:type="spellEnd"/>
      <w:r w:rsidR="00B578DD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cu </w:t>
      </w:r>
      <w:proofErr w:type="spellStart"/>
      <w:r w:rsidR="00B578DD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adresa</w:t>
      </w:r>
      <w:proofErr w:type="spellEnd"/>
      <w:r w:rsidR="00B578DD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B578DD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x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r w:rsidR="00180E8D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693</w:t>
      </w:r>
      <w:r w:rsidR="00D04C88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din 31</w:t>
      </w:r>
      <w:r w:rsidR="001D56F3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D56F3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octombrie</w:t>
      </w:r>
      <w:proofErr w:type="spellEnd"/>
      <w:r w:rsidR="005B2153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2022</w:t>
      </w:r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înregistrat</w:t>
      </w:r>
      <w:r w:rsidR="00B578DD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nr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. 4c-13/</w:t>
      </w:r>
      <w:r w:rsidR="00D04C88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1008</w:t>
      </w:r>
      <w:r w:rsidR="00613D65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din </w:t>
      </w:r>
      <w:r w:rsidR="00D04C88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31</w:t>
      </w:r>
      <w:r w:rsidR="001D56F3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proofErr w:type="spellStart"/>
      <w:r w:rsidR="001D56F3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octombrie</w:t>
      </w:r>
      <w:proofErr w:type="spellEnd"/>
      <w:r w:rsidR="00613D65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2022.</w:t>
      </w:r>
      <w:bookmarkStart w:id="0" w:name="_GoBack"/>
      <w:bookmarkEnd w:id="0"/>
    </w:p>
    <w:p w14:paraId="05F20ECC" w14:textId="77777777" w:rsidR="00A21CB7" w:rsidRPr="00EE6211" w:rsidRDefault="00A21CB7" w:rsidP="00B578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Potrivit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dispoziţiilor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art. 75 din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Constituţia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României, republicată,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ale art. 92 alin. (9) din Regulamentul Camerei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republicat, Camera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>este</w:t>
      </w:r>
      <w:r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Cameră decizională.</w:t>
      </w:r>
    </w:p>
    <w:p w14:paraId="322E6780" w14:textId="295938BC" w:rsidR="00A21CB7" w:rsidRPr="005B2153" w:rsidRDefault="00A21CB7" w:rsidP="00B578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Potrivit prevederilor art. 63 din Regulamentul Camerei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Deputaţilor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republicat, cu modificările și completările ulterioare, Comisia juridică, de disciplină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imunităţi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 dezbătut </w:t>
      </w:r>
      <w:r w:rsidR="00B578DD">
        <w:rPr>
          <w:rFonts w:ascii="Times New Roman" w:hAnsi="Times New Roman" w:cs="Times New Roman"/>
          <w:sz w:val="28"/>
          <w:szCs w:val="28"/>
          <w:lang w:val="ro-RO"/>
        </w:rPr>
        <w:t>inițiativa legislativă</w:t>
      </w:r>
      <w:r w:rsidR="001D56F3">
        <w:rPr>
          <w:rFonts w:ascii="Times New Roman" w:hAnsi="Times New Roman" w:cs="Times New Roman"/>
          <w:sz w:val="28"/>
          <w:szCs w:val="28"/>
          <w:lang w:val="ro-RO"/>
        </w:rPr>
        <w:t xml:space="preserve"> în </w:t>
      </w:r>
      <w:proofErr w:type="spellStart"/>
      <w:r w:rsidR="001D56F3">
        <w:rPr>
          <w:rFonts w:ascii="Times New Roman" w:hAnsi="Times New Roman" w:cs="Times New Roman"/>
          <w:sz w:val="28"/>
          <w:szCs w:val="28"/>
          <w:lang w:val="ro-RO"/>
        </w:rPr>
        <w:t>şedinţa</w:t>
      </w:r>
      <w:proofErr w:type="spellEnd"/>
      <w:r w:rsidR="001D56F3">
        <w:rPr>
          <w:rFonts w:ascii="Times New Roman" w:hAnsi="Times New Roman" w:cs="Times New Roman"/>
          <w:sz w:val="28"/>
          <w:szCs w:val="28"/>
          <w:lang w:val="ro-RO"/>
        </w:rPr>
        <w:t xml:space="preserve"> din 7 februarie</w:t>
      </w:r>
      <w:r w:rsidRPr="00EE621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1D56F3">
        <w:rPr>
          <w:rFonts w:ascii="Times New Roman" w:hAnsi="Times New Roman" w:cs="Times New Roman"/>
          <w:sz w:val="28"/>
          <w:szCs w:val="28"/>
          <w:lang w:val="ro-RO"/>
        </w:rPr>
        <w:t>2023</w:t>
      </w:r>
      <w:r w:rsidRPr="005B215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945669A" w14:textId="3D37F3C3" w:rsidR="00A21CB7" w:rsidRPr="00EE6211" w:rsidRDefault="00A21CB7" w:rsidP="00B578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Membrii Comisiei au examinat </w:t>
      </w:r>
      <w:r w:rsidR="00B578DD">
        <w:rPr>
          <w:rFonts w:ascii="Times New Roman" w:hAnsi="Times New Roman" w:cs="Times New Roman"/>
          <w:sz w:val="28"/>
          <w:szCs w:val="28"/>
          <w:lang w:val="ro-RO"/>
        </w:rPr>
        <w:t>propunerea legislativă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supu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>s</w:t>
      </w:r>
      <w:r w:rsidR="00B578DD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avizării, expunerea de motive,</w:t>
      </w:r>
      <w:r w:rsidR="00180E8D">
        <w:rPr>
          <w:rFonts w:ascii="Times New Roman" w:hAnsi="Times New Roman" w:cs="Times New Roman"/>
          <w:sz w:val="28"/>
          <w:szCs w:val="28"/>
          <w:lang w:val="ro-RO"/>
        </w:rPr>
        <w:t xml:space="preserve"> avizul favorabil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al Consiliu</w:t>
      </w:r>
      <w:r w:rsidR="00180E8D">
        <w:rPr>
          <w:rFonts w:ascii="Times New Roman" w:hAnsi="Times New Roman" w:cs="Times New Roman"/>
          <w:sz w:val="28"/>
          <w:szCs w:val="28"/>
          <w:lang w:val="ro-RO"/>
        </w:rPr>
        <w:t>lui Legislativ și avizul favorabil</w:t>
      </w:r>
      <w:r w:rsidR="001D56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40429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al Consiliului Economic și Social.</w:t>
      </w:r>
    </w:p>
    <w:p w14:paraId="367DF843" w14:textId="757C10B3" w:rsidR="00A21CB7" w:rsidRPr="00EE6211" w:rsidRDefault="00A21CB7" w:rsidP="00B578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În urma dezbaterilor s-a hotărât, cu </w:t>
      </w:r>
      <w:r w:rsidR="00C0261E" w:rsidRPr="00167EE5">
        <w:rPr>
          <w:rFonts w:ascii="Times New Roman" w:hAnsi="Times New Roman" w:cs="Times New Roman"/>
          <w:sz w:val="28"/>
          <w:szCs w:val="28"/>
          <w:lang w:val="ro-RO"/>
        </w:rPr>
        <w:t>majoritate</w:t>
      </w:r>
      <w:r w:rsidR="00180E8D">
        <w:rPr>
          <w:rFonts w:ascii="Times New Roman" w:hAnsi="Times New Roman" w:cs="Times New Roman"/>
          <w:sz w:val="28"/>
          <w:szCs w:val="28"/>
          <w:lang w:val="ro-RO"/>
        </w:rPr>
        <w:t xml:space="preserve"> de voturi, avizarea favorabilă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r w:rsidR="00B578DD">
        <w:rPr>
          <w:rFonts w:ascii="Times New Roman" w:hAnsi="Times New Roman" w:cs="Times New Roman"/>
          <w:sz w:val="28"/>
          <w:szCs w:val="28"/>
          <w:lang w:val="ro-RO"/>
        </w:rPr>
        <w:t>propunerii legislative</w:t>
      </w:r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, în forma transmisă Comisiei juridice, de disciplină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EE6211">
        <w:rPr>
          <w:rFonts w:ascii="Times New Roman" w:hAnsi="Times New Roman" w:cs="Times New Roman"/>
          <w:sz w:val="28"/>
          <w:szCs w:val="28"/>
          <w:lang w:val="ro-RO"/>
        </w:rPr>
        <w:t>imunităţi</w:t>
      </w:r>
      <w:proofErr w:type="spellEnd"/>
      <w:r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de către Biroul Permanent. </w:t>
      </w:r>
    </w:p>
    <w:p w14:paraId="19AA05C6" w14:textId="3E94256D" w:rsidR="00A21CB7" w:rsidRPr="00EE6211" w:rsidRDefault="00C0261E" w:rsidP="00B578D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Propunerea</w:t>
      </w:r>
      <w:r w:rsidR="00F57F1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legislativă</w:t>
      </w:r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 xml:space="preserve"> face parte din categoria legilor or</w:t>
      </w:r>
      <w:r w:rsidR="00180E8D">
        <w:rPr>
          <w:rFonts w:ascii="Times New Roman" w:hAnsi="Times New Roman" w:cs="Times New Roman"/>
          <w:sz w:val="28"/>
          <w:szCs w:val="28"/>
          <w:lang w:val="ro-RO"/>
        </w:rPr>
        <w:t>ganice</w:t>
      </w:r>
      <w:r w:rsidR="00A21CB7" w:rsidRPr="00EE6211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42F437A" w14:textId="5467647E" w:rsidR="00F40429" w:rsidRPr="00F40429" w:rsidRDefault="00F40429" w:rsidP="00B578D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0074FF" w14:textId="7E084356" w:rsidR="00A21CB7" w:rsidRPr="00EE6211" w:rsidRDefault="00F40429" w:rsidP="00EE621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A21CB7" w:rsidRPr="00A71A98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="00A21CB7" w:rsidRPr="00EE6211">
        <w:rPr>
          <w:rFonts w:ascii="Times New Roman" w:hAnsi="Times New Roman" w:cs="Times New Roman"/>
          <w:b/>
          <w:sz w:val="24"/>
          <w:szCs w:val="24"/>
        </w:rPr>
        <w:t xml:space="preserve">PREŞEDINTE,   </w:t>
      </w:r>
      <w:proofErr w:type="gramEnd"/>
      <w:r w:rsidR="00A21CB7"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A21CB7" w:rsidRPr="00EE6211">
        <w:rPr>
          <w:rFonts w:ascii="Times New Roman" w:hAnsi="Times New Roman" w:cs="Times New Roman"/>
          <w:b/>
          <w:sz w:val="24"/>
          <w:szCs w:val="24"/>
        </w:rPr>
        <w:tab/>
      </w:r>
      <w:r w:rsidR="00A21CB7" w:rsidRPr="00EE621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SECRETAR,</w:t>
      </w:r>
    </w:p>
    <w:p w14:paraId="4B953274" w14:textId="6F521BDF" w:rsidR="00A21CB7" w:rsidRPr="00EE6211" w:rsidRDefault="00A21CB7" w:rsidP="00EE62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2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>Laura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VICOL  </w:t>
      </w:r>
      <w:r w:rsidRPr="00EE6211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F40429" w:rsidRPr="00EE62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EE6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6211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14:paraId="05772CFB" w14:textId="2899A927" w:rsidR="00F40429" w:rsidRDefault="00F40429" w:rsidP="00A21C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B09130" w14:textId="77777777" w:rsidR="00EE6211" w:rsidRPr="00F40429" w:rsidRDefault="00EE6211" w:rsidP="00EE621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Consilier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parlamentar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>,</w:t>
      </w:r>
    </w:p>
    <w:p w14:paraId="37F71346" w14:textId="4C6FC194" w:rsidR="00935A28" w:rsidRPr="00C0261E" w:rsidRDefault="00EE6211" w:rsidP="00C0261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Andrada</w:t>
      </w:r>
      <w:proofErr w:type="spellEnd"/>
      <w:r w:rsidRPr="00F404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0429">
        <w:rPr>
          <w:rFonts w:ascii="Times New Roman" w:hAnsi="Times New Roman" w:cs="Times New Roman"/>
          <w:i/>
          <w:sz w:val="24"/>
          <w:szCs w:val="24"/>
        </w:rPr>
        <w:t>Armencea</w:t>
      </w:r>
      <w:proofErr w:type="spellEnd"/>
    </w:p>
    <w:sectPr w:rsidR="00935A28" w:rsidRPr="00C0261E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29"/>
    <w:rsid w:val="00130F20"/>
    <w:rsid w:val="00167EE5"/>
    <w:rsid w:val="00180E8D"/>
    <w:rsid w:val="001D56F3"/>
    <w:rsid w:val="0021790A"/>
    <w:rsid w:val="00267C7C"/>
    <w:rsid w:val="00296752"/>
    <w:rsid w:val="00314D06"/>
    <w:rsid w:val="0055591C"/>
    <w:rsid w:val="005A42C5"/>
    <w:rsid w:val="005B2153"/>
    <w:rsid w:val="00613D65"/>
    <w:rsid w:val="00935A28"/>
    <w:rsid w:val="009B42DE"/>
    <w:rsid w:val="009D17BD"/>
    <w:rsid w:val="00A21CB7"/>
    <w:rsid w:val="00A92F97"/>
    <w:rsid w:val="00AA6E29"/>
    <w:rsid w:val="00B578DD"/>
    <w:rsid w:val="00BA1951"/>
    <w:rsid w:val="00C0261E"/>
    <w:rsid w:val="00C22C84"/>
    <w:rsid w:val="00D04C88"/>
    <w:rsid w:val="00E171EE"/>
    <w:rsid w:val="00E21682"/>
    <w:rsid w:val="00E562FE"/>
    <w:rsid w:val="00E6692F"/>
    <w:rsid w:val="00E71FC3"/>
    <w:rsid w:val="00EE6211"/>
    <w:rsid w:val="00F3650A"/>
    <w:rsid w:val="00F40429"/>
    <w:rsid w:val="00F57F14"/>
    <w:rsid w:val="00F93D1E"/>
    <w:rsid w:val="00FB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8CE1"/>
  <w15:chartTrackingRefBased/>
  <w15:docId w15:val="{0D8AE0CD-6657-4FB5-BD96-F2AFBBA7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CB7"/>
    <w:pPr>
      <w:spacing w:after="200" w:line="276" w:lineRule="auto"/>
    </w:pPr>
    <w:rPr>
      <w:rFonts w:eastAsiaTheme="minorEastAsi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1C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21C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21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6</cp:revision>
  <cp:lastPrinted>2023-02-07T12:34:00Z</cp:lastPrinted>
  <dcterms:created xsi:type="dcterms:W3CDTF">2023-02-07T12:37:00Z</dcterms:created>
  <dcterms:modified xsi:type="dcterms:W3CDTF">2023-02-07T12:54:00Z</dcterms:modified>
</cp:coreProperties>
</file>