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7B9" w:rsidRDefault="00C307B9" w:rsidP="00C307B9">
      <w:pPr>
        <w:spacing w:line="276" w:lineRule="auto"/>
        <w:jc w:val="right"/>
        <w:rPr>
          <w:rFonts w:ascii="Verdana" w:hAnsi="Verdana"/>
          <w:b/>
          <w:sz w:val="24"/>
          <w:szCs w:val="24"/>
        </w:rPr>
      </w:pPr>
    </w:p>
    <w:p w:rsidR="00C307B9" w:rsidRDefault="00C307B9" w:rsidP="00C307B9">
      <w:pPr>
        <w:spacing w:line="276" w:lineRule="auto"/>
        <w:jc w:val="right"/>
        <w:rPr>
          <w:rFonts w:ascii="Verdana" w:hAnsi="Verdana"/>
          <w:color w:val="FF0000"/>
          <w:sz w:val="22"/>
          <w:szCs w:val="22"/>
        </w:rPr>
      </w:pPr>
    </w:p>
    <w:p w:rsidR="00C307B9" w:rsidRDefault="00C307B9" w:rsidP="00C307B9">
      <w:pPr>
        <w:spacing w:line="276" w:lineRule="auto"/>
        <w:ind w:left="270"/>
        <w:jc w:val="right"/>
        <w:rPr>
          <w:rFonts w:ascii="Verdana" w:hAnsi="Verdana"/>
          <w:color w:val="FF0000"/>
          <w:sz w:val="22"/>
          <w:szCs w:val="22"/>
        </w:rPr>
      </w:pPr>
    </w:p>
    <w:p w:rsidR="00C307B9" w:rsidRPr="00FD3EDC" w:rsidRDefault="00F26FD4" w:rsidP="00C307B9">
      <w:pPr>
        <w:spacing w:line="276" w:lineRule="auto"/>
        <w:jc w:val="right"/>
        <w:rPr>
          <w:rFonts w:ascii="Verdana" w:hAnsi="Verdana"/>
          <w:b/>
          <w:sz w:val="22"/>
          <w:szCs w:val="22"/>
        </w:rPr>
      </w:pPr>
      <w:r>
        <w:rPr>
          <w:rFonts w:ascii="Verdana" w:hAnsi="Verdana"/>
          <w:b/>
          <w:sz w:val="22"/>
          <w:szCs w:val="22"/>
        </w:rPr>
        <w:t>8</w:t>
      </w:r>
      <w:r w:rsidR="00C307B9" w:rsidRPr="00FD3EDC">
        <w:rPr>
          <w:rFonts w:ascii="Verdana" w:hAnsi="Verdana"/>
          <w:b/>
          <w:sz w:val="22"/>
          <w:szCs w:val="22"/>
        </w:rPr>
        <w:t>.0</w:t>
      </w:r>
      <w:r w:rsidR="00526DA8">
        <w:rPr>
          <w:rFonts w:ascii="Verdana" w:hAnsi="Verdana"/>
          <w:b/>
          <w:sz w:val="22"/>
          <w:szCs w:val="22"/>
        </w:rPr>
        <w:t>5</w:t>
      </w:r>
      <w:r w:rsidR="00C307B9" w:rsidRPr="00FD3EDC">
        <w:rPr>
          <w:rFonts w:ascii="Verdana" w:hAnsi="Verdana"/>
          <w:b/>
          <w:sz w:val="22"/>
          <w:szCs w:val="22"/>
        </w:rPr>
        <w:t>.2018</w:t>
      </w:r>
    </w:p>
    <w:p w:rsidR="00C307B9" w:rsidRDefault="00C307B9" w:rsidP="00C307B9">
      <w:pPr>
        <w:spacing w:line="276" w:lineRule="auto"/>
        <w:jc w:val="right"/>
        <w:rPr>
          <w:rFonts w:ascii="Verdana" w:hAnsi="Verdana"/>
          <w:color w:val="FF0000"/>
          <w:sz w:val="22"/>
          <w:szCs w:val="22"/>
        </w:rPr>
      </w:pPr>
    </w:p>
    <w:p w:rsidR="00C307B9" w:rsidRPr="0015253C" w:rsidRDefault="00C307B9" w:rsidP="00C307B9">
      <w:pPr>
        <w:tabs>
          <w:tab w:val="left" w:pos="826"/>
        </w:tabs>
        <w:spacing w:line="276" w:lineRule="auto"/>
        <w:rPr>
          <w:rFonts w:ascii="Verdana" w:hAnsi="Verdana"/>
          <w:sz w:val="22"/>
          <w:szCs w:val="22"/>
        </w:rPr>
      </w:pPr>
      <w:r>
        <w:rPr>
          <w:rFonts w:ascii="Verdana" w:hAnsi="Verdana"/>
          <w:color w:val="FF0000"/>
          <w:sz w:val="22"/>
          <w:szCs w:val="22"/>
        </w:rPr>
        <w:tab/>
      </w:r>
      <w:r>
        <w:rPr>
          <w:rFonts w:ascii="Verdana" w:hAnsi="Verdana"/>
          <w:color w:val="FF0000"/>
          <w:sz w:val="22"/>
          <w:szCs w:val="22"/>
        </w:rPr>
        <w:tab/>
      </w:r>
      <w:r w:rsidRPr="00FE77E6">
        <w:rPr>
          <w:rFonts w:ascii="Verdana" w:hAnsi="Verdana"/>
          <w:color w:val="FF0000"/>
          <w:sz w:val="22"/>
          <w:szCs w:val="22"/>
        </w:rPr>
        <w:tab/>
      </w:r>
    </w:p>
    <w:p w:rsidR="00C307B9" w:rsidRPr="0015253C" w:rsidRDefault="00C307B9" w:rsidP="00C307B9">
      <w:pPr>
        <w:tabs>
          <w:tab w:val="left" w:pos="826"/>
        </w:tabs>
        <w:spacing w:line="276" w:lineRule="auto"/>
        <w:rPr>
          <w:rFonts w:ascii="Verdana" w:hAnsi="Verdana"/>
          <w:sz w:val="22"/>
          <w:szCs w:val="22"/>
        </w:rPr>
      </w:pPr>
    </w:p>
    <w:p w:rsidR="00C307B9" w:rsidRPr="0015253C" w:rsidRDefault="00C307B9" w:rsidP="00C307B9">
      <w:pPr>
        <w:tabs>
          <w:tab w:val="left" w:pos="826"/>
        </w:tabs>
        <w:spacing w:line="276" w:lineRule="auto"/>
        <w:rPr>
          <w:rFonts w:ascii="Verdana" w:hAnsi="Verdana"/>
          <w:b/>
          <w:sz w:val="22"/>
          <w:szCs w:val="22"/>
        </w:rPr>
      </w:pPr>
      <w:r w:rsidRPr="0015253C">
        <w:rPr>
          <w:rFonts w:ascii="Verdana" w:hAnsi="Verdana"/>
          <w:sz w:val="22"/>
          <w:szCs w:val="22"/>
        </w:rPr>
        <w:tab/>
      </w:r>
      <w:r w:rsidRPr="0015253C">
        <w:rPr>
          <w:rFonts w:ascii="Verdana" w:hAnsi="Verdana"/>
          <w:sz w:val="22"/>
          <w:szCs w:val="22"/>
        </w:rPr>
        <w:tab/>
      </w:r>
      <w:r w:rsidRPr="0015253C">
        <w:rPr>
          <w:rFonts w:ascii="Verdana" w:hAnsi="Verdana"/>
          <w:sz w:val="22"/>
          <w:szCs w:val="22"/>
        </w:rPr>
        <w:tab/>
      </w:r>
      <w:r w:rsidRPr="0015253C">
        <w:rPr>
          <w:rFonts w:ascii="Verdana" w:hAnsi="Verdana"/>
          <w:b/>
          <w:sz w:val="22"/>
          <w:szCs w:val="22"/>
        </w:rPr>
        <w:t xml:space="preserve">Către, </w:t>
      </w:r>
    </w:p>
    <w:p w:rsidR="00C307B9" w:rsidRPr="0015253C" w:rsidRDefault="00C307B9" w:rsidP="00C307B9">
      <w:pPr>
        <w:tabs>
          <w:tab w:val="left" w:pos="826"/>
        </w:tabs>
        <w:spacing w:line="276" w:lineRule="auto"/>
        <w:rPr>
          <w:rFonts w:ascii="Verdana" w:hAnsi="Verdana"/>
          <w:b/>
          <w:sz w:val="22"/>
          <w:szCs w:val="22"/>
        </w:rPr>
      </w:pPr>
    </w:p>
    <w:p w:rsidR="00C307B9" w:rsidRPr="0015253C" w:rsidRDefault="00C307B9" w:rsidP="00C307B9">
      <w:pPr>
        <w:tabs>
          <w:tab w:val="left" w:pos="826"/>
        </w:tabs>
        <w:spacing w:line="276" w:lineRule="auto"/>
        <w:rPr>
          <w:rFonts w:ascii="Verdana" w:hAnsi="Verdana"/>
          <w:b/>
          <w:sz w:val="22"/>
          <w:szCs w:val="22"/>
        </w:rPr>
      </w:pPr>
      <w:r w:rsidRPr="0015253C">
        <w:rPr>
          <w:rFonts w:ascii="Verdana" w:hAnsi="Verdana"/>
          <w:b/>
          <w:sz w:val="22"/>
          <w:szCs w:val="22"/>
        </w:rPr>
        <w:tab/>
      </w:r>
      <w:r w:rsidRPr="0015253C">
        <w:rPr>
          <w:rFonts w:ascii="Verdana" w:hAnsi="Verdana"/>
          <w:b/>
          <w:sz w:val="22"/>
          <w:szCs w:val="22"/>
        </w:rPr>
        <w:tab/>
      </w:r>
      <w:r w:rsidRPr="0015253C">
        <w:rPr>
          <w:rFonts w:ascii="Verdana" w:hAnsi="Verdana"/>
          <w:b/>
          <w:sz w:val="22"/>
          <w:szCs w:val="22"/>
        </w:rPr>
        <w:tab/>
      </w:r>
      <w:r w:rsidRPr="0015253C">
        <w:rPr>
          <w:rFonts w:ascii="Verdana" w:hAnsi="Verdana"/>
          <w:b/>
          <w:sz w:val="22"/>
          <w:szCs w:val="22"/>
        </w:rPr>
        <w:tab/>
        <w:t>BIROUL PERMANENT AL</w:t>
      </w:r>
    </w:p>
    <w:p w:rsidR="00C307B9" w:rsidRPr="0015253C" w:rsidRDefault="00C307B9" w:rsidP="00C307B9">
      <w:pPr>
        <w:tabs>
          <w:tab w:val="left" w:pos="826"/>
        </w:tabs>
        <w:spacing w:line="276" w:lineRule="auto"/>
        <w:rPr>
          <w:rFonts w:ascii="Verdana" w:hAnsi="Verdana"/>
          <w:b/>
          <w:sz w:val="22"/>
          <w:szCs w:val="22"/>
        </w:rPr>
      </w:pPr>
      <w:r w:rsidRPr="0015253C">
        <w:rPr>
          <w:rFonts w:ascii="Verdana" w:hAnsi="Verdana"/>
          <w:b/>
          <w:sz w:val="22"/>
          <w:szCs w:val="22"/>
        </w:rPr>
        <w:tab/>
      </w:r>
      <w:r w:rsidRPr="0015253C">
        <w:rPr>
          <w:rFonts w:ascii="Verdana" w:hAnsi="Verdana"/>
          <w:b/>
          <w:sz w:val="22"/>
          <w:szCs w:val="22"/>
        </w:rPr>
        <w:tab/>
      </w:r>
      <w:r w:rsidRPr="0015253C">
        <w:rPr>
          <w:rFonts w:ascii="Verdana" w:hAnsi="Verdana"/>
          <w:b/>
          <w:sz w:val="22"/>
          <w:szCs w:val="22"/>
        </w:rPr>
        <w:tab/>
      </w:r>
      <w:r w:rsidRPr="0015253C">
        <w:rPr>
          <w:rFonts w:ascii="Verdana" w:hAnsi="Verdana"/>
          <w:b/>
          <w:sz w:val="22"/>
          <w:szCs w:val="22"/>
        </w:rPr>
        <w:tab/>
        <w:t>CAMEREI DEPUTAŢILOR</w:t>
      </w:r>
    </w:p>
    <w:p w:rsidR="00C307B9" w:rsidRPr="0015253C" w:rsidRDefault="00C307B9" w:rsidP="00C307B9">
      <w:pPr>
        <w:tabs>
          <w:tab w:val="left" w:pos="826"/>
        </w:tabs>
        <w:spacing w:line="276" w:lineRule="auto"/>
        <w:rPr>
          <w:rFonts w:ascii="Verdana" w:hAnsi="Verdana"/>
          <w:b/>
          <w:sz w:val="22"/>
          <w:szCs w:val="22"/>
        </w:rPr>
      </w:pPr>
    </w:p>
    <w:p w:rsidR="00C307B9" w:rsidRPr="0015253C" w:rsidRDefault="00C307B9" w:rsidP="00C307B9">
      <w:pPr>
        <w:spacing w:line="276" w:lineRule="auto"/>
        <w:jc w:val="both"/>
        <w:rPr>
          <w:rFonts w:ascii="Verdana" w:hAnsi="Verdana"/>
          <w:b/>
          <w:sz w:val="22"/>
          <w:szCs w:val="22"/>
        </w:rPr>
      </w:pPr>
    </w:p>
    <w:p w:rsidR="00C307B9" w:rsidRPr="0015253C" w:rsidRDefault="00C307B9" w:rsidP="005C4CE3">
      <w:pPr>
        <w:spacing w:line="276" w:lineRule="auto"/>
        <w:ind w:left="720"/>
        <w:jc w:val="both"/>
        <w:rPr>
          <w:rFonts w:ascii="Verdana" w:hAnsi="Verdana"/>
          <w:sz w:val="22"/>
          <w:szCs w:val="22"/>
        </w:rPr>
      </w:pPr>
      <w:r w:rsidRPr="0015253C">
        <w:rPr>
          <w:rFonts w:ascii="Verdana" w:hAnsi="Verdana"/>
          <w:sz w:val="22"/>
          <w:szCs w:val="22"/>
        </w:rPr>
        <w:tab/>
        <w:t xml:space="preserve">Vă înaintăm, alăturat, </w:t>
      </w:r>
      <w:r w:rsidRPr="0015253C">
        <w:rPr>
          <w:rFonts w:ascii="Verdana" w:hAnsi="Verdana"/>
          <w:b/>
          <w:sz w:val="22"/>
          <w:szCs w:val="22"/>
        </w:rPr>
        <w:t xml:space="preserve">raportul </w:t>
      </w:r>
      <w:r w:rsidRPr="0015253C">
        <w:rPr>
          <w:rFonts w:ascii="Verdana" w:hAnsi="Verdana"/>
          <w:sz w:val="22"/>
          <w:szCs w:val="22"/>
        </w:rPr>
        <w:t>asupra</w:t>
      </w:r>
      <w:r w:rsidRPr="0015253C">
        <w:rPr>
          <w:rFonts w:ascii="Verdana" w:hAnsi="Verdana"/>
          <w:b/>
          <w:sz w:val="22"/>
          <w:szCs w:val="22"/>
        </w:rPr>
        <w:t xml:space="preserve"> </w:t>
      </w:r>
      <w:r w:rsidR="00FE77E6" w:rsidRPr="0015253C">
        <w:rPr>
          <w:rFonts w:ascii="Verdana" w:hAnsi="Verdana"/>
          <w:b/>
          <w:sz w:val="22"/>
          <w:szCs w:val="22"/>
        </w:rPr>
        <w:t>proiectului de Lege pentru modificarea Ordonanţei de urgenţă a Guvernului nr.57/2007 privind regimul ariilor naturale protejate, conservarea habitatelor naturale, a florei şi faunei sălbatice</w:t>
      </w:r>
      <w:r w:rsidRPr="0015253C">
        <w:rPr>
          <w:rFonts w:ascii="Verdana" w:hAnsi="Verdana"/>
          <w:b/>
          <w:sz w:val="22"/>
          <w:szCs w:val="22"/>
        </w:rPr>
        <w:t>,</w:t>
      </w:r>
      <w:r w:rsidRPr="0015253C">
        <w:rPr>
          <w:rFonts w:ascii="Verdana" w:hAnsi="Verdana"/>
          <w:sz w:val="22"/>
          <w:szCs w:val="22"/>
        </w:rPr>
        <w:t xml:space="preserve"> trimis Comisiei pentru mediu și echilibru ecologic, spre dezbatere pe fond, cu adresa nr.</w:t>
      </w:r>
      <w:r w:rsidRPr="0015253C">
        <w:rPr>
          <w:rFonts w:ascii="Verdana" w:hAnsi="Verdana"/>
          <w:b/>
          <w:sz w:val="22"/>
          <w:szCs w:val="22"/>
        </w:rPr>
        <w:t xml:space="preserve">PL-x nr. </w:t>
      </w:r>
      <w:r w:rsidR="00FE77E6" w:rsidRPr="0015253C">
        <w:rPr>
          <w:rFonts w:ascii="Verdana" w:hAnsi="Verdana"/>
          <w:b/>
          <w:sz w:val="22"/>
          <w:szCs w:val="22"/>
        </w:rPr>
        <w:t>10</w:t>
      </w:r>
      <w:r w:rsidR="00E50B45">
        <w:rPr>
          <w:rFonts w:ascii="Verdana" w:hAnsi="Verdana"/>
          <w:b/>
          <w:sz w:val="22"/>
          <w:szCs w:val="22"/>
        </w:rPr>
        <w:t>4</w:t>
      </w:r>
      <w:r w:rsidRPr="0015253C">
        <w:rPr>
          <w:rFonts w:ascii="Verdana" w:hAnsi="Verdana"/>
          <w:b/>
          <w:sz w:val="22"/>
          <w:szCs w:val="22"/>
        </w:rPr>
        <w:t xml:space="preserve"> din </w:t>
      </w:r>
      <w:r w:rsidR="0015253C" w:rsidRPr="0015253C">
        <w:rPr>
          <w:rFonts w:ascii="Verdana" w:hAnsi="Verdana"/>
          <w:b/>
          <w:sz w:val="22"/>
          <w:szCs w:val="22"/>
        </w:rPr>
        <w:t xml:space="preserve"> 12 martie </w:t>
      </w:r>
      <w:r w:rsidRPr="0015253C">
        <w:rPr>
          <w:rFonts w:ascii="Verdana" w:hAnsi="Verdana"/>
          <w:b/>
          <w:sz w:val="22"/>
          <w:szCs w:val="22"/>
        </w:rPr>
        <w:t xml:space="preserve"> 2018.</w:t>
      </w:r>
    </w:p>
    <w:p w:rsidR="00C307B9" w:rsidRPr="0015253C" w:rsidRDefault="00C307B9" w:rsidP="00C307B9">
      <w:pPr>
        <w:spacing w:line="276" w:lineRule="auto"/>
        <w:jc w:val="both"/>
        <w:rPr>
          <w:rFonts w:ascii="Verdana" w:hAnsi="Verdana"/>
          <w:sz w:val="22"/>
          <w:szCs w:val="22"/>
        </w:rPr>
      </w:pPr>
    </w:p>
    <w:p w:rsidR="00C307B9" w:rsidRPr="0015253C" w:rsidRDefault="00C307B9" w:rsidP="00C307B9">
      <w:pPr>
        <w:spacing w:line="276" w:lineRule="auto"/>
        <w:jc w:val="both"/>
        <w:rPr>
          <w:rFonts w:ascii="Verdana" w:hAnsi="Verdana"/>
          <w:sz w:val="22"/>
          <w:szCs w:val="22"/>
        </w:rPr>
      </w:pPr>
    </w:p>
    <w:p w:rsidR="00C307B9" w:rsidRPr="0015253C" w:rsidRDefault="00C307B9" w:rsidP="00C307B9">
      <w:pPr>
        <w:spacing w:line="276" w:lineRule="auto"/>
        <w:jc w:val="both"/>
        <w:rPr>
          <w:rFonts w:ascii="Verdana" w:hAnsi="Verdana"/>
          <w:b/>
          <w:sz w:val="22"/>
          <w:szCs w:val="22"/>
        </w:rPr>
      </w:pPr>
      <w:r w:rsidRPr="0015253C">
        <w:rPr>
          <w:rFonts w:ascii="Verdana" w:hAnsi="Verdana"/>
          <w:b/>
          <w:sz w:val="22"/>
          <w:szCs w:val="22"/>
        </w:rPr>
        <w:tab/>
      </w:r>
    </w:p>
    <w:p w:rsidR="00C307B9" w:rsidRPr="0015253C" w:rsidRDefault="00C307B9" w:rsidP="00C307B9">
      <w:pPr>
        <w:spacing w:line="276" w:lineRule="auto"/>
        <w:jc w:val="both"/>
        <w:rPr>
          <w:rFonts w:ascii="Verdana" w:hAnsi="Verdana"/>
          <w:b/>
          <w:sz w:val="22"/>
          <w:szCs w:val="22"/>
        </w:rPr>
      </w:pPr>
    </w:p>
    <w:p w:rsidR="00C307B9" w:rsidRPr="0015253C" w:rsidRDefault="00C307B9" w:rsidP="00C307B9">
      <w:pPr>
        <w:spacing w:line="276" w:lineRule="auto"/>
        <w:jc w:val="both"/>
        <w:rPr>
          <w:rFonts w:ascii="Verdana" w:hAnsi="Verdana"/>
          <w:b/>
          <w:sz w:val="22"/>
          <w:szCs w:val="22"/>
        </w:rPr>
      </w:pPr>
    </w:p>
    <w:p w:rsidR="00C307B9" w:rsidRPr="0015253C" w:rsidRDefault="00C307B9" w:rsidP="005C4CE3">
      <w:pPr>
        <w:spacing w:line="480" w:lineRule="auto"/>
        <w:jc w:val="center"/>
        <w:rPr>
          <w:rFonts w:ascii="Verdana" w:hAnsi="Verdana"/>
          <w:b/>
          <w:sz w:val="22"/>
          <w:szCs w:val="22"/>
        </w:rPr>
      </w:pPr>
      <w:r w:rsidRPr="0015253C">
        <w:rPr>
          <w:rFonts w:ascii="Verdana" w:hAnsi="Verdana"/>
          <w:b/>
          <w:sz w:val="22"/>
          <w:szCs w:val="22"/>
        </w:rPr>
        <w:t>PREŞEDINTE,</w:t>
      </w:r>
    </w:p>
    <w:p w:rsidR="00C307B9" w:rsidRPr="0015253C" w:rsidRDefault="00C307B9" w:rsidP="005C4CE3">
      <w:pPr>
        <w:spacing w:line="480" w:lineRule="auto"/>
        <w:jc w:val="center"/>
        <w:rPr>
          <w:rFonts w:ascii="Verdana" w:hAnsi="Verdana"/>
          <w:b/>
          <w:sz w:val="22"/>
          <w:szCs w:val="22"/>
        </w:rPr>
      </w:pPr>
      <w:r w:rsidRPr="0015253C">
        <w:rPr>
          <w:rFonts w:ascii="Verdana" w:hAnsi="Verdana"/>
          <w:b/>
          <w:sz w:val="22"/>
          <w:szCs w:val="22"/>
        </w:rPr>
        <w:t>ION CUPĂ</w:t>
      </w: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p w:rsidR="00C307B9" w:rsidRPr="00FE77E6" w:rsidRDefault="00C307B9" w:rsidP="00C307B9">
      <w:pPr>
        <w:spacing w:line="276" w:lineRule="auto"/>
        <w:jc w:val="right"/>
        <w:rPr>
          <w:rFonts w:ascii="Verdana" w:hAnsi="Verdana"/>
          <w:color w:val="FF0000"/>
          <w:sz w:val="22"/>
          <w:szCs w:val="22"/>
        </w:rPr>
      </w:pPr>
    </w:p>
    <w:tbl>
      <w:tblPr>
        <w:tblpPr w:leftFromText="180" w:rightFromText="180" w:horzAnchor="margin" w:tblpY="-499"/>
        <w:tblW w:w="10290" w:type="dxa"/>
        <w:tblLook w:val="04A0"/>
      </w:tblPr>
      <w:tblGrid>
        <w:gridCol w:w="1685"/>
        <w:gridCol w:w="6677"/>
        <w:gridCol w:w="1928"/>
      </w:tblGrid>
      <w:tr w:rsidR="00C307B9" w:rsidRPr="0015253C" w:rsidTr="0026387C">
        <w:trPr>
          <w:trHeight w:val="1845"/>
        </w:trPr>
        <w:tc>
          <w:tcPr>
            <w:tcW w:w="1685" w:type="dxa"/>
            <w:shd w:val="clear" w:color="auto" w:fill="auto"/>
            <w:vAlign w:val="center"/>
          </w:tcPr>
          <w:p w:rsidR="00C307B9" w:rsidRPr="0015253C" w:rsidRDefault="00C307B9" w:rsidP="0026387C">
            <w:pPr>
              <w:jc w:val="center"/>
            </w:pPr>
            <w:r w:rsidRPr="0015253C">
              <w:rPr>
                <w:rFonts w:ascii="Verdana" w:hAnsi="Verdana"/>
                <w:b/>
                <w:noProof/>
                <w:sz w:val="22"/>
                <w:lang w:val="en-US"/>
              </w:rPr>
              <w:drawing>
                <wp:inline distT="0" distB="0" distL="0" distR="0">
                  <wp:extent cx="831215" cy="997585"/>
                  <wp:effectExtent l="19050" t="0" r="698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1215" cy="997585"/>
                          </a:xfrm>
                          <a:prstGeom prst="rect">
                            <a:avLst/>
                          </a:prstGeom>
                          <a:noFill/>
                          <a:ln w="9525">
                            <a:noFill/>
                            <a:miter lim="800000"/>
                            <a:headEnd/>
                            <a:tailEnd/>
                          </a:ln>
                        </pic:spPr>
                      </pic:pic>
                    </a:graphicData>
                  </a:graphic>
                </wp:inline>
              </w:drawing>
            </w:r>
          </w:p>
        </w:tc>
        <w:tc>
          <w:tcPr>
            <w:tcW w:w="6677" w:type="dxa"/>
            <w:shd w:val="clear" w:color="auto" w:fill="auto"/>
            <w:vAlign w:val="center"/>
          </w:tcPr>
          <w:p w:rsidR="00C307B9" w:rsidRPr="0015253C" w:rsidRDefault="00C307B9" w:rsidP="0026387C">
            <w:pPr>
              <w:ind w:left="177" w:right="-114"/>
              <w:jc w:val="center"/>
              <w:rPr>
                <w:rFonts w:ascii="Verdana" w:hAnsi="Verdana"/>
                <w:b/>
                <w:sz w:val="38"/>
                <w:szCs w:val="40"/>
              </w:rPr>
            </w:pPr>
            <w:r w:rsidRPr="0015253C">
              <w:rPr>
                <w:rFonts w:ascii="Verdana" w:hAnsi="Verdana"/>
                <w:b/>
                <w:sz w:val="38"/>
                <w:szCs w:val="40"/>
              </w:rPr>
              <w:t>Parlamentul României</w:t>
            </w:r>
          </w:p>
          <w:p w:rsidR="00C307B9" w:rsidRPr="0015253C" w:rsidRDefault="00C307B9" w:rsidP="0026387C">
            <w:pPr>
              <w:ind w:left="177" w:right="-114"/>
              <w:jc w:val="center"/>
              <w:rPr>
                <w:rFonts w:ascii="Verdana" w:hAnsi="Verdana"/>
                <w:b/>
                <w:sz w:val="38"/>
                <w:szCs w:val="40"/>
              </w:rPr>
            </w:pPr>
            <w:r w:rsidRPr="0015253C">
              <w:rPr>
                <w:rFonts w:ascii="Verdana" w:hAnsi="Verdana"/>
                <w:b/>
                <w:sz w:val="38"/>
                <w:szCs w:val="40"/>
              </w:rPr>
              <w:t>Camera Deputaţilor</w:t>
            </w:r>
          </w:p>
          <w:p w:rsidR="00C307B9" w:rsidRPr="0015253C" w:rsidRDefault="00C307B9" w:rsidP="0026387C">
            <w:pPr>
              <w:ind w:left="177" w:right="-114"/>
              <w:jc w:val="center"/>
              <w:rPr>
                <w:sz w:val="24"/>
                <w:szCs w:val="24"/>
              </w:rPr>
            </w:pPr>
            <w:r w:rsidRPr="0015253C">
              <w:rPr>
                <w:rFonts w:ascii="Verdana" w:hAnsi="Verdana"/>
                <w:b/>
                <w:sz w:val="24"/>
                <w:szCs w:val="24"/>
              </w:rPr>
              <w:t xml:space="preserve">Comisia pentru mediu și echilibru ecologic </w:t>
            </w:r>
          </w:p>
        </w:tc>
        <w:tc>
          <w:tcPr>
            <w:tcW w:w="1928" w:type="dxa"/>
            <w:shd w:val="clear" w:color="auto" w:fill="auto"/>
            <w:vAlign w:val="bottom"/>
          </w:tcPr>
          <w:p w:rsidR="00C307B9" w:rsidRPr="0015253C" w:rsidRDefault="00C307B9" w:rsidP="0026387C">
            <w:pPr>
              <w:jc w:val="center"/>
            </w:pPr>
            <w:r w:rsidRPr="0015253C">
              <w:rPr>
                <w:noProof/>
                <w:lang w:val="en-US"/>
              </w:rPr>
              <w:drawing>
                <wp:inline distT="0" distB="0" distL="0" distR="0">
                  <wp:extent cx="849630" cy="692785"/>
                  <wp:effectExtent l="19050" t="0" r="762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849630" cy="692785"/>
                          </a:xfrm>
                          <a:prstGeom prst="rect">
                            <a:avLst/>
                          </a:prstGeom>
                          <a:noFill/>
                          <a:ln w="9525">
                            <a:noFill/>
                            <a:miter lim="800000"/>
                            <a:headEnd/>
                            <a:tailEnd/>
                          </a:ln>
                        </pic:spPr>
                      </pic:pic>
                    </a:graphicData>
                  </a:graphic>
                </wp:inline>
              </w:drawing>
            </w:r>
          </w:p>
        </w:tc>
      </w:tr>
    </w:tbl>
    <w:p w:rsidR="00C307B9" w:rsidRPr="0015253C" w:rsidRDefault="00C307B9" w:rsidP="00CC17A0">
      <w:pPr>
        <w:jc w:val="center"/>
        <w:rPr>
          <w:rFonts w:ascii="Verdana" w:hAnsi="Verdana"/>
          <w:b/>
          <w:sz w:val="22"/>
          <w:szCs w:val="22"/>
          <w:u w:val="single"/>
        </w:rPr>
        <w:sectPr w:rsidR="00C307B9" w:rsidRPr="0015253C" w:rsidSect="00C307B9">
          <w:pgSz w:w="12240" w:h="15840"/>
          <w:pgMar w:top="1440" w:right="1440" w:bottom="1440" w:left="1440" w:header="720" w:footer="720" w:gutter="0"/>
          <w:cols w:space="720"/>
          <w:docGrid w:linePitch="381"/>
        </w:sectPr>
      </w:pPr>
    </w:p>
    <w:tbl>
      <w:tblPr>
        <w:tblpPr w:leftFromText="180" w:rightFromText="180" w:horzAnchor="margin" w:tblpY="-499"/>
        <w:tblW w:w="10217" w:type="dxa"/>
        <w:tblLook w:val="04A0"/>
      </w:tblPr>
      <w:tblGrid>
        <w:gridCol w:w="222"/>
        <w:gridCol w:w="9773"/>
        <w:gridCol w:w="222"/>
      </w:tblGrid>
      <w:tr w:rsidR="00FD3EDC" w:rsidRPr="0015253C" w:rsidTr="00BB2BE0">
        <w:trPr>
          <w:trHeight w:val="2854"/>
        </w:trPr>
        <w:tc>
          <w:tcPr>
            <w:tcW w:w="289" w:type="dxa"/>
            <w:shd w:val="clear" w:color="auto" w:fill="auto"/>
            <w:vAlign w:val="center"/>
          </w:tcPr>
          <w:p w:rsidR="00FD3EDC" w:rsidRPr="0015253C" w:rsidRDefault="00FD3EDC" w:rsidP="0026387C">
            <w:pPr>
              <w:jc w:val="center"/>
              <w:rPr>
                <w:sz w:val="22"/>
                <w:szCs w:val="22"/>
              </w:rPr>
            </w:pPr>
          </w:p>
        </w:tc>
        <w:tc>
          <w:tcPr>
            <w:tcW w:w="9628" w:type="dxa"/>
            <w:shd w:val="clear" w:color="auto" w:fill="auto"/>
            <w:vAlign w:val="center"/>
          </w:tcPr>
          <w:p w:rsidR="00FD3EDC" w:rsidRPr="0015253C" w:rsidRDefault="00FD3EDC" w:rsidP="0026387C">
            <w:pPr>
              <w:pStyle w:val="Heading1"/>
              <w:rPr>
                <w:rFonts w:ascii="Verdana" w:hAnsi="Verdana"/>
                <w:b/>
                <w:sz w:val="22"/>
                <w:szCs w:val="22"/>
                <w:lang w:val="fr-FR"/>
              </w:rPr>
            </w:pPr>
            <w:r w:rsidRPr="0015253C">
              <w:rPr>
                <w:rFonts w:ascii="Verdana" w:hAnsi="Verdana"/>
                <w:b/>
                <w:caps/>
                <w:noProof/>
                <w:sz w:val="22"/>
                <w:szCs w:val="22"/>
                <w:lang w:val="en-US"/>
              </w:rPr>
              <w:drawing>
                <wp:inline distT="0" distB="0" distL="0" distR="0">
                  <wp:extent cx="868045" cy="1034415"/>
                  <wp:effectExtent l="19050" t="0" r="8255" b="0"/>
                  <wp:docPr id="15" name="Picture 15">
                    <a:hlinkClick xmlns:a="http://schemas.openxmlformats.org/drawingml/2006/main" r:id="rId9"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srcRect/>
                          <a:stretch>
                            <a:fillRect/>
                          </a:stretch>
                        </pic:blipFill>
                        <pic:spPr bwMode="auto">
                          <a:xfrm>
                            <a:off x="0" y="0"/>
                            <a:ext cx="868045" cy="1034415"/>
                          </a:xfrm>
                          <a:prstGeom prst="rect">
                            <a:avLst/>
                          </a:prstGeom>
                          <a:noFill/>
                          <a:ln w="9525">
                            <a:noFill/>
                            <a:miter lim="800000"/>
                            <a:headEnd/>
                            <a:tailEnd/>
                          </a:ln>
                        </pic:spPr>
                      </pic:pic>
                    </a:graphicData>
                  </a:graphic>
                </wp:inline>
              </w:drawing>
            </w:r>
          </w:p>
          <w:p w:rsidR="00FD3EDC" w:rsidRPr="0015253C" w:rsidRDefault="00FD3EDC" w:rsidP="0026387C">
            <w:pPr>
              <w:pStyle w:val="Caption"/>
              <w:rPr>
                <w:rFonts w:ascii="Verdana" w:hAnsi="Verdana"/>
                <w:caps/>
                <w:sz w:val="22"/>
                <w:szCs w:val="22"/>
                <w:lang w:val="fr-FR"/>
              </w:rPr>
            </w:pPr>
            <w:r w:rsidRPr="0015253C">
              <w:rPr>
                <w:rFonts w:ascii="Verdana" w:hAnsi="Verdana"/>
                <w:caps/>
                <w:sz w:val="22"/>
                <w:szCs w:val="22"/>
                <w:lang w:val="fr-FR"/>
              </w:rPr>
              <w:t>Parlamentul  României</w:t>
            </w:r>
          </w:p>
          <w:p w:rsidR="00FD3EDC" w:rsidRPr="0015253C" w:rsidRDefault="00FD3EDC" w:rsidP="0026387C">
            <w:pPr>
              <w:jc w:val="center"/>
              <w:rPr>
                <w:rFonts w:ascii="Verdana" w:hAnsi="Verdana"/>
                <w:b/>
                <w:caps/>
                <w:sz w:val="22"/>
                <w:szCs w:val="22"/>
                <w:lang w:val="fr-FR"/>
              </w:rPr>
            </w:pPr>
            <w:r w:rsidRPr="0015253C">
              <w:rPr>
                <w:rFonts w:ascii="Verdana" w:hAnsi="Verdana"/>
                <w:b/>
                <w:caps/>
                <w:sz w:val="22"/>
                <w:szCs w:val="22"/>
                <w:lang w:val="fr-FR"/>
              </w:rPr>
              <w:t>Camera  Deputaţilor</w:t>
            </w:r>
          </w:p>
          <w:tbl>
            <w:tblPr>
              <w:tblW w:w="9451" w:type="dxa"/>
              <w:tblInd w:w="106" w:type="dxa"/>
              <w:tblLook w:val="0000"/>
            </w:tblPr>
            <w:tblGrid>
              <w:gridCol w:w="9451"/>
            </w:tblGrid>
            <w:tr w:rsidR="00FD3EDC" w:rsidRPr="0015253C" w:rsidTr="00BB2BE0">
              <w:trPr>
                <w:trHeight w:val="321"/>
              </w:trPr>
              <w:tc>
                <w:tcPr>
                  <w:tcW w:w="9451" w:type="dxa"/>
                </w:tcPr>
                <w:p w:rsidR="00FD3EDC" w:rsidRPr="0015253C" w:rsidRDefault="00FD3EDC" w:rsidP="00F87DFF">
                  <w:pPr>
                    <w:framePr w:hSpace="180" w:wrap="around" w:hAnchor="margin" w:y="-499"/>
                    <w:jc w:val="center"/>
                    <w:rPr>
                      <w:rFonts w:ascii="Verdana" w:hAnsi="Verdana"/>
                      <w:b/>
                      <w:caps/>
                      <w:sz w:val="22"/>
                      <w:szCs w:val="22"/>
                    </w:rPr>
                  </w:pPr>
                  <w:r w:rsidRPr="0015253C">
                    <w:rPr>
                      <w:rFonts w:ascii="Verdana" w:hAnsi="Verdana"/>
                      <w:b/>
                      <w:caps/>
                      <w:sz w:val="22"/>
                      <w:szCs w:val="22"/>
                    </w:rPr>
                    <w:t>Comisia pentru MEDIU şi echilibru ecologic</w:t>
                  </w:r>
                </w:p>
                <w:p w:rsidR="00BB2BE0" w:rsidRPr="0015253C" w:rsidRDefault="00BB2BE0" w:rsidP="00F87DFF">
                  <w:pPr>
                    <w:framePr w:hSpace="180" w:wrap="around" w:hAnchor="margin" w:y="-499"/>
                    <w:jc w:val="center"/>
                    <w:rPr>
                      <w:rFonts w:ascii="Verdana" w:hAnsi="Verdana"/>
                      <w:b/>
                      <w:caps/>
                      <w:sz w:val="22"/>
                      <w:szCs w:val="22"/>
                    </w:rPr>
                  </w:pPr>
                </w:p>
                <w:p w:rsidR="00FD3EDC" w:rsidRPr="0015253C" w:rsidRDefault="00FD3EDC" w:rsidP="00F87DFF">
                  <w:pPr>
                    <w:framePr w:hSpace="180" w:wrap="around" w:hAnchor="margin" w:y="-499"/>
                    <w:jc w:val="right"/>
                    <w:rPr>
                      <w:rFonts w:ascii="Verdana" w:hAnsi="Verdana"/>
                      <w:b/>
                      <w:sz w:val="22"/>
                      <w:szCs w:val="22"/>
                    </w:rPr>
                  </w:pPr>
                  <w:r w:rsidRPr="0015253C">
                    <w:rPr>
                      <w:rFonts w:ascii="Verdana" w:hAnsi="Verdana"/>
                      <w:b/>
                      <w:sz w:val="22"/>
                      <w:szCs w:val="22"/>
                    </w:rPr>
                    <w:t xml:space="preserve">                            </w:t>
                  </w:r>
                  <w:r w:rsidR="00BB2BE0" w:rsidRPr="0015253C">
                    <w:rPr>
                      <w:rFonts w:ascii="Verdana" w:hAnsi="Verdana"/>
                      <w:b/>
                      <w:sz w:val="22"/>
                      <w:szCs w:val="22"/>
                    </w:rPr>
                    <w:t>Nr. 4c-27/</w:t>
                  </w:r>
                  <w:r w:rsidR="0015253C" w:rsidRPr="0015253C">
                    <w:rPr>
                      <w:rFonts w:ascii="Verdana" w:hAnsi="Verdana"/>
                      <w:b/>
                      <w:sz w:val="22"/>
                      <w:szCs w:val="22"/>
                    </w:rPr>
                    <w:t>132</w:t>
                  </w:r>
                  <w:r w:rsidR="00BB2BE0" w:rsidRPr="0015253C">
                    <w:rPr>
                      <w:rFonts w:ascii="Verdana" w:hAnsi="Verdana"/>
                      <w:b/>
                      <w:sz w:val="22"/>
                      <w:szCs w:val="22"/>
                    </w:rPr>
                    <w:t>/2017</w:t>
                  </w:r>
                  <w:r w:rsidRPr="0015253C">
                    <w:rPr>
                      <w:rFonts w:ascii="Verdana" w:hAnsi="Verdana"/>
                      <w:b/>
                      <w:sz w:val="22"/>
                      <w:szCs w:val="22"/>
                    </w:rPr>
                    <w:t xml:space="preserve">                                                                               </w:t>
                  </w:r>
                </w:p>
                <w:p w:rsidR="00BB2BE0" w:rsidRPr="0015253C" w:rsidRDefault="00BB2BE0" w:rsidP="00F87DFF">
                  <w:pPr>
                    <w:pStyle w:val="Heading1"/>
                    <w:framePr w:hSpace="180" w:wrap="around" w:hAnchor="margin" w:y="-499"/>
                    <w:ind w:right="-21"/>
                    <w:jc w:val="right"/>
                    <w:rPr>
                      <w:rFonts w:ascii="Verdana" w:hAnsi="Verdana"/>
                      <w:b/>
                      <w:sz w:val="22"/>
                      <w:szCs w:val="22"/>
                    </w:rPr>
                  </w:pPr>
                  <w:r w:rsidRPr="0015253C">
                    <w:rPr>
                      <w:rFonts w:ascii="Verdana" w:hAnsi="Verdana"/>
                      <w:b/>
                      <w:sz w:val="22"/>
                      <w:szCs w:val="22"/>
                    </w:rPr>
                    <w:t xml:space="preserve">Bucureşti, </w:t>
                  </w:r>
                  <w:r w:rsidR="00F26FD4">
                    <w:rPr>
                      <w:rFonts w:ascii="Verdana" w:hAnsi="Verdana"/>
                      <w:b/>
                      <w:sz w:val="22"/>
                      <w:szCs w:val="22"/>
                    </w:rPr>
                    <w:t>8</w:t>
                  </w:r>
                  <w:r w:rsidRPr="0015253C">
                    <w:rPr>
                      <w:rFonts w:ascii="Verdana" w:hAnsi="Verdana"/>
                      <w:b/>
                      <w:sz w:val="22"/>
                      <w:szCs w:val="22"/>
                    </w:rPr>
                    <w:t>.0</w:t>
                  </w:r>
                  <w:r w:rsidR="0015253C" w:rsidRPr="0015253C">
                    <w:rPr>
                      <w:rFonts w:ascii="Verdana" w:hAnsi="Verdana"/>
                      <w:b/>
                      <w:sz w:val="22"/>
                      <w:szCs w:val="22"/>
                    </w:rPr>
                    <w:t>5</w:t>
                  </w:r>
                  <w:r w:rsidRPr="0015253C">
                    <w:rPr>
                      <w:rFonts w:ascii="Verdana" w:hAnsi="Verdana"/>
                      <w:b/>
                      <w:sz w:val="22"/>
                      <w:szCs w:val="22"/>
                    </w:rPr>
                    <w:t xml:space="preserve">.2018                                                                                      </w:t>
                  </w:r>
                </w:p>
                <w:p w:rsidR="00FD3EDC" w:rsidRPr="0015253C" w:rsidRDefault="00FD3EDC" w:rsidP="00F87DFF">
                  <w:pPr>
                    <w:framePr w:hSpace="180" w:wrap="around" w:hAnchor="margin" w:y="-499"/>
                    <w:jc w:val="right"/>
                    <w:rPr>
                      <w:rFonts w:ascii="Verdana" w:hAnsi="Verdana"/>
                      <w:b/>
                      <w:sz w:val="22"/>
                      <w:szCs w:val="22"/>
                    </w:rPr>
                  </w:pPr>
                </w:p>
              </w:tc>
            </w:tr>
            <w:tr w:rsidR="00BB2BE0" w:rsidRPr="0015253C" w:rsidTr="00BB2BE0">
              <w:trPr>
                <w:trHeight w:val="321"/>
              </w:trPr>
              <w:tc>
                <w:tcPr>
                  <w:tcW w:w="9451" w:type="dxa"/>
                </w:tcPr>
                <w:p w:rsidR="00BB2BE0" w:rsidRPr="0015253C" w:rsidRDefault="00BB2BE0" w:rsidP="00F87DFF">
                  <w:pPr>
                    <w:framePr w:hSpace="180" w:wrap="around" w:hAnchor="margin" w:y="-499"/>
                    <w:jc w:val="center"/>
                    <w:rPr>
                      <w:rFonts w:ascii="Verdana" w:hAnsi="Verdana"/>
                      <w:b/>
                      <w:caps/>
                      <w:sz w:val="22"/>
                      <w:szCs w:val="22"/>
                    </w:rPr>
                  </w:pPr>
                </w:p>
              </w:tc>
            </w:tr>
          </w:tbl>
          <w:p w:rsidR="00FD3EDC" w:rsidRPr="0015253C" w:rsidRDefault="00FD3EDC" w:rsidP="0026387C">
            <w:pPr>
              <w:ind w:left="177" w:right="-114"/>
              <w:jc w:val="center"/>
              <w:rPr>
                <w:sz w:val="22"/>
                <w:szCs w:val="22"/>
              </w:rPr>
            </w:pPr>
          </w:p>
        </w:tc>
        <w:tc>
          <w:tcPr>
            <w:tcW w:w="300" w:type="dxa"/>
            <w:shd w:val="clear" w:color="auto" w:fill="auto"/>
            <w:vAlign w:val="bottom"/>
          </w:tcPr>
          <w:p w:rsidR="00FD3EDC" w:rsidRPr="0015253C" w:rsidRDefault="00FD3EDC" w:rsidP="0026387C">
            <w:pPr>
              <w:jc w:val="center"/>
              <w:rPr>
                <w:sz w:val="22"/>
                <w:szCs w:val="22"/>
              </w:rPr>
            </w:pPr>
          </w:p>
        </w:tc>
      </w:tr>
    </w:tbl>
    <w:p w:rsidR="00FD3EDC" w:rsidRPr="0015253C" w:rsidRDefault="00FD3EDC" w:rsidP="00FD3EDC">
      <w:pPr>
        <w:spacing w:line="276" w:lineRule="auto"/>
        <w:jc w:val="center"/>
        <w:rPr>
          <w:rFonts w:ascii="Verdana" w:hAnsi="Verdana"/>
          <w:sz w:val="22"/>
          <w:szCs w:val="22"/>
        </w:rPr>
      </w:pPr>
    </w:p>
    <w:p w:rsidR="00FD3EDC" w:rsidRPr="0015253C" w:rsidRDefault="00FD3EDC" w:rsidP="00FD3EDC">
      <w:pPr>
        <w:spacing w:line="336" w:lineRule="auto"/>
        <w:jc w:val="center"/>
        <w:rPr>
          <w:rFonts w:ascii="Verdana" w:hAnsi="Verdana"/>
          <w:b/>
          <w:sz w:val="22"/>
          <w:szCs w:val="22"/>
        </w:rPr>
      </w:pPr>
      <w:r w:rsidRPr="0015253C">
        <w:rPr>
          <w:rFonts w:ascii="Verdana" w:hAnsi="Verdana"/>
          <w:b/>
          <w:sz w:val="22"/>
          <w:szCs w:val="22"/>
        </w:rPr>
        <w:t xml:space="preserve">R A P O R T    </w:t>
      </w:r>
    </w:p>
    <w:p w:rsidR="0015253C" w:rsidRPr="0015253C" w:rsidRDefault="00FD3EDC" w:rsidP="0015253C">
      <w:pPr>
        <w:spacing w:before="120" w:after="120" w:line="276" w:lineRule="auto"/>
        <w:jc w:val="center"/>
        <w:rPr>
          <w:rFonts w:ascii="Verdana" w:hAnsi="Verdana"/>
          <w:b/>
          <w:sz w:val="22"/>
          <w:szCs w:val="22"/>
        </w:rPr>
      </w:pPr>
      <w:r w:rsidRPr="0015253C">
        <w:rPr>
          <w:rFonts w:ascii="Verdana" w:hAnsi="Verdana"/>
          <w:b/>
          <w:sz w:val="22"/>
          <w:szCs w:val="22"/>
        </w:rPr>
        <w:t xml:space="preserve">asupra </w:t>
      </w:r>
      <w:r w:rsidR="0015253C" w:rsidRPr="0015253C">
        <w:rPr>
          <w:rFonts w:ascii="Verdana" w:hAnsi="Verdana"/>
          <w:b/>
          <w:sz w:val="22"/>
          <w:szCs w:val="22"/>
        </w:rPr>
        <w:t>proiectului de Lege pentru modificarea Ordonanţei de urgenţă a Guvernului nr.57/2007 privind regimul ariilor naturale protejate, conservarea habitatelor naturale, a florei şi faunei sălbatice</w:t>
      </w:r>
    </w:p>
    <w:p w:rsidR="00FD3EDC" w:rsidRPr="0015253C" w:rsidRDefault="00FD3EDC" w:rsidP="0015253C">
      <w:pPr>
        <w:spacing w:before="120" w:after="120" w:line="276" w:lineRule="auto"/>
        <w:jc w:val="both"/>
        <w:rPr>
          <w:rFonts w:ascii="Verdana" w:hAnsi="Verdana"/>
          <w:sz w:val="22"/>
          <w:szCs w:val="22"/>
        </w:rPr>
      </w:pPr>
      <w:r w:rsidRPr="0015253C">
        <w:rPr>
          <w:rFonts w:ascii="Verdana" w:hAnsi="Verdana"/>
          <w:sz w:val="22"/>
          <w:szCs w:val="22"/>
        </w:rPr>
        <w:tab/>
        <w:t xml:space="preserve">În conformitate cu prevederile art.95 din Regulamentul Camerei Deputaţilor, republicat, cu modificările și completările ulterioare, Comisia pentru mediu şi echilibru ecologic a fost sesizată spre dezbatere, pe fond, cu </w:t>
      </w:r>
      <w:r w:rsidR="0015253C" w:rsidRPr="0015253C">
        <w:rPr>
          <w:rFonts w:ascii="Verdana" w:hAnsi="Verdana"/>
          <w:b/>
          <w:sz w:val="22"/>
          <w:szCs w:val="22"/>
        </w:rPr>
        <w:t>proiectul de Lege pentru modificarea Ordonanţei de urgenţă a Guvernului nr.57/2007 privind regimul ariilor naturale protejate, conservarea habitatelor naturale, a florei şi faunei sălbatice</w:t>
      </w:r>
      <w:r w:rsidRPr="0015253C">
        <w:rPr>
          <w:rFonts w:ascii="Verdana" w:hAnsi="Verdana"/>
          <w:sz w:val="22"/>
          <w:szCs w:val="22"/>
        </w:rPr>
        <w:t xml:space="preserve">, transmis cu adresa </w:t>
      </w:r>
      <w:r w:rsidR="00E50B45" w:rsidRPr="00CF7207">
        <w:rPr>
          <w:rFonts w:ascii="Verdana" w:hAnsi="Verdana"/>
          <w:b/>
          <w:sz w:val="22"/>
          <w:szCs w:val="22"/>
        </w:rPr>
        <w:t>nr.PL-x nr.</w:t>
      </w:r>
      <w:r w:rsidR="00F87DFF" w:rsidRPr="00CF7207">
        <w:rPr>
          <w:rFonts w:ascii="Verdana" w:hAnsi="Verdana"/>
          <w:b/>
          <w:sz w:val="22"/>
          <w:szCs w:val="22"/>
        </w:rPr>
        <w:t>10</w:t>
      </w:r>
      <w:r w:rsidR="00E50B45" w:rsidRPr="00CF7207">
        <w:rPr>
          <w:rFonts w:ascii="Verdana" w:hAnsi="Verdana"/>
          <w:b/>
          <w:sz w:val="22"/>
          <w:szCs w:val="22"/>
        </w:rPr>
        <w:t>4</w:t>
      </w:r>
      <w:r w:rsidR="00F87DFF">
        <w:rPr>
          <w:rFonts w:ascii="Verdana" w:hAnsi="Verdana"/>
          <w:sz w:val="22"/>
          <w:szCs w:val="22"/>
        </w:rPr>
        <w:t xml:space="preserve"> din 12 martie</w:t>
      </w:r>
      <w:r w:rsidR="0015253C" w:rsidRPr="0015253C">
        <w:rPr>
          <w:rFonts w:ascii="Verdana" w:hAnsi="Verdana"/>
          <w:sz w:val="22"/>
          <w:szCs w:val="22"/>
        </w:rPr>
        <w:t xml:space="preserve"> 2018 </w:t>
      </w:r>
      <w:r w:rsidRPr="0015253C">
        <w:rPr>
          <w:rFonts w:ascii="Verdana" w:hAnsi="Verdana"/>
          <w:sz w:val="22"/>
          <w:szCs w:val="22"/>
        </w:rPr>
        <w:t>şi înregistrat la Comisia pentru mediu şi echilibru ecologic cu nr.</w:t>
      </w:r>
      <w:r w:rsidRPr="0015253C">
        <w:rPr>
          <w:rFonts w:ascii="Verdana" w:hAnsi="Verdana"/>
          <w:b/>
          <w:sz w:val="22"/>
          <w:szCs w:val="22"/>
        </w:rPr>
        <w:t>4c-27/</w:t>
      </w:r>
      <w:r w:rsidR="0015253C" w:rsidRPr="0015253C">
        <w:rPr>
          <w:rFonts w:ascii="Verdana" w:hAnsi="Verdana"/>
          <w:b/>
          <w:sz w:val="22"/>
          <w:szCs w:val="22"/>
        </w:rPr>
        <w:t>132</w:t>
      </w:r>
      <w:r w:rsidRPr="0015253C">
        <w:rPr>
          <w:rFonts w:ascii="Verdana" w:hAnsi="Verdana"/>
          <w:b/>
          <w:sz w:val="22"/>
          <w:szCs w:val="22"/>
        </w:rPr>
        <w:t xml:space="preserve"> </w:t>
      </w:r>
      <w:r w:rsidRPr="0015253C">
        <w:rPr>
          <w:rFonts w:ascii="Verdana" w:hAnsi="Verdana"/>
          <w:sz w:val="22"/>
          <w:szCs w:val="22"/>
        </w:rPr>
        <w:t xml:space="preserve">din </w:t>
      </w:r>
      <w:r w:rsidR="0015253C" w:rsidRPr="00F87DFF">
        <w:rPr>
          <w:rFonts w:ascii="Verdana" w:hAnsi="Verdana"/>
          <w:sz w:val="22"/>
          <w:szCs w:val="22"/>
        </w:rPr>
        <w:t>13 martie</w:t>
      </w:r>
      <w:r w:rsidR="00610C1E" w:rsidRPr="00F87DFF">
        <w:rPr>
          <w:rFonts w:ascii="Verdana" w:hAnsi="Verdana"/>
          <w:sz w:val="22"/>
          <w:szCs w:val="22"/>
        </w:rPr>
        <w:t xml:space="preserve"> 2018</w:t>
      </w:r>
      <w:r w:rsidRPr="0015253C">
        <w:rPr>
          <w:rFonts w:ascii="Verdana" w:hAnsi="Verdana"/>
          <w:sz w:val="22"/>
          <w:szCs w:val="22"/>
        </w:rPr>
        <w:t>.</w:t>
      </w:r>
    </w:p>
    <w:p w:rsidR="0015253C" w:rsidRPr="0015253C" w:rsidRDefault="0015253C" w:rsidP="00C06E8E">
      <w:pPr>
        <w:spacing w:before="120" w:after="120" w:line="276" w:lineRule="auto"/>
        <w:ind w:firstLine="720"/>
        <w:jc w:val="both"/>
        <w:rPr>
          <w:rFonts w:ascii="Verdana" w:hAnsi="Verdana"/>
          <w:sz w:val="22"/>
          <w:szCs w:val="22"/>
        </w:rPr>
      </w:pPr>
      <w:r w:rsidRPr="0015253C">
        <w:rPr>
          <w:rFonts w:ascii="Verdana" w:hAnsi="Verdana"/>
          <w:sz w:val="22"/>
          <w:szCs w:val="22"/>
        </w:rPr>
        <w:t xml:space="preserve">Proiectul de lege are ca </w:t>
      </w:r>
      <w:r w:rsidRPr="0015253C">
        <w:rPr>
          <w:rFonts w:ascii="Verdana" w:hAnsi="Verdana"/>
          <w:b/>
          <w:sz w:val="22"/>
          <w:szCs w:val="22"/>
        </w:rPr>
        <w:t>obiect de reglementare</w:t>
      </w:r>
      <w:r w:rsidRPr="0015253C">
        <w:rPr>
          <w:rFonts w:ascii="Verdana" w:hAnsi="Verdana"/>
          <w:sz w:val="22"/>
          <w:szCs w:val="22"/>
        </w:rPr>
        <w:t xml:space="preserve"> modificarea şi completarea Ordonanţei de urgenţă a Guvernului nr.57/2007, în vederea stabilirii unui termen corelat obligaţiei autorităţilor publice centrale competente de a emite derogări, în scopul evitării unor pericole la sănătatea şi securitatea publică, respectiv a unor eventuale pagube materiale cauzate de suprapopularea unor specii (ex. urşii din judeţul Braşov, Covasna, Harghita), pentru menţinerea echilibrului natural între specii şi pentru conservarea biodiversităţii, precum şi a sancţionării nerespectării acestui termen.</w:t>
      </w:r>
    </w:p>
    <w:p w:rsidR="00FD3EDC" w:rsidRPr="00F47CCB" w:rsidRDefault="00FD3EDC" w:rsidP="00C06E8E">
      <w:pPr>
        <w:spacing w:before="120" w:after="120" w:line="276" w:lineRule="auto"/>
        <w:ind w:firstLine="720"/>
        <w:jc w:val="both"/>
        <w:rPr>
          <w:rFonts w:ascii="Verdana" w:hAnsi="Verdana"/>
          <w:sz w:val="22"/>
          <w:szCs w:val="22"/>
        </w:rPr>
      </w:pPr>
      <w:r w:rsidRPr="00F47CCB">
        <w:rPr>
          <w:rFonts w:ascii="Verdana" w:hAnsi="Verdana"/>
          <w:b/>
          <w:sz w:val="22"/>
          <w:szCs w:val="22"/>
        </w:rPr>
        <w:t>Senatul</w:t>
      </w:r>
      <w:r w:rsidRPr="00F47CCB">
        <w:rPr>
          <w:rFonts w:ascii="Verdana" w:hAnsi="Verdana"/>
          <w:sz w:val="22"/>
          <w:szCs w:val="22"/>
        </w:rPr>
        <w:t xml:space="preserve">, în calitate de primă Cameră sesizată, </w:t>
      </w:r>
      <w:r w:rsidRPr="00F47CCB">
        <w:rPr>
          <w:rFonts w:ascii="Verdana" w:hAnsi="Verdana"/>
          <w:b/>
          <w:sz w:val="22"/>
          <w:szCs w:val="22"/>
        </w:rPr>
        <w:t xml:space="preserve">a adoptat </w:t>
      </w:r>
      <w:r w:rsidRPr="00F47CCB">
        <w:rPr>
          <w:rFonts w:ascii="Verdana" w:hAnsi="Verdana"/>
          <w:sz w:val="22"/>
          <w:szCs w:val="22"/>
        </w:rPr>
        <w:t xml:space="preserve">proiectul de lege în data de </w:t>
      </w:r>
      <w:r w:rsidR="0015253C" w:rsidRPr="00F47CCB">
        <w:rPr>
          <w:rFonts w:ascii="Verdana" w:hAnsi="Verdana"/>
          <w:sz w:val="22"/>
          <w:szCs w:val="22"/>
        </w:rPr>
        <w:t>5 martie</w:t>
      </w:r>
      <w:r w:rsidR="00610C1E" w:rsidRPr="00F47CCB">
        <w:rPr>
          <w:rFonts w:ascii="Verdana" w:hAnsi="Verdana"/>
          <w:sz w:val="22"/>
          <w:szCs w:val="22"/>
        </w:rPr>
        <w:t xml:space="preserve"> 2018</w:t>
      </w:r>
      <w:r w:rsidRPr="00F47CCB">
        <w:rPr>
          <w:rFonts w:ascii="Verdana" w:hAnsi="Verdana"/>
          <w:sz w:val="22"/>
          <w:szCs w:val="22"/>
        </w:rPr>
        <w:t xml:space="preserve">.  </w:t>
      </w:r>
    </w:p>
    <w:p w:rsidR="00FD3EDC" w:rsidRPr="00F47CCB" w:rsidRDefault="00FD3EDC" w:rsidP="00C06E8E">
      <w:pPr>
        <w:spacing w:before="120" w:after="120" w:line="276" w:lineRule="auto"/>
        <w:ind w:firstLine="720"/>
        <w:jc w:val="both"/>
        <w:rPr>
          <w:rFonts w:ascii="Verdana" w:hAnsi="Verdana"/>
          <w:sz w:val="22"/>
          <w:szCs w:val="22"/>
        </w:rPr>
      </w:pPr>
      <w:r w:rsidRPr="00F47CCB">
        <w:rPr>
          <w:rFonts w:ascii="Verdana" w:hAnsi="Verdana"/>
          <w:sz w:val="22"/>
          <w:szCs w:val="22"/>
        </w:rPr>
        <w:t xml:space="preserve">La întocmirea prezentului </w:t>
      </w:r>
      <w:r w:rsidRPr="00F47CCB">
        <w:rPr>
          <w:rFonts w:ascii="Verdana" w:hAnsi="Verdana"/>
          <w:b/>
          <w:sz w:val="22"/>
          <w:szCs w:val="22"/>
        </w:rPr>
        <w:t>raport</w:t>
      </w:r>
      <w:r w:rsidRPr="00F47CCB">
        <w:rPr>
          <w:rFonts w:ascii="Verdana" w:hAnsi="Verdana"/>
          <w:sz w:val="22"/>
          <w:szCs w:val="22"/>
        </w:rPr>
        <w:t xml:space="preserve">, Comisia a avut în vedere </w:t>
      </w:r>
      <w:r w:rsidRPr="00F47CCB">
        <w:rPr>
          <w:rFonts w:ascii="Verdana" w:hAnsi="Verdana"/>
          <w:b/>
          <w:sz w:val="22"/>
          <w:szCs w:val="22"/>
        </w:rPr>
        <w:t xml:space="preserve">avizul favorabil </w:t>
      </w:r>
      <w:r w:rsidRPr="00F47CCB">
        <w:rPr>
          <w:rFonts w:ascii="Verdana" w:hAnsi="Verdana"/>
          <w:sz w:val="22"/>
          <w:szCs w:val="22"/>
        </w:rPr>
        <w:t>al Consiliului Legislativ</w:t>
      </w:r>
      <w:r w:rsidR="0015253C" w:rsidRPr="00F47CCB">
        <w:rPr>
          <w:rFonts w:ascii="Verdana" w:hAnsi="Verdana"/>
          <w:sz w:val="22"/>
          <w:szCs w:val="22"/>
        </w:rPr>
        <w:t xml:space="preserve">, </w:t>
      </w:r>
      <w:r w:rsidR="0015253C" w:rsidRPr="00F47CCB">
        <w:rPr>
          <w:rFonts w:ascii="Verdana" w:hAnsi="Verdana"/>
          <w:b/>
          <w:sz w:val="22"/>
          <w:szCs w:val="22"/>
        </w:rPr>
        <w:t>avizul favorabil</w:t>
      </w:r>
      <w:r w:rsidR="0015253C" w:rsidRPr="00F47CCB">
        <w:rPr>
          <w:rFonts w:ascii="Verdana" w:hAnsi="Verdana"/>
          <w:sz w:val="22"/>
          <w:szCs w:val="22"/>
        </w:rPr>
        <w:t xml:space="preserve"> al Comisi</w:t>
      </w:r>
      <w:r w:rsidR="00852412" w:rsidRPr="00F47CCB">
        <w:rPr>
          <w:rFonts w:ascii="Verdana" w:hAnsi="Verdana"/>
          <w:sz w:val="22"/>
          <w:szCs w:val="22"/>
        </w:rPr>
        <w:t>ei</w:t>
      </w:r>
      <w:r w:rsidR="0015253C" w:rsidRPr="00F47CCB">
        <w:rPr>
          <w:rFonts w:ascii="Verdana" w:hAnsi="Verdana"/>
          <w:sz w:val="22"/>
          <w:szCs w:val="22"/>
        </w:rPr>
        <w:t xml:space="preserve"> pentru industrii şi servicii</w:t>
      </w:r>
      <w:r w:rsidR="00852412" w:rsidRPr="00F47CCB">
        <w:rPr>
          <w:rFonts w:ascii="Verdana" w:hAnsi="Verdana"/>
          <w:sz w:val="22"/>
          <w:szCs w:val="22"/>
        </w:rPr>
        <w:t xml:space="preserve"> și </w:t>
      </w:r>
      <w:r w:rsidR="00852412" w:rsidRPr="00F47CCB">
        <w:rPr>
          <w:rFonts w:ascii="Verdana" w:hAnsi="Verdana"/>
          <w:b/>
          <w:sz w:val="22"/>
          <w:szCs w:val="22"/>
        </w:rPr>
        <w:t xml:space="preserve">avizul favorabil </w:t>
      </w:r>
      <w:r w:rsidR="00852412" w:rsidRPr="00F47CCB">
        <w:rPr>
          <w:rFonts w:ascii="Verdana" w:hAnsi="Verdana"/>
          <w:sz w:val="22"/>
          <w:szCs w:val="22"/>
        </w:rPr>
        <w:t>al</w:t>
      </w:r>
      <w:r w:rsidR="00852412" w:rsidRPr="00F47CCB">
        <w:rPr>
          <w:rFonts w:ascii="Verdana" w:hAnsi="Verdana"/>
          <w:b/>
          <w:sz w:val="22"/>
          <w:szCs w:val="22"/>
        </w:rPr>
        <w:t xml:space="preserve"> </w:t>
      </w:r>
      <w:r w:rsidR="00852412" w:rsidRPr="00F47CCB">
        <w:rPr>
          <w:rFonts w:ascii="Verdana" w:hAnsi="Verdana"/>
          <w:sz w:val="22"/>
          <w:szCs w:val="22"/>
        </w:rPr>
        <w:t xml:space="preserve">Comisiei pentru agricultură, silvicultură, industrie alimentară şi servicii specifice. </w:t>
      </w:r>
    </w:p>
    <w:p w:rsidR="00FD3EDC" w:rsidRPr="00F47CCB" w:rsidRDefault="00FD3EDC" w:rsidP="00C06E8E">
      <w:pPr>
        <w:spacing w:before="120" w:after="120" w:line="276" w:lineRule="auto"/>
        <w:ind w:firstLine="720"/>
        <w:jc w:val="both"/>
        <w:rPr>
          <w:rFonts w:ascii="Verdana" w:hAnsi="Verdana"/>
          <w:b/>
          <w:sz w:val="22"/>
          <w:szCs w:val="22"/>
          <w:lang w:val="en-US"/>
        </w:rPr>
      </w:pPr>
      <w:r w:rsidRPr="00F47CCB">
        <w:rPr>
          <w:rFonts w:ascii="Verdana" w:hAnsi="Verdana"/>
          <w:sz w:val="22"/>
          <w:szCs w:val="22"/>
        </w:rPr>
        <w:t xml:space="preserve">În conformitate cu prevederile art.61 din Regulamentul Camerei Deputaţilor, republicat, cu modificările și completările ulterioare, Comisia pentru mediu şi echilibru ecologic a examinat proiectul de lege sus-menţionat în </w:t>
      </w:r>
      <w:r w:rsidRPr="00F47CCB">
        <w:rPr>
          <w:rFonts w:ascii="Verdana" w:hAnsi="Verdana"/>
          <w:b/>
          <w:sz w:val="22"/>
          <w:szCs w:val="22"/>
        </w:rPr>
        <w:t xml:space="preserve">şedinţa </w:t>
      </w:r>
      <w:r w:rsidRPr="00F47CCB">
        <w:rPr>
          <w:rFonts w:ascii="Verdana" w:hAnsi="Verdana"/>
          <w:sz w:val="22"/>
          <w:szCs w:val="22"/>
        </w:rPr>
        <w:t xml:space="preserve">din data de </w:t>
      </w:r>
      <w:r w:rsidR="00852412" w:rsidRPr="00F47CCB">
        <w:rPr>
          <w:rFonts w:ascii="Verdana" w:hAnsi="Verdana"/>
          <w:b/>
          <w:sz w:val="22"/>
          <w:szCs w:val="22"/>
        </w:rPr>
        <w:t>8 mai</w:t>
      </w:r>
      <w:r w:rsidRPr="00F47CCB">
        <w:rPr>
          <w:rFonts w:ascii="Verdana" w:hAnsi="Verdana"/>
          <w:b/>
          <w:sz w:val="22"/>
          <w:szCs w:val="22"/>
        </w:rPr>
        <w:t xml:space="preserve"> </w:t>
      </w:r>
      <w:r w:rsidRPr="00F47CCB">
        <w:rPr>
          <w:rFonts w:ascii="Verdana" w:hAnsi="Verdana"/>
          <w:b/>
          <w:sz w:val="22"/>
          <w:szCs w:val="22"/>
        </w:rPr>
        <w:lastRenderedPageBreak/>
        <w:t>2018.</w:t>
      </w:r>
      <w:r w:rsidRPr="00F47CCB">
        <w:rPr>
          <w:rFonts w:ascii="Verdana" w:hAnsi="Verdana"/>
          <w:b/>
          <w:sz w:val="22"/>
          <w:szCs w:val="22"/>
          <w:lang w:val="en-US"/>
        </w:rPr>
        <w:t xml:space="preserve"> </w:t>
      </w:r>
      <w:r w:rsidRPr="00F47CCB">
        <w:rPr>
          <w:rFonts w:ascii="Verdana" w:hAnsi="Verdana"/>
          <w:sz w:val="22"/>
          <w:szCs w:val="22"/>
        </w:rPr>
        <w:t xml:space="preserve">La lucrările comisiei și-au înregistrat prezența un număr de </w:t>
      </w:r>
      <w:r w:rsidRPr="00F47CCB">
        <w:rPr>
          <w:rFonts w:ascii="Verdana" w:hAnsi="Verdana"/>
          <w:b/>
          <w:sz w:val="22"/>
          <w:szCs w:val="22"/>
        </w:rPr>
        <w:t>1</w:t>
      </w:r>
      <w:r w:rsidR="00610C1E" w:rsidRPr="00F47CCB">
        <w:rPr>
          <w:rFonts w:ascii="Verdana" w:hAnsi="Verdana"/>
          <w:b/>
          <w:sz w:val="22"/>
          <w:szCs w:val="22"/>
        </w:rPr>
        <w:t>2</w:t>
      </w:r>
      <w:r w:rsidRPr="00F47CCB">
        <w:rPr>
          <w:rFonts w:ascii="Verdana" w:hAnsi="Verdana"/>
          <w:b/>
          <w:sz w:val="22"/>
          <w:szCs w:val="22"/>
        </w:rPr>
        <w:t xml:space="preserve"> deputați</w:t>
      </w:r>
      <w:r w:rsidRPr="00F47CCB">
        <w:rPr>
          <w:rFonts w:ascii="Verdana" w:hAnsi="Verdana"/>
          <w:sz w:val="22"/>
          <w:szCs w:val="22"/>
        </w:rPr>
        <w:t xml:space="preserve">, membri ai comisiei. </w:t>
      </w:r>
    </w:p>
    <w:p w:rsidR="00FD3EDC" w:rsidRPr="00F47CCB" w:rsidRDefault="00FD3EDC" w:rsidP="00C06E8E">
      <w:pPr>
        <w:spacing w:before="120" w:after="120" w:line="276" w:lineRule="auto"/>
        <w:ind w:firstLine="720"/>
        <w:jc w:val="both"/>
        <w:rPr>
          <w:rFonts w:ascii="Verdana" w:hAnsi="Verdana"/>
          <w:sz w:val="22"/>
          <w:szCs w:val="22"/>
        </w:rPr>
      </w:pPr>
      <w:r w:rsidRPr="00F47CCB">
        <w:rPr>
          <w:rFonts w:ascii="Verdana" w:hAnsi="Verdana"/>
          <w:sz w:val="22"/>
          <w:szCs w:val="22"/>
        </w:rPr>
        <w:t>La d</w:t>
      </w:r>
      <w:r w:rsidR="00610C1E" w:rsidRPr="00F47CCB">
        <w:rPr>
          <w:rFonts w:ascii="Verdana" w:hAnsi="Verdana"/>
          <w:sz w:val="22"/>
          <w:szCs w:val="22"/>
        </w:rPr>
        <w:t>ezbaterea proiectului de lege a participat ca invitat</w:t>
      </w:r>
      <w:r w:rsidRPr="00F47CCB">
        <w:rPr>
          <w:rFonts w:ascii="Verdana" w:hAnsi="Verdana"/>
          <w:sz w:val="22"/>
          <w:szCs w:val="22"/>
        </w:rPr>
        <w:t xml:space="preserve">, în conformitate cu prevederile art.55 din Regulamentul Camerei Deputaţilor, republicat, cu modificările și completările ulterioare, domnul </w:t>
      </w:r>
      <w:r w:rsidR="00347036" w:rsidRPr="00F47CCB">
        <w:rPr>
          <w:rFonts w:ascii="Verdana" w:hAnsi="Verdana"/>
          <w:sz w:val="22"/>
          <w:szCs w:val="22"/>
        </w:rPr>
        <w:t>Eugen Uricec</w:t>
      </w:r>
      <w:r w:rsidR="00610C1E" w:rsidRPr="00F47CCB">
        <w:rPr>
          <w:rFonts w:ascii="Verdana" w:hAnsi="Verdana"/>
          <w:sz w:val="22"/>
          <w:szCs w:val="22"/>
        </w:rPr>
        <w:t>, secretar de stat în cadrul Ministerului Mediului</w:t>
      </w:r>
      <w:r w:rsidRPr="00F47CCB">
        <w:rPr>
          <w:rFonts w:ascii="Verdana" w:hAnsi="Verdana"/>
          <w:sz w:val="22"/>
          <w:szCs w:val="22"/>
        </w:rPr>
        <w:t>.</w:t>
      </w:r>
    </w:p>
    <w:p w:rsidR="00347036" w:rsidRPr="00F47CCB" w:rsidRDefault="00FD3EDC" w:rsidP="00C06E8E">
      <w:pPr>
        <w:spacing w:before="120" w:after="120" w:line="276" w:lineRule="auto"/>
        <w:ind w:firstLine="720"/>
        <w:jc w:val="both"/>
        <w:rPr>
          <w:rFonts w:ascii="Verdana" w:hAnsi="Verdana"/>
          <w:sz w:val="22"/>
          <w:szCs w:val="22"/>
        </w:rPr>
      </w:pPr>
      <w:r w:rsidRPr="00F47CCB">
        <w:rPr>
          <w:rFonts w:ascii="Verdana" w:hAnsi="Verdana"/>
          <w:sz w:val="22"/>
          <w:szCs w:val="22"/>
        </w:rPr>
        <w:t>În urma examinării proiectului de lege</w:t>
      </w:r>
      <w:r w:rsidR="00610C1E" w:rsidRPr="00F47CCB">
        <w:rPr>
          <w:rFonts w:ascii="Verdana" w:hAnsi="Verdana"/>
          <w:sz w:val="22"/>
          <w:szCs w:val="22"/>
        </w:rPr>
        <w:t xml:space="preserve"> </w:t>
      </w:r>
      <w:r w:rsidRPr="00F47CCB">
        <w:rPr>
          <w:rFonts w:ascii="Verdana" w:hAnsi="Verdana"/>
          <w:sz w:val="22"/>
          <w:szCs w:val="22"/>
        </w:rPr>
        <w:t>membrii comisiei au hotărât,</w:t>
      </w:r>
      <w:r w:rsidRPr="00F47CCB">
        <w:rPr>
          <w:rFonts w:ascii="Verdana" w:hAnsi="Verdana"/>
          <w:b/>
          <w:sz w:val="22"/>
          <w:szCs w:val="22"/>
        </w:rPr>
        <w:t xml:space="preserve"> cu </w:t>
      </w:r>
      <w:r w:rsidR="00347036" w:rsidRPr="00F47CCB">
        <w:rPr>
          <w:rFonts w:ascii="Verdana" w:hAnsi="Verdana"/>
          <w:b/>
          <w:sz w:val="22"/>
          <w:szCs w:val="22"/>
        </w:rPr>
        <w:t>majoritate</w:t>
      </w:r>
      <w:r w:rsidR="00610C1E" w:rsidRPr="00F47CCB">
        <w:rPr>
          <w:rFonts w:ascii="Verdana" w:hAnsi="Verdana"/>
          <w:b/>
          <w:sz w:val="22"/>
          <w:szCs w:val="22"/>
        </w:rPr>
        <w:t xml:space="preserve"> </w:t>
      </w:r>
      <w:r w:rsidRPr="00F47CCB">
        <w:rPr>
          <w:rFonts w:ascii="Verdana" w:hAnsi="Verdana"/>
          <w:b/>
          <w:sz w:val="22"/>
          <w:szCs w:val="22"/>
        </w:rPr>
        <w:t>de voturi</w:t>
      </w:r>
      <w:r w:rsidR="00347036" w:rsidRPr="00F47CCB">
        <w:rPr>
          <w:rFonts w:ascii="Verdana" w:hAnsi="Verdana"/>
          <w:b/>
          <w:sz w:val="22"/>
          <w:szCs w:val="22"/>
        </w:rPr>
        <w:t xml:space="preserve"> (1 vot împotrivă și 1 abținere)</w:t>
      </w:r>
      <w:r w:rsidRPr="00F47CCB">
        <w:rPr>
          <w:rFonts w:ascii="Verdana" w:hAnsi="Verdana"/>
          <w:b/>
          <w:sz w:val="22"/>
          <w:szCs w:val="22"/>
        </w:rPr>
        <w:t xml:space="preserve">, </w:t>
      </w:r>
      <w:r w:rsidRPr="00F47CCB">
        <w:rPr>
          <w:rFonts w:ascii="Verdana" w:hAnsi="Verdana"/>
          <w:sz w:val="22"/>
          <w:szCs w:val="22"/>
        </w:rPr>
        <w:t xml:space="preserve">să propună Plenului Camerei Deputaţilor </w:t>
      </w:r>
      <w:r w:rsidRPr="00F47CCB">
        <w:rPr>
          <w:rFonts w:ascii="Verdana" w:hAnsi="Verdana"/>
          <w:b/>
          <w:sz w:val="22"/>
          <w:szCs w:val="22"/>
        </w:rPr>
        <w:t>adoptarea</w:t>
      </w:r>
      <w:r w:rsidR="00610C1E" w:rsidRPr="00F47CCB">
        <w:rPr>
          <w:rFonts w:ascii="Verdana" w:hAnsi="Verdana"/>
          <w:b/>
          <w:sz w:val="22"/>
          <w:szCs w:val="22"/>
        </w:rPr>
        <w:t xml:space="preserve"> </w:t>
      </w:r>
      <w:r w:rsidR="00347036" w:rsidRPr="00354558">
        <w:rPr>
          <w:rFonts w:ascii="Verdana" w:hAnsi="Verdana"/>
          <w:i/>
          <w:sz w:val="22"/>
          <w:szCs w:val="22"/>
        </w:rPr>
        <w:t>proiectului de Lege pentru modificarea Ordonanţei de urgenţă a Guvernului nr.57/2007 privind regimul ariilor naturale protejate, conservarea habitatelor naturale, a florei şi faunei sălbatice</w:t>
      </w:r>
      <w:r w:rsidR="00347036" w:rsidRPr="00F47CCB">
        <w:rPr>
          <w:rFonts w:ascii="Verdana" w:hAnsi="Verdana"/>
          <w:sz w:val="22"/>
          <w:szCs w:val="22"/>
        </w:rPr>
        <w:t xml:space="preserve"> cu </w:t>
      </w:r>
      <w:r w:rsidR="00915FD8" w:rsidRPr="00F47CCB">
        <w:rPr>
          <w:rFonts w:ascii="Verdana" w:hAnsi="Verdana"/>
          <w:sz w:val="22"/>
          <w:szCs w:val="22"/>
        </w:rPr>
        <w:t>amendamente</w:t>
      </w:r>
      <w:r w:rsidR="00B64C35">
        <w:rPr>
          <w:rFonts w:ascii="Verdana" w:hAnsi="Verdana"/>
          <w:sz w:val="22"/>
          <w:szCs w:val="22"/>
        </w:rPr>
        <w:t xml:space="preserve"> admise redate în Anexa </w:t>
      </w:r>
      <w:r w:rsidR="00996386" w:rsidRPr="00996386">
        <w:rPr>
          <w:rFonts w:ascii="Verdana" w:hAnsi="Verdana"/>
          <w:sz w:val="22"/>
          <w:szCs w:val="22"/>
        </w:rPr>
        <w:t xml:space="preserve"> </w:t>
      </w:r>
      <w:r w:rsidR="00B64C35">
        <w:rPr>
          <w:rFonts w:ascii="Verdana" w:hAnsi="Verdana"/>
          <w:sz w:val="22"/>
          <w:szCs w:val="22"/>
        </w:rPr>
        <w:t xml:space="preserve">la </w:t>
      </w:r>
      <w:r w:rsidR="00996386" w:rsidRPr="00996386">
        <w:rPr>
          <w:rFonts w:ascii="Verdana" w:hAnsi="Verdana"/>
          <w:sz w:val="22"/>
          <w:szCs w:val="22"/>
        </w:rPr>
        <w:t>prezentul raport</w:t>
      </w:r>
      <w:r w:rsidR="00915FD8" w:rsidRPr="00996386">
        <w:rPr>
          <w:rFonts w:ascii="Verdana" w:hAnsi="Verdana"/>
          <w:sz w:val="22"/>
          <w:szCs w:val="22"/>
        </w:rPr>
        <w:t>.</w:t>
      </w:r>
    </w:p>
    <w:p w:rsidR="00FD3EDC" w:rsidRPr="00F47CCB" w:rsidRDefault="00FD3EDC" w:rsidP="00C06E8E">
      <w:pPr>
        <w:spacing w:before="120" w:after="120" w:line="276" w:lineRule="auto"/>
        <w:ind w:firstLine="720"/>
        <w:jc w:val="both"/>
        <w:rPr>
          <w:rFonts w:ascii="Verdana" w:hAnsi="Verdana"/>
          <w:sz w:val="22"/>
          <w:szCs w:val="22"/>
        </w:rPr>
      </w:pPr>
      <w:r w:rsidRPr="00F47CCB">
        <w:rPr>
          <w:rFonts w:ascii="Verdana" w:hAnsi="Verdana"/>
          <w:sz w:val="22"/>
          <w:szCs w:val="22"/>
        </w:rPr>
        <w:t xml:space="preserve">Prin obiectul de reglementare şi conţinutul său, proiectul de lege face parte din categoria </w:t>
      </w:r>
      <w:r w:rsidRPr="00F47CCB">
        <w:rPr>
          <w:rFonts w:ascii="Verdana" w:hAnsi="Verdana"/>
          <w:b/>
          <w:sz w:val="22"/>
          <w:szCs w:val="22"/>
        </w:rPr>
        <w:t>legilor ordinare</w:t>
      </w:r>
      <w:r w:rsidRPr="00F47CCB">
        <w:rPr>
          <w:rFonts w:ascii="Verdana" w:hAnsi="Verdana"/>
          <w:sz w:val="22"/>
          <w:szCs w:val="22"/>
        </w:rPr>
        <w:t>.</w:t>
      </w:r>
    </w:p>
    <w:p w:rsidR="00FD3EDC" w:rsidRPr="00F47CCB" w:rsidRDefault="00FD3EDC" w:rsidP="00C06E8E">
      <w:pPr>
        <w:spacing w:before="120" w:after="120" w:line="276" w:lineRule="auto"/>
        <w:ind w:firstLine="720"/>
        <w:jc w:val="both"/>
        <w:rPr>
          <w:rFonts w:ascii="Verdana" w:hAnsi="Verdana"/>
          <w:b/>
          <w:sz w:val="22"/>
          <w:szCs w:val="22"/>
        </w:rPr>
      </w:pPr>
      <w:r w:rsidRPr="00F47CCB">
        <w:rPr>
          <w:rFonts w:ascii="Verdana" w:hAnsi="Verdana"/>
          <w:sz w:val="22"/>
          <w:szCs w:val="22"/>
        </w:rPr>
        <w:t>Conform prevederilor art. 75 alin.(1) şi (3) din Constituţia României, republicată şi ale art.92 alin. (9) pct.1 din Regulamentul Camerei Deputaţilor, republicat, cu modificările și completările ulterioare, Camera Deputaţilor este Cameră Decizională.</w:t>
      </w:r>
    </w:p>
    <w:p w:rsidR="00C06E8E" w:rsidRPr="00FE77E6" w:rsidRDefault="00C06E8E" w:rsidP="00C06E8E">
      <w:pPr>
        <w:rPr>
          <w:rFonts w:ascii="Verdana" w:hAnsi="Verdana"/>
          <w:b/>
          <w:color w:val="FF0000"/>
          <w:sz w:val="22"/>
          <w:szCs w:val="22"/>
          <w:u w:val="single"/>
        </w:rPr>
      </w:pPr>
    </w:p>
    <w:p w:rsidR="00C06E8E" w:rsidRPr="00F47CCB" w:rsidRDefault="00C06E8E" w:rsidP="00C06E8E">
      <w:pPr>
        <w:rPr>
          <w:rFonts w:ascii="Verdana" w:hAnsi="Verdana"/>
          <w:sz w:val="22"/>
          <w:szCs w:val="22"/>
        </w:rPr>
      </w:pPr>
    </w:p>
    <w:p w:rsidR="00C06E8E" w:rsidRPr="00F47CCB" w:rsidRDefault="00C06E8E" w:rsidP="00C06E8E">
      <w:pPr>
        <w:tabs>
          <w:tab w:val="left" w:pos="1120"/>
        </w:tabs>
        <w:rPr>
          <w:rFonts w:ascii="Verdana" w:hAnsi="Verdana"/>
          <w:sz w:val="22"/>
          <w:szCs w:val="22"/>
        </w:rPr>
      </w:pPr>
      <w:r w:rsidRPr="00F47CCB">
        <w:rPr>
          <w:rFonts w:ascii="Verdana" w:hAnsi="Verdana"/>
          <w:sz w:val="22"/>
          <w:szCs w:val="22"/>
        </w:rPr>
        <w:tab/>
      </w:r>
    </w:p>
    <w:tbl>
      <w:tblPr>
        <w:tblW w:w="9482" w:type="dxa"/>
        <w:jc w:val="center"/>
        <w:tblLook w:val="01E0"/>
      </w:tblPr>
      <w:tblGrid>
        <w:gridCol w:w="4776"/>
        <w:gridCol w:w="4706"/>
      </w:tblGrid>
      <w:tr w:rsidR="00C06E8E" w:rsidRPr="00F47CCB" w:rsidTr="00C91660">
        <w:trPr>
          <w:trHeight w:val="35"/>
          <w:jc w:val="center"/>
        </w:trPr>
        <w:tc>
          <w:tcPr>
            <w:tcW w:w="4776" w:type="dxa"/>
          </w:tcPr>
          <w:p w:rsidR="00C06E8E" w:rsidRPr="00F47CCB" w:rsidRDefault="00C06E8E" w:rsidP="003409A5">
            <w:pPr>
              <w:spacing w:line="480" w:lineRule="auto"/>
              <w:jc w:val="center"/>
              <w:rPr>
                <w:rFonts w:ascii="Verdana" w:hAnsi="Verdana"/>
                <w:b/>
                <w:bCs/>
                <w:sz w:val="22"/>
                <w:szCs w:val="22"/>
              </w:rPr>
            </w:pPr>
            <w:r w:rsidRPr="00F47CCB">
              <w:rPr>
                <w:rFonts w:ascii="Verdana" w:hAnsi="Verdana"/>
                <w:b/>
                <w:bCs/>
                <w:sz w:val="22"/>
                <w:szCs w:val="22"/>
              </w:rPr>
              <w:t>PREŞEDINTE,</w:t>
            </w:r>
          </w:p>
          <w:p w:rsidR="00C06E8E" w:rsidRPr="00F47CCB" w:rsidRDefault="00C06E8E" w:rsidP="003409A5">
            <w:pPr>
              <w:spacing w:line="480" w:lineRule="auto"/>
              <w:jc w:val="center"/>
              <w:rPr>
                <w:rFonts w:ascii="Verdana" w:hAnsi="Verdana"/>
                <w:b/>
                <w:bCs/>
                <w:sz w:val="22"/>
                <w:szCs w:val="22"/>
              </w:rPr>
            </w:pPr>
            <w:r w:rsidRPr="00F47CCB">
              <w:rPr>
                <w:rFonts w:ascii="Verdana" w:hAnsi="Verdana"/>
                <w:b/>
                <w:bCs/>
                <w:sz w:val="22"/>
                <w:szCs w:val="22"/>
              </w:rPr>
              <w:t>ION CUPĂ</w:t>
            </w:r>
          </w:p>
          <w:p w:rsidR="00C24F29" w:rsidRPr="00F47CCB" w:rsidRDefault="00C24F29" w:rsidP="003409A5">
            <w:pPr>
              <w:spacing w:line="480" w:lineRule="auto"/>
              <w:jc w:val="center"/>
              <w:rPr>
                <w:rFonts w:ascii="Verdana" w:hAnsi="Verdana"/>
                <w:b/>
                <w:bCs/>
                <w:sz w:val="22"/>
                <w:szCs w:val="22"/>
              </w:rPr>
            </w:pPr>
          </w:p>
          <w:p w:rsidR="00C24F29" w:rsidRPr="00F47CCB" w:rsidRDefault="00C24F29" w:rsidP="003409A5">
            <w:pPr>
              <w:spacing w:line="480" w:lineRule="auto"/>
              <w:jc w:val="center"/>
              <w:rPr>
                <w:rFonts w:ascii="Verdana" w:hAnsi="Verdana"/>
                <w:b/>
                <w:bCs/>
                <w:sz w:val="22"/>
                <w:szCs w:val="22"/>
              </w:rPr>
            </w:pPr>
          </w:p>
          <w:p w:rsidR="003409A5" w:rsidRPr="00F47CCB" w:rsidRDefault="003409A5" w:rsidP="003409A5">
            <w:pPr>
              <w:spacing w:line="480" w:lineRule="auto"/>
              <w:jc w:val="center"/>
              <w:rPr>
                <w:rFonts w:ascii="Verdana" w:hAnsi="Verdana"/>
                <w:b/>
                <w:bCs/>
                <w:sz w:val="22"/>
                <w:szCs w:val="22"/>
              </w:rPr>
            </w:pPr>
          </w:p>
          <w:p w:rsidR="003409A5" w:rsidRPr="00F47CCB" w:rsidRDefault="003409A5" w:rsidP="003409A5">
            <w:pPr>
              <w:spacing w:line="480" w:lineRule="auto"/>
              <w:jc w:val="center"/>
              <w:rPr>
                <w:rFonts w:ascii="Verdana" w:hAnsi="Verdana"/>
                <w:b/>
                <w:bCs/>
                <w:sz w:val="22"/>
                <w:szCs w:val="22"/>
              </w:rPr>
            </w:pPr>
          </w:p>
        </w:tc>
        <w:tc>
          <w:tcPr>
            <w:tcW w:w="4706" w:type="dxa"/>
          </w:tcPr>
          <w:p w:rsidR="00C06E8E" w:rsidRPr="00F47CCB" w:rsidRDefault="00C06E8E" w:rsidP="003409A5">
            <w:pPr>
              <w:spacing w:line="480" w:lineRule="auto"/>
              <w:jc w:val="center"/>
              <w:rPr>
                <w:rFonts w:ascii="Verdana" w:hAnsi="Verdana"/>
                <w:b/>
                <w:bCs/>
                <w:sz w:val="22"/>
                <w:szCs w:val="22"/>
              </w:rPr>
            </w:pPr>
            <w:r w:rsidRPr="00F47CCB">
              <w:rPr>
                <w:rFonts w:ascii="Verdana" w:hAnsi="Verdana"/>
                <w:b/>
                <w:bCs/>
                <w:sz w:val="22"/>
                <w:szCs w:val="22"/>
              </w:rPr>
              <w:t>SECRETAR,</w:t>
            </w:r>
          </w:p>
          <w:p w:rsidR="00C06E8E" w:rsidRPr="00F47CCB" w:rsidRDefault="00C06E8E" w:rsidP="003409A5">
            <w:pPr>
              <w:spacing w:line="480" w:lineRule="auto"/>
              <w:jc w:val="center"/>
              <w:rPr>
                <w:rFonts w:ascii="Verdana" w:hAnsi="Verdana"/>
                <w:b/>
                <w:bCs/>
                <w:sz w:val="22"/>
                <w:szCs w:val="22"/>
              </w:rPr>
            </w:pPr>
            <w:r w:rsidRPr="00F47CCB">
              <w:rPr>
                <w:rFonts w:ascii="Verdana" w:hAnsi="Verdana"/>
                <w:b/>
                <w:bCs/>
                <w:sz w:val="22"/>
                <w:szCs w:val="22"/>
              </w:rPr>
              <w:t>FARAGO PETRU</w:t>
            </w:r>
          </w:p>
          <w:p w:rsidR="00C06E8E" w:rsidRPr="00F47CCB" w:rsidRDefault="00C06E8E" w:rsidP="003409A5">
            <w:pPr>
              <w:spacing w:line="480" w:lineRule="auto"/>
              <w:jc w:val="center"/>
              <w:rPr>
                <w:rFonts w:ascii="Verdana" w:hAnsi="Verdana"/>
                <w:b/>
                <w:bCs/>
                <w:sz w:val="22"/>
                <w:szCs w:val="22"/>
              </w:rPr>
            </w:pPr>
          </w:p>
          <w:p w:rsidR="00C06E8E" w:rsidRPr="00F47CCB" w:rsidRDefault="00C06E8E" w:rsidP="003409A5">
            <w:pPr>
              <w:spacing w:line="480" w:lineRule="auto"/>
              <w:jc w:val="center"/>
              <w:rPr>
                <w:rFonts w:ascii="Verdana" w:hAnsi="Verdana"/>
                <w:b/>
                <w:bCs/>
                <w:sz w:val="22"/>
                <w:szCs w:val="22"/>
              </w:rPr>
            </w:pPr>
          </w:p>
          <w:p w:rsidR="00C06E8E" w:rsidRPr="00F47CCB" w:rsidRDefault="00C06E8E" w:rsidP="003409A5">
            <w:pPr>
              <w:spacing w:line="480" w:lineRule="auto"/>
              <w:jc w:val="center"/>
              <w:rPr>
                <w:rFonts w:ascii="Verdana" w:hAnsi="Verdana"/>
                <w:b/>
                <w:bCs/>
                <w:sz w:val="22"/>
                <w:szCs w:val="22"/>
              </w:rPr>
            </w:pPr>
          </w:p>
        </w:tc>
      </w:tr>
    </w:tbl>
    <w:p w:rsidR="00347036" w:rsidRPr="00F47CCB" w:rsidRDefault="00C06E8E" w:rsidP="00C06E8E">
      <w:pPr>
        <w:rPr>
          <w:rFonts w:ascii="Verdana" w:hAnsi="Verdana"/>
          <w:sz w:val="18"/>
          <w:szCs w:val="18"/>
        </w:rPr>
      </w:pPr>
      <w:r w:rsidRPr="00F47CCB">
        <w:rPr>
          <w:rFonts w:ascii="Verdana" w:hAnsi="Verdana"/>
          <w:sz w:val="18"/>
          <w:szCs w:val="18"/>
        </w:rPr>
        <w:t xml:space="preserve">Consilier parlamentar, </w:t>
      </w:r>
    </w:p>
    <w:p w:rsidR="00C06E8E" w:rsidRPr="00FE77E6" w:rsidRDefault="00C06E8E" w:rsidP="00C06E8E">
      <w:pPr>
        <w:rPr>
          <w:rFonts w:ascii="Verdana" w:hAnsi="Verdana"/>
          <w:color w:val="FF0000"/>
          <w:sz w:val="18"/>
          <w:szCs w:val="18"/>
        </w:rPr>
        <w:sectPr w:rsidR="00C06E8E" w:rsidRPr="00FE77E6" w:rsidSect="00FB47B2">
          <w:footerReference w:type="even" r:id="rId11"/>
          <w:footerReference w:type="default" r:id="rId12"/>
          <w:footerReference w:type="first" r:id="rId13"/>
          <w:pgSz w:w="12240" w:h="15840"/>
          <w:pgMar w:top="1440" w:right="1440" w:bottom="360" w:left="1170" w:header="720" w:footer="720" w:gutter="0"/>
          <w:cols w:space="720"/>
          <w:docGrid w:linePitch="381"/>
        </w:sectPr>
      </w:pPr>
      <w:r w:rsidRPr="00F47CCB">
        <w:rPr>
          <w:rFonts w:ascii="Verdana" w:hAnsi="Verdana"/>
          <w:sz w:val="18"/>
          <w:szCs w:val="18"/>
        </w:rPr>
        <w:t xml:space="preserve"> Alina Alexandriuc</w:t>
      </w:r>
    </w:p>
    <w:p w:rsidR="002D6F4E" w:rsidRPr="002D6F4E" w:rsidRDefault="002D6F4E" w:rsidP="002D6F4E">
      <w:pPr>
        <w:spacing w:before="120" w:after="120"/>
        <w:jc w:val="center"/>
        <w:rPr>
          <w:rFonts w:ascii="Verdana" w:hAnsi="Verdana"/>
          <w:b/>
          <w:sz w:val="22"/>
          <w:szCs w:val="22"/>
        </w:rPr>
      </w:pPr>
      <w:r w:rsidRPr="002D6F4E">
        <w:rPr>
          <w:rFonts w:ascii="Verdana" w:hAnsi="Verdana"/>
          <w:b/>
          <w:sz w:val="22"/>
          <w:szCs w:val="22"/>
        </w:rPr>
        <w:lastRenderedPageBreak/>
        <w:t>AMENDAMENTE ADMISE</w:t>
      </w:r>
    </w:p>
    <w:p w:rsidR="002D6F4E" w:rsidRPr="002D6F4E" w:rsidRDefault="002D6F4E" w:rsidP="00E50B45">
      <w:pPr>
        <w:tabs>
          <w:tab w:val="left" w:pos="2870"/>
        </w:tabs>
        <w:spacing w:before="120" w:after="240"/>
        <w:jc w:val="center"/>
        <w:rPr>
          <w:rFonts w:ascii="Verdana" w:hAnsi="Verdana"/>
          <w:sz w:val="22"/>
          <w:szCs w:val="22"/>
        </w:rPr>
      </w:pPr>
      <w:r w:rsidRPr="002D6F4E">
        <w:rPr>
          <w:rFonts w:ascii="Verdana" w:hAnsi="Verdana"/>
          <w:sz w:val="22"/>
          <w:szCs w:val="22"/>
        </w:rPr>
        <w:t xml:space="preserve">asupra </w:t>
      </w:r>
      <w:r w:rsidRPr="002D6F4E">
        <w:rPr>
          <w:rFonts w:ascii="Verdana" w:hAnsi="Verdana"/>
          <w:color w:val="000000"/>
          <w:sz w:val="22"/>
          <w:szCs w:val="22"/>
        </w:rPr>
        <w:t>proiectului de Lege pentru modificarea Ordonanţei de urgenţă a Guvernului nr.57/2007 privind regimul ariilor naturale protejate, conservarea habitatelor naturale, a florei şi faunei sălbatice</w:t>
      </w:r>
    </w:p>
    <w:tbl>
      <w:tblPr>
        <w:tblW w:w="1431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3690"/>
        <w:gridCol w:w="4050"/>
        <w:gridCol w:w="4050"/>
        <w:gridCol w:w="1800"/>
      </w:tblGrid>
      <w:tr w:rsidR="002D6F4E" w:rsidRPr="002D6F4E" w:rsidTr="003B7BAF">
        <w:tc>
          <w:tcPr>
            <w:tcW w:w="720" w:type="dxa"/>
            <w:tcBorders>
              <w:top w:val="single" w:sz="4" w:space="0" w:color="auto"/>
              <w:left w:val="single" w:sz="4" w:space="0" w:color="auto"/>
              <w:bottom w:val="single" w:sz="4" w:space="0" w:color="auto"/>
              <w:right w:val="single" w:sz="4" w:space="0" w:color="auto"/>
            </w:tcBorders>
            <w:vAlign w:val="center"/>
          </w:tcPr>
          <w:p w:rsidR="002D6F4E" w:rsidRPr="002D6F4E" w:rsidRDefault="002D6F4E" w:rsidP="00523F38">
            <w:pPr>
              <w:tabs>
                <w:tab w:val="left" w:pos="2870"/>
              </w:tabs>
              <w:jc w:val="center"/>
              <w:rPr>
                <w:rFonts w:ascii="Verdana" w:hAnsi="Verdana"/>
                <w:b/>
                <w:color w:val="000000"/>
                <w:sz w:val="22"/>
                <w:szCs w:val="22"/>
              </w:rPr>
            </w:pPr>
            <w:r w:rsidRPr="002D6F4E">
              <w:rPr>
                <w:rFonts w:ascii="Verdana" w:hAnsi="Verdana"/>
                <w:b/>
                <w:color w:val="000000"/>
                <w:sz w:val="22"/>
                <w:szCs w:val="22"/>
              </w:rPr>
              <w:t>Nr.</w:t>
            </w:r>
          </w:p>
          <w:p w:rsidR="002D6F4E" w:rsidRPr="002D6F4E" w:rsidRDefault="002D6F4E" w:rsidP="00523F38">
            <w:pPr>
              <w:tabs>
                <w:tab w:val="left" w:pos="2870"/>
              </w:tabs>
              <w:jc w:val="center"/>
              <w:rPr>
                <w:rFonts w:ascii="Verdana" w:hAnsi="Verdana"/>
                <w:b/>
                <w:color w:val="000000"/>
                <w:sz w:val="22"/>
                <w:szCs w:val="22"/>
              </w:rPr>
            </w:pPr>
            <w:r w:rsidRPr="002D6F4E">
              <w:rPr>
                <w:rFonts w:ascii="Verdana" w:hAnsi="Verdana"/>
                <w:b/>
                <w:color w:val="000000"/>
                <w:sz w:val="22"/>
                <w:szCs w:val="22"/>
              </w:rPr>
              <w:t>crt.</w:t>
            </w:r>
          </w:p>
        </w:tc>
        <w:tc>
          <w:tcPr>
            <w:tcW w:w="3690" w:type="dxa"/>
            <w:tcBorders>
              <w:top w:val="single" w:sz="4" w:space="0" w:color="auto"/>
              <w:left w:val="single" w:sz="4" w:space="0" w:color="auto"/>
              <w:bottom w:val="single" w:sz="4" w:space="0" w:color="auto"/>
              <w:right w:val="single" w:sz="4" w:space="0" w:color="auto"/>
            </w:tcBorders>
          </w:tcPr>
          <w:p w:rsidR="000154E1" w:rsidRPr="000154E1" w:rsidRDefault="000154E1" w:rsidP="000154E1">
            <w:pPr>
              <w:jc w:val="center"/>
              <w:rPr>
                <w:rFonts w:ascii="Verdana" w:hAnsi="Verdana"/>
                <w:b/>
                <w:sz w:val="22"/>
                <w:szCs w:val="22"/>
              </w:rPr>
            </w:pPr>
            <w:r w:rsidRPr="000154E1">
              <w:rPr>
                <w:rFonts w:ascii="Verdana" w:hAnsi="Verdana"/>
                <w:b/>
                <w:sz w:val="22"/>
                <w:szCs w:val="22"/>
              </w:rPr>
              <w:t>Text</w:t>
            </w:r>
          </w:p>
          <w:p w:rsidR="002D6F4E" w:rsidRPr="002D6F4E" w:rsidRDefault="000154E1" w:rsidP="000154E1">
            <w:pPr>
              <w:tabs>
                <w:tab w:val="left" w:pos="2870"/>
              </w:tabs>
              <w:jc w:val="center"/>
              <w:rPr>
                <w:rFonts w:ascii="Verdana" w:hAnsi="Verdana"/>
                <w:b/>
                <w:color w:val="000000"/>
                <w:sz w:val="22"/>
                <w:szCs w:val="22"/>
              </w:rPr>
            </w:pPr>
            <w:r w:rsidRPr="000154E1">
              <w:rPr>
                <w:rFonts w:ascii="Verdana" w:hAnsi="Verdana"/>
                <w:b/>
                <w:sz w:val="22"/>
                <w:szCs w:val="22"/>
              </w:rPr>
              <w:t>OUG nr. 57/2007</w:t>
            </w:r>
          </w:p>
        </w:tc>
        <w:tc>
          <w:tcPr>
            <w:tcW w:w="4050" w:type="dxa"/>
            <w:tcBorders>
              <w:top w:val="single" w:sz="4" w:space="0" w:color="auto"/>
              <w:left w:val="single" w:sz="4" w:space="0" w:color="auto"/>
              <w:bottom w:val="single" w:sz="4" w:space="0" w:color="auto"/>
              <w:right w:val="single" w:sz="4" w:space="0" w:color="auto"/>
            </w:tcBorders>
            <w:vAlign w:val="center"/>
          </w:tcPr>
          <w:p w:rsidR="002D6F4E" w:rsidRPr="002D6F4E" w:rsidRDefault="002D6F4E" w:rsidP="00523F38">
            <w:pPr>
              <w:tabs>
                <w:tab w:val="left" w:pos="2870"/>
              </w:tabs>
              <w:jc w:val="center"/>
              <w:rPr>
                <w:rFonts w:ascii="Verdana" w:hAnsi="Verdana"/>
                <w:b/>
                <w:color w:val="000000"/>
                <w:sz w:val="22"/>
                <w:szCs w:val="22"/>
              </w:rPr>
            </w:pPr>
            <w:r w:rsidRPr="002D6F4E">
              <w:rPr>
                <w:rFonts w:ascii="Verdana" w:hAnsi="Verdana"/>
                <w:b/>
                <w:color w:val="000000"/>
                <w:sz w:val="22"/>
                <w:szCs w:val="22"/>
              </w:rPr>
              <w:t>Text adoptat de Senat</w:t>
            </w:r>
          </w:p>
        </w:tc>
        <w:tc>
          <w:tcPr>
            <w:tcW w:w="4050" w:type="dxa"/>
            <w:tcBorders>
              <w:top w:val="single" w:sz="4" w:space="0" w:color="auto"/>
              <w:left w:val="single" w:sz="4" w:space="0" w:color="auto"/>
              <w:bottom w:val="single" w:sz="4" w:space="0" w:color="auto"/>
              <w:right w:val="single" w:sz="4" w:space="0" w:color="auto"/>
            </w:tcBorders>
            <w:vAlign w:val="center"/>
          </w:tcPr>
          <w:p w:rsidR="002D6F4E" w:rsidRPr="002D6F4E" w:rsidRDefault="002D6F4E" w:rsidP="00523F38">
            <w:pPr>
              <w:tabs>
                <w:tab w:val="left" w:pos="2870"/>
              </w:tabs>
              <w:jc w:val="center"/>
              <w:rPr>
                <w:rFonts w:ascii="Verdana" w:hAnsi="Verdana"/>
                <w:b/>
                <w:color w:val="000000"/>
                <w:sz w:val="22"/>
                <w:szCs w:val="22"/>
              </w:rPr>
            </w:pPr>
            <w:r w:rsidRPr="002D6F4E">
              <w:rPr>
                <w:rFonts w:ascii="Verdana" w:hAnsi="Verdana"/>
                <w:b/>
                <w:sz w:val="22"/>
                <w:szCs w:val="22"/>
              </w:rPr>
              <w:t>Amendamente admise</w:t>
            </w:r>
            <w:r w:rsidRPr="002D6F4E">
              <w:rPr>
                <w:rFonts w:ascii="Verdana" w:hAnsi="Verdana"/>
                <w:b/>
                <w:color w:val="000000"/>
                <w:sz w:val="22"/>
                <w:szCs w:val="22"/>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rsidR="002D6F4E" w:rsidRPr="002D6F4E" w:rsidRDefault="002D6F4E" w:rsidP="00523F38">
            <w:pPr>
              <w:tabs>
                <w:tab w:val="left" w:pos="2870"/>
              </w:tabs>
              <w:jc w:val="center"/>
              <w:rPr>
                <w:rFonts w:ascii="Verdana" w:hAnsi="Verdana"/>
                <w:b/>
                <w:color w:val="000000"/>
                <w:sz w:val="22"/>
                <w:szCs w:val="22"/>
              </w:rPr>
            </w:pPr>
            <w:r w:rsidRPr="002D6F4E">
              <w:rPr>
                <w:rFonts w:ascii="Verdana" w:hAnsi="Verdana"/>
                <w:b/>
                <w:color w:val="000000"/>
                <w:sz w:val="22"/>
                <w:szCs w:val="22"/>
              </w:rPr>
              <w:t>Motivaţia</w:t>
            </w:r>
          </w:p>
        </w:tc>
      </w:tr>
      <w:tr w:rsidR="002D6F4E" w:rsidRPr="002D6F4E" w:rsidTr="003B7BAF">
        <w:tc>
          <w:tcPr>
            <w:tcW w:w="720" w:type="dxa"/>
            <w:tcBorders>
              <w:top w:val="single" w:sz="4" w:space="0" w:color="auto"/>
              <w:left w:val="single" w:sz="4" w:space="0" w:color="auto"/>
              <w:bottom w:val="single" w:sz="4" w:space="0" w:color="auto"/>
              <w:right w:val="single" w:sz="4" w:space="0" w:color="auto"/>
            </w:tcBorders>
            <w:vAlign w:val="center"/>
          </w:tcPr>
          <w:p w:rsidR="002D6F4E" w:rsidRPr="002D6F4E" w:rsidRDefault="002D6F4E" w:rsidP="00523F38">
            <w:pPr>
              <w:tabs>
                <w:tab w:val="left" w:pos="2870"/>
              </w:tabs>
              <w:jc w:val="center"/>
              <w:rPr>
                <w:rFonts w:ascii="Verdana" w:hAnsi="Verdana"/>
                <w:b/>
                <w:color w:val="000000"/>
                <w:sz w:val="22"/>
                <w:szCs w:val="22"/>
              </w:rPr>
            </w:pPr>
            <w:r w:rsidRPr="002D6F4E">
              <w:rPr>
                <w:rFonts w:ascii="Verdana" w:hAnsi="Verdana"/>
                <w:b/>
                <w:color w:val="000000"/>
                <w:sz w:val="22"/>
                <w:szCs w:val="22"/>
              </w:rPr>
              <w:t>0</w:t>
            </w:r>
          </w:p>
        </w:tc>
        <w:tc>
          <w:tcPr>
            <w:tcW w:w="3690" w:type="dxa"/>
            <w:tcBorders>
              <w:top w:val="single" w:sz="4" w:space="0" w:color="auto"/>
              <w:left w:val="single" w:sz="4" w:space="0" w:color="auto"/>
              <w:bottom w:val="single" w:sz="4" w:space="0" w:color="auto"/>
              <w:right w:val="single" w:sz="4" w:space="0" w:color="auto"/>
            </w:tcBorders>
          </w:tcPr>
          <w:p w:rsidR="002D6F4E" w:rsidRPr="002D6F4E" w:rsidRDefault="009318A2" w:rsidP="00523F38">
            <w:pPr>
              <w:tabs>
                <w:tab w:val="left" w:pos="2870"/>
              </w:tabs>
              <w:jc w:val="center"/>
              <w:rPr>
                <w:rFonts w:ascii="Verdana" w:hAnsi="Verdana"/>
                <w:b/>
                <w:color w:val="000000"/>
                <w:sz w:val="22"/>
                <w:szCs w:val="22"/>
              </w:rPr>
            </w:pPr>
            <w:r>
              <w:rPr>
                <w:rFonts w:ascii="Verdana" w:hAnsi="Verdana"/>
                <w:b/>
                <w:color w:val="000000"/>
                <w:sz w:val="22"/>
                <w:szCs w:val="22"/>
              </w:rPr>
              <w:t>1</w:t>
            </w:r>
          </w:p>
        </w:tc>
        <w:tc>
          <w:tcPr>
            <w:tcW w:w="4050" w:type="dxa"/>
            <w:tcBorders>
              <w:top w:val="single" w:sz="4" w:space="0" w:color="auto"/>
              <w:left w:val="single" w:sz="4" w:space="0" w:color="auto"/>
              <w:bottom w:val="single" w:sz="4" w:space="0" w:color="auto"/>
              <w:right w:val="single" w:sz="4" w:space="0" w:color="auto"/>
            </w:tcBorders>
            <w:vAlign w:val="center"/>
          </w:tcPr>
          <w:p w:rsidR="002D6F4E" w:rsidRPr="002D6F4E" w:rsidRDefault="009318A2" w:rsidP="00523F38">
            <w:pPr>
              <w:tabs>
                <w:tab w:val="left" w:pos="2870"/>
              </w:tabs>
              <w:jc w:val="center"/>
              <w:rPr>
                <w:rFonts w:ascii="Verdana" w:hAnsi="Verdana"/>
                <w:b/>
                <w:color w:val="000000"/>
                <w:sz w:val="22"/>
                <w:szCs w:val="22"/>
              </w:rPr>
            </w:pPr>
            <w:r>
              <w:rPr>
                <w:rFonts w:ascii="Verdana" w:hAnsi="Verdana"/>
                <w:b/>
                <w:color w:val="000000"/>
                <w:sz w:val="22"/>
                <w:szCs w:val="22"/>
              </w:rPr>
              <w:t>2</w:t>
            </w:r>
          </w:p>
        </w:tc>
        <w:tc>
          <w:tcPr>
            <w:tcW w:w="4050" w:type="dxa"/>
            <w:tcBorders>
              <w:top w:val="single" w:sz="4" w:space="0" w:color="auto"/>
              <w:left w:val="single" w:sz="4" w:space="0" w:color="auto"/>
              <w:bottom w:val="single" w:sz="4" w:space="0" w:color="auto"/>
              <w:right w:val="single" w:sz="4" w:space="0" w:color="auto"/>
            </w:tcBorders>
            <w:vAlign w:val="center"/>
          </w:tcPr>
          <w:p w:rsidR="002D6F4E" w:rsidRPr="002D6F4E" w:rsidRDefault="009318A2" w:rsidP="00523F38">
            <w:pPr>
              <w:tabs>
                <w:tab w:val="left" w:pos="2870"/>
              </w:tabs>
              <w:jc w:val="center"/>
              <w:rPr>
                <w:rFonts w:ascii="Verdana" w:hAnsi="Verdana"/>
                <w:b/>
                <w:color w:val="000000"/>
                <w:sz w:val="22"/>
                <w:szCs w:val="22"/>
              </w:rPr>
            </w:pPr>
            <w:r>
              <w:rPr>
                <w:rFonts w:ascii="Verdana" w:hAnsi="Verdana"/>
                <w:b/>
                <w:color w:val="000000"/>
                <w:sz w:val="22"/>
                <w:szCs w:val="22"/>
              </w:rPr>
              <w:t>3</w:t>
            </w:r>
          </w:p>
        </w:tc>
        <w:tc>
          <w:tcPr>
            <w:tcW w:w="1800" w:type="dxa"/>
            <w:tcBorders>
              <w:top w:val="single" w:sz="4" w:space="0" w:color="auto"/>
              <w:left w:val="single" w:sz="4" w:space="0" w:color="auto"/>
              <w:bottom w:val="single" w:sz="4" w:space="0" w:color="auto"/>
              <w:right w:val="single" w:sz="4" w:space="0" w:color="auto"/>
            </w:tcBorders>
            <w:vAlign w:val="center"/>
          </w:tcPr>
          <w:p w:rsidR="002D6F4E" w:rsidRPr="002D6F4E" w:rsidRDefault="009318A2" w:rsidP="00523F38">
            <w:pPr>
              <w:tabs>
                <w:tab w:val="left" w:pos="2870"/>
              </w:tabs>
              <w:jc w:val="center"/>
              <w:rPr>
                <w:rFonts w:ascii="Verdana" w:hAnsi="Verdana"/>
                <w:b/>
                <w:color w:val="000000"/>
                <w:sz w:val="22"/>
                <w:szCs w:val="22"/>
              </w:rPr>
            </w:pPr>
            <w:r>
              <w:rPr>
                <w:rFonts w:ascii="Verdana" w:hAnsi="Verdana"/>
                <w:b/>
                <w:color w:val="000000"/>
                <w:sz w:val="22"/>
                <w:szCs w:val="22"/>
              </w:rPr>
              <w:t>4</w:t>
            </w:r>
          </w:p>
        </w:tc>
      </w:tr>
      <w:tr w:rsidR="002D6F4E" w:rsidRPr="002D6F4E" w:rsidTr="003B7BAF">
        <w:tc>
          <w:tcPr>
            <w:tcW w:w="720" w:type="dxa"/>
            <w:tcBorders>
              <w:top w:val="single" w:sz="4" w:space="0" w:color="auto"/>
              <w:left w:val="single" w:sz="4" w:space="0" w:color="auto"/>
              <w:bottom w:val="single" w:sz="4" w:space="0" w:color="auto"/>
              <w:right w:val="single" w:sz="4" w:space="0" w:color="auto"/>
            </w:tcBorders>
            <w:vAlign w:val="center"/>
          </w:tcPr>
          <w:p w:rsidR="002D6F4E" w:rsidRPr="002D6F4E" w:rsidRDefault="002D6F4E" w:rsidP="002D6F4E">
            <w:pPr>
              <w:numPr>
                <w:ilvl w:val="0"/>
                <w:numId w:val="5"/>
              </w:numPr>
              <w:jc w:val="both"/>
              <w:rPr>
                <w:rFonts w:ascii="Verdana" w:hAnsi="Verdana"/>
                <w:sz w:val="22"/>
                <w:szCs w:val="22"/>
              </w:rPr>
            </w:pPr>
          </w:p>
        </w:tc>
        <w:tc>
          <w:tcPr>
            <w:tcW w:w="3690" w:type="dxa"/>
            <w:tcBorders>
              <w:top w:val="single" w:sz="4" w:space="0" w:color="auto"/>
              <w:left w:val="single" w:sz="4" w:space="0" w:color="auto"/>
              <w:bottom w:val="single" w:sz="4" w:space="0" w:color="auto"/>
              <w:right w:val="single" w:sz="4" w:space="0" w:color="auto"/>
            </w:tcBorders>
          </w:tcPr>
          <w:p w:rsidR="009318A2" w:rsidRDefault="009318A2" w:rsidP="00523F38">
            <w:pPr>
              <w:jc w:val="center"/>
              <w:rPr>
                <w:rFonts w:ascii="Verdana" w:hAnsi="Verdana"/>
                <w:b/>
                <w:sz w:val="22"/>
                <w:szCs w:val="22"/>
              </w:rPr>
            </w:pPr>
          </w:p>
          <w:p w:rsidR="009318A2" w:rsidRPr="009318A2" w:rsidRDefault="009318A2" w:rsidP="009318A2">
            <w:pPr>
              <w:rPr>
                <w:rFonts w:ascii="Verdana" w:hAnsi="Verdana"/>
                <w:sz w:val="22"/>
                <w:szCs w:val="22"/>
              </w:rPr>
            </w:pPr>
          </w:p>
          <w:p w:rsidR="009318A2" w:rsidRPr="009318A2" w:rsidRDefault="009318A2" w:rsidP="009318A2">
            <w:pPr>
              <w:rPr>
                <w:rFonts w:ascii="Verdana" w:hAnsi="Verdana"/>
                <w:sz w:val="22"/>
                <w:szCs w:val="22"/>
              </w:rPr>
            </w:pPr>
          </w:p>
          <w:p w:rsidR="002D6F4E" w:rsidRPr="009318A2" w:rsidRDefault="009318A2" w:rsidP="009318A2">
            <w:pPr>
              <w:jc w:val="center"/>
              <w:rPr>
                <w:rFonts w:ascii="Verdana" w:hAnsi="Verdana"/>
                <w:sz w:val="22"/>
                <w:szCs w:val="22"/>
              </w:rPr>
            </w:pPr>
            <w:r>
              <w:rPr>
                <w:rFonts w:ascii="Verdana" w:hAnsi="Verdana"/>
                <w:sz w:val="22"/>
                <w:szCs w:val="22"/>
              </w:rPr>
              <w:t>-------------</w:t>
            </w:r>
          </w:p>
        </w:tc>
        <w:tc>
          <w:tcPr>
            <w:tcW w:w="4050" w:type="dxa"/>
            <w:tcBorders>
              <w:top w:val="single" w:sz="4" w:space="0" w:color="auto"/>
              <w:left w:val="single" w:sz="4" w:space="0" w:color="auto"/>
              <w:bottom w:val="single" w:sz="4" w:space="0" w:color="auto"/>
              <w:right w:val="single" w:sz="4" w:space="0" w:color="auto"/>
            </w:tcBorders>
          </w:tcPr>
          <w:p w:rsidR="002D6F4E" w:rsidRPr="002D6F4E" w:rsidRDefault="002D6F4E" w:rsidP="00523F38">
            <w:pPr>
              <w:jc w:val="center"/>
              <w:rPr>
                <w:rFonts w:ascii="Verdana" w:hAnsi="Verdana"/>
                <w:b/>
                <w:sz w:val="22"/>
                <w:szCs w:val="22"/>
              </w:rPr>
            </w:pPr>
            <w:bookmarkStart w:id="0" w:name="bookmark1"/>
            <w:r w:rsidRPr="002D6F4E">
              <w:rPr>
                <w:rFonts w:ascii="Verdana" w:hAnsi="Verdana"/>
                <w:b/>
                <w:sz w:val="22"/>
                <w:szCs w:val="22"/>
              </w:rPr>
              <w:t>LEGE</w:t>
            </w:r>
            <w:bookmarkEnd w:id="0"/>
          </w:p>
          <w:p w:rsidR="002D6F4E" w:rsidRPr="002D6F4E" w:rsidRDefault="002D6F4E" w:rsidP="00523F38">
            <w:pPr>
              <w:jc w:val="center"/>
              <w:rPr>
                <w:rFonts w:ascii="Verdana" w:hAnsi="Verdana"/>
                <w:sz w:val="22"/>
                <w:szCs w:val="22"/>
              </w:rPr>
            </w:pPr>
            <w:r w:rsidRPr="002D6F4E">
              <w:rPr>
                <w:rFonts w:ascii="Verdana" w:hAnsi="Verdana"/>
                <w:sz w:val="22"/>
                <w:szCs w:val="22"/>
              </w:rPr>
              <w:t>pentru modificarea Ordonanţei de urgenţă a Guvernului nr.57/2007 privind regimul ariilor naturale protejate, conservarea habitatelor naturale, a florei şi faunei sălbatice</w:t>
            </w:r>
          </w:p>
        </w:tc>
        <w:tc>
          <w:tcPr>
            <w:tcW w:w="4050" w:type="dxa"/>
            <w:tcBorders>
              <w:top w:val="single" w:sz="4" w:space="0" w:color="auto"/>
              <w:left w:val="single" w:sz="4" w:space="0" w:color="auto"/>
              <w:bottom w:val="single" w:sz="4" w:space="0" w:color="auto"/>
              <w:right w:val="single" w:sz="4" w:space="0" w:color="auto"/>
            </w:tcBorders>
          </w:tcPr>
          <w:p w:rsidR="002D6F4E" w:rsidRPr="002D6F4E" w:rsidRDefault="002D6F4E" w:rsidP="00523F38">
            <w:pPr>
              <w:jc w:val="center"/>
              <w:rPr>
                <w:rFonts w:ascii="Verdana" w:hAnsi="Verdana"/>
                <w:b/>
                <w:sz w:val="22"/>
                <w:szCs w:val="22"/>
              </w:rPr>
            </w:pPr>
            <w:r w:rsidRPr="002D6F4E">
              <w:rPr>
                <w:rFonts w:ascii="Verdana" w:hAnsi="Verdana"/>
                <w:b/>
                <w:sz w:val="22"/>
                <w:szCs w:val="22"/>
              </w:rPr>
              <w:t>LEGE</w:t>
            </w:r>
          </w:p>
          <w:p w:rsidR="002D6F4E" w:rsidRPr="002D6F4E" w:rsidRDefault="002D6F4E" w:rsidP="00523F38">
            <w:pPr>
              <w:jc w:val="center"/>
              <w:rPr>
                <w:rFonts w:ascii="Verdana" w:hAnsi="Verdana"/>
                <w:sz w:val="22"/>
                <w:szCs w:val="22"/>
              </w:rPr>
            </w:pPr>
            <w:r w:rsidRPr="002D6F4E">
              <w:rPr>
                <w:rFonts w:ascii="Verdana" w:hAnsi="Verdana"/>
                <w:sz w:val="22"/>
                <w:szCs w:val="22"/>
              </w:rPr>
              <w:t xml:space="preserve">pentru </w:t>
            </w:r>
            <w:r w:rsidRPr="002D6F4E">
              <w:rPr>
                <w:rFonts w:ascii="Verdana" w:hAnsi="Verdana"/>
                <w:b/>
                <w:sz w:val="22"/>
                <w:szCs w:val="22"/>
              </w:rPr>
              <w:t>modificarea alin. 1 al art.38</w:t>
            </w:r>
            <w:r w:rsidRPr="002D6F4E">
              <w:rPr>
                <w:rFonts w:ascii="Verdana" w:hAnsi="Verdana"/>
                <w:sz w:val="22"/>
                <w:szCs w:val="22"/>
              </w:rPr>
              <w:t xml:space="preserve"> din Ordonanţa de urgenţă a Guvernului nr.57/2007 privind regimul ariilor naturale protejate, conservarea habitatelor naturale, a florei şi faunei sălbatice</w:t>
            </w:r>
          </w:p>
        </w:tc>
        <w:tc>
          <w:tcPr>
            <w:tcW w:w="1800" w:type="dxa"/>
            <w:tcBorders>
              <w:top w:val="single" w:sz="4" w:space="0" w:color="auto"/>
              <w:left w:val="single" w:sz="4" w:space="0" w:color="auto"/>
              <w:bottom w:val="single" w:sz="4" w:space="0" w:color="auto"/>
              <w:right w:val="single" w:sz="4" w:space="0" w:color="auto"/>
            </w:tcBorders>
          </w:tcPr>
          <w:p w:rsidR="002D6F4E" w:rsidRPr="002D6F4E" w:rsidRDefault="002D6F4E" w:rsidP="00523F38">
            <w:pPr>
              <w:jc w:val="both"/>
              <w:rPr>
                <w:rFonts w:ascii="Verdana" w:hAnsi="Verdana"/>
                <w:sz w:val="22"/>
                <w:szCs w:val="22"/>
              </w:rPr>
            </w:pPr>
          </w:p>
        </w:tc>
      </w:tr>
      <w:tr w:rsidR="002D6F4E" w:rsidRPr="002D6F4E" w:rsidTr="003B7BAF">
        <w:tc>
          <w:tcPr>
            <w:tcW w:w="720" w:type="dxa"/>
            <w:tcBorders>
              <w:top w:val="single" w:sz="4" w:space="0" w:color="auto"/>
              <w:left w:val="single" w:sz="4" w:space="0" w:color="auto"/>
              <w:bottom w:val="single" w:sz="4" w:space="0" w:color="auto"/>
              <w:right w:val="single" w:sz="4" w:space="0" w:color="auto"/>
            </w:tcBorders>
            <w:vAlign w:val="center"/>
          </w:tcPr>
          <w:p w:rsidR="002D6F4E" w:rsidRPr="002D6F4E" w:rsidRDefault="002D6F4E" w:rsidP="002D6F4E">
            <w:pPr>
              <w:numPr>
                <w:ilvl w:val="0"/>
                <w:numId w:val="5"/>
              </w:numPr>
              <w:jc w:val="both"/>
              <w:rPr>
                <w:rFonts w:ascii="Verdana" w:hAnsi="Verdana"/>
                <w:sz w:val="22"/>
                <w:szCs w:val="22"/>
              </w:rPr>
            </w:pPr>
          </w:p>
        </w:tc>
        <w:tc>
          <w:tcPr>
            <w:tcW w:w="3690" w:type="dxa"/>
            <w:tcBorders>
              <w:top w:val="single" w:sz="4" w:space="0" w:color="auto"/>
              <w:left w:val="single" w:sz="4" w:space="0" w:color="auto"/>
              <w:bottom w:val="single" w:sz="4" w:space="0" w:color="auto"/>
              <w:right w:val="single" w:sz="4" w:space="0" w:color="auto"/>
            </w:tcBorders>
          </w:tcPr>
          <w:p w:rsidR="009318A2" w:rsidRDefault="009318A2" w:rsidP="00523F38">
            <w:pPr>
              <w:jc w:val="both"/>
              <w:rPr>
                <w:rFonts w:ascii="Verdana" w:eastAsia="Batang" w:hAnsi="Verdana"/>
                <w:b/>
                <w:sz w:val="22"/>
                <w:szCs w:val="22"/>
              </w:rPr>
            </w:pPr>
          </w:p>
          <w:p w:rsidR="009318A2" w:rsidRPr="009318A2" w:rsidRDefault="009318A2" w:rsidP="009318A2">
            <w:pPr>
              <w:rPr>
                <w:rFonts w:ascii="Verdana" w:eastAsia="Batang" w:hAnsi="Verdana"/>
                <w:sz w:val="22"/>
                <w:szCs w:val="22"/>
              </w:rPr>
            </w:pPr>
          </w:p>
          <w:p w:rsidR="009318A2" w:rsidRPr="009318A2" w:rsidRDefault="009318A2" w:rsidP="009318A2">
            <w:pPr>
              <w:rPr>
                <w:rFonts w:ascii="Verdana" w:eastAsia="Batang" w:hAnsi="Verdana"/>
                <w:sz w:val="22"/>
                <w:szCs w:val="22"/>
              </w:rPr>
            </w:pPr>
          </w:p>
          <w:p w:rsidR="009318A2" w:rsidRPr="009318A2" w:rsidRDefault="009318A2" w:rsidP="009318A2">
            <w:pPr>
              <w:rPr>
                <w:rFonts w:ascii="Verdana" w:eastAsia="Batang" w:hAnsi="Verdana"/>
                <w:sz w:val="22"/>
                <w:szCs w:val="22"/>
              </w:rPr>
            </w:pPr>
          </w:p>
          <w:p w:rsidR="009318A2" w:rsidRPr="009318A2" w:rsidRDefault="009318A2" w:rsidP="009318A2">
            <w:pPr>
              <w:rPr>
                <w:rFonts w:ascii="Verdana" w:eastAsia="Batang" w:hAnsi="Verdana"/>
                <w:sz w:val="22"/>
                <w:szCs w:val="22"/>
              </w:rPr>
            </w:pPr>
          </w:p>
          <w:p w:rsidR="009318A2" w:rsidRPr="009318A2" w:rsidRDefault="009318A2" w:rsidP="009318A2">
            <w:pPr>
              <w:rPr>
                <w:rFonts w:ascii="Verdana" w:eastAsia="Batang" w:hAnsi="Verdana"/>
                <w:sz w:val="22"/>
                <w:szCs w:val="22"/>
              </w:rPr>
            </w:pPr>
          </w:p>
          <w:p w:rsidR="009318A2" w:rsidRDefault="009318A2" w:rsidP="009318A2">
            <w:pPr>
              <w:rPr>
                <w:rFonts w:ascii="Verdana" w:eastAsia="Batang" w:hAnsi="Verdana"/>
                <w:sz w:val="22"/>
                <w:szCs w:val="22"/>
              </w:rPr>
            </w:pPr>
          </w:p>
          <w:p w:rsidR="002D6F4E" w:rsidRPr="009318A2" w:rsidRDefault="009318A2" w:rsidP="009318A2">
            <w:pPr>
              <w:jc w:val="center"/>
              <w:rPr>
                <w:rFonts w:ascii="Verdana" w:eastAsia="Batang" w:hAnsi="Verdana"/>
                <w:sz w:val="22"/>
                <w:szCs w:val="22"/>
              </w:rPr>
            </w:pPr>
            <w:r>
              <w:rPr>
                <w:rFonts w:ascii="Verdana" w:eastAsia="Batang" w:hAnsi="Verdana"/>
                <w:sz w:val="22"/>
                <w:szCs w:val="22"/>
              </w:rPr>
              <w:t>----------------</w:t>
            </w:r>
          </w:p>
        </w:tc>
        <w:tc>
          <w:tcPr>
            <w:tcW w:w="4050" w:type="dxa"/>
            <w:tcBorders>
              <w:top w:val="single" w:sz="4" w:space="0" w:color="auto"/>
              <w:left w:val="single" w:sz="4" w:space="0" w:color="auto"/>
              <w:bottom w:val="single" w:sz="4" w:space="0" w:color="auto"/>
              <w:right w:val="single" w:sz="4" w:space="0" w:color="auto"/>
            </w:tcBorders>
          </w:tcPr>
          <w:p w:rsidR="009318A2" w:rsidRPr="00E50B45" w:rsidRDefault="002D6F4E" w:rsidP="00523F38">
            <w:pPr>
              <w:jc w:val="both"/>
              <w:rPr>
                <w:rFonts w:ascii="Verdana" w:eastAsia="Batang" w:hAnsi="Verdana"/>
                <w:sz w:val="22"/>
                <w:szCs w:val="22"/>
              </w:rPr>
            </w:pPr>
            <w:r w:rsidRPr="002D6F4E">
              <w:rPr>
                <w:rFonts w:ascii="Verdana" w:eastAsia="Batang" w:hAnsi="Verdana"/>
                <w:b/>
                <w:sz w:val="22"/>
                <w:szCs w:val="22"/>
              </w:rPr>
              <w:t xml:space="preserve">Articol unic.- </w:t>
            </w:r>
            <w:r w:rsidRPr="002D6F4E">
              <w:rPr>
                <w:rFonts w:ascii="Verdana" w:eastAsia="Batang" w:hAnsi="Verdana"/>
                <w:sz w:val="22"/>
                <w:szCs w:val="22"/>
              </w:rPr>
              <w:t>La articolul 38 din Ordonanţa de urgenţă a Guvernului nr.57/2007 privind regimul ariilor naturale protejate, conservarea habitatelor naturale, a florei şi faunei sălbatice, publicată în Monitorul Oficial al României, Partea I, nr.442 din 29 iunie 2007, aprobată cu modificări şi completări prin Legea nr.49/'2011, cu modificările şi completările ulterioare, partea introductivă a alineatului (1), se modifică şi va avea următorul cuprins:</w:t>
            </w:r>
          </w:p>
        </w:tc>
        <w:tc>
          <w:tcPr>
            <w:tcW w:w="4050" w:type="dxa"/>
            <w:tcBorders>
              <w:top w:val="single" w:sz="4" w:space="0" w:color="auto"/>
              <w:left w:val="single" w:sz="4" w:space="0" w:color="auto"/>
              <w:bottom w:val="single" w:sz="4" w:space="0" w:color="auto"/>
              <w:right w:val="single" w:sz="4" w:space="0" w:color="auto"/>
            </w:tcBorders>
          </w:tcPr>
          <w:p w:rsidR="002D6F4E" w:rsidRPr="002D6F4E" w:rsidRDefault="002D6F4E" w:rsidP="00523F38">
            <w:pPr>
              <w:jc w:val="center"/>
              <w:rPr>
                <w:rFonts w:ascii="Verdana" w:hAnsi="Verdana"/>
                <w:sz w:val="22"/>
                <w:szCs w:val="22"/>
              </w:rPr>
            </w:pPr>
          </w:p>
          <w:p w:rsidR="002D6F4E" w:rsidRPr="002D6F4E" w:rsidRDefault="002D6F4E" w:rsidP="00523F38">
            <w:pPr>
              <w:jc w:val="center"/>
              <w:rPr>
                <w:rFonts w:ascii="Verdana" w:hAnsi="Verdana"/>
                <w:sz w:val="22"/>
                <w:szCs w:val="22"/>
              </w:rPr>
            </w:pPr>
          </w:p>
          <w:p w:rsidR="009318A2" w:rsidRDefault="009318A2" w:rsidP="00523F38">
            <w:pPr>
              <w:jc w:val="center"/>
              <w:rPr>
                <w:rFonts w:ascii="Verdana" w:hAnsi="Verdana"/>
                <w:sz w:val="22"/>
                <w:szCs w:val="22"/>
              </w:rPr>
            </w:pPr>
          </w:p>
          <w:p w:rsidR="009318A2" w:rsidRDefault="009318A2" w:rsidP="00523F38">
            <w:pPr>
              <w:jc w:val="center"/>
              <w:rPr>
                <w:rFonts w:ascii="Verdana" w:hAnsi="Verdana"/>
                <w:sz w:val="22"/>
                <w:szCs w:val="22"/>
              </w:rPr>
            </w:pPr>
          </w:p>
          <w:p w:rsidR="009318A2" w:rsidRDefault="009318A2" w:rsidP="00523F38">
            <w:pPr>
              <w:jc w:val="center"/>
              <w:rPr>
                <w:rFonts w:ascii="Verdana" w:hAnsi="Verdana"/>
                <w:sz w:val="22"/>
                <w:szCs w:val="22"/>
              </w:rPr>
            </w:pPr>
          </w:p>
          <w:p w:rsidR="009318A2" w:rsidRDefault="009318A2" w:rsidP="00523F38">
            <w:pPr>
              <w:jc w:val="center"/>
              <w:rPr>
                <w:rFonts w:ascii="Verdana" w:hAnsi="Verdana"/>
                <w:sz w:val="22"/>
                <w:szCs w:val="22"/>
              </w:rPr>
            </w:pPr>
          </w:p>
          <w:p w:rsidR="002D6F4E" w:rsidRPr="002D6F4E" w:rsidRDefault="002D6F4E" w:rsidP="00523F38">
            <w:pPr>
              <w:jc w:val="center"/>
              <w:rPr>
                <w:rFonts w:ascii="Verdana" w:hAnsi="Verdana"/>
                <w:sz w:val="22"/>
                <w:szCs w:val="22"/>
              </w:rPr>
            </w:pPr>
            <w:r w:rsidRPr="002D6F4E">
              <w:rPr>
                <w:rFonts w:ascii="Verdana" w:hAnsi="Verdana"/>
                <w:sz w:val="22"/>
                <w:szCs w:val="22"/>
              </w:rPr>
              <w:t>Nemodificat</w:t>
            </w:r>
          </w:p>
        </w:tc>
        <w:tc>
          <w:tcPr>
            <w:tcW w:w="1800" w:type="dxa"/>
            <w:tcBorders>
              <w:top w:val="single" w:sz="4" w:space="0" w:color="auto"/>
              <w:left w:val="single" w:sz="4" w:space="0" w:color="auto"/>
              <w:bottom w:val="single" w:sz="4" w:space="0" w:color="auto"/>
              <w:right w:val="single" w:sz="4" w:space="0" w:color="auto"/>
            </w:tcBorders>
          </w:tcPr>
          <w:p w:rsidR="002D6F4E" w:rsidRPr="002D6F4E" w:rsidRDefault="002D6F4E" w:rsidP="00523F38">
            <w:pPr>
              <w:jc w:val="both"/>
              <w:rPr>
                <w:rFonts w:ascii="Verdana" w:hAnsi="Verdana"/>
                <w:sz w:val="22"/>
                <w:szCs w:val="22"/>
              </w:rPr>
            </w:pPr>
          </w:p>
        </w:tc>
      </w:tr>
      <w:tr w:rsidR="002D6F4E" w:rsidRPr="002D6F4E" w:rsidTr="003B7BAF">
        <w:tc>
          <w:tcPr>
            <w:tcW w:w="720" w:type="dxa"/>
            <w:tcBorders>
              <w:top w:val="single" w:sz="4" w:space="0" w:color="auto"/>
              <w:left w:val="single" w:sz="4" w:space="0" w:color="auto"/>
              <w:bottom w:val="single" w:sz="4" w:space="0" w:color="auto"/>
              <w:right w:val="single" w:sz="4" w:space="0" w:color="auto"/>
            </w:tcBorders>
            <w:vAlign w:val="center"/>
          </w:tcPr>
          <w:p w:rsidR="002D6F4E" w:rsidRPr="00E50B45" w:rsidRDefault="002D6F4E" w:rsidP="002D6F4E">
            <w:pPr>
              <w:numPr>
                <w:ilvl w:val="0"/>
                <w:numId w:val="5"/>
              </w:numPr>
              <w:jc w:val="both"/>
              <w:rPr>
                <w:rFonts w:ascii="Verdana" w:hAnsi="Verdana"/>
                <w:sz w:val="22"/>
                <w:szCs w:val="22"/>
              </w:rPr>
            </w:pPr>
          </w:p>
        </w:tc>
        <w:tc>
          <w:tcPr>
            <w:tcW w:w="3690" w:type="dxa"/>
            <w:tcBorders>
              <w:top w:val="single" w:sz="4" w:space="0" w:color="auto"/>
              <w:left w:val="single" w:sz="4" w:space="0" w:color="auto"/>
              <w:bottom w:val="single" w:sz="4" w:space="0" w:color="auto"/>
              <w:right w:val="single" w:sz="4" w:space="0" w:color="auto"/>
            </w:tcBorders>
          </w:tcPr>
          <w:tbl>
            <w:tblPr>
              <w:tblW w:w="0" w:type="auto"/>
              <w:tblCellSpacing w:w="15" w:type="dxa"/>
              <w:tblLayout w:type="fixed"/>
              <w:tblCellMar>
                <w:top w:w="15" w:type="dxa"/>
                <w:left w:w="15" w:type="dxa"/>
                <w:bottom w:w="15" w:type="dxa"/>
                <w:right w:w="15" w:type="dxa"/>
              </w:tblCellMar>
              <w:tblLook w:val="04A0"/>
            </w:tblPr>
            <w:tblGrid>
              <w:gridCol w:w="95"/>
              <w:gridCol w:w="9369"/>
            </w:tblGrid>
            <w:tr w:rsidR="009318A2" w:rsidRPr="00E50B45" w:rsidTr="009318A2">
              <w:trPr>
                <w:tblCellSpacing w:w="15" w:type="dxa"/>
              </w:trPr>
              <w:tc>
                <w:tcPr>
                  <w:tcW w:w="36" w:type="dxa"/>
                  <w:tcMar>
                    <w:top w:w="73" w:type="dxa"/>
                    <w:left w:w="15" w:type="dxa"/>
                    <w:bottom w:w="73" w:type="dxa"/>
                    <w:right w:w="15" w:type="dxa"/>
                  </w:tcMar>
                  <w:vAlign w:val="center"/>
                  <w:hideMark/>
                </w:tcPr>
                <w:p w:rsidR="009318A2" w:rsidRPr="00E50B45" w:rsidRDefault="009318A2">
                  <w:pPr>
                    <w:jc w:val="both"/>
                    <w:rPr>
                      <w:rFonts w:ascii="Verdana" w:hAnsi="Verdana"/>
                      <w:sz w:val="22"/>
                      <w:szCs w:val="22"/>
                    </w:rPr>
                  </w:pPr>
                </w:p>
              </w:tc>
              <w:tc>
                <w:tcPr>
                  <w:tcW w:w="9324" w:type="dxa"/>
                  <w:vAlign w:val="center"/>
                  <w:hideMark/>
                </w:tcPr>
                <w:p w:rsidR="009318A2" w:rsidRPr="00E50B45" w:rsidRDefault="009318A2">
                  <w:pPr>
                    <w:pStyle w:val="spar"/>
                    <w:rPr>
                      <w:rFonts w:ascii="Verdana" w:eastAsia="Times New Roman" w:hAnsi="Verdana"/>
                      <w:sz w:val="22"/>
                      <w:szCs w:val="22"/>
                    </w:rPr>
                  </w:pPr>
                </w:p>
              </w:tc>
            </w:tr>
          </w:tbl>
          <w:p w:rsidR="009318A2" w:rsidRPr="00E50B45" w:rsidRDefault="009318A2" w:rsidP="009318A2">
            <w:pPr>
              <w:pStyle w:val="sartttl"/>
              <w:rPr>
                <w:color w:val="auto"/>
                <w:sz w:val="22"/>
                <w:szCs w:val="22"/>
              </w:rPr>
            </w:pPr>
            <w:r w:rsidRPr="00E50B45">
              <w:rPr>
                <w:color w:val="auto"/>
                <w:sz w:val="22"/>
                <w:szCs w:val="22"/>
              </w:rPr>
              <w:t>Articolul 38</w:t>
            </w:r>
          </w:p>
          <w:p w:rsidR="009318A2" w:rsidRPr="00E50B45" w:rsidRDefault="009318A2" w:rsidP="009318A2">
            <w:pPr>
              <w:pStyle w:val="sartttl"/>
              <w:rPr>
                <w:rFonts w:eastAsia="Times New Roman"/>
                <w:color w:val="auto"/>
                <w:sz w:val="22"/>
                <w:szCs w:val="22"/>
              </w:rPr>
            </w:pPr>
          </w:p>
          <w:p w:rsidR="009318A2" w:rsidRDefault="009318A2" w:rsidP="009318A2">
            <w:pPr>
              <w:shd w:val="clear" w:color="auto" w:fill="FFFFFF"/>
              <w:jc w:val="both"/>
              <w:rPr>
                <w:rStyle w:val="salnbdy"/>
                <w:noProof/>
                <w:color w:val="auto"/>
                <w:sz w:val="22"/>
                <w:szCs w:val="22"/>
              </w:rPr>
            </w:pPr>
            <w:r w:rsidRPr="00E50B45">
              <w:rPr>
                <w:rStyle w:val="salnttl1"/>
                <w:color w:val="auto"/>
                <w:sz w:val="22"/>
                <w:szCs w:val="22"/>
              </w:rPr>
              <w:t>(1)</w:t>
            </w:r>
            <w:r w:rsidR="00E50B45">
              <w:rPr>
                <w:rFonts w:ascii="Verdana" w:hAnsi="Verdana"/>
                <w:sz w:val="22"/>
                <w:szCs w:val="22"/>
                <w:shd w:val="clear" w:color="auto" w:fill="FFFFFF"/>
              </w:rPr>
              <w:t xml:space="preserve"> </w:t>
            </w:r>
            <w:r w:rsidRPr="00E50B45">
              <w:rPr>
                <w:rStyle w:val="salnbdy"/>
                <w:noProof/>
                <w:color w:val="auto"/>
                <w:sz w:val="22"/>
                <w:szCs w:val="22"/>
              </w:rPr>
              <w:t xml:space="preserve">Prin excepţie de la prevederile </w:t>
            </w:r>
            <w:hyperlink w:history="1">
              <w:r w:rsidRPr="00E50B45">
                <w:rPr>
                  <w:rStyle w:val="Hyperlink"/>
                  <w:rFonts w:ascii="Verdana" w:hAnsi="Verdana"/>
                  <w:noProof/>
                  <w:color w:val="auto"/>
                  <w:sz w:val="22"/>
                  <w:szCs w:val="22"/>
                  <w:shd w:val="clear" w:color="auto" w:fill="FFFFFF"/>
                </w:rPr>
                <w:t>art. 33</w:t>
              </w:r>
            </w:hyperlink>
            <w:r w:rsidRPr="00E50B45">
              <w:rPr>
                <w:rStyle w:val="salnbdy"/>
                <w:noProof/>
                <w:color w:val="auto"/>
                <w:sz w:val="22"/>
                <w:szCs w:val="22"/>
              </w:rPr>
              <w:t xml:space="preserve"> şi </w:t>
            </w:r>
            <w:hyperlink w:history="1">
              <w:r w:rsidRPr="00E50B45">
                <w:rPr>
                  <w:rStyle w:val="Hyperlink"/>
                  <w:rFonts w:ascii="Verdana" w:hAnsi="Verdana"/>
                  <w:noProof/>
                  <w:color w:val="auto"/>
                  <w:sz w:val="22"/>
                  <w:szCs w:val="22"/>
                  <w:shd w:val="clear" w:color="auto" w:fill="FFFFFF"/>
                </w:rPr>
                <w:t>37</w:t>
              </w:r>
            </w:hyperlink>
            <w:r w:rsidRPr="00E50B45">
              <w:rPr>
                <w:rStyle w:val="salnbdy"/>
                <w:noProof/>
                <w:color w:val="auto"/>
                <w:sz w:val="22"/>
                <w:szCs w:val="22"/>
              </w:rPr>
              <w:t xml:space="preserve">, se </w:t>
            </w:r>
            <w:r w:rsidRPr="00E50B45">
              <w:rPr>
                <w:rStyle w:val="salnbdy"/>
                <w:noProof/>
                <w:color w:val="auto"/>
                <w:sz w:val="22"/>
                <w:szCs w:val="22"/>
              </w:rPr>
              <w:lastRenderedPageBreak/>
              <w:t>stabilesc derogări, cu condiţia să nu existe o alternativă acceptabilă, iar măsurile derogatorii să nu fie în detrimentul menţinerii populaţiilor speciilor respective într-o stare de conservare favorabilă în arealul lor natural, numai în următoarele situaţii:</w:t>
            </w:r>
          </w:p>
          <w:p w:rsidR="00E50B45" w:rsidRPr="00E50B45" w:rsidRDefault="00E50B45" w:rsidP="009318A2">
            <w:pPr>
              <w:shd w:val="clear" w:color="auto" w:fill="FFFFFF"/>
              <w:jc w:val="both"/>
              <w:rPr>
                <w:rStyle w:val="salnbdy"/>
                <w:noProof/>
                <w:color w:val="auto"/>
                <w:sz w:val="22"/>
                <w:szCs w:val="22"/>
              </w:rPr>
            </w:pPr>
          </w:p>
          <w:p w:rsidR="009318A2" w:rsidRPr="00E50B45" w:rsidRDefault="009318A2" w:rsidP="00E50B45">
            <w:pPr>
              <w:pStyle w:val="spar"/>
              <w:rPr>
                <w:rFonts w:ascii="Verdana" w:hAnsi="Verdana"/>
                <w:sz w:val="22"/>
                <w:szCs w:val="22"/>
              </w:rPr>
            </w:pPr>
            <w:r w:rsidRPr="00E50B45">
              <w:rPr>
                <w:rFonts w:ascii="Verdana" w:hAnsi="Verdana"/>
                <w:noProof/>
                <w:sz w:val="22"/>
                <w:szCs w:val="22"/>
                <w:shd w:val="clear" w:color="auto" w:fill="FFFFFF"/>
              </w:rPr>
              <w:t>------------</w:t>
            </w:r>
          </w:p>
          <w:p w:rsidR="002D6F4E" w:rsidRPr="00E50B45" w:rsidRDefault="002D6F4E" w:rsidP="00523F38">
            <w:pPr>
              <w:jc w:val="both"/>
              <w:rPr>
                <w:rFonts w:ascii="Verdana" w:eastAsia="Batang" w:hAnsi="Verdana"/>
                <w:b/>
                <w:sz w:val="22"/>
                <w:szCs w:val="22"/>
              </w:rPr>
            </w:pPr>
          </w:p>
        </w:tc>
        <w:tc>
          <w:tcPr>
            <w:tcW w:w="4050" w:type="dxa"/>
            <w:tcBorders>
              <w:top w:val="single" w:sz="4" w:space="0" w:color="auto"/>
              <w:left w:val="single" w:sz="4" w:space="0" w:color="auto"/>
              <w:bottom w:val="single" w:sz="4" w:space="0" w:color="auto"/>
              <w:right w:val="single" w:sz="4" w:space="0" w:color="auto"/>
            </w:tcBorders>
          </w:tcPr>
          <w:p w:rsidR="00E50B45" w:rsidRDefault="002D6F4E" w:rsidP="00E50B45">
            <w:pPr>
              <w:jc w:val="both"/>
              <w:rPr>
                <w:rFonts w:ascii="Verdana" w:eastAsia="Batang" w:hAnsi="Verdana"/>
                <w:b/>
                <w:sz w:val="22"/>
                <w:szCs w:val="22"/>
              </w:rPr>
            </w:pPr>
            <w:r w:rsidRPr="002D6F4E">
              <w:rPr>
                <w:rFonts w:ascii="Verdana" w:eastAsia="Batang" w:hAnsi="Verdana"/>
                <w:b/>
                <w:sz w:val="22"/>
                <w:szCs w:val="22"/>
              </w:rPr>
              <w:lastRenderedPageBreak/>
              <w:t xml:space="preserve">Art.38.- </w:t>
            </w:r>
            <w:r w:rsidRPr="002D6F4E">
              <w:rPr>
                <w:rFonts w:ascii="Verdana" w:eastAsia="Batang" w:hAnsi="Verdana"/>
                <w:sz w:val="22"/>
                <w:szCs w:val="22"/>
              </w:rPr>
              <w:t xml:space="preserve">(1) Prin excepţie de la prevederile art.33 </w:t>
            </w:r>
            <w:r w:rsidRPr="00996386">
              <w:rPr>
                <w:rFonts w:ascii="Verdana" w:eastAsia="Batang" w:hAnsi="Verdana"/>
                <w:b/>
                <w:sz w:val="22"/>
                <w:szCs w:val="22"/>
              </w:rPr>
              <w:t xml:space="preserve">alin.(l)-(4) şi ale art.37 alin.(l), autoritatea publică centrală pentru </w:t>
            </w:r>
            <w:r w:rsidRPr="00996386">
              <w:rPr>
                <w:rFonts w:ascii="Verdana" w:eastAsia="Batang" w:hAnsi="Verdana"/>
                <w:b/>
                <w:sz w:val="22"/>
                <w:szCs w:val="22"/>
              </w:rPr>
              <w:lastRenderedPageBreak/>
              <w:t>protecţia mediului stabileşte,</w:t>
            </w:r>
            <w:r w:rsidRPr="002D6F4E">
              <w:rPr>
                <w:rFonts w:ascii="Verdana" w:eastAsia="Batang" w:hAnsi="Verdana"/>
                <w:sz w:val="22"/>
                <w:szCs w:val="22"/>
              </w:rPr>
              <w:t xml:space="preserve"> </w:t>
            </w:r>
            <w:r w:rsidRPr="002D6F4E">
              <w:rPr>
                <w:rFonts w:ascii="Verdana" w:eastAsia="Batang" w:hAnsi="Verdana"/>
                <w:b/>
                <w:sz w:val="22"/>
                <w:szCs w:val="22"/>
              </w:rPr>
              <w:t>anual şi ori de câte ori este nevoie</w:t>
            </w:r>
            <w:r w:rsidRPr="002D6F4E">
              <w:rPr>
                <w:rFonts w:ascii="Verdana" w:eastAsia="Batang" w:hAnsi="Verdana"/>
                <w:sz w:val="22"/>
                <w:szCs w:val="22"/>
              </w:rPr>
              <w:t>, derogări, cu condiţia să nu existe o alternativă acceptabilă, iar măsurile derogatorii să nu fie în detrimentul menţinerii populaţiilor speciilor respective într-o stare de conservare favorabilă în arealul lor natural şi numai în următoarele situaţii:”</w:t>
            </w:r>
          </w:p>
          <w:p w:rsidR="002D6F4E" w:rsidRPr="00E50B45" w:rsidRDefault="00996386" w:rsidP="00E50B45">
            <w:pPr>
              <w:jc w:val="both"/>
              <w:rPr>
                <w:rFonts w:ascii="Verdana" w:eastAsia="Batang" w:hAnsi="Verdana"/>
                <w:b/>
                <w:sz w:val="22"/>
                <w:szCs w:val="22"/>
              </w:rPr>
            </w:pPr>
            <w:r>
              <w:rPr>
                <w:rFonts w:ascii="Verdana" w:eastAsia="Batang" w:hAnsi="Verdana"/>
                <w:sz w:val="22"/>
                <w:szCs w:val="22"/>
              </w:rPr>
              <w:t>-----------------------</w:t>
            </w:r>
          </w:p>
        </w:tc>
        <w:tc>
          <w:tcPr>
            <w:tcW w:w="4050" w:type="dxa"/>
            <w:tcBorders>
              <w:top w:val="single" w:sz="4" w:space="0" w:color="auto"/>
              <w:left w:val="single" w:sz="4" w:space="0" w:color="auto"/>
              <w:bottom w:val="single" w:sz="4" w:space="0" w:color="auto"/>
              <w:right w:val="single" w:sz="4" w:space="0" w:color="auto"/>
            </w:tcBorders>
          </w:tcPr>
          <w:p w:rsidR="002D6F4E" w:rsidRPr="002D6F4E" w:rsidRDefault="002D6F4E" w:rsidP="00523F38">
            <w:pPr>
              <w:jc w:val="center"/>
              <w:rPr>
                <w:rFonts w:ascii="Verdana" w:hAnsi="Verdana"/>
                <w:sz w:val="22"/>
                <w:szCs w:val="22"/>
              </w:rPr>
            </w:pPr>
          </w:p>
          <w:p w:rsidR="002D6F4E" w:rsidRPr="002D6F4E" w:rsidRDefault="002D6F4E" w:rsidP="00523F38">
            <w:pPr>
              <w:jc w:val="center"/>
              <w:rPr>
                <w:rFonts w:ascii="Verdana" w:hAnsi="Verdana"/>
                <w:sz w:val="22"/>
                <w:szCs w:val="22"/>
              </w:rPr>
            </w:pPr>
          </w:p>
          <w:p w:rsidR="002D6F4E" w:rsidRDefault="002D6F4E" w:rsidP="00523F38">
            <w:pPr>
              <w:jc w:val="center"/>
              <w:rPr>
                <w:rFonts w:ascii="Verdana" w:hAnsi="Verdana"/>
                <w:sz w:val="22"/>
                <w:szCs w:val="22"/>
              </w:rPr>
            </w:pPr>
          </w:p>
          <w:p w:rsidR="009318A2" w:rsidRDefault="009318A2" w:rsidP="00523F38">
            <w:pPr>
              <w:jc w:val="center"/>
              <w:rPr>
                <w:rFonts w:ascii="Verdana" w:hAnsi="Verdana"/>
                <w:sz w:val="22"/>
                <w:szCs w:val="22"/>
              </w:rPr>
            </w:pPr>
          </w:p>
          <w:p w:rsidR="009318A2" w:rsidRPr="002D6F4E" w:rsidRDefault="009318A2" w:rsidP="00523F38">
            <w:pPr>
              <w:jc w:val="center"/>
              <w:rPr>
                <w:rFonts w:ascii="Verdana" w:hAnsi="Verdana"/>
                <w:sz w:val="22"/>
                <w:szCs w:val="22"/>
              </w:rPr>
            </w:pPr>
          </w:p>
          <w:p w:rsidR="002D6F4E" w:rsidRPr="002D6F4E" w:rsidRDefault="002D6F4E" w:rsidP="00523F38">
            <w:pPr>
              <w:jc w:val="center"/>
              <w:rPr>
                <w:rFonts w:ascii="Verdana" w:hAnsi="Verdana"/>
                <w:sz w:val="22"/>
                <w:szCs w:val="22"/>
              </w:rPr>
            </w:pPr>
          </w:p>
          <w:p w:rsidR="00E50B45" w:rsidRDefault="00E50B45" w:rsidP="00523F38">
            <w:pPr>
              <w:jc w:val="center"/>
              <w:rPr>
                <w:rFonts w:ascii="Verdana" w:hAnsi="Verdana"/>
                <w:sz w:val="22"/>
                <w:szCs w:val="22"/>
              </w:rPr>
            </w:pPr>
          </w:p>
          <w:p w:rsidR="002D6F4E" w:rsidRPr="002D6F4E" w:rsidRDefault="002D6F4E" w:rsidP="00523F38">
            <w:pPr>
              <w:jc w:val="center"/>
              <w:rPr>
                <w:rFonts w:ascii="Verdana" w:hAnsi="Verdana" w:cstheme="majorBidi"/>
                <w:iCs/>
                <w:sz w:val="22"/>
                <w:szCs w:val="22"/>
              </w:rPr>
            </w:pPr>
            <w:r w:rsidRPr="002D6F4E">
              <w:rPr>
                <w:rFonts w:ascii="Verdana" w:hAnsi="Verdana"/>
                <w:sz w:val="22"/>
                <w:szCs w:val="22"/>
              </w:rPr>
              <w:t>Nemodificat</w:t>
            </w:r>
          </w:p>
        </w:tc>
        <w:tc>
          <w:tcPr>
            <w:tcW w:w="1800" w:type="dxa"/>
            <w:tcBorders>
              <w:top w:val="single" w:sz="4" w:space="0" w:color="auto"/>
              <w:left w:val="single" w:sz="4" w:space="0" w:color="auto"/>
              <w:bottom w:val="single" w:sz="4" w:space="0" w:color="auto"/>
              <w:right w:val="single" w:sz="4" w:space="0" w:color="auto"/>
            </w:tcBorders>
          </w:tcPr>
          <w:p w:rsidR="002D6F4E" w:rsidRPr="002D6F4E" w:rsidRDefault="002D6F4E" w:rsidP="00523F38">
            <w:pPr>
              <w:jc w:val="both"/>
              <w:rPr>
                <w:rFonts w:ascii="Verdana" w:hAnsi="Verdana" w:cstheme="majorBidi"/>
                <w:i/>
                <w:sz w:val="22"/>
                <w:szCs w:val="22"/>
              </w:rPr>
            </w:pPr>
          </w:p>
        </w:tc>
      </w:tr>
    </w:tbl>
    <w:p w:rsidR="002D6F4E" w:rsidRPr="002D6F4E" w:rsidRDefault="002D6F4E" w:rsidP="002D6F4E">
      <w:pPr>
        <w:rPr>
          <w:sz w:val="22"/>
          <w:szCs w:val="22"/>
        </w:rPr>
      </w:pPr>
    </w:p>
    <w:p w:rsidR="00EE3913" w:rsidRPr="002D6F4E" w:rsidRDefault="00F95765" w:rsidP="00CC17A0">
      <w:pPr>
        <w:rPr>
          <w:sz w:val="22"/>
          <w:szCs w:val="22"/>
        </w:rPr>
      </w:pPr>
    </w:p>
    <w:sectPr w:rsidR="00EE3913" w:rsidRPr="002D6F4E" w:rsidSect="00765CE0">
      <w:headerReference w:type="even" r:id="rId14"/>
      <w:headerReference w:type="default" r:id="rId15"/>
      <w:footerReference w:type="even" r:id="rId16"/>
      <w:footerReference w:type="default" r:id="rId17"/>
      <w:headerReference w:type="first" r:id="rId18"/>
      <w:footerReference w:type="first" r:id="rId19"/>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765" w:rsidRDefault="00F95765" w:rsidP="00CC17A0">
      <w:r>
        <w:separator/>
      </w:r>
    </w:p>
  </w:endnote>
  <w:endnote w:type="continuationSeparator" w:id="1">
    <w:p w:rsidR="00F95765" w:rsidRDefault="00F95765" w:rsidP="00CC17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ZapfDingbats">
    <w:altName w:val="Segoe Print"/>
    <w:panose1 w:val="00000000000000000000"/>
    <w:charset w:val="02"/>
    <w:family w:val="decorative"/>
    <w:notTrueTyp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8E" w:rsidRDefault="00A266D0" w:rsidP="00583C6B">
    <w:pPr>
      <w:pStyle w:val="Footer"/>
      <w:framePr w:wrap="around" w:vAnchor="text" w:hAnchor="margin" w:xAlign="right" w:y="1"/>
      <w:rPr>
        <w:rStyle w:val="PageNumber"/>
      </w:rPr>
    </w:pPr>
    <w:r>
      <w:rPr>
        <w:rStyle w:val="PageNumber"/>
      </w:rPr>
      <w:fldChar w:fldCharType="begin"/>
    </w:r>
    <w:r w:rsidR="00C06E8E">
      <w:rPr>
        <w:rStyle w:val="PageNumber"/>
      </w:rPr>
      <w:instrText xml:space="preserve">PAGE  </w:instrText>
    </w:r>
    <w:r>
      <w:rPr>
        <w:rStyle w:val="PageNumber"/>
      </w:rPr>
      <w:fldChar w:fldCharType="end"/>
    </w:r>
  </w:p>
  <w:p w:rsidR="00C06E8E" w:rsidRDefault="00C06E8E" w:rsidP="0053512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8E" w:rsidRDefault="00A266D0" w:rsidP="007F2A9A">
    <w:pPr>
      <w:pStyle w:val="Footer"/>
      <w:framePr w:wrap="around" w:vAnchor="text" w:hAnchor="margin" w:xAlign="right" w:y="1"/>
      <w:rPr>
        <w:rStyle w:val="PageNumber"/>
      </w:rPr>
    </w:pPr>
    <w:r>
      <w:rPr>
        <w:rStyle w:val="PageNumber"/>
      </w:rPr>
      <w:fldChar w:fldCharType="begin"/>
    </w:r>
    <w:r w:rsidR="00C06E8E">
      <w:rPr>
        <w:rStyle w:val="PageNumber"/>
      </w:rPr>
      <w:instrText xml:space="preserve">PAGE  </w:instrText>
    </w:r>
    <w:r>
      <w:rPr>
        <w:rStyle w:val="PageNumber"/>
      </w:rPr>
      <w:fldChar w:fldCharType="separate"/>
    </w:r>
    <w:r w:rsidR="005B0098">
      <w:rPr>
        <w:rStyle w:val="PageNumber"/>
        <w:noProof/>
      </w:rPr>
      <w:t>3</w:t>
    </w:r>
    <w:r>
      <w:rPr>
        <w:rStyle w:val="PageNumber"/>
      </w:rPr>
      <w:fldChar w:fldCharType="end"/>
    </w:r>
  </w:p>
  <w:p w:rsidR="00C06E8E" w:rsidRDefault="00C06E8E" w:rsidP="0053512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8E" w:rsidRDefault="00A266D0">
    <w:pPr>
      <w:pStyle w:val="Footer"/>
      <w:jc w:val="right"/>
    </w:pPr>
    <w:fldSimple w:instr=" PAGE   \* MERGEFORMAT ">
      <w:r w:rsidR="00C06E8E">
        <w:rPr>
          <w:noProof/>
        </w:rPr>
        <w:t>4</w:t>
      </w:r>
    </w:fldSimple>
  </w:p>
  <w:p w:rsidR="00C06E8E" w:rsidRDefault="00C06E8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B" w:rsidRDefault="00F95765">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B" w:rsidRDefault="00F95765">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B" w:rsidRDefault="00F9576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765" w:rsidRDefault="00F95765" w:rsidP="00CC17A0">
      <w:r>
        <w:separator/>
      </w:r>
    </w:p>
  </w:footnote>
  <w:footnote w:type="continuationSeparator" w:id="1">
    <w:p w:rsidR="00F95765" w:rsidRDefault="00F95765" w:rsidP="00CC17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B" w:rsidRDefault="00F957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E0" w:rsidRPr="00915FD8" w:rsidRDefault="00142370" w:rsidP="00765CE0">
    <w:pPr>
      <w:pStyle w:val="Header"/>
      <w:tabs>
        <w:tab w:val="clear" w:pos="4680"/>
        <w:tab w:val="clear" w:pos="9360"/>
        <w:tab w:val="left" w:pos="11520"/>
      </w:tabs>
      <w:rPr>
        <w:rFonts w:ascii="Verdana" w:hAnsi="Verdana"/>
        <w:b/>
        <w:sz w:val="22"/>
        <w:szCs w:val="22"/>
      </w:rPr>
    </w:pPr>
    <w:r>
      <w:tab/>
    </w:r>
    <w:r w:rsidR="00915FD8">
      <w:t xml:space="preserve">      </w:t>
    </w:r>
    <w:r w:rsidR="00915FD8" w:rsidRPr="00915FD8">
      <w:rPr>
        <w:rFonts w:ascii="Verdana" w:hAnsi="Verdana"/>
        <w:sz w:val="22"/>
        <w:szCs w:val="22"/>
      </w:rPr>
      <w:t xml:space="preserve">Anexa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B" w:rsidRDefault="00F9576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D4BC6"/>
    <w:multiLevelType w:val="multilevel"/>
    <w:tmpl w:val="5EB481E4"/>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5EF05DC"/>
    <w:multiLevelType w:val="hybridMultilevel"/>
    <w:tmpl w:val="E850ED9A"/>
    <w:lvl w:ilvl="0" w:tplc="6A8603F6">
      <w:start w:val="3"/>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4446639A"/>
    <w:multiLevelType w:val="multilevel"/>
    <w:tmpl w:val="CFA6CE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871162A"/>
    <w:multiLevelType w:val="hybridMultilevel"/>
    <w:tmpl w:val="229ADB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002491D"/>
    <w:multiLevelType w:val="hybridMultilevel"/>
    <w:tmpl w:val="C70E172E"/>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20"/>
  <w:drawingGridHorizontalSpacing w:val="140"/>
  <w:displayHorizontalDrawingGridEvery w:val="2"/>
  <w:characterSpacingControl w:val="doNotCompress"/>
  <w:footnotePr>
    <w:footnote w:id="0"/>
    <w:footnote w:id="1"/>
  </w:footnotePr>
  <w:endnotePr>
    <w:endnote w:id="0"/>
    <w:endnote w:id="1"/>
  </w:endnotePr>
  <w:compat/>
  <w:rsids>
    <w:rsidRoot w:val="00CC17A0"/>
    <w:rsid w:val="00014005"/>
    <w:rsid w:val="0001470F"/>
    <w:rsid w:val="000154E1"/>
    <w:rsid w:val="000753DA"/>
    <w:rsid w:val="00097FA2"/>
    <w:rsid w:val="000B40B1"/>
    <w:rsid w:val="000E48B1"/>
    <w:rsid w:val="000F64CE"/>
    <w:rsid w:val="001156FC"/>
    <w:rsid w:val="001370C9"/>
    <w:rsid w:val="00142370"/>
    <w:rsid w:val="0015253C"/>
    <w:rsid w:val="00181EA6"/>
    <w:rsid w:val="00191668"/>
    <w:rsid w:val="001D40BE"/>
    <w:rsid w:val="00242357"/>
    <w:rsid w:val="0024372B"/>
    <w:rsid w:val="002B6F74"/>
    <w:rsid w:val="002B73B8"/>
    <w:rsid w:val="002D6CD3"/>
    <w:rsid w:val="002D6F4E"/>
    <w:rsid w:val="003409A5"/>
    <w:rsid w:val="00343F9F"/>
    <w:rsid w:val="00347036"/>
    <w:rsid w:val="00354558"/>
    <w:rsid w:val="003554B7"/>
    <w:rsid w:val="00394545"/>
    <w:rsid w:val="003A2B92"/>
    <w:rsid w:val="003A5340"/>
    <w:rsid w:val="003B7BAF"/>
    <w:rsid w:val="003D017B"/>
    <w:rsid w:val="00414F14"/>
    <w:rsid w:val="00447019"/>
    <w:rsid w:val="00464025"/>
    <w:rsid w:val="00467B73"/>
    <w:rsid w:val="004900EA"/>
    <w:rsid w:val="004F0D81"/>
    <w:rsid w:val="00526DA8"/>
    <w:rsid w:val="005365B7"/>
    <w:rsid w:val="005549A1"/>
    <w:rsid w:val="005743E4"/>
    <w:rsid w:val="00580AA8"/>
    <w:rsid w:val="0058356B"/>
    <w:rsid w:val="005B0098"/>
    <w:rsid w:val="005C4CE3"/>
    <w:rsid w:val="005E071A"/>
    <w:rsid w:val="00610C1E"/>
    <w:rsid w:val="006F42CA"/>
    <w:rsid w:val="006F738F"/>
    <w:rsid w:val="00744EBE"/>
    <w:rsid w:val="00756647"/>
    <w:rsid w:val="00773067"/>
    <w:rsid w:val="0080203C"/>
    <w:rsid w:val="0081656A"/>
    <w:rsid w:val="00836530"/>
    <w:rsid w:val="00852412"/>
    <w:rsid w:val="00853293"/>
    <w:rsid w:val="00855224"/>
    <w:rsid w:val="00875346"/>
    <w:rsid w:val="008A0F45"/>
    <w:rsid w:val="008B46E7"/>
    <w:rsid w:val="00901901"/>
    <w:rsid w:val="00915FD8"/>
    <w:rsid w:val="009318A2"/>
    <w:rsid w:val="00954A67"/>
    <w:rsid w:val="00963C36"/>
    <w:rsid w:val="00996386"/>
    <w:rsid w:val="00A266D0"/>
    <w:rsid w:val="00AA7BED"/>
    <w:rsid w:val="00AF0FF0"/>
    <w:rsid w:val="00B53885"/>
    <w:rsid w:val="00B64C35"/>
    <w:rsid w:val="00B73598"/>
    <w:rsid w:val="00BB2BE0"/>
    <w:rsid w:val="00BD5F9F"/>
    <w:rsid w:val="00BF585E"/>
    <w:rsid w:val="00C06E8E"/>
    <w:rsid w:val="00C24F29"/>
    <w:rsid w:val="00C307B9"/>
    <w:rsid w:val="00C35D81"/>
    <w:rsid w:val="00C45DDF"/>
    <w:rsid w:val="00C60BA7"/>
    <w:rsid w:val="00C73B96"/>
    <w:rsid w:val="00C8567A"/>
    <w:rsid w:val="00C91660"/>
    <w:rsid w:val="00C975C5"/>
    <w:rsid w:val="00CA0F75"/>
    <w:rsid w:val="00CB4D32"/>
    <w:rsid w:val="00CC17A0"/>
    <w:rsid w:val="00CF7207"/>
    <w:rsid w:val="00D4199B"/>
    <w:rsid w:val="00D56FEF"/>
    <w:rsid w:val="00D73BDB"/>
    <w:rsid w:val="00DE7EDF"/>
    <w:rsid w:val="00E25DB8"/>
    <w:rsid w:val="00E305E2"/>
    <w:rsid w:val="00E37906"/>
    <w:rsid w:val="00E459D4"/>
    <w:rsid w:val="00E507D3"/>
    <w:rsid w:val="00E50B45"/>
    <w:rsid w:val="00E66F01"/>
    <w:rsid w:val="00ED6C69"/>
    <w:rsid w:val="00F26FD4"/>
    <w:rsid w:val="00F32EF5"/>
    <w:rsid w:val="00F47CCB"/>
    <w:rsid w:val="00F87DFF"/>
    <w:rsid w:val="00F95765"/>
    <w:rsid w:val="00FC633C"/>
    <w:rsid w:val="00FD0B7E"/>
    <w:rsid w:val="00FD3EDC"/>
    <w:rsid w:val="00FE77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7A0"/>
    <w:pPr>
      <w:spacing w:after="0" w:line="240" w:lineRule="auto"/>
    </w:pPr>
    <w:rPr>
      <w:rFonts w:ascii="Times New Roman" w:eastAsia="Times New Roman" w:hAnsi="Times New Roman" w:cs="Times New Roman"/>
      <w:sz w:val="28"/>
      <w:szCs w:val="20"/>
      <w:lang w:val="ro-RO"/>
    </w:rPr>
  </w:style>
  <w:style w:type="paragraph" w:styleId="Heading1">
    <w:name w:val="heading 1"/>
    <w:basedOn w:val="Normal"/>
    <w:next w:val="Normal"/>
    <w:link w:val="Heading1Char"/>
    <w:qFormat/>
    <w:rsid w:val="00FD3EDC"/>
    <w:pPr>
      <w:keepNext/>
      <w:jc w:val="center"/>
      <w:outlineLvl w:val="0"/>
    </w:pPr>
    <w:rPr>
      <w:rFonts w:ascii="ZapfDingbats" w:eastAsia="ZapfDingbats" w:hAnsi="ZapfDingbat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
    <w:name w:val="ar"/>
    <w:rsid w:val="00CC17A0"/>
  </w:style>
  <w:style w:type="character" w:customStyle="1" w:styleId="tal">
    <w:name w:val="tal"/>
    <w:rsid w:val="00CC17A0"/>
  </w:style>
  <w:style w:type="paragraph" w:styleId="Header">
    <w:name w:val="header"/>
    <w:basedOn w:val="Normal"/>
    <w:link w:val="HeaderChar"/>
    <w:uiPriority w:val="99"/>
    <w:semiHidden/>
    <w:unhideWhenUsed/>
    <w:rsid w:val="00CC17A0"/>
    <w:pPr>
      <w:tabs>
        <w:tab w:val="center" w:pos="4680"/>
        <w:tab w:val="right" w:pos="9360"/>
      </w:tabs>
    </w:pPr>
  </w:style>
  <w:style w:type="character" w:customStyle="1" w:styleId="HeaderChar">
    <w:name w:val="Header Char"/>
    <w:basedOn w:val="DefaultParagraphFont"/>
    <w:link w:val="Header"/>
    <w:uiPriority w:val="99"/>
    <w:semiHidden/>
    <w:rsid w:val="00CC17A0"/>
    <w:rPr>
      <w:rFonts w:ascii="Times New Roman" w:eastAsia="Times New Roman" w:hAnsi="Times New Roman" w:cs="Times New Roman"/>
      <w:sz w:val="28"/>
      <w:szCs w:val="20"/>
      <w:lang w:val="ro-RO"/>
    </w:rPr>
  </w:style>
  <w:style w:type="paragraph" w:styleId="Footer">
    <w:name w:val="footer"/>
    <w:basedOn w:val="Normal"/>
    <w:link w:val="FooterChar"/>
    <w:uiPriority w:val="99"/>
    <w:unhideWhenUsed/>
    <w:rsid w:val="00CC17A0"/>
    <w:pPr>
      <w:tabs>
        <w:tab w:val="center" w:pos="4680"/>
        <w:tab w:val="right" w:pos="9360"/>
      </w:tabs>
    </w:pPr>
  </w:style>
  <w:style w:type="character" w:customStyle="1" w:styleId="FooterChar">
    <w:name w:val="Footer Char"/>
    <w:basedOn w:val="DefaultParagraphFont"/>
    <w:link w:val="Footer"/>
    <w:uiPriority w:val="99"/>
    <w:rsid w:val="00CC17A0"/>
    <w:rPr>
      <w:rFonts w:ascii="Times New Roman" w:eastAsia="Times New Roman" w:hAnsi="Times New Roman" w:cs="Times New Roman"/>
      <w:sz w:val="28"/>
      <w:szCs w:val="20"/>
      <w:lang w:val="ro-RO"/>
    </w:rPr>
  </w:style>
  <w:style w:type="paragraph" w:styleId="ListParagraph">
    <w:name w:val="List Paragraph"/>
    <w:basedOn w:val="Normal"/>
    <w:uiPriority w:val="34"/>
    <w:qFormat/>
    <w:rsid w:val="00CC17A0"/>
    <w:pPr>
      <w:ind w:left="720"/>
      <w:contextualSpacing/>
    </w:pPr>
  </w:style>
  <w:style w:type="character" w:customStyle="1" w:styleId="Heading2">
    <w:name w:val="Heading #2_"/>
    <w:basedOn w:val="DefaultParagraphFont"/>
    <w:link w:val="Heading20"/>
    <w:rsid w:val="00CC17A0"/>
    <w:rPr>
      <w:rFonts w:ascii="Times New Roman" w:eastAsia="Times New Roman" w:hAnsi="Times New Roman" w:cs="Times New Roman"/>
      <w:b/>
      <w:bCs/>
      <w:sz w:val="26"/>
      <w:szCs w:val="26"/>
      <w:shd w:val="clear" w:color="auto" w:fill="FFFFFF"/>
    </w:rPr>
  </w:style>
  <w:style w:type="character" w:customStyle="1" w:styleId="Bodytext">
    <w:name w:val="Body text_"/>
    <w:basedOn w:val="DefaultParagraphFont"/>
    <w:link w:val="Bodytext0"/>
    <w:rsid w:val="00CC17A0"/>
    <w:rPr>
      <w:rFonts w:ascii="Times New Roman" w:eastAsia="Times New Roman" w:hAnsi="Times New Roman" w:cs="Times New Roman"/>
      <w:sz w:val="26"/>
      <w:szCs w:val="26"/>
      <w:shd w:val="clear" w:color="auto" w:fill="FFFFFF"/>
    </w:rPr>
  </w:style>
  <w:style w:type="paragraph" w:customStyle="1" w:styleId="Heading20">
    <w:name w:val="Heading #2"/>
    <w:basedOn w:val="Normal"/>
    <w:link w:val="Heading2"/>
    <w:rsid w:val="00CC17A0"/>
    <w:pPr>
      <w:widowControl w:val="0"/>
      <w:shd w:val="clear" w:color="auto" w:fill="FFFFFF"/>
      <w:spacing w:line="371" w:lineRule="exact"/>
      <w:ind w:firstLine="560"/>
      <w:outlineLvl w:val="1"/>
    </w:pPr>
    <w:rPr>
      <w:b/>
      <w:bCs/>
      <w:sz w:val="26"/>
      <w:szCs w:val="26"/>
      <w:lang w:val="en-US"/>
    </w:rPr>
  </w:style>
  <w:style w:type="paragraph" w:customStyle="1" w:styleId="Bodytext0">
    <w:name w:val="Body text"/>
    <w:basedOn w:val="Normal"/>
    <w:link w:val="Bodytext"/>
    <w:rsid w:val="00CC17A0"/>
    <w:pPr>
      <w:widowControl w:val="0"/>
      <w:shd w:val="clear" w:color="auto" w:fill="FFFFFF"/>
      <w:spacing w:before="480" w:after="300" w:line="374" w:lineRule="exact"/>
      <w:jc w:val="both"/>
    </w:pPr>
    <w:rPr>
      <w:sz w:val="26"/>
      <w:szCs w:val="26"/>
      <w:lang w:val="en-US"/>
    </w:rPr>
  </w:style>
  <w:style w:type="character" w:customStyle="1" w:styleId="BodytextItalic">
    <w:name w:val="Body text + Italic"/>
    <w:basedOn w:val="Bodytext"/>
    <w:rsid w:val="00ED6C69"/>
    <w:rPr>
      <w:b w:val="0"/>
      <w:bCs w:val="0"/>
      <w:i/>
      <w:iCs/>
      <w:smallCaps w:val="0"/>
      <w:strike w:val="0"/>
      <w:color w:val="000000"/>
      <w:spacing w:val="0"/>
      <w:w w:val="100"/>
      <w:position w:val="0"/>
      <w:u w:val="none"/>
      <w:lang w:val="ro-RO"/>
    </w:rPr>
  </w:style>
  <w:style w:type="character" w:styleId="Hyperlink">
    <w:name w:val="Hyperlink"/>
    <w:basedOn w:val="DefaultParagraphFont"/>
    <w:uiPriority w:val="99"/>
    <w:semiHidden/>
    <w:unhideWhenUsed/>
    <w:rsid w:val="002B73B8"/>
    <w:rPr>
      <w:color w:val="0000FF"/>
      <w:u w:val="single"/>
    </w:rPr>
  </w:style>
  <w:style w:type="paragraph" w:customStyle="1" w:styleId="spar">
    <w:name w:val="s_par"/>
    <w:basedOn w:val="Normal"/>
    <w:rsid w:val="0058356B"/>
    <w:pPr>
      <w:ind w:left="225"/>
    </w:pPr>
    <w:rPr>
      <w:rFonts w:eastAsiaTheme="minorEastAsia"/>
      <w:sz w:val="24"/>
      <w:szCs w:val="24"/>
      <w:lang w:val="en-US"/>
    </w:rPr>
  </w:style>
  <w:style w:type="paragraph" w:customStyle="1" w:styleId="sartttl">
    <w:name w:val="s_art_ttl"/>
    <w:basedOn w:val="Normal"/>
    <w:rsid w:val="0058356B"/>
    <w:rPr>
      <w:rFonts w:ascii="Verdana" w:eastAsiaTheme="minorEastAsia" w:hAnsi="Verdana"/>
      <w:b/>
      <w:bCs/>
      <w:color w:val="24689B"/>
      <w:sz w:val="20"/>
      <w:lang w:val="en-US"/>
    </w:rPr>
  </w:style>
  <w:style w:type="character" w:customStyle="1" w:styleId="sartbdy">
    <w:name w:val="s_art_bdy"/>
    <w:basedOn w:val="DefaultParagraphFont"/>
    <w:rsid w:val="0058356B"/>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58356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58356B"/>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58356B"/>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58356B"/>
    <w:rPr>
      <w:rFonts w:ascii="Verdana" w:hAnsi="Verdana" w:hint="default"/>
      <w:b w:val="0"/>
      <w:bCs w:val="0"/>
      <w:color w:val="000000"/>
      <w:sz w:val="20"/>
      <w:szCs w:val="20"/>
      <w:shd w:val="clear" w:color="auto" w:fill="FFFFFF"/>
    </w:rPr>
  </w:style>
  <w:style w:type="character" w:customStyle="1" w:styleId="spar6">
    <w:name w:val="s_par6"/>
    <w:basedOn w:val="DefaultParagraphFont"/>
    <w:rsid w:val="0058356B"/>
    <w:rPr>
      <w:rFonts w:ascii="Verdana" w:hAnsi="Verdana" w:hint="default"/>
      <w:b w:val="0"/>
      <w:bCs w:val="0"/>
      <w:vanish w:val="0"/>
      <w:webHidden w:val="0"/>
      <w:color w:val="000000"/>
      <w:sz w:val="20"/>
      <w:szCs w:val="20"/>
      <w:shd w:val="clear" w:color="auto" w:fill="FFFFFF"/>
      <w:specVanish w:val="0"/>
    </w:rPr>
  </w:style>
  <w:style w:type="paragraph" w:styleId="BalloonText">
    <w:name w:val="Balloon Text"/>
    <w:basedOn w:val="Normal"/>
    <w:link w:val="BalloonTextChar"/>
    <w:uiPriority w:val="99"/>
    <w:semiHidden/>
    <w:unhideWhenUsed/>
    <w:rsid w:val="00C307B9"/>
    <w:rPr>
      <w:rFonts w:ascii="Tahoma" w:hAnsi="Tahoma" w:cs="Tahoma"/>
      <w:sz w:val="16"/>
      <w:szCs w:val="16"/>
    </w:rPr>
  </w:style>
  <w:style w:type="character" w:customStyle="1" w:styleId="BalloonTextChar">
    <w:name w:val="Balloon Text Char"/>
    <w:basedOn w:val="DefaultParagraphFont"/>
    <w:link w:val="BalloonText"/>
    <w:uiPriority w:val="99"/>
    <w:semiHidden/>
    <w:rsid w:val="00C307B9"/>
    <w:rPr>
      <w:rFonts w:ascii="Tahoma" w:eastAsia="Times New Roman" w:hAnsi="Tahoma" w:cs="Tahoma"/>
      <w:sz w:val="16"/>
      <w:szCs w:val="16"/>
      <w:lang w:val="ro-RO"/>
    </w:rPr>
  </w:style>
  <w:style w:type="character" w:customStyle="1" w:styleId="Heading1Char">
    <w:name w:val="Heading 1 Char"/>
    <w:basedOn w:val="DefaultParagraphFont"/>
    <w:link w:val="Heading1"/>
    <w:rsid w:val="00FD3EDC"/>
    <w:rPr>
      <w:rFonts w:ascii="ZapfDingbats" w:eastAsia="ZapfDingbats" w:hAnsi="ZapfDingbats" w:cs="Times New Roman"/>
      <w:sz w:val="36"/>
      <w:szCs w:val="20"/>
    </w:rPr>
  </w:style>
  <w:style w:type="paragraph" w:styleId="Caption">
    <w:name w:val="caption"/>
    <w:basedOn w:val="Normal"/>
    <w:next w:val="Normal"/>
    <w:qFormat/>
    <w:rsid w:val="00FD3EDC"/>
    <w:pPr>
      <w:jc w:val="center"/>
    </w:pPr>
    <w:rPr>
      <w:b/>
      <w:sz w:val="32"/>
      <w:lang w:val="en-US"/>
    </w:rPr>
  </w:style>
  <w:style w:type="character" w:styleId="PageNumber">
    <w:name w:val="page number"/>
    <w:basedOn w:val="DefaultParagraphFont"/>
    <w:rsid w:val="00C06E8E"/>
  </w:style>
</w:styles>
</file>

<file path=word/webSettings.xml><?xml version="1.0" encoding="utf-8"?>
<w:webSettings xmlns:r="http://schemas.openxmlformats.org/officeDocument/2006/relationships" xmlns:w="http://schemas.openxmlformats.org/wordprocessingml/2006/main">
  <w:divs>
    <w:div w:id="1640769412">
      <w:bodyDiv w:val="1"/>
      <w:marLeft w:val="0"/>
      <w:marRight w:val="0"/>
      <w:marTop w:val="0"/>
      <w:marBottom w:val="0"/>
      <w:divBdr>
        <w:top w:val="none" w:sz="0" w:space="0" w:color="auto"/>
        <w:left w:val="none" w:sz="0" w:space="0" w:color="auto"/>
        <w:bottom w:val="none" w:sz="0" w:space="0" w:color="auto"/>
        <w:right w:val="none" w:sz="0" w:space="0" w:color="auto"/>
      </w:divBdr>
      <w:divsChild>
        <w:div w:id="380785068">
          <w:marLeft w:val="218"/>
          <w:marRight w:val="0"/>
          <w:marTop w:val="0"/>
          <w:marBottom w:val="0"/>
          <w:divBdr>
            <w:top w:val="dotted" w:sz="6" w:space="0" w:color="FEFEFE"/>
            <w:left w:val="dotted" w:sz="6" w:space="11" w:color="FEFEFE"/>
            <w:bottom w:val="dotted" w:sz="6" w:space="0" w:color="FEFEFE"/>
            <w:right w:val="dotted" w:sz="6" w:space="0" w:color="FEFEFE"/>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www.cdep.ro/pls/dic/cd.home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5</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alina.alexandriuc</cp:lastModifiedBy>
  <cp:revision>26</cp:revision>
  <cp:lastPrinted>2018-05-15T07:31:00Z</cp:lastPrinted>
  <dcterms:created xsi:type="dcterms:W3CDTF">2018-03-06T11:06:00Z</dcterms:created>
  <dcterms:modified xsi:type="dcterms:W3CDTF">2018-05-15T08:19:00Z</dcterms:modified>
</cp:coreProperties>
</file>