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ayout w:type="fixed"/>
        <w:tblLook w:val="0000"/>
      </w:tblPr>
      <w:tblGrid>
        <w:gridCol w:w="9256"/>
      </w:tblGrid>
      <w:tr w:rsidR="00FE1B30" w:rsidRPr="006A4478" w:rsidTr="00FE1B30">
        <w:trPr>
          <w:trHeight w:val="2430"/>
        </w:trPr>
        <w:tc>
          <w:tcPr>
            <w:tcW w:w="9256" w:type="dxa"/>
          </w:tcPr>
          <w:tbl>
            <w:tblPr>
              <w:tblW w:w="9574" w:type="dxa"/>
              <w:tblInd w:w="210" w:type="dxa"/>
              <w:tblLayout w:type="fixed"/>
              <w:tblLook w:val="04A0"/>
            </w:tblPr>
            <w:tblGrid>
              <w:gridCol w:w="1579"/>
              <w:gridCol w:w="5325"/>
              <w:gridCol w:w="2670"/>
            </w:tblGrid>
            <w:tr w:rsidR="00FE1B30" w:rsidRPr="00BE17BA" w:rsidTr="00FE1B30">
              <w:trPr>
                <w:trHeight w:val="1730"/>
              </w:trPr>
              <w:tc>
                <w:tcPr>
                  <w:tcW w:w="1579" w:type="dxa"/>
                  <w:shd w:val="clear" w:color="auto" w:fill="auto"/>
                  <w:vAlign w:val="center"/>
                </w:tcPr>
                <w:p w:rsidR="00FE1B30" w:rsidRPr="00BE17BA" w:rsidRDefault="00FE1B30" w:rsidP="00FE1B30">
                  <w:pPr>
                    <w:jc w:val="center"/>
                  </w:pPr>
                  <w:r>
                    <w:rPr>
                      <w:rFonts w:ascii="Verdana" w:hAnsi="Verdana"/>
                      <w:b/>
                      <w:noProof/>
                    </w:rPr>
                    <w:drawing>
                      <wp:inline distT="0" distB="0" distL="0" distR="0">
                        <wp:extent cx="829310" cy="999490"/>
                        <wp:effectExtent l="19050" t="0" r="8890"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9310" cy="999490"/>
                                </a:xfrm>
                                <a:prstGeom prst="rect">
                                  <a:avLst/>
                                </a:prstGeom>
                                <a:noFill/>
                                <a:ln w="9525">
                                  <a:noFill/>
                                  <a:miter lim="800000"/>
                                  <a:headEnd/>
                                  <a:tailEnd/>
                                </a:ln>
                              </pic:spPr>
                            </pic:pic>
                          </a:graphicData>
                        </a:graphic>
                      </wp:inline>
                    </w:drawing>
                  </w:r>
                </w:p>
              </w:tc>
              <w:tc>
                <w:tcPr>
                  <w:tcW w:w="5325" w:type="dxa"/>
                  <w:shd w:val="clear" w:color="auto" w:fill="auto"/>
                  <w:vAlign w:val="center"/>
                </w:tcPr>
                <w:p w:rsidR="00FE1B30" w:rsidRPr="00CE0A15" w:rsidRDefault="00FE1B30" w:rsidP="00FE1B30">
                  <w:pPr>
                    <w:ind w:left="176" w:right="-113"/>
                    <w:jc w:val="center"/>
                    <w:rPr>
                      <w:rFonts w:ascii="Monotype Corsiva" w:hAnsi="Monotype Corsiva"/>
                      <w:b/>
                      <w:i/>
                      <w:sz w:val="40"/>
                      <w:szCs w:val="40"/>
                    </w:rPr>
                  </w:pPr>
                  <w:r w:rsidRPr="00CE0A15">
                    <w:rPr>
                      <w:rFonts w:ascii="Monotype Corsiva" w:hAnsi="Monotype Corsiva"/>
                      <w:b/>
                      <w:i/>
                      <w:sz w:val="40"/>
                      <w:szCs w:val="40"/>
                    </w:rPr>
                    <w:t>Parlamentul României</w:t>
                  </w:r>
                </w:p>
                <w:p w:rsidR="00FE1B30" w:rsidRPr="00CE0A15" w:rsidRDefault="00FE1B30" w:rsidP="00FE1B30">
                  <w:pPr>
                    <w:ind w:left="176" w:right="-113"/>
                    <w:jc w:val="center"/>
                    <w:rPr>
                      <w:rFonts w:ascii="Monotype Corsiva" w:hAnsi="Monotype Corsiva"/>
                      <w:b/>
                      <w:i/>
                      <w:sz w:val="40"/>
                      <w:szCs w:val="40"/>
                    </w:rPr>
                  </w:pPr>
                  <w:r w:rsidRPr="00CE0A15">
                    <w:rPr>
                      <w:rFonts w:ascii="Monotype Corsiva" w:hAnsi="Monotype Corsiva"/>
                      <w:b/>
                      <w:i/>
                      <w:sz w:val="40"/>
                      <w:szCs w:val="40"/>
                    </w:rPr>
                    <w:t>Camera Deputaţilor</w:t>
                  </w:r>
                </w:p>
                <w:p w:rsidR="00FE1B30" w:rsidRPr="00BE17BA" w:rsidRDefault="00FE1B30" w:rsidP="00FE1B30">
                  <w:pPr>
                    <w:ind w:left="177" w:right="-114"/>
                    <w:jc w:val="center"/>
                    <w:rPr>
                      <w:rFonts w:ascii="Verdana" w:hAnsi="Verdana"/>
                    </w:rPr>
                  </w:pPr>
                </w:p>
              </w:tc>
              <w:tc>
                <w:tcPr>
                  <w:tcW w:w="2670" w:type="dxa"/>
                  <w:shd w:val="clear" w:color="auto" w:fill="auto"/>
                  <w:vAlign w:val="center"/>
                </w:tcPr>
                <w:p w:rsidR="00FE1B30" w:rsidRPr="00BE17BA" w:rsidRDefault="00FE1B30" w:rsidP="00FE1B30">
                  <w:pPr>
                    <w:ind w:left="-160" w:firstLine="160"/>
                    <w:jc w:val="center"/>
                  </w:pPr>
                  <w:r>
                    <w:rPr>
                      <w:noProof/>
                    </w:rPr>
                    <w:drawing>
                      <wp:inline distT="0" distB="0" distL="0" distR="0">
                        <wp:extent cx="1304290" cy="1097280"/>
                        <wp:effectExtent l="19050" t="0" r="0" b="0"/>
                        <wp:docPr id="3"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1304290" cy="1097280"/>
                                </a:xfrm>
                                <a:prstGeom prst="rect">
                                  <a:avLst/>
                                </a:prstGeom>
                                <a:noFill/>
                                <a:ln w="9525">
                                  <a:noFill/>
                                  <a:miter lim="800000"/>
                                  <a:headEnd/>
                                  <a:tailEnd/>
                                </a:ln>
                              </pic:spPr>
                            </pic:pic>
                          </a:graphicData>
                        </a:graphic>
                      </wp:inline>
                    </w:drawing>
                  </w:r>
                </w:p>
              </w:tc>
            </w:tr>
          </w:tbl>
          <w:p w:rsidR="00FE1B30" w:rsidRDefault="00FE1B30" w:rsidP="00FE1B30">
            <w:pPr>
              <w:jc w:val="right"/>
              <w:rPr>
                <w:rFonts w:ascii="Verdana" w:hAnsi="Verdana"/>
                <w:b/>
              </w:rPr>
            </w:pPr>
          </w:p>
          <w:p w:rsidR="00FE1B30" w:rsidRPr="009E1473" w:rsidRDefault="00FE1B30" w:rsidP="00FE1B30">
            <w:pPr>
              <w:spacing w:line="240" w:lineRule="auto"/>
              <w:jc w:val="right"/>
              <w:rPr>
                <w:rFonts w:ascii="Verdana" w:hAnsi="Verdana"/>
                <w:b/>
              </w:rPr>
            </w:pPr>
            <w:r w:rsidRPr="009E1473">
              <w:rPr>
                <w:rFonts w:ascii="Verdana" w:hAnsi="Verdana"/>
                <w:b/>
              </w:rPr>
              <w:t xml:space="preserve">București, </w:t>
            </w:r>
            <w:r w:rsidR="00634403">
              <w:rPr>
                <w:rFonts w:ascii="Verdana" w:hAnsi="Verdana"/>
                <w:b/>
              </w:rPr>
              <w:t>2</w:t>
            </w:r>
            <w:r w:rsidR="00ED1AC9">
              <w:rPr>
                <w:rFonts w:ascii="Verdana" w:hAnsi="Verdana"/>
                <w:b/>
              </w:rPr>
              <w:t>6</w:t>
            </w:r>
            <w:r w:rsidRPr="009E1473">
              <w:rPr>
                <w:rFonts w:ascii="Verdana" w:hAnsi="Verdana"/>
                <w:b/>
              </w:rPr>
              <w:t>.09.2018</w:t>
            </w:r>
          </w:p>
          <w:p w:rsidR="00FE1B30" w:rsidRPr="006A4478" w:rsidRDefault="00FE1B30" w:rsidP="00462D9B">
            <w:pPr>
              <w:spacing w:line="240" w:lineRule="auto"/>
              <w:rPr>
                <w:rFonts w:ascii="Verdana" w:hAnsi="Verdana"/>
                <w:b/>
                <w:sz w:val="24"/>
                <w:szCs w:val="24"/>
              </w:rPr>
            </w:pPr>
            <w:r w:rsidRPr="009E1473">
              <w:rPr>
                <w:rFonts w:ascii="Verdana" w:hAnsi="Verdana"/>
                <w:b/>
              </w:rPr>
              <w:t xml:space="preserve">                                                                        </w:t>
            </w:r>
            <w:r>
              <w:rPr>
                <w:rFonts w:ascii="Verdana" w:hAnsi="Verdana"/>
                <w:b/>
              </w:rPr>
              <w:t xml:space="preserve">          </w:t>
            </w:r>
          </w:p>
        </w:tc>
      </w:tr>
    </w:tbl>
    <w:p w:rsidR="00B03057" w:rsidRDefault="00B03057" w:rsidP="00B03057">
      <w:pPr>
        <w:jc w:val="both"/>
        <w:rPr>
          <w:sz w:val="28"/>
          <w:szCs w:val="28"/>
          <w:lang w:val="ro-RO"/>
        </w:rPr>
      </w:pPr>
    </w:p>
    <w:p w:rsidR="00462D9B" w:rsidRPr="00455487" w:rsidRDefault="00462D9B" w:rsidP="00462D9B">
      <w:pPr>
        <w:tabs>
          <w:tab w:val="left" w:pos="826"/>
        </w:tabs>
        <w:rPr>
          <w:rFonts w:ascii="Verdana" w:hAnsi="Verdana"/>
          <w:b/>
        </w:rPr>
      </w:pPr>
      <w:r>
        <w:rPr>
          <w:rFonts w:ascii="Verdana" w:hAnsi="Verdana"/>
          <w:b/>
        </w:rPr>
        <w:tab/>
      </w:r>
      <w:r>
        <w:rPr>
          <w:rFonts w:ascii="Verdana" w:hAnsi="Verdana"/>
          <w:b/>
        </w:rPr>
        <w:tab/>
      </w:r>
      <w:r>
        <w:rPr>
          <w:rFonts w:ascii="Verdana" w:hAnsi="Verdana"/>
          <w:b/>
        </w:rPr>
        <w:tab/>
      </w:r>
      <w:r w:rsidRPr="00455487">
        <w:rPr>
          <w:rFonts w:ascii="Verdana" w:hAnsi="Verdana"/>
          <w:b/>
        </w:rPr>
        <w:t xml:space="preserve">Către, </w:t>
      </w:r>
    </w:p>
    <w:p w:rsidR="00462D9B" w:rsidRPr="00455487" w:rsidRDefault="00462D9B" w:rsidP="00462D9B">
      <w:pPr>
        <w:tabs>
          <w:tab w:val="left" w:pos="826"/>
        </w:tabs>
        <w:rPr>
          <w:rFonts w:ascii="Verdana" w:hAnsi="Verdana"/>
          <w:b/>
        </w:rPr>
      </w:pPr>
      <w:r w:rsidRPr="00455487">
        <w:rPr>
          <w:rFonts w:ascii="Verdana" w:hAnsi="Verdana"/>
          <w:b/>
        </w:rPr>
        <w:tab/>
      </w:r>
      <w:r w:rsidRPr="00455487">
        <w:rPr>
          <w:rFonts w:ascii="Verdana" w:hAnsi="Verdana"/>
          <w:b/>
        </w:rPr>
        <w:tab/>
      </w:r>
      <w:r w:rsidRPr="00455487">
        <w:rPr>
          <w:rFonts w:ascii="Verdana" w:hAnsi="Verdana"/>
          <w:b/>
        </w:rPr>
        <w:tab/>
      </w:r>
      <w:r w:rsidRPr="00455487">
        <w:rPr>
          <w:rFonts w:ascii="Verdana" w:hAnsi="Verdana"/>
          <w:b/>
        </w:rPr>
        <w:tab/>
        <w:t>BIROUL PERMANENT AL</w:t>
      </w:r>
    </w:p>
    <w:p w:rsidR="00462D9B" w:rsidRPr="00455487" w:rsidRDefault="00462D9B" w:rsidP="00462D9B">
      <w:pPr>
        <w:tabs>
          <w:tab w:val="left" w:pos="826"/>
        </w:tabs>
        <w:rPr>
          <w:rFonts w:ascii="Verdana" w:hAnsi="Verdana"/>
          <w:b/>
        </w:rPr>
      </w:pPr>
      <w:r w:rsidRPr="00455487">
        <w:rPr>
          <w:rFonts w:ascii="Verdana" w:hAnsi="Verdana"/>
          <w:b/>
        </w:rPr>
        <w:tab/>
      </w:r>
      <w:r w:rsidRPr="00455487">
        <w:rPr>
          <w:rFonts w:ascii="Verdana" w:hAnsi="Verdana"/>
          <w:b/>
        </w:rPr>
        <w:tab/>
      </w:r>
      <w:r w:rsidRPr="00455487">
        <w:rPr>
          <w:rFonts w:ascii="Verdana" w:hAnsi="Verdana"/>
          <w:b/>
        </w:rPr>
        <w:tab/>
      </w:r>
      <w:r w:rsidRPr="00455487">
        <w:rPr>
          <w:rFonts w:ascii="Verdana" w:hAnsi="Verdana"/>
          <w:b/>
        </w:rPr>
        <w:tab/>
        <w:t>CAMEREI DEPUTAŢILOR</w:t>
      </w:r>
    </w:p>
    <w:p w:rsidR="00462D9B" w:rsidRPr="00455487" w:rsidRDefault="00462D9B" w:rsidP="00462D9B">
      <w:pPr>
        <w:jc w:val="both"/>
        <w:rPr>
          <w:rFonts w:ascii="Verdana" w:hAnsi="Verdana"/>
          <w:b/>
        </w:rPr>
      </w:pPr>
    </w:p>
    <w:p w:rsidR="00462D9B" w:rsidRPr="00462D9B" w:rsidRDefault="00462D9B" w:rsidP="00462D9B">
      <w:pPr>
        <w:spacing w:line="360" w:lineRule="auto"/>
        <w:ind w:left="720"/>
        <w:jc w:val="both"/>
        <w:rPr>
          <w:rFonts w:ascii="Verdana" w:hAnsi="Verdana"/>
          <w:b/>
        </w:rPr>
      </w:pPr>
      <w:r w:rsidRPr="00455487">
        <w:rPr>
          <w:rFonts w:ascii="Verdana" w:hAnsi="Verdana"/>
        </w:rPr>
        <w:tab/>
        <w:t xml:space="preserve">Vă înaintăm, alăturat, </w:t>
      </w:r>
      <w:r w:rsidRPr="00455487">
        <w:rPr>
          <w:rFonts w:ascii="Verdana" w:hAnsi="Verdana"/>
          <w:b/>
        </w:rPr>
        <w:t xml:space="preserve">raportul </w:t>
      </w:r>
      <w:r w:rsidRPr="00455487">
        <w:rPr>
          <w:rFonts w:ascii="Verdana" w:hAnsi="Verdana"/>
        </w:rPr>
        <w:t>asupra</w:t>
      </w:r>
      <w:r w:rsidRPr="00455487">
        <w:rPr>
          <w:rFonts w:ascii="Verdana" w:hAnsi="Verdana"/>
          <w:b/>
        </w:rPr>
        <w:t xml:space="preserve"> </w:t>
      </w:r>
      <w:r>
        <w:rPr>
          <w:rFonts w:ascii="Verdana" w:hAnsi="Verdana"/>
          <w:b/>
        </w:rPr>
        <w:t>p</w:t>
      </w:r>
      <w:r w:rsidRPr="00462D9B">
        <w:rPr>
          <w:rFonts w:ascii="Verdana" w:hAnsi="Verdana"/>
          <w:b/>
        </w:rPr>
        <w:t>roiect</w:t>
      </w:r>
      <w:r>
        <w:rPr>
          <w:rFonts w:ascii="Verdana" w:hAnsi="Verdana"/>
          <w:b/>
        </w:rPr>
        <w:t>ului</w:t>
      </w:r>
      <w:r w:rsidRPr="00462D9B">
        <w:rPr>
          <w:rFonts w:ascii="Verdana" w:hAnsi="Verdana"/>
          <w:b/>
        </w:rPr>
        <w:t xml:space="preserve"> de Lege pentru modificarea anexei nr.3 la Ordonanţa de urgenţă a Guvernului nr.71/2010 privind stabilirea strategiei pentru mediul marin</w:t>
      </w:r>
      <w:r w:rsidRPr="00455487">
        <w:rPr>
          <w:rFonts w:ascii="Verdana" w:hAnsi="Verdana"/>
          <w:b/>
        </w:rPr>
        <w:t xml:space="preserve">, </w:t>
      </w:r>
      <w:r w:rsidRPr="00455487">
        <w:rPr>
          <w:rFonts w:ascii="Verdana" w:hAnsi="Verdana"/>
        </w:rPr>
        <w:t xml:space="preserve"> trimis Comisiei pentru mediu și echilibru ecologic, spre dezbatere pe fond, cu adresa nr.</w:t>
      </w:r>
      <w:r w:rsidRPr="00455487">
        <w:t xml:space="preserve"> </w:t>
      </w:r>
      <w:r w:rsidRPr="00455487">
        <w:rPr>
          <w:rFonts w:ascii="Verdana" w:hAnsi="Verdana"/>
          <w:b/>
        </w:rPr>
        <w:t xml:space="preserve">PL-x nr. </w:t>
      </w:r>
      <w:r>
        <w:rPr>
          <w:rFonts w:ascii="Verdana" w:hAnsi="Verdana"/>
          <w:b/>
        </w:rPr>
        <w:t>451</w:t>
      </w:r>
      <w:r w:rsidRPr="00455487">
        <w:rPr>
          <w:rFonts w:ascii="Verdana" w:hAnsi="Verdana"/>
          <w:b/>
        </w:rPr>
        <w:t xml:space="preserve"> </w:t>
      </w:r>
      <w:r w:rsidRPr="00455487">
        <w:rPr>
          <w:rFonts w:ascii="Verdana" w:hAnsi="Verdana"/>
        </w:rPr>
        <w:t xml:space="preserve">din </w:t>
      </w:r>
      <w:r>
        <w:rPr>
          <w:rFonts w:ascii="Verdana" w:hAnsi="Verdana"/>
        </w:rPr>
        <w:t>11 septembrie</w:t>
      </w:r>
      <w:r w:rsidRPr="00455487">
        <w:rPr>
          <w:rFonts w:ascii="Verdana" w:hAnsi="Verdana"/>
        </w:rPr>
        <w:t xml:space="preserve"> 2018.</w:t>
      </w:r>
    </w:p>
    <w:p w:rsidR="00462D9B" w:rsidRPr="00455487" w:rsidRDefault="00462D9B" w:rsidP="00462D9B">
      <w:pPr>
        <w:jc w:val="both"/>
        <w:rPr>
          <w:rFonts w:ascii="Verdana" w:hAnsi="Verdana"/>
        </w:rPr>
      </w:pPr>
    </w:p>
    <w:p w:rsidR="00462D9B" w:rsidRPr="00455487" w:rsidRDefault="00462D9B" w:rsidP="00462D9B">
      <w:pPr>
        <w:jc w:val="both"/>
        <w:rPr>
          <w:rFonts w:ascii="Verdana" w:hAnsi="Verdana"/>
          <w:b/>
        </w:rPr>
      </w:pPr>
    </w:p>
    <w:p w:rsidR="00462D9B" w:rsidRPr="00455487" w:rsidRDefault="00462D9B" w:rsidP="00462D9B">
      <w:pPr>
        <w:jc w:val="center"/>
        <w:rPr>
          <w:rFonts w:ascii="Verdana" w:hAnsi="Verdana"/>
          <w:b/>
        </w:rPr>
      </w:pPr>
      <w:r w:rsidRPr="00455487">
        <w:rPr>
          <w:rFonts w:ascii="Verdana" w:hAnsi="Verdana"/>
          <w:b/>
        </w:rPr>
        <w:t>PREŞEDINTE,</w:t>
      </w:r>
    </w:p>
    <w:p w:rsidR="00462D9B" w:rsidRPr="00455487" w:rsidRDefault="00462D9B" w:rsidP="00462D9B">
      <w:pPr>
        <w:jc w:val="center"/>
        <w:rPr>
          <w:rFonts w:ascii="Verdana" w:hAnsi="Verdana"/>
          <w:b/>
        </w:rPr>
      </w:pPr>
      <w:r w:rsidRPr="00455487">
        <w:rPr>
          <w:rFonts w:ascii="Verdana" w:hAnsi="Verdana"/>
          <w:b/>
        </w:rPr>
        <w:t>ION CUPĂ</w:t>
      </w:r>
    </w:p>
    <w:p w:rsidR="00462D9B" w:rsidRPr="00455487" w:rsidRDefault="00462D9B" w:rsidP="00462D9B">
      <w:pPr>
        <w:jc w:val="right"/>
        <w:rPr>
          <w:rFonts w:ascii="Verdana" w:hAnsi="Verdana"/>
          <w:i/>
          <w:iCs/>
        </w:rPr>
      </w:pPr>
    </w:p>
    <w:p w:rsidR="00462D9B" w:rsidRPr="00455487" w:rsidRDefault="00462D9B" w:rsidP="00462D9B">
      <w:pPr>
        <w:jc w:val="right"/>
        <w:rPr>
          <w:rFonts w:ascii="Verdana" w:hAnsi="Verdana"/>
          <w:i/>
          <w:iCs/>
        </w:rPr>
      </w:pPr>
    </w:p>
    <w:p w:rsidR="00462D9B" w:rsidRPr="00455487" w:rsidRDefault="00462D9B" w:rsidP="00462D9B">
      <w:pPr>
        <w:pStyle w:val="Heading1"/>
        <w:jc w:val="center"/>
        <w:rPr>
          <w:rFonts w:ascii="Verdana" w:hAnsi="Verdana"/>
          <w:b w:val="0"/>
          <w:color w:val="auto"/>
          <w:sz w:val="22"/>
          <w:szCs w:val="22"/>
          <w:lang w:val="fr-FR"/>
        </w:rPr>
      </w:pPr>
      <w:r w:rsidRPr="00455487">
        <w:rPr>
          <w:rFonts w:ascii="Verdana" w:hAnsi="Verdana"/>
          <w:i/>
          <w:iCs/>
          <w:color w:val="auto"/>
          <w:sz w:val="22"/>
          <w:szCs w:val="22"/>
        </w:rPr>
        <w:br w:type="page"/>
      </w:r>
      <w:r w:rsidRPr="00455487">
        <w:rPr>
          <w:rFonts w:ascii="Verdana" w:hAnsi="Verdana"/>
          <w:b w:val="0"/>
          <w:caps/>
          <w:noProof/>
          <w:color w:val="auto"/>
          <w:sz w:val="22"/>
          <w:szCs w:val="22"/>
          <w:lang w:val="en-US"/>
        </w:rPr>
        <w:lastRenderedPageBreak/>
        <w:drawing>
          <wp:inline distT="0" distB="0" distL="0" distR="0">
            <wp:extent cx="876300" cy="1028700"/>
            <wp:effectExtent l="19050" t="0" r="0" b="0"/>
            <wp:docPr id="5" name="Picture 3">
              <a:hlinkClick xmlns:a="http://schemas.openxmlformats.org/drawingml/2006/main" r:id="rId10"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76300" cy="1028700"/>
                    </a:xfrm>
                    <a:prstGeom prst="rect">
                      <a:avLst/>
                    </a:prstGeom>
                    <a:noFill/>
                    <a:ln w="9525">
                      <a:noFill/>
                      <a:miter lim="800000"/>
                      <a:headEnd/>
                      <a:tailEnd/>
                    </a:ln>
                  </pic:spPr>
                </pic:pic>
              </a:graphicData>
            </a:graphic>
          </wp:inline>
        </w:drawing>
      </w:r>
    </w:p>
    <w:p w:rsidR="00462D9B" w:rsidRPr="00455487" w:rsidRDefault="00462D9B" w:rsidP="00462D9B">
      <w:pPr>
        <w:pStyle w:val="Caption"/>
        <w:rPr>
          <w:rFonts w:ascii="Verdana" w:hAnsi="Verdana"/>
          <w:caps/>
          <w:sz w:val="22"/>
          <w:szCs w:val="22"/>
          <w:lang w:val="fr-FR"/>
        </w:rPr>
      </w:pPr>
      <w:r w:rsidRPr="00455487">
        <w:rPr>
          <w:rFonts w:ascii="Verdana" w:hAnsi="Verdana"/>
          <w:caps/>
          <w:sz w:val="22"/>
          <w:szCs w:val="22"/>
          <w:lang w:val="fr-FR"/>
        </w:rPr>
        <w:t>Parlamentul  României</w:t>
      </w:r>
    </w:p>
    <w:p w:rsidR="00462D9B" w:rsidRPr="00455487" w:rsidRDefault="00462D9B" w:rsidP="00462D9B">
      <w:pPr>
        <w:jc w:val="center"/>
        <w:rPr>
          <w:rFonts w:ascii="Verdana" w:hAnsi="Verdana"/>
          <w:b/>
          <w:caps/>
          <w:lang w:val="fr-FR"/>
        </w:rPr>
      </w:pPr>
      <w:r w:rsidRPr="00455487">
        <w:rPr>
          <w:rFonts w:ascii="Verdana" w:hAnsi="Verdana"/>
          <w:b/>
          <w:caps/>
          <w:lang w:val="fr-FR"/>
        </w:rPr>
        <w:t>Camera  Deputaţilor</w:t>
      </w:r>
    </w:p>
    <w:tbl>
      <w:tblPr>
        <w:tblW w:w="10065" w:type="dxa"/>
        <w:tblInd w:w="108" w:type="dxa"/>
        <w:tblLayout w:type="fixed"/>
        <w:tblLook w:val="0000"/>
      </w:tblPr>
      <w:tblGrid>
        <w:gridCol w:w="10065"/>
      </w:tblGrid>
      <w:tr w:rsidR="00462D9B" w:rsidRPr="002E1457" w:rsidTr="00732CA8">
        <w:trPr>
          <w:trHeight w:val="1616"/>
        </w:trPr>
        <w:tc>
          <w:tcPr>
            <w:tcW w:w="10065" w:type="dxa"/>
          </w:tcPr>
          <w:p w:rsidR="00462D9B" w:rsidRPr="002E1457" w:rsidRDefault="00462D9B" w:rsidP="00732CA8">
            <w:pPr>
              <w:jc w:val="center"/>
              <w:rPr>
                <w:rFonts w:ascii="Verdana" w:hAnsi="Verdana"/>
                <w:b/>
                <w:caps/>
              </w:rPr>
            </w:pPr>
            <w:r w:rsidRPr="002E1457">
              <w:rPr>
                <w:rFonts w:ascii="Verdana" w:hAnsi="Verdana"/>
                <w:b/>
                <w:caps/>
              </w:rPr>
              <w:t>Comisia pentru MEDIU şi echilibru ecologic</w:t>
            </w:r>
            <w:r w:rsidRPr="002E1457">
              <w:rPr>
                <w:rFonts w:ascii="Verdana" w:hAnsi="Verdana"/>
                <w:b/>
              </w:rPr>
              <w:t xml:space="preserve">                           </w:t>
            </w:r>
          </w:p>
          <w:p w:rsidR="00462D9B" w:rsidRPr="002E1457" w:rsidRDefault="00462D9B" w:rsidP="00732CA8">
            <w:pPr>
              <w:spacing w:line="240" w:lineRule="auto"/>
              <w:jc w:val="right"/>
              <w:rPr>
                <w:rFonts w:ascii="Verdana" w:hAnsi="Verdana"/>
                <w:b/>
              </w:rPr>
            </w:pPr>
            <w:r w:rsidRPr="002E1457">
              <w:rPr>
                <w:rFonts w:ascii="Verdana" w:hAnsi="Verdana"/>
                <w:b/>
              </w:rPr>
              <w:t xml:space="preserve">București,  </w:t>
            </w:r>
            <w:r w:rsidR="00634403">
              <w:rPr>
                <w:rFonts w:ascii="Verdana" w:hAnsi="Verdana"/>
                <w:b/>
              </w:rPr>
              <w:t>2</w:t>
            </w:r>
            <w:r w:rsidR="00ED1AC9">
              <w:rPr>
                <w:rFonts w:ascii="Verdana" w:hAnsi="Verdana"/>
                <w:b/>
              </w:rPr>
              <w:t>6</w:t>
            </w:r>
            <w:r w:rsidRPr="002E1457">
              <w:rPr>
                <w:rFonts w:ascii="Verdana" w:hAnsi="Verdana"/>
                <w:b/>
              </w:rPr>
              <w:t>.0</w:t>
            </w:r>
            <w:r w:rsidR="00634403">
              <w:rPr>
                <w:rFonts w:ascii="Verdana" w:hAnsi="Verdana"/>
                <w:b/>
              </w:rPr>
              <w:t>9</w:t>
            </w:r>
            <w:r w:rsidRPr="002E1457">
              <w:rPr>
                <w:rFonts w:ascii="Verdana" w:hAnsi="Verdana"/>
                <w:b/>
              </w:rPr>
              <w:t>.2018</w:t>
            </w:r>
          </w:p>
          <w:p w:rsidR="00462D9B" w:rsidRPr="002E1457" w:rsidRDefault="003C3AC8" w:rsidP="00462D9B">
            <w:pPr>
              <w:tabs>
                <w:tab w:val="left" w:pos="6552"/>
              </w:tabs>
              <w:spacing w:line="240" w:lineRule="auto"/>
              <w:jc w:val="right"/>
              <w:rPr>
                <w:rFonts w:ascii="Verdana" w:hAnsi="Verdana"/>
                <w:b/>
              </w:rPr>
            </w:pPr>
            <w:r>
              <w:rPr>
                <w:rFonts w:ascii="Verdana" w:hAnsi="Verdana"/>
                <w:b/>
              </w:rPr>
              <w:t xml:space="preserve">                                                 </w:t>
            </w:r>
            <w:r w:rsidR="00462D9B" w:rsidRPr="002E1457">
              <w:rPr>
                <w:rFonts w:ascii="Verdana" w:hAnsi="Verdana"/>
                <w:b/>
              </w:rPr>
              <w:t>Nr.4c-8/451</w:t>
            </w:r>
            <w:r w:rsidR="00462D9B" w:rsidRPr="002E1457">
              <w:rPr>
                <w:rFonts w:ascii="Verdana" w:hAnsi="Verdana"/>
                <w:b/>
              </w:rPr>
              <w:tab/>
            </w:r>
          </w:p>
        </w:tc>
      </w:tr>
    </w:tbl>
    <w:p w:rsidR="00462D9B" w:rsidRPr="002E1457" w:rsidRDefault="00462D9B" w:rsidP="00462D9B">
      <w:pPr>
        <w:spacing w:line="336" w:lineRule="auto"/>
        <w:jc w:val="center"/>
        <w:rPr>
          <w:rFonts w:ascii="Verdana" w:hAnsi="Verdana"/>
          <w:b/>
        </w:rPr>
      </w:pPr>
      <w:r w:rsidRPr="002E1457">
        <w:rPr>
          <w:rFonts w:ascii="Verdana" w:hAnsi="Verdana"/>
          <w:b/>
        </w:rPr>
        <w:t xml:space="preserve">R A P O R T    </w:t>
      </w:r>
    </w:p>
    <w:p w:rsidR="00462D9B" w:rsidRPr="002E1457" w:rsidRDefault="00462D9B" w:rsidP="00462D9B">
      <w:pPr>
        <w:spacing w:before="120" w:after="120" w:line="336" w:lineRule="auto"/>
        <w:jc w:val="center"/>
        <w:rPr>
          <w:rFonts w:ascii="Verdana" w:hAnsi="Verdana"/>
        </w:rPr>
      </w:pPr>
      <w:r w:rsidRPr="002E1457">
        <w:rPr>
          <w:rFonts w:ascii="Verdana" w:hAnsi="Verdana"/>
          <w:b/>
        </w:rPr>
        <w:t>asupra proiectului de Lege pentru modificarea anexei nr.3 la Ordonanţa de urgenţă a Guvernului nr.71/2010 privind stabilirea strategiei pentru mediul marin</w:t>
      </w:r>
      <w:r w:rsidRPr="002E1457">
        <w:rPr>
          <w:rFonts w:ascii="Verdana" w:hAnsi="Verdana"/>
        </w:rPr>
        <w:tab/>
      </w:r>
    </w:p>
    <w:p w:rsidR="00462D9B" w:rsidRPr="002E1457" w:rsidRDefault="002E1457" w:rsidP="00462D9B">
      <w:pPr>
        <w:spacing w:before="120" w:after="120" w:line="336" w:lineRule="auto"/>
        <w:jc w:val="both"/>
        <w:rPr>
          <w:rFonts w:ascii="Verdana" w:hAnsi="Verdana"/>
        </w:rPr>
      </w:pPr>
      <w:r>
        <w:rPr>
          <w:rFonts w:ascii="Verdana" w:hAnsi="Verdana"/>
        </w:rPr>
        <w:tab/>
      </w:r>
      <w:r w:rsidR="00462D9B" w:rsidRPr="002E1457">
        <w:rPr>
          <w:rFonts w:ascii="Verdana" w:hAnsi="Verdana"/>
        </w:rPr>
        <w:t xml:space="preserve">În conformitate cu prevederile art.95 și art. 115 din Regulamentul Camerei Deputaţilor, republicat, cu modificările și completările ulterioare, Comisia pentru mediu şi echilibru ecologic a fost sesizată spre dezbatere, pe fond, în procedură de urgență, cu </w:t>
      </w:r>
      <w:r w:rsidRPr="002E1457">
        <w:rPr>
          <w:rFonts w:ascii="Verdana" w:hAnsi="Verdana"/>
          <w:b/>
        </w:rPr>
        <w:t>proiectul de Lege pentru modificarea anexei nr.3 la Ordonanţa de urgenţă a Guvernului nr.71/2010 privind stabilirea strategiei pentru mediul marin</w:t>
      </w:r>
      <w:r w:rsidR="00462D9B" w:rsidRPr="002E1457">
        <w:rPr>
          <w:rFonts w:ascii="Verdana" w:hAnsi="Verdana"/>
          <w:b/>
        </w:rPr>
        <w:t>,</w:t>
      </w:r>
      <w:r w:rsidR="00462D9B" w:rsidRPr="002E1457">
        <w:rPr>
          <w:rFonts w:ascii="Verdana" w:hAnsi="Verdana"/>
        </w:rPr>
        <w:t xml:space="preserve"> transmis cu adresa nr.</w:t>
      </w:r>
      <w:r w:rsidR="00462D9B" w:rsidRPr="002E1457">
        <w:rPr>
          <w:rFonts w:ascii="Verdana" w:hAnsi="Verdana"/>
          <w:b/>
        </w:rPr>
        <w:t xml:space="preserve"> PL-x nr. </w:t>
      </w:r>
      <w:r w:rsidRPr="002E1457">
        <w:rPr>
          <w:rFonts w:ascii="Verdana" w:hAnsi="Verdana"/>
          <w:b/>
        </w:rPr>
        <w:t>451</w:t>
      </w:r>
      <w:r w:rsidR="00462D9B" w:rsidRPr="002E1457">
        <w:rPr>
          <w:rFonts w:ascii="Verdana" w:hAnsi="Verdana"/>
          <w:b/>
        </w:rPr>
        <w:t xml:space="preserve"> </w:t>
      </w:r>
      <w:r w:rsidR="00462D9B" w:rsidRPr="002E1457">
        <w:rPr>
          <w:rFonts w:ascii="Verdana" w:hAnsi="Verdana"/>
        </w:rPr>
        <w:t xml:space="preserve">din </w:t>
      </w:r>
      <w:r w:rsidRPr="002E1457">
        <w:rPr>
          <w:rFonts w:ascii="Verdana" w:hAnsi="Verdana"/>
        </w:rPr>
        <w:t xml:space="preserve">11 septembrie </w:t>
      </w:r>
      <w:r w:rsidR="00462D9B" w:rsidRPr="002E1457">
        <w:rPr>
          <w:rFonts w:ascii="Verdana" w:hAnsi="Verdana"/>
        </w:rPr>
        <w:t>2018 şi înregistrat la Comisia pentru mediu şi echilibru ecologic cu nr.</w:t>
      </w:r>
      <w:r w:rsidR="00462D9B" w:rsidRPr="002E1457">
        <w:rPr>
          <w:rFonts w:ascii="Verdana" w:hAnsi="Verdana"/>
          <w:b/>
        </w:rPr>
        <w:t>4c-</w:t>
      </w:r>
      <w:r w:rsidRPr="002E1457">
        <w:rPr>
          <w:rFonts w:ascii="Verdana" w:hAnsi="Verdana"/>
          <w:b/>
        </w:rPr>
        <w:t>8</w:t>
      </w:r>
      <w:r w:rsidR="00462D9B" w:rsidRPr="002E1457">
        <w:rPr>
          <w:rFonts w:ascii="Verdana" w:hAnsi="Verdana"/>
          <w:b/>
        </w:rPr>
        <w:t>/</w:t>
      </w:r>
      <w:r w:rsidRPr="002E1457">
        <w:rPr>
          <w:rFonts w:ascii="Verdana" w:hAnsi="Verdana"/>
          <w:b/>
        </w:rPr>
        <w:t xml:space="preserve">513 </w:t>
      </w:r>
      <w:r w:rsidR="00462D9B" w:rsidRPr="002E1457">
        <w:rPr>
          <w:rFonts w:ascii="Verdana" w:hAnsi="Verdana"/>
        </w:rPr>
        <w:t xml:space="preserve">din </w:t>
      </w:r>
      <w:r w:rsidRPr="002E1457">
        <w:rPr>
          <w:rFonts w:ascii="Verdana" w:hAnsi="Verdana"/>
        </w:rPr>
        <w:t>11 septembrie</w:t>
      </w:r>
      <w:r w:rsidR="00462D9B" w:rsidRPr="002E1457">
        <w:rPr>
          <w:rFonts w:ascii="Verdana" w:hAnsi="Verdana"/>
        </w:rPr>
        <w:t xml:space="preserve"> 2018.</w:t>
      </w:r>
    </w:p>
    <w:p w:rsidR="00462D9B" w:rsidRPr="00DB26C2" w:rsidRDefault="00462D9B" w:rsidP="00462D9B">
      <w:pPr>
        <w:spacing w:after="0" w:line="336" w:lineRule="auto"/>
        <w:ind w:firstLine="720"/>
        <w:jc w:val="both"/>
        <w:rPr>
          <w:rFonts w:ascii="Verdana" w:hAnsi="Verdana"/>
        </w:rPr>
      </w:pPr>
      <w:r w:rsidRPr="00DB26C2">
        <w:rPr>
          <w:rFonts w:ascii="Verdana" w:hAnsi="Verdana"/>
        </w:rPr>
        <w:t xml:space="preserve">La întocmirea prezentului raport, Comisia a avut în vedere </w:t>
      </w:r>
      <w:r w:rsidRPr="00DB26C2">
        <w:rPr>
          <w:rFonts w:ascii="Verdana" w:hAnsi="Verdana"/>
          <w:b/>
        </w:rPr>
        <w:t>avizul favorabil</w:t>
      </w:r>
      <w:r w:rsidRPr="00DB26C2">
        <w:rPr>
          <w:rFonts w:ascii="Verdana" w:hAnsi="Verdana"/>
        </w:rPr>
        <w:t xml:space="preserve"> al Consiliului Legislativ (nr.</w:t>
      </w:r>
      <w:r w:rsidR="002E1457" w:rsidRPr="00DB26C2">
        <w:rPr>
          <w:rFonts w:ascii="Verdana" w:hAnsi="Verdana"/>
        </w:rPr>
        <w:t>498</w:t>
      </w:r>
      <w:r w:rsidRPr="00DB26C2">
        <w:rPr>
          <w:rFonts w:ascii="Verdana" w:hAnsi="Verdana"/>
        </w:rPr>
        <w:t>/</w:t>
      </w:r>
      <w:r w:rsidR="002E1457" w:rsidRPr="00DB26C2">
        <w:rPr>
          <w:rFonts w:ascii="Verdana" w:hAnsi="Verdana"/>
        </w:rPr>
        <w:t>24.05.2018</w:t>
      </w:r>
      <w:r w:rsidRPr="00DB26C2">
        <w:rPr>
          <w:rFonts w:ascii="Verdana" w:hAnsi="Verdana"/>
          <w:i/>
        </w:rPr>
        <w:t>)</w:t>
      </w:r>
      <w:r w:rsidR="00EB76F3">
        <w:rPr>
          <w:rFonts w:ascii="Verdana" w:hAnsi="Verdana"/>
          <w:i/>
        </w:rPr>
        <w:t xml:space="preserve">. </w:t>
      </w:r>
    </w:p>
    <w:p w:rsidR="002E1457" w:rsidRPr="00DB26C2" w:rsidRDefault="002E1457" w:rsidP="00462D9B">
      <w:pPr>
        <w:spacing w:after="0" w:line="336" w:lineRule="auto"/>
        <w:ind w:firstLine="720"/>
        <w:jc w:val="both"/>
        <w:rPr>
          <w:rFonts w:ascii="Verdana" w:hAnsi="Verdana" w:cs="Arial"/>
          <w:iCs/>
          <w:shd w:val="clear" w:color="auto" w:fill="FFFFFF"/>
        </w:rPr>
      </w:pPr>
      <w:r w:rsidRPr="00DB26C2">
        <w:rPr>
          <w:rFonts w:ascii="Verdana" w:hAnsi="Verdana" w:cs="Arial"/>
          <w:iCs/>
          <w:shd w:val="clear" w:color="auto" w:fill="FFFFFF"/>
        </w:rPr>
        <w:t>Proiectul de lege are ca obiect de reglementare modificarea Ordonanţei de urgenţă a Guvernului nr.71/2010, în vederea transpunerii Directivei (UE) 2017/845 a Comisiei din 17 mai 2017 de modificare a Directivei 2008/56/CE a Parlamentului European şi a Consiliului în ceea ce priveşte listele orientative ale elementelor ce trebuie luate în considerare în vederea pregătirii strategiilor marine.</w:t>
      </w:r>
    </w:p>
    <w:p w:rsidR="00462D9B" w:rsidRPr="00DB26C2" w:rsidRDefault="00462D9B" w:rsidP="00462D9B">
      <w:pPr>
        <w:spacing w:after="0" w:line="336" w:lineRule="auto"/>
        <w:ind w:firstLine="720"/>
        <w:jc w:val="both"/>
        <w:rPr>
          <w:rFonts w:ascii="Verdana" w:hAnsi="Verdana"/>
          <w:lang w:val="ro-RO"/>
        </w:rPr>
      </w:pPr>
      <w:r w:rsidRPr="00DB26C2">
        <w:rPr>
          <w:rFonts w:ascii="Verdana" w:hAnsi="Verdana"/>
          <w:b/>
        </w:rPr>
        <w:t>Senatul</w:t>
      </w:r>
      <w:r w:rsidRPr="00DB26C2">
        <w:rPr>
          <w:rFonts w:ascii="Verdana" w:hAnsi="Verdana"/>
        </w:rPr>
        <w:t xml:space="preserve">, în calitate de primă Cameră sesizată, </w:t>
      </w:r>
      <w:r w:rsidRPr="00DB26C2">
        <w:rPr>
          <w:rFonts w:ascii="Verdana" w:hAnsi="Verdana"/>
          <w:b/>
        </w:rPr>
        <w:t xml:space="preserve">a adoptat </w:t>
      </w:r>
      <w:r w:rsidRPr="00DB26C2">
        <w:rPr>
          <w:rFonts w:ascii="Verdana" w:hAnsi="Verdana" w:cs="Arial"/>
          <w:shd w:val="clear" w:color="auto" w:fill="FFFFFF"/>
        </w:rPr>
        <w:t xml:space="preserve">proiectul de lege </w:t>
      </w:r>
      <w:r w:rsidRPr="00DB26C2">
        <w:rPr>
          <w:rFonts w:ascii="Verdana" w:hAnsi="Verdana" w:cs="Arial"/>
        </w:rPr>
        <w:t xml:space="preserve">în ședința din data de </w:t>
      </w:r>
      <w:r w:rsidR="002E1457" w:rsidRPr="00DB26C2">
        <w:rPr>
          <w:rFonts w:ascii="Verdana" w:hAnsi="Verdana" w:cs="Arial"/>
        </w:rPr>
        <w:t>3 septembrie</w:t>
      </w:r>
      <w:r w:rsidRPr="00DB26C2">
        <w:rPr>
          <w:rFonts w:ascii="Verdana" w:hAnsi="Verdana" w:cs="Arial"/>
        </w:rPr>
        <w:t xml:space="preserve"> 2018.</w:t>
      </w:r>
    </w:p>
    <w:p w:rsidR="00462D9B" w:rsidRPr="00DB26C2" w:rsidRDefault="00462D9B" w:rsidP="00462D9B">
      <w:pPr>
        <w:spacing w:after="0" w:line="336" w:lineRule="auto"/>
        <w:ind w:firstLine="720"/>
        <w:jc w:val="both"/>
        <w:rPr>
          <w:rFonts w:ascii="Verdana" w:hAnsi="Verdana"/>
          <w:b/>
        </w:rPr>
      </w:pPr>
      <w:r w:rsidRPr="00DB26C2">
        <w:rPr>
          <w:rFonts w:ascii="Verdana" w:hAnsi="Verdana"/>
        </w:rPr>
        <w:t xml:space="preserve">În conformitate cu prevederile art.61 din Regulamentul Camerei Deputaţilor, republicat, cu modificările și completările ulterioare, Comisia pentru mediu şi echilibru ecologic a examinat proiectul de lege sus-menţionat în </w:t>
      </w:r>
      <w:r w:rsidRPr="00DB26C2">
        <w:rPr>
          <w:rFonts w:ascii="Verdana" w:hAnsi="Verdana"/>
          <w:b/>
        </w:rPr>
        <w:t xml:space="preserve">şedinţa </w:t>
      </w:r>
      <w:r w:rsidRPr="00DB26C2">
        <w:rPr>
          <w:rFonts w:ascii="Verdana" w:hAnsi="Verdana"/>
        </w:rPr>
        <w:t xml:space="preserve">din data </w:t>
      </w:r>
      <w:r w:rsidRPr="00DB26C2">
        <w:rPr>
          <w:rFonts w:ascii="Verdana" w:hAnsi="Verdana"/>
        </w:rPr>
        <w:lastRenderedPageBreak/>
        <w:t xml:space="preserve">de </w:t>
      </w:r>
      <w:r w:rsidR="002E1457" w:rsidRPr="00DB26C2">
        <w:rPr>
          <w:rFonts w:ascii="Verdana" w:hAnsi="Verdana"/>
          <w:b/>
        </w:rPr>
        <w:t>18 septembrie</w:t>
      </w:r>
      <w:r w:rsidRPr="00DB26C2">
        <w:rPr>
          <w:rFonts w:ascii="Verdana" w:hAnsi="Verdana"/>
          <w:b/>
        </w:rPr>
        <w:t xml:space="preserve"> 2018.  </w:t>
      </w:r>
      <w:r w:rsidRPr="00DB26C2">
        <w:rPr>
          <w:rFonts w:ascii="Verdana" w:hAnsi="Verdana"/>
        </w:rPr>
        <w:t xml:space="preserve">La lucrările comisiei și-au înregistrat prezența un număr de </w:t>
      </w:r>
      <w:r w:rsidR="002E1457" w:rsidRPr="00DB26C2">
        <w:rPr>
          <w:rFonts w:ascii="Verdana" w:hAnsi="Verdana"/>
          <w:b/>
        </w:rPr>
        <w:t>9</w:t>
      </w:r>
      <w:r w:rsidRPr="00DB26C2">
        <w:rPr>
          <w:rFonts w:ascii="Verdana" w:hAnsi="Verdana"/>
          <w:b/>
        </w:rPr>
        <w:t xml:space="preserve"> deputați</w:t>
      </w:r>
      <w:r w:rsidRPr="00DB26C2">
        <w:rPr>
          <w:rFonts w:ascii="Verdana" w:hAnsi="Verdana"/>
        </w:rPr>
        <w:t xml:space="preserve">, membri ai comisiei. </w:t>
      </w:r>
    </w:p>
    <w:p w:rsidR="00462D9B" w:rsidRPr="00DB26C2" w:rsidRDefault="00462D9B" w:rsidP="00462D9B">
      <w:pPr>
        <w:spacing w:after="0" w:line="336" w:lineRule="auto"/>
        <w:ind w:firstLine="720"/>
        <w:jc w:val="both"/>
        <w:rPr>
          <w:rFonts w:ascii="Verdana" w:hAnsi="Verdana"/>
        </w:rPr>
      </w:pPr>
      <w:r w:rsidRPr="00DB26C2">
        <w:rPr>
          <w:rFonts w:ascii="Verdana" w:hAnsi="Verdana"/>
        </w:rPr>
        <w:t>La d</w:t>
      </w:r>
      <w:r w:rsidR="002E1457" w:rsidRPr="00DB26C2">
        <w:rPr>
          <w:rFonts w:ascii="Verdana" w:hAnsi="Verdana"/>
        </w:rPr>
        <w:t>ezbaterea proiectului de lege a</w:t>
      </w:r>
      <w:r w:rsidRPr="00DB26C2">
        <w:rPr>
          <w:rFonts w:ascii="Verdana" w:hAnsi="Verdana"/>
        </w:rPr>
        <w:t xml:space="preserve"> participat ca invita</w:t>
      </w:r>
      <w:r w:rsidR="002E1457" w:rsidRPr="00DB26C2">
        <w:rPr>
          <w:rFonts w:ascii="Verdana" w:hAnsi="Verdana"/>
        </w:rPr>
        <w:t>t</w:t>
      </w:r>
      <w:r w:rsidRPr="00DB26C2">
        <w:rPr>
          <w:rFonts w:ascii="Verdana" w:hAnsi="Verdana"/>
        </w:rPr>
        <w:t xml:space="preserve">, în conformitate cu prevederile art.55 din Regulamentul Camerei Deputaţilor, republicat, cu modificările și completările ulterioare, domnul </w:t>
      </w:r>
      <w:r w:rsidR="002E1457" w:rsidRPr="00DB26C2">
        <w:rPr>
          <w:rFonts w:ascii="Verdana" w:hAnsi="Verdana"/>
        </w:rPr>
        <w:t xml:space="preserve">Dan Deleanu, subsecretar de stat în cadrul Ministerului Apelor și Pădurilor. </w:t>
      </w:r>
    </w:p>
    <w:p w:rsidR="002E1457" w:rsidRPr="00DB26C2" w:rsidRDefault="00462D9B" w:rsidP="00462D9B">
      <w:pPr>
        <w:spacing w:after="0" w:line="336" w:lineRule="auto"/>
        <w:ind w:firstLine="720"/>
        <w:jc w:val="both"/>
        <w:rPr>
          <w:rFonts w:ascii="Arial" w:hAnsi="Arial" w:cs="Arial"/>
          <w:i/>
          <w:iCs/>
          <w:sz w:val="19"/>
          <w:szCs w:val="19"/>
          <w:shd w:val="clear" w:color="auto" w:fill="F3F3F3"/>
        </w:rPr>
      </w:pPr>
      <w:r w:rsidRPr="00DB26C2">
        <w:rPr>
          <w:rFonts w:ascii="Verdana" w:hAnsi="Verdana"/>
        </w:rPr>
        <w:t>În urma examinării proiectului de lege, a punctelor de vedere transmise membrii comisiei au hotărât,</w:t>
      </w:r>
      <w:r w:rsidRPr="00DB26C2">
        <w:rPr>
          <w:rFonts w:ascii="Verdana" w:hAnsi="Verdana"/>
          <w:b/>
        </w:rPr>
        <w:t xml:space="preserve"> cu unanimitate de voturi, </w:t>
      </w:r>
      <w:r w:rsidRPr="00DB26C2">
        <w:rPr>
          <w:rFonts w:ascii="Verdana" w:hAnsi="Verdana"/>
        </w:rPr>
        <w:t xml:space="preserve">să propună Plenului Camerei Deputaţilor </w:t>
      </w:r>
      <w:r w:rsidRPr="00DB26C2">
        <w:rPr>
          <w:rFonts w:ascii="Verdana" w:hAnsi="Verdana"/>
          <w:b/>
        </w:rPr>
        <w:t>adoptarea</w:t>
      </w:r>
      <w:r w:rsidRPr="00DB26C2">
        <w:rPr>
          <w:rFonts w:ascii="Verdana" w:hAnsi="Verdana"/>
        </w:rPr>
        <w:t xml:space="preserve"> </w:t>
      </w:r>
      <w:r w:rsidR="002E1457" w:rsidRPr="00DB26C2">
        <w:rPr>
          <w:rFonts w:ascii="Verdana" w:hAnsi="Verdana"/>
        </w:rPr>
        <w:t>proiectului de Lege pentru modificarea anexei nr.3 la Ordonanţa de urgenţă a Guvernului nr.71/2010 privind stabilirea strategiei pentru mediul marin</w:t>
      </w:r>
      <w:r w:rsidR="00DB26C2" w:rsidRPr="00DB26C2">
        <w:rPr>
          <w:rFonts w:ascii="Verdana" w:hAnsi="Verdana"/>
        </w:rPr>
        <w:t xml:space="preserve"> cu amendamente admise redate in Anexa</w:t>
      </w:r>
      <w:r w:rsidR="002E1457" w:rsidRPr="00DB26C2">
        <w:rPr>
          <w:rFonts w:ascii="Verdana" w:hAnsi="Verdana"/>
        </w:rPr>
        <w:t>.</w:t>
      </w:r>
    </w:p>
    <w:p w:rsidR="00462D9B" w:rsidRPr="00DB26C2" w:rsidRDefault="00462D9B" w:rsidP="00462D9B">
      <w:pPr>
        <w:spacing w:after="0" w:line="336" w:lineRule="auto"/>
        <w:ind w:firstLine="720"/>
        <w:jc w:val="both"/>
        <w:rPr>
          <w:rFonts w:ascii="Verdana" w:hAnsi="Verdana"/>
        </w:rPr>
      </w:pPr>
      <w:r w:rsidRPr="00DB26C2">
        <w:rPr>
          <w:rFonts w:ascii="Verdana" w:hAnsi="Verdana"/>
        </w:rPr>
        <w:t xml:space="preserve">Prin obiectul de reglementare şi conţinutul său, proiectul de lege face parte din categoria </w:t>
      </w:r>
      <w:r w:rsidRPr="00DB26C2">
        <w:rPr>
          <w:rFonts w:ascii="Verdana" w:hAnsi="Verdana"/>
          <w:b/>
        </w:rPr>
        <w:t>legilor ordinare</w:t>
      </w:r>
      <w:r w:rsidRPr="00DB26C2">
        <w:rPr>
          <w:rFonts w:ascii="Verdana" w:hAnsi="Verdana"/>
        </w:rPr>
        <w:t>.</w:t>
      </w:r>
    </w:p>
    <w:p w:rsidR="00462D9B" w:rsidRPr="00DB26C2" w:rsidRDefault="00462D9B" w:rsidP="00462D9B">
      <w:pPr>
        <w:spacing w:after="0" w:line="336" w:lineRule="auto"/>
        <w:ind w:firstLine="720"/>
        <w:jc w:val="both"/>
        <w:rPr>
          <w:rFonts w:ascii="Verdana" w:hAnsi="Verdana"/>
          <w:b/>
        </w:rPr>
      </w:pPr>
      <w:r w:rsidRPr="00DB26C2">
        <w:rPr>
          <w:rFonts w:ascii="Verdana" w:hAnsi="Verdana"/>
        </w:rPr>
        <w:t>Conform prevederilor art. 75 alin.(1) şi (3) din Constituţia României, republicată şi ale art.92 alin. (9) pct.1 din Regulamentul Camerei Deputaţilor, republicat, cu modificările și completările ulterioare, Camera Deputaţilor este Cameră Decizională.</w:t>
      </w:r>
    </w:p>
    <w:p w:rsidR="00462D9B" w:rsidRDefault="00462D9B" w:rsidP="00462D9B">
      <w:pPr>
        <w:spacing w:after="0" w:line="336" w:lineRule="auto"/>
        <w:ind w:firstLine="720"/>
        <w:jc w:val="both"/>
        <w:rPr>
          <w:rFonts w:ascii="Verdana" w:hAnsi="Verdana"/>
          <w:b/>
        </w:rPr>
      </w:pPr>
    </w:p>
    <w:p w:rsidR="00F61ABE" w:rsidRDefault="00F61ABE" w:rsidP="00462D9B">
      <w:pPr>
        <w:spacing w:after="0" w:line="336" w:lineRule="auto"/>
        <w:ind w:firstLine="720"/>
        <w:jc w:val="both"/>
        <w:rPr>
          <w:rFonts w:ascii="Verdana" w:hAnsi="Verdana"/>
          <w:b/>
        </w:rPr>
      </w:pPr>
    </w:p>
    <w:p w:rsidR="00F61ABE" w:rsidRDefault="00F61ABE" w:rsidP="00462D9B">
      <w:pPr>
        <w:spacing w:after="0" w:line="336" w:lineRule="auto"/>
        <w:ind w:firstLine="720"/>
        <w:jc w:val="both"/>
        <w:rPr>
          <w:rFonts w:ascii="Verdana" w:hAnsi="Verdana"/>
          <w:b/>
        </w:rPr>
      </w:pPr>
    </w:p>
    <w:p w:rsidR="00F61ABE" w:rsidRPr="00DB26C2" w:rsidRDefault="00F61ABE" w:rsidP="00462D9B">
      <w:pPr>
        <w:spacing w:after="0" w:line="336" w:lineRule="auto"/>
        <w:ind w:firstLine="720"/>
        <w:jc w:val="both"/>
        <w:rPr>
          <w:rFonts w:ascii="Verdana" w:hAnsi="Verdana"/>
          <w:b/>
        </w:rPr>
      </w:pPr>
    </w:p>
    <w:p w:rsidR="002E1457" w:rsidRPr="00DB26C2" w:rsidRDefault="002E1457" w:rsidP="00462D9B">
      <w:pPr>
        <w:spacing w:after="0" w:line="336" w:lineRule="auto"/>
        <w:ind w:firstLine="720"/>
        <w:jc w:val="both"/>
        <w:rPr>
          <w:rFonts w:ascii="Verdana" w:hAnsi="Verdana"/>
          <w:b/>
        </w:rPr>
      </w:pPr>
    </w:p>
    <w:p w:rsidR="00462D9B" w:rsidRPr="00DB26C2" w:rsidRDefault="00462D9B" w:rsidP="00462D9B">
      <w:pPr>
        <w:spacing w:after="120"/>
        <w:jc w:val="center"/>
        <w:rPr>
          <w:rFonts w:ascii="Verdana" w:hAnsi="Verdana"/>
          <w:b/>
          <w:sz w:val="24"/>
          <w:szCs w:val="24"/>
        </w:rPr>
      </w:pPr>
      <w:r w:rsidRPr="00DB26C2">
        <w:rPr>
          <w:rFonts w:ascii="Verdana" w:hAnsi="Verdana"/>
          <w:b/>
          <w:sz w:val="24"/>
          <w:szCs w:val="24"/>
        </w:rPr>
        <w:t>PREŞEDINTE,                                        SECRETAR,</w:t>
      </w:r>
    </w:p>
    <w:p w:rsidR="00462D9B" w:rsidRPr="00DB26C2" w:rsidRDefault="00462D9B" w:rsidP="00462D9B">
      <w:pPr>
        <w:spacing w:after="120"/>
        <w:jc w:val="center"/>
        <w:rPr>
          <w:rFonts w:ascii="Verdana" w:hAnsi="Verdana"/>
          <w:b/>
          <w:sz w:val="24"/>
          <w:szCs w:val="24"/>
        </w:rPr>
      </w:pPr>
      <w:r w:rsidRPr="00DB26C2">
        <w:rPr>
          <w:rFonts w:ascii="Verdana" w:hAnsi="Verdana"/>
          <w:b/>
          <w:sz w:val="24"/>
          <w:szCs w:val="24"/>
        </w:rPr>
        <w:t xml:space="preserve">  </w:t>
      </w:r>
      <w:r w:rsidR="002E1457" w:rsidRPr="00DB26C2">
        <w:rPr>
          <w:rFonts w:ascii="Verdana" w:hAnsi="Verdana"/>
          <w:b/>
          <w:sz w:val="24"/>
          <w:szCs w:val="24"/>
        </w:rPr>
        <w:t xml:space="preserve">            </w:t>
      </w:r>
      <w:r w:rsidRPr="00DB26C2">
        <w:rPr>
          <w:rFonts w:ascii="Verdana" w:hAnsi="Verdana"/>
          <w:b/>
          <w:sz w:val="24"/>
          <w:szCs w:val="24"/>
        </w:rPr>
        <w:t xml:space="preserve">  </w:t>
      </w:r>
      <w:r w:rsidR="002E1457" w:rsidRPr="00DB26C2">
        <w:rPr>
          <w:rFonts w:ascii="Verdana" w:hAnsi="Verdana"/>
          <w:b/>
          <w:sz w:val="24"/>
          <w:szCs w:val="24"/>
        </w:rPr>
        <w:t xml:space="preserve"> </w:t>
      </w:r>
      <w:r w:rsidRPr="00DB26C2">
        <w:rPr>
          <w:rFonts w:ascii="Verdana" w:hAnsi="Verdana"/>
          <w:b/>
          <w:sz w:val="24"/>
          <w:szCs w:val="24"/>
        </w:rPr>
        <w:t xml:space="preserve">Ion Cupă                                    </w:t>
      </w:r>
      <w:r w:rsidR="002E1457" w:rsidRPr="00DB26C2">
        <w:rPr>
          <w:rFonts w:ascii="Verdana" w:hAnsi="Verdana"/>
          <w:b/>
          <w:sz w:val="24"/>
          <w:szCs w:val="24"/>
        </w:rPr>
        <w:t>Gheorghe Dănuț Bogdan</w:t>
      </w:r>
    </w:p>
    <w:p w:rsidR="00462D9B" w:rsidRPr="00DB26C2" w:rsidRDefault="00462D9B" w:rsidP="00462D9B">
      <w:pPr>
        <w:spacing w:after="0"/>
        <w:rPr>
          <w:rFonts w:ascii="Verdana" w:hAnsi="Verdana"/>
          <w:sz w:val="18"/>
          <w:szCs w:val="18"/>
        </w:rPr>
      </w:pPr>
    </w:p>
    <w:p w:rsidR="002E1457" w:rsidRPr="00DB26C2" w:rsidRDefault="002E1457" w:rsidP="00462D9B">
      <w:pPr>
        <w:spacing w:after="0"/>
        <w:rPr>
          <w:rFonts w:ascii="Verdana" w:hAnsi="Verdana"/>
          <w:sz w:val="18"/>
          <w:szCs w:val="18"/>
        </w:rPr>
      </w:pPr>
    </w:p>
    <w:p w:rsidR="00DB26C2" w:rsidRPr="00DB26C2" w:rsidRDefault="00DB26C2" w:rsidP="00462D9B">
      <w:pPr>
        <w:spacing w:after="0"/>
        <w:rPr>
          <w:rFonts w:ascii="Verdana" w:hAnsi="Verdana"/>
          <w:sz w:val="18"/>
          <w:szCs w:val="18"/>
        </w:rPr>
      </w:pPr>
    </w:p>
    <w:p w:rsidR="00DB26C2" w:rsidRDefault="00DB26C2" w:rsidP="00462D9B">
      <w:pPr>
        <w:spacing w:after="0"/>
        <w:rPr>
          <w:rFonts w:ascii="Verdana" w:hAnsi="Verdana"/>
          <w:sz w:val="18"/>
          <w:szCs w:val="18"/>
        </w:rPr>
      </w:pPr>
    </w:p>
    <w:p w:rsidR="00F61ABE" w:rsidRPr="00DB26C2" w:rsidRDefault="00F61ABE" w:rsidP="00462D9B">
      <w:pPr>
        <w:spacing w:after="0"/>
        <w:rPr>
          <w:rFonts w:ascii="Verdana" w:hAnsi="Verdana"/>
          <w:sz w:val="18"/>
          <w:szCs w:val="18"/>
        </w:rPr>
      </w:pPr>
    </w:p>
    <w:p w:rsidR="002E1457" w:rsidRPr="00DB26C2" w:rsidRDefault="002E1457" w:rsidP="00462D9B">
      <w:pPr>
        <w:spacing w:after="0"/>
        <w:rPr>
          <w:rFonts w:ascii="Verdana" w:hAnsi="Verdana"/>
          <w:sz w:val="18"/>
          <w:szCs w:val="18"/>
        </w:rPr>
      </w:pPr>
    </w:p>
    <w:p w:rsidR="00462D9B" w:rsidRPr="00DB26C2" w:rsidRDefault="00462D9B" w:rsidP="00462D9B">
      <w:pPr>
        <w:spacing w:after="0"/>
        <w:rPr>
          <w:rFonts w:ascii="Verdana" w:hAnsi="Verdana"/>
          <w:sz w:val="18"/>
          <w:szCs w:val="18"/>
        </w:rPr>
      </w:pPr>
      <w:r w:rsidRPr="00DB26C2">
        <w:rPr>
          <w:rFonts w:ascii="Verdana" w:hAnsi="Verdana"/>
          <w:sz w:val="18"/>
          <w:szCs w:val="18"/>
        </w:rPr>
        <w:t>Consilier parlamentar,</w:t>
      </w:r>
    </w:p>
    <w:p w:rsidR="00462D9B" w:rsidRPr="00DB26C2" w:rsidRDefault="00462D9B" w:rsidP="00462D9B">
      <w:pPr>
        <w:spacing w:after="0"/>
        <w:rPr>
          <w:sz w:val="18"/>
          <w:szCs w:val="18"/>
        </w:rPr>
        <w:sectPr w:rsidR="00462D9B" w:rsidRPr="00DB26C2" w:rsidSect="00732CA8">
          <w:footerReference w:type="default" r:id="rId12"/>
          <w:pgSz w:w="12240" w:h="15840"/>
          <w:pgMar w:top="720" w:right="1440" w:bottom="720" w:left="1440" w:header="720" w:footer="720" w:gutter="0"/>
          <w:pgNumType w:start="0"/>
          <w:cols w:space="720"/>
          <w:titlePg/>
          <w:docGrid w:linePitch="381"/>
        </w:sectPr>
      </w:pPr>
      <w:r w:rsidRPr="00DB26C2">
        <w:rPr>
          <w:rFonts w:ascii="Verdana" w:hAnsi="Verdana"/>
          <w:sz w:val="18"/>
          <w:szCs w:val="18"/>
        </w:rPr>
        <w:t>Alina Alexandri</w:t>
      </w:r>
      <w:r w:rsidR="00201A60">
        <w:rPr>
          <w:rFonts w:ascii="Verdana" w:hAnsi="Verdana"/>
          <w:sz w:val="18"/>
          <w:szCs w:val="18"/>
        </w:rPr>
        <w:t>uc</w:t>
      </w:r>
    </w:p>
    <w:p w:rsidR="00503209" w:rsidRPr="00B03057" w:rsidRDefault="00503209" w:rsidP="00AE266F">
      <w:pPr>
        <w:jc w:val="right"/>
        <w:rPr>
          <w:rFonts w:ascii="Verdana" w:hAnsi="Verdana"/>
          <w:lang w:val="ro-RO"/>
        </w:rPr>
      </w:pPr>
      <w:r>
        <w:rPr>
          <w:rFonts w:ascii="Verdana" w:hAnsi="Verdana"/>
          <w:b/>
          <w:lang w:val="ro-RO"/>
        </w:rPr>
        <w:lastRenderedPageBreak/>
        <w:tab/>
      </w:r>
      <w:r>
        <w:rPr>
          <w:rFonts w:ascii="Verdana" w:hAnsi="Verdana"/>
          <w:b/>
          <w:lang w:val="ro-RO"/>
        </w:rPr>
        <w:tab/>
      </w:r>
      <w:r>
        <w:rPr>
          <w:rFonts w:ascii="Verdana" w:hAnsi="Verdana"/>
          <w:b/>
          <w:lang w:val="ro-RO"/>
        </w:rPr>
        <w:tab/>
      </w:r>
      <w:r>
        <w:rPr>
          <w:rFonts w:ascii="Verdana" w:hAnsi="Verdana"/>
          <w:b/>
          <w:lang w:val="ro-RO"/>
        </w:rPr>
        <w:tab/>
      </w:r>
      <w:r w:rsidR="00DB26C2">
        <w:rPr>
          <w:rFonts w:ascii="Verdana" w:hAnsi="Verdana"/>
          <w:b/>
          <w:lang w:val="ro-RO"/>
        </w:rPr>
        <w:t>Anexa</w:t>
      </w:r>
    </w:p>
    <w:p w:rsidR="00503209" w:rsidRDefault="00503209" w:rsidP="00503209">
      <w:pPr>
        <w:jc w:val="right"/>
        <w:rPr>
          <w:rFonts w:ascii="Verdana" w:hAnsi="Verdana"/>
          <w:b/>
          <w:lang w:val="ro-RO"/>
        </w:rPr>
      </w:pPr>
    </w:p>
    <w:p w:rsidR="00503209" w:rsidRDefault="00B03057" w:rsidP="00B03057">
      <w:pPr>
        <w:jc w:val="center"/>
        <w:rPr>
          <w:rFonts w:ascii="Verdana" w:hAnsi="Verdana"/>
          <w:b/>
          <w:lang w:val="ro-RO"/>
        </w:rPr>
      </w:pPr>
      <w:r w:rsidRPr="00B03057">
        <w:rPr>
          <w:rFonts w:ascii="Verdana" w:hAnsi="Verdana"/>
          <w:b/>
          <w:lang w:val="ro-RO"/>
        </w:rPr>
        <w:t xml:space="preserve">AMENDAMENTE </w:t>
      </w:r>
    </w:p>
    <w:p w:rsidR="00503209" w:rsidRPr="00503209" w:rsidRDefault="00503209" w:rsidP="00B03057">
      <w:pPr>
        <w:jc w:val="center"/>
        <w:rPr>
          <w:rFonts w:ascii="Verdana" w:hAnsi="Verdana"/>
          <w:b/>
          <w:u w:val="single"/>
          <w:lang w:val="ro-RO"/>
        </w:rPr>
      </w:pPr>
      <w:r w:rsidRPr="00503209">
        <w:rPr>
          <w:rFonts w:ascii="Verdana" w:hAnsi="Verdana"/>
          <w:b/>
          <w:u w:val="single"/>
          <w:lang w:val="ro-RO"/>
        </w:rPr>
        <w:t xml:space="preserve">la </w:t>
      </w:r>
      <w:r w:rsidR="00DB26C2">
        <w:rPr>
          <w:rFonts w:ascii="Verdana" w:hAnsi="Verdana"/>
          <w:b/>
          <w:u w:val="single"/>
          <w:lang w:val="ro-RO"/>
        </w:rPr>
        <w:t>p</w:t>
      </w:r>
      <w:r w:rsidRPr="00503209">
        <w:rPr>
          <w:rFonts w:ascii="Verdana" w:hAnsi="Verdana"/>
          <w:b/>
          <w:u w:val="single"/>
          <w:lang w:val="ro-RO"/>
        </w:rPr>
        <w:t>roiectul de Lege pentru modificarea anexei nr.3 la Ordonanţa de urgenţă a Guvernului nr.71/2010 privind stabilirea strategiei pentru mediul marin</w:t>
      </w:r>
    </w:p>
    <w:tbl>
      <w:tblPr>
        <w:tblStyle w:val="TableGrid"/>
        <w:tblW w:w="14220" w:type="dxa"/>
        <w:tblInd w:w="-882" w:type="dxa"/>
        <w:tblLayout w:type="fixed"/>
        <w:tblLook w:val="04A0"/>
      </w:tblPr>
      <w:tblGrid>
        <w:gridCol w:w="990"/>
        <w:gridCol w:w="3914"/>
        <w:gridCol w:w="3556"/>
        <w:gridCol w:w="3736"/>
        <w:gridCol w:w="2024"/>
      </w:tblGrid>
      <w:tr w:rsidR="00B03057" w:rsidRPr="00B03057" w:rsidTr="00D75C5E">
        <w:tc>
          <w:tcPr>
            <w:tcW w:w="990" w:type="dxa"/>
          </w:tcPr>
          <w:p w:rsidR="00B03057" w:rsidRPr="00743E14" w:rsidRDefault="00B03057" w:rsidP="00150B54">
            <w:pPr>
              <w:rPr>
                <w:rFonts w:ascii="Verdana" w:hAnsi="Verdana"/>
                <w:sz w:val="20"/>
                <w:szCs w:val="20"/>
                <w:lang w:val="ro-RO"/>
              </w:rPr>
            </w:pPr>
            <w:r w:rsidRPr="00743E14">
              <w:rPr>
                <w:rFonts w:ascii="Verdana" w:hAnsi="Verdana"/>
                <w:sz w:val="20"/>
                <w:szCs w:val="20"/>
                <w:lang w:val="ro-RO"/>
              </w:rPr>
              <w:t>Nr.</w:t>
            </w:r>
          </w:p>
          <w:p w:rsidR="00B03057" w:rsidRPr="00743E14" w:rsidRDefault="00B03057" w:rsidP="00150B54">
            <w:pPr>
              <w:rPr>
                <w:rFonts w:ascii="Verdana" w:hAnsi="Verdana"/>
                <w:sz w:val="20"/>
                <w:szCs w:val="20"/>
                <w:lang w:val="ro-RO"/>
              </w:rPr>
            </w:pPr>
            <w:r w:rsidRPr="00743E14">
              <w:rPr>
                <w:rFonts w:ascii="Verdana" w:hAnsi="Verdana"/>
                <w:sz w:val="20"/>
                <w:szCs w:val="20"/>
                <w:lang w:val="ro-RO"/>
              </w:rPr>
              <w:t>crt.</w:t>
            </w:r>
          </w:p>
        </w:tc>
        <w:tc>
          <w:tcPr>
            <w:tcW w:w="3914" w:type="dxa"/>
          </w:tcPr>
          <w:p w:rsidR="00B03057" w:rsidRPr="00743E14" w:rsidRDefault="00B03057" w:rsidP="00B03057">
            <w:pPr>
              <w:jc w:val="center"/>
              <w:rPr>
                <w:rFonts w:ascii="Verdana" w:hAnsi="Verdana"/>
                <w:b/>
                <w:sz w:val="20"/>
                <w:szCs w:val="20"/>
                <w:lang w:val="ro-RO"/>
              </w:rPr>
            </w:pPr>
            <w:r w:rsidRPr="00743E14">
              <w:rPr>
                <w:rFonts w:ascii="Verdana" w:hAnsi="Verdana"/>
                <w:b/>
                <w:sz w:val="20"/>
                <w:szCs w:val="20"/>
                <w:lang w:val="ro-RO"/>
              </w:rPr>
              <w:t>Text OUG 71/2010</w:t>
            </w:r>
          </w:p>
        </w:tc>
        <w:tc>
          <w:tcPr>
            <w:tcW w:w="3556" w:type="dxa"/>
          </w:tcPr>
          <w:p w:rsidR="00B03057" w:rsidRPr="00743E14" w:rsidRDefault="00B03057" w:rsidP="00B03057">
            <w:pPr>
              <w:ind w:firstLine="720"/>
              <w:jc w:val="center"/>
              <w:rPr>
                <w:rFonts w:ascii="Verdana" w:hAnsi="Verdana"/>
                <w:b/>
                <w:sz w:val="20"/>
                <w:szCs w:val="20"/>
                <w:lang w:val="ro-RO"/>
              </w:rPr>
            </w:pPr>
            <w:r w:rsidRPr="00743E14">
              <w:rPr>
                <w:rFonts w:ascii="Verdana" w:hAnsi="Verdana"/>
                <w:b/>
                <w:sz w:val="20"/>
                <w:szCs w:val="20"/>
                <w:lang w:val="ro-RO"/>
              </w:rPr>
              <w:t>Text Senat</w:t>
            </w:r>
          </w:p>
        </w:tc>
        <w:tc>
          <w:tcPr>
            <w:tcW w:w="3736" w:type="dxa"/>
          </w:tcPr>
          <w:p w:rsidR="00B03057" w:rsidRPr="00743E14" w:rsidRDefault="00B03057" w:rsidP="00150B54">
            <w:pPr>
              <w:ind w:firstLine="720"/>
              <w:jc w:val="center"/>
              <w:rPr>
                <w:rFonts w:ascii="Verdana" w:hAnsi="Verdana"/>
                <w:b/>
                <w:sz w:val="20"/>
                <w:szCs w:val="20"/>
                <w:lang w:val="ro-RO"/>
              </w:rPr>
            </w:pPr>
            <w:r w:rsidRPr="00743E14">
              <w:rPr>
                <w:rFonts w:ascii="Verdana" w:hAnsi="Verdana"/>
                <w:b/>
                <w:sz w:val="20"/>
                <w:szCs w:val="20"/>
                <w:lang w:val="ro-RO"/>
              </w:rPr>
              <w:t>Text propus de Comisie</w:t>
            </w:r>
          </w:p>
          <w:p w:rsidR="00B03057" w:rsidRPr="00743E14" w:rsidRDefault="00B03057" w:rsidP="00150B54">
            <w:pPr>
              <w:ind w:firstLine="720"/>
              <w:jc w:val="center"/>
              <w:rPr>
                <w:rFonts w:ascii="Verdana" w:hAnsi="Verdana"/>
                <w:b/>
                <w:sz w:val="20"/>
                <w:szCs w:val="20"/>
                <w:lang w:val="ro-RO"/>
              </w:rPr>
            </w:pPr>
            <w:r w:rsidRPr="00743E14">
              <w:rPr>
                <w:rFonts w:ascii="Verdana" w:hAnsi="Verdana"/>
                <w:b/>
                <w:sz w:val="20"/>
                <w:szCs w:val="20"/>
                <w:lang w:val="ro-RO"/>
              </w:rPr>
              <w:t>(autorul amendamentului)</w:t>
            </w:r>
          </w:p>
        </w:tc>
        <w:tc>
          <w:tcPr>
            <w:tcW w:w="2024" w:type="dxa"/>
          </w:tcPr>
          <w:p w:rsidR="00B03057" w:rsidRPr="00743E14" w:rsidRDefault="00B03057" w:rsidP="00150B54">
            <w:pPr>
              <w:jc w:val="center"/>
              <w:rPr>
                <w:rFonts w:ascii="Verdana" w:hAnsi="Verdana"/>
                <w:b/>
                <w:sz w:val="20"/>
                <w:szCs w:val="20"/>
                <w:lang w:val="ro-RO"/>
              </w:rPr>
            </w:pPr>
            <w:r w:rsidRPr="00743E14">
              <w:rPr>
                <w:rFonts w:ascii="Verdana" w:hAnsi="Verdana"/>
                <w:b/>
                <w:sz w:val="20"/>
                <w:szCs w:val="20"/>
                <w:lang w:val="ro-RO"/>
              </w:rPr>
              <w:t>Motivarea</w:t>
            </w:r>
          </w:p>
          <w:p w:rsidR="00B03057" w:rsidRPr="00743E14" w:rsidRDefault="00B03057" w:rsidP="00150B54">
            <w:pPr>
              <w:jc w:val="center"/>
              <w:rPr>
                <w:rFonts w:ascii="Verdana" w:hAnsi="Verdana"/>
                <w:b/>
                <w:sz w:val="20"/>
                <w:szCs w:val="20"/>
                <w:lang w:val="ro-RO"/>
              </w:rPr>
            </w:pPr>
            <w:r w:rsidRPr="00743E14">
              <w:rPr>
                <w:rFonts w:ascii="Verdana" w:hAnsi="Verdana"/>
                <w:b/>
                <w:sz w:val="20"/>
                <w:szCs w:val="20"/>
                <w:lang w:val="ro-RO"/>
              </w:rPr>
              <w:t>amendamentelor</w:t>
            </w:r>
          </w:p>
        </w:tc>
      </w:tr>
      <w:tr w:rsidR="00B03057" w:rsidRPr="00B03057" w:rsidTr="00D75C5E">
        <w:tc>
          <w:tcPr>
            <w:tcW w:w="990" w:type="dxa"/>
          </w:tcPr>
          <w:p w:rsidR="00B03057" w:rsidRPr="00DF15FF" w:rsidRDefault="00B03057" w:rsidP="00DF15FF">
            <w:pPr>
              <w:pStyle w:val="ListParagraph"/>
              <w:numPr>
                <w:ilvl w:val="0"/>
                <w:numId w:val="3"/>
              </w:numPr>
              <w:jc w:val="center"/>
              <w:rPr>
                <w:rFonts w:ascii="Verdana" w:hAnsi="Verdana"/>
                <w:sz w:val="20"/>
                <w:szCs w:val="20"/>
                <w:lang w:val="ro-RO"/>
              </w:rPr>
            </w:pPr>
          </w:p>
        </w:tc>
        <w:tc>
          <w:tcPr>
            <w:tcW w:w="3914" w:type="dxa"/>
          </w:tcPr>
          <w:p w:rsidR="00B03057" w:rsidRPr="00743E14" w:rsidRDefault="00B03057" w:rsidP="00150B54">
            <w:pPr>
              <w:jc w:val="both"/>
              <w:rPr>
                <w:rFonts w:ascii="Verdana" w:hAnsi="Verdana"/>
                <w:sz w:val="20"/>
                <w:szCs w:val="20"/>
                <w:lang w:val="ro-RO"/>
              </w:rPr>
            </w:pPr>
          </w:p>
        </w:tc>
        <w:tc>
          <w:tcPr>
            <w:tcW w:w="3556" w:type="dxa"/>
          </w:tcPr>
          <w:p w:rsidR="00B03057" w:rsidRPr="00743E14" w:rsidRDefault="00B03057" w:rsidP="00B03057">
            <w:pPr>
              <w:jc w:val="center"/>
              <w:rPr>
                <w:rFonts w:ascii="Verdana" w:hAnsi="Verdana"/>
                <w:b/>
                <w:sz w:val="20"/>
                <w:szCs w:val="20"/>
                <w:lang w:val="ro-RO"/>
              </w:rPr>
            </w:pPr>
            <w:r w:rsidRPr="00743E14">
              <w:rPr>
                <w:rFonts w:ascii="Verdana" w:hAnsi="Verdana"/>
                <w:b/>
                <w:sz w:val="20"/>
                <w:szCs w:val="20"/>
                <w:lang w:val="ro-RO"/>
              </w:rPr>
              <w:t>Lege</w:t>
            </w:r>
          </w:p>
          <w:p w:rsidR="00B03057" w:rsidRPr="00743E14" w:rsidRDefault="00B03057" w:rsidP="00B03057">
            <w:pPr>
              <w:jc w:val="center"/>
              <w:rPr>
                <w:rFonts w:ascii="Verdana" w:hAnsi="Verdana"/>
                <w:sz w:val="20"/>
                <w:szCs w:val="20"/>
                <w:lang w:val="ro-RO"/>
              </w:rPr>
            </w:pPr>
            <w:r w:rsidRPr="00743E14">
              <w:rPr>
                <w:rFonts w:ascii="Verdana" w:hAnsi="Verdana"/>
                <w:b/>
                <w:sz w:val="20"/>
                <w:szCs w:val="20"/>
                <w:lang w:val="ro-RO"/>
              </w:rPr>
              <w:t>pentru modificarea anexei nr.3 la Ordonanţa de urgenţă a Guvernului nr.71/2010 privind stabilirea strategiei pentru mediul marin</w:t>
            </w:r>
          </w:p>
        </w:tc>
        <w:tc>
          <w:tcPr>
            <w:tcW w:w="3736" w:type="dxa"/>
          </w:tcPr>
          <w:p w:rsidR="00743E14" w:rsidRDefault="00743E14" w:rsidP="00743E14">
            <w:pPr>
              <w:pStyle w:val="Bodytext50"/>
              <w:shd w:val="clear" w:color="auto" w:fill="auto"/>
              <w:spacing w:before="0"/>
              <w:ind w:right="20"/>
              <w:jc w:val="center"/>
              <w:rPr>
                <w:rFonts w:ascii="Verdana" w:hAnsi="Verdana"/>
                <w:sz w:val="20"/>
                <w:szCs w:val="20"/>
                <w:lang w:val="ro-RO"/>
              </w:rPr>
            </w:pPr>
          </w:p>
          <w:p w:rsidR="00743E14" w:rsidRDefault="00743E14" w:rsidP="00743E14">
            <w:pPr>
              <w:pStyle w:val="Bodytext50"/>
              <w:shd w:val="clear" w:color="auto" w:fill="auto"/>
              <w:spacing w:before="0"/>
              <w:ind w:right="20"/>
              <w:jc w:val="center"/>
              <w:rPr>
                <w:rFonts w:ascii="Verdana" w:hAnsi="Verdana"/>
                <w:sz w:val="20"/>
                <w:szCs w:val="20"/>
                <w:lang w:val="ro-RO"/>
              </w:rPr>
            </w:pPr>
          </w:p>
          <w:p w:rsidR="00B03057" w:rsidRPr="00743E14" w:rsidRDefault="00743E14" w:rsidP="00743E14">
            <w:pPr>
              <w:pStyle w:val="Bodytext50"/>
              <w:shd w:val="clear" w:color="auto" w:fill="auto"/>
              <w:spacing w:before="0"/>
              <w:ind w:right="20"/>
              <w:jc w:val="center"/>
              <w:rPr>
                <w:rFonts w:ascii="Verdana" w:hAnsi="Verdana"/>
                <w:sz w:val="20"/>
                <w:szCs w:val="20"/>
                <w:lang w:val="ro-RO"/>
              </w:rPr>
            </w:pPr>
            <w:r>
              <w:rPr>
                <w:rFonts w:ascii="Verdana" w:hAnsi="Verdana"/>
                <w:sz w:val="20"/>
                <w:szCs w:val="20"/>
                <w:lang w:val="ro-RO"/>
              </w:rPr>
              <w:t>Nemodificat</w:t>
            </w:r>
          </w:p>
        </w:tc>
        <w:tc>
          <w:tcPr>
            <w:tcW w:w="2024" w:type="dxa"/>
          </w:tcPr>
          <w:p w:rsidR="00B03057" w:rsidRPr="00743E14" w:rsidRDefault="00B03057" w:rsidP="00150B54">
            <w:pPr>
              <w:rPr>
                <w:rFonts w:ascii="Verdana" w:hAnsi="Verdana"/>
                <w:sz w:val="20"/>
                <w:szCs w:val="20"/>
                <w:lang w:val="ro-RO"/>
              </w:rPr>
            </w:pPr>
          </w:p>
        </w:tc>
      </w:tr>
      <w:tr w:rsidR="00B03057" w:rsidRPr="00B03057" w:rsidTr="00D75C5E">
        <w:tc>
          <w:tcPr>
            <w:tcW w:w="990" w:type="dxa"/>
          </w:tcPr>
          <w:p w:rsidR="00743E14" w:rsidRDefault="00743E14" w:rsidP="00150B54">
            <w:pPr>
              <w:rPr>
                <w:rFonts w:ascii="Verdana" w:hAnsi="Verdana"/>
                <w:sz w:val="20"/>
                <w:szCs w:val="20"/>
                <w:lang w:val="ro-RO"/>
              </w:rPr>
            </w:pPr>
          </w:p>
          <w:p w:rsidR="00B03057" w:rsidRPr="00DB26C2" w:rsidRDefault="00DB26C2" w:rsidP="00415A94">
            <w:pPr>
              <w:ind w:left="360"/>
              <w:rPr>
                <w:rFonts w:ascii="Verdana" w:hAnsi="Verdana"/>
                <w:sz w:val="20"/>
                <w:szCs w:val="20"/>
                <w:lang w:val="ro-RO"/>
              </w:rPr>
            </w:pPr>
            <w:r>
              <w:rPr>
                <w:rFonts w:ascii="Verdana" w:hAnsi="Verdana"/>
                <w:sz w:val="20"/>
                <w:szCs w:val="20"/>
                <w:lang w:val="ro-RO"/>
              </w:rPr>
              <w:t>2.</w:t>
            </w:r>
          </w:p>
        </w:tc>
        <w:tc>
          <w:tcPr>
            <w:tcW w:w="3914" w:type="dxa"/>
          </w:tcPr>
          <w:p w:rsidR="00B03057" w:rsidRPr="00743E14" w:rsidRDefault="00B03057" w:rsidP="00150B54">
            <w:pPr>
              <w:jc w:val="both"/>
              <w:rPr>
                <w:rFonts w:ascii="Verdana" w:hAnsi="Verdana"/>
                <w:sz w:val="20"/>
                <w:szCs w:val="20"/>
                <w:lang w:val="ro-RO"/>
              </w:rPr>
            </w:pPr>
          </w:p>
        </w:tc>
        <w:tc>
          <w:tcPr>
            <w:tcW w:w="3556" w:type="dxa"/>
          </w:tcPr>
          <w:p w:rsidR="00504E11" w:rsidRPr="00491FBE" w:rsidRDefault="00B03057" w:rsidP="00B03057">
            <w:pPr>
              <w:jc w:val="both"/>
              <w:rPr>
                <w:rFonts w:ascii="Verdana" w:hAnsi="Verdana"/>
                <w:sz w:val="20"/>
                <w:szCs w:val="20"/>
                <w:lang w:val="ro-RO"/>
              </w:rPr>
            </w:pPr>
            <w:r w:rsidRPr="00EC70AE">
              <w:rPr>
                <w:rFonts w:ascii="Verdana" w:hAnsi="Verdana"/>
                <w:b/>
                <w:sz w:val="20"/>
                <w:szCs w:val="20"/>
                <w:lang w:val="ro-RO"/>
              </w:rPr>
              <w:t>Art.I.-</w:t>
            </w:r>
            <w:r w:rsidRPr="00491FBE">
              <w:rPr>
                <w:rFonts w:ascii="Verdana" w:hAnsi="Verdana"/>
                <w:sz w:val="20"/>
                <w:szCs w:val="20"/>
                <w:lang w:val="ro-RO"/>
              </w:rPr>
              <w:t xml:space="preserve"> (1) Anexa nr.3 la Ordonanţa de urgenţă a Guvernului nr.71/2010 privind stabilirea strategiei pentru mediul marin, publicată în Monitorul Oficial al României, Partea I, nr. 452 din 2 iulie 2010, aprobată cu modificări prin Legea nr.6/2011, cu modificările ulterioare, se modifică şi se înlocuieşte cu anexa la prezenta lege</w:t>
            </w:r>
            <w:r w:rsidR="00504E11">
              <w:rPr>
                <w:rFonts w:ascii="Verdana" w:hAnsi="Verdana"/>
                <w:sz w:val="20"/>
                <w:szCs w:val="20"/>
                <w:lang w:val="ro-RO"/>
              </w:rPr>
              <w:t>.</w:t>
            </w:r>
          </w:p>
          <w:p w:rsidR="006C4540" w:rsidRDefault="006C4540" w:rsidP="005F530D">
            <w:pPr>
              <w:jc w:val="both"/>
              <w:rPr>
                <w:rFonts w:ascii="Verdana" w:hAnsi="Verdana"/>
                <w:sz w:val="20"/>
                <w:szCs w:val="20"/>
                <w:lang w:val="ro-RO"/>
              </w:rPr>
            </w:pPr>
            <w:r w:rsidRPr="00491FBE">
              <w:rPr>
                <w:rFonts w:ascii="Verdana" w:hAnsi="Verdana"/>
                <w:sz w:val="20"/>
                <w:szCs w:val="20"/>
                <w:lang w:val="ro-RO"/>
              </w:rPr>
              <w:t>(Anexa la prezenta lege</w:t>
            </w:r>
            <w:r w:rsidR="00C97F61" w:rsidRPr="00491FBE">
              <w:rPr>
                <w:rFonts w:ascii="Verdana" w:hAnsi="Verdana"/>
                <w:sz w:val="20"/>
                <w:szCs w:val="20"/>
                <w:lang w:val="ro-RO"/>
              </w:rPr>
              <w:t xml:space="preserve"> </w:t>
            </w:r>
            <w:r w:rsidR="005F530D" w:rsidRPr="00491FBE">
              <w:rPr>
                <w:rFonts w:ascii="Verdana" w:hAnsi="Verdana"/>
                <w:sz w:val="20"/>
                <w:szCs w:val="20"/>
                <w:lang w:val="ro-RO"/>
              </w:rPr>
              <w:t>î</w:t>
            </w:r>
            <w:r w:rsidR="00C97F61" w:rsidRPr="00491FBE">
              <w:rPr>
                <w:rFonts w:ascii="Verdana" w:hAnsi="Verdana"/>
                <w:sz w:val="20"/>
                <w:szCs w:val="20"/>
                <w:lang w:val="ro-RO"/>
              </w:rPr>
              <w:t>n forma adoptată de Senat</w:t>
            </w:r>
            <w:r w:rsidRPr="00491FBE">
              <w:rPr>
                <w:rFonts w:ascii="Verdana" w:hAnsi="Verdana"/>
                <w:sz w:val="20"/>
                <w:szCs w:val="20"/>
                <w:lang w:val="ro-RO"/>
              </w:rPr>
              <w:t xml:space="preserve"> se regăsește la paginile </w:t>
            </w:r>
            <w:r w:rsidR="00F51898" w:rsidRPr="00E93C32">
              <w:rPr>
                <w:rFonts w:ascii="Verdana" w:hAnsi="Verdana"/>
                <w:b/>
                <w:sz w:val="20"/>
                <w:szCs w:val="20"/>
                <w:lang w:val="ro-RO"/>
              </w:rPr>
              <w:t>8-12</w:t>
            </w:r>
            <w:r w:rsidR="00F51898" w:rsidRPr="00E93C32">
              <w:rPr>
                <w:rFonts w:ascii="Verdana" w:hAnsi="Verdana"/>
                <w:sz w:val="20"/>
                <w:szCs w:val="20"/>
                <w:lang w:val="ro-RO"/>
              </w:rPr>
              <w:t xml:space="preserve"> </w:t>
            </w:r>
            <w:r w:rsidRPr="00E93C32">
              <w:rPr>
                <w:rFonts w:ascii="Verdana" w:hAnsi="Verdana"/>
                <w:sz w:val="20"/>
                <w:szCs w:val="20"/>
                <w:lang w:val="ro-RO"/>
              </w:rPr>
              <w:t>ale</w:t>
            </w:r>
            <w:r w:rsidRPr="00491FBE">
              <w:rPr>
                <w:rFonts w:ascii="Verdana" w:hAnsi="Verdana"/>
                <w:sz w:val="20"/>
                <w:szCs w:val="20"/>
                <w:lang w:val="ro-RO"/>
              </w:rPr>
              <w:t xml:space="preserve"> prezentului </w:t>
            </w:r>
            <w:r w:rsidRPr="00491FBE">
              <w:rPr>
                <w:rFonts w:ascii="Verdana" w:hAnsi="Verdana"/>
                <w:sz w:val="20"/>
                <w:szCs w:val="20"/>
                <w:lang w:val="ro-RO"/>
              </w:rPr>
              <w:lastRenderedPageBreak/>
              <w:t>raport)</w:t>
            </w:r>
          </w:p>
          <w:p w:rsidR="00504E11" w:rsidRDefault="00504E11" w:rsidP="005F530D">
            <w:pPr>
              <w:jc w:val="both"/>
              <w:rPr>
                <w:rFonts w:ascii="Verdana" w:hAnsi="Verdana"/>
                <w:sz w:val="20"/>
                <w:szCs w:val="20"/>
                <w:lang w:val="ro-RO"/>
              </w:rPr>
            </w:pPr>
          </w:p>
          <w:p w:rsidR="00504E11" w:rsidRDefault="00504E11" w:rsidP="00504E11">
            <w:pPr>
              <w:pStyle w:val="Bodytext50"/>
              <w:shd w:val="clear" w:color="auto" w:fill="auto"/>
              <w:spacing w:before="0"/>
              <w:ind w:right="20" w:firstLine="0"/>
              <w:rPr>
                <w:rFonts w:ascii="Verdana" w:hAnsi="Verdana"/>
                <w:color w:val="000000"/>
                <w:sz w:val="20"/>
                <w:szCs w:val="20"/>
                <w:lang w:val="ro-RO"/>
              </w:rPr>
            </w:pPr>
            <w:r w:rsidRPr="00743E14">
              <w:rPr>
                <w:rFonts w:ascii="Verdana" w:hAnsi="Verdana"/>
                <w:b/>
                <w:color w:val="000000"/>
                <w:sz w:val="20"/>
                <w:szCs w:val="20"/>
                <w:lang w:val="ro-RO"/>
              </w:rPr>
              <w:t>(2)</w:t>
            </w:r>
            <w:r w:rsidRPr="00743E14">
              <w:rPr>
                <w:rFonts w:ascii="Verdana" w:hAnsi="Verdana"/>
                <w:color w:val="000000"/>
                <w:sz w:val="20"/>
                <w:szCs w:val="20"/>
                <w:lang w:val="ro-RO"/>
              </w:rPr>
              <w:t xml:space="preserve"> Menţiunea de transpunere din ordonanţa de urgenţă se modifică şi va avea următorul cuprins:</w:t>
            </w:r>
          </w:p>
          <w:p w:rsidR="00504E11" w:rsidRPr="00743E14" w:rsidRDefault="00504E11" w:rsidP="00504E11">
            <w:pPr>
              <w:pStyle w:val="Bodytext50"/>
              <w:shd w:val="clear" w:color="auto" w:fill="auto"/>
              <w:spacing w:before="0"/>
              <w:ind w:right="20" w:firstLine="0"/>
              <w:rPr>
                <w:rFonts w:ascii="Verdana" w:hAnsi="Verdana"/>
                <w:sz w:val="20"/>
                <w:szCs w:val="20"/>
              </w:rPr>
            </w:pPr>
          </w:p>
          <w:p w:rsidR="00504E11" w:rsidRDefault="00504E11" w:rsidP="00504E11">
            <w:pPr>
              <w:jc w:val="both"/>
              <w:rPr>
                <w:rFonts w:ascii="Verdana" w:hAnsi="Verdana"/>
                <w:color w:val="000000"/>
                <w:sz w:val="20"/>
                <w:szCs w:val="20"/>
                <w:lang w:val="ro-RO"/>
              </w:rPr>
            </w:pPr>
            <w:r w:rsidRPr="00743E14">
              <w:rPr>
                <w:rFonts w:ascii="Verdana" w:hAnsi="Verdana"/>
                <w:color w:val="000000"/>
                <w:sz w:val="20"/>
                <w:szCs w:val="20"/>
                <w:lang w:val="ro-RO"/>
              </w:rPr>
              <w:t xml:space="preserve">„Prezenta ordonanţă de urgenţă transpune Directiva 2008/56/CE a Parlamentului European şi a Consiliului din 17 iunie 2008 de instituire a unui cadru de acţiune comunitară în domeniul politicii privind mediul marin </w:t>
            </w:r>
            <w:r w:rsidRPr="00E93C32">
              <w:rPr>
                <w:rFonts w:ascii="Verdana" w:hAnsi="Verdana"/>
                <w:sz w:val="20"/>
                <w:szCs w:val="20"/>
                <w:lang w:val="ro-RO"/>
              </w:rPr>
              <w:t>(Directiva</w:t>
            </w:r>
            <w:r>
              <w:rPr>
                <w:rFonts w:ascii="Verdana" w:hAnsi="Verdana"/>
                <w:color w:val="00B050"/>
                <w:sz w:val="20"/>
                <w:szCs w:val="20"/>
                <w:lang w:val="ro-RO"/>
              </w:rPr>
              <w:t xml:space="preserve"> </w:t>
            </w:r>
            <w:r w:rsidRPr="00743E14">
              <w:rPr>
                <w:rFonts w:ascii="Verdana" w:hAnsi="Verdana"/>
                <w:color w:val="000000"/>
                <w:sz w:val="20"/>
                <w:szCs w:val="20"/>
                <w:lang w:val="ro-RO"/>
              </w:rPr>
              <w:t>- cadru „Strategia pentru mediul marin”), publicată în Jurnalul Oficial al Uniunii Europene (JOUE) seria L nr. 164 din 25 iunie 2008, precum şi Directiva (UE) 2017/845 a Comisiei din 17 mai 2017 de modificare a Directivei 2008/56/CE a Parlamentului European şi a Consiliului în ceea ce priveşte listele orientative ale elementelor ce trebuie luate în considerare în vederea pregătirii strategiilor marine, publicată în Jurnalul Oficial al Uniunii Europene (JOUE) seria L nr.125 din 18 mai 2017.”</w:t>
            </w:r>
          </w:p>
          <w:p w:rsidR="00504E11" w:rsidRPr="00491FBE" w:rsidRDefault="00504E11" w:rsidP="00504E11">
            <w:pPr>
              <w:jc w:val="both"/>
              <w:rPr>
                <w:rFonts w:ascii="Verdana" w:hAnsi="Verdana"/>
                <w:sz w:val="20"/>
                <w:szCs w:val="20"/>
                <w:lang w:val="ro-RO"/>
              </w:rPr>
            </w:pPr>
          </w:p>
        </w:tc>
        <w:tc>
          <w:tcPr>
            <w:tcW w:w="3736" w:type="dxa"/>
          </w:tcPr>
          <w:p w:rsidR="0074470D" w:rsidRPr="00491FBE" w:rsidRDefault="00504E11" w:rsidP="0074470D">
            <w:pPr>
              <w:jc w:val="both"/>
              <w:rPr>
                <w:rFonts w:ascii="Verdana" w:hAnsi="Verdana"/>
                <w:sz w:val="20"/>
                <w:szCs w:val="20"/>
                <w:lang w:val="ro-RO"/>
              </w:rPr>
            </w:pPr>
            <w:r>
              <w:rPr>
                <w:rFonts w:ascii="Verdana" w:hAnsi="Verdana"/>
                <w:sz w:val="20"/>
                <w:szCs w:val="20"/>
                <w:lang w:val="ro-RO"/>
              </w:rPr>
              <w:lastRenderedPageBreak/>
              <w:t xml:space="preserve">Art.I.- </w:t>
            </w:r>
            <w:r w:rsidR="0074470D" w:rsidRPr="00491FBE">
              <w:rPr>
                <w:rFonts w:ascii="Verdana" w:hAnsi="Verdana"/>
                <w:sz w:val="20"/>
                <w:szCs w:val="20"/>
                <w:lang w:val="ro-RO"/>
              </w:rPr>
              <w:t xml:space="preserve"> Anexa nr.3 la Ordonanţa de urgenţă a Guvernului nr.71/2010 privind stabilirea strategiei pentru mediul marin, publicată în Monitorul Oficial al României, Partea I, nr. 452 din 2 iulie 2010, aprobată cu modificări prin Legea nr.6/2011, cu modificările ulterioare, se modifică şi se înlocuieşte cu anexa  care face parte integrantă din prezenta lege.</w:t>
            </w:r>
          </w:p>
          <w:p w:rsidR="00504E11" w:rsidRDefault="006C4540" w:rsidP="00491FBE">
            <w:pPr>
              <w:jc w:val="both"/>
              <w:rPr>
                <w:rFonts w:ascii="Verdana" w:hAnsi="Verdana"/>
                <w:sz w:val="20"/>
                <w:szCs w:val="20"/>
                <w:lang w:val="ro-RO"/>
              </w:rPr>
            </w:pPr>
            <w:r w:rsidRPr="00491FBE">
              <w:rPr>
                <w:rFonts w:ascii="Verdana" w:hAnsi="Verdana"/>
                <w:sz w:val="20"/>
                <w:szCs w:val="20"/>
                <w:lang w:val="ro-RO"/>
              </w:rPr>
              <w:t>(Anexa</w:t>
            </w:r>
            <w:r w:rsidR="00F51898">
              <w:rPr>
                <w:rFonts w:ascii="Verdana" w:hAnsi="Verdana"/>
                <w:sz w:val="20"/>
                <w:szCs w:val="20"/>
                <w:lang w:val="ro-RO"/>
              </w:rPr>
              <w:t xml:space="preserve"> </w:t>
            </w:r>
            <w:r w:rsidRPr="00491FBE">
              <w:rPr>
                <w:rFonts w:ascii="Verdana" w:hAnsi="Verdana"/>
                <w:sz w:val="20"/>
                <w:szCs w:val="20"/>
                <w:lang w:val="ro-RO"/>
              </w:rPr>
              <w:t xml:space="preserve"> la prezenta lege, modifi</w:t>
            </w:r>
            <w:r w:rsidR="0095239F" w:rsidRPr="00491FBE">
              <w:rPr>
                <w:rFonts w:ascii="Verdana" w:hAnsi="Verdana"/>
                <w:sz w:val="20"/>
                <w:szCs w:val="20"/>
                <w:lang w:val="ro-RO"/>
              </w:rPr>
              <w:t xml:space="preserve">cată, se regăsește la paginile </w:t>
            </w:r>
            <w:r w:rsidR="00F51898" w:rsidRPr="00E93C32">
              <w:rPr>
                <w:rFonts w:ascii="Verdana" w:hAnsi="Verdana"/>
                <w:b/>
                <w:sz w:val="20"/>
                <w:szCs w:val="20"/>
                <w:lang w:val="ro-RO"/>
              </w:rPr>
              <w:t>13-17</w:t>
            </w:r>
            <w:r w:rsidR="00F51898">
              <w:rPr>
                <w:rFonts w:ascii="Verdana" w:hAnsi="Verdana"/>
                <w:sz w:val="20"/>
                <w:szCs w:val="20"/>
                <w:lang w:val="ro-RO"/>
              </w:rPr>
              <w:t xml:space="preserve"> </w:t>
            </w:r>
            <w:r w:rsidRPr="00491FBE">
              <w:rPr>
                <w:rFonts w:ascii="Verdana" w:hAnsi="Verdana"/>
                <w:sz w:val="20"/>
                <w:szCs w:val="20"/>
                <w:lang w:val="ro-RO"/>
              </w:rPr>
              <w:t xml:space="preserve">ale prezentului </w:t>
            </w:r>
            <w:r w:rsidRPr="00491FBE">
              <w:rPr>
                <w:rFonts w:ascii="Verdana" w:hAnsi="Verdana"/>
                <w:sz w:val="20"/>
                <w:szCs w:val="20"/>
                <w:lang w:val="ro-RO"/>
              </w:rPr>
              <w:lastRenderedPageBreak/>
              <w:t>raport)</w:t>
            </w:r>
          </w:p>
          <w:p w:rsidR="00504E11" w:rsidRDefault="00504E11" w:rsidP="00491FBE">
            <w:pPr>
              <w:jc w:val="both"/>
              <w:rPr>
                <w:rFonts w:ascii="Verdana" w:hAnsi="Verdana"/>
                <w:sz w:val="20"/>
                <w:szCs w:val="20"/>
                <w:lang w:val="ro-RO"/>
              </w:rPr>
            </w:pPr>
          </w:p>
          <w:p w:rsidR="00504E11" w:rsidRDefault="00504E11" w:rsidP="00491FBE">
            <w:pPr>
              <w:jc w:val="both"/>
              <w:rPr>
                <w:rFonts w:ascii="Verdana" w:hAnsi="Verdana"/>
                <w:sz w:val="20"/>
                <w:szCs w:val="20"/>
                <w:lang w:val="ro-RO"/>
              </w:rPr>
            </w:pPr>
          </w:p>
          <w:p w:rsidR="00504E11" w:rsidRPr="00713106" w:rsidRDefault="00504E11" w:rsidP="00713106">
            <w:pPr>
              <w:jc w:val="center"/>
              <w:rPr>
                <w:rFonts w:ascii="Verdana" w:hAnsi="Verdana"/>
                <w:sz w:val="20"/>
                <w:szCs w:val="20"/>
                <w:lang w:val="ro-RO"/>
              </w:rPr>
            </w:pPr>
            <w:r w:rsidRPr="00713106">
              <w:rPr>
                <w:rFonts w:ascii="Verdana" w:hAnsi="Verdana"/>
                <w:sz w:val="20"/>
                <w:szCs w:val="20"/>
                <w:lang w:val="ro-RO"/>
              </w:rPr>
              <w:t>Se elimină</w:t>
            </w:r>
          </w:p>
          <w:p w:rsidR="00504E11" w:rsidRPr="00491FBE" w:rsidRDefault="00504E11" w:rsidP="00491FBE">
            <w:pPr>
              <w:jc w:val="both"/>
              <w:rPr>
                <w:rFonts w:ascii="Verdana" w:hAnsi="Verdana"/>
                <w:strike/>
                <w:sz w:val="20"/>
                <w:szCs w:val="20"/>
                <w:lang w:val="ro-RO"/>
              </w:rPr>
            </w:pPr>
          </w:p>
        </w:tc>
        <w:tc>
          <w:tcPr>
            <w:tcW w:w="2024" w:type="dxa"/>
          </w:tcPr>
          <w:p w:rsidR="00B03057" w:rsidRPr="00743E14" w:rsidRDefault="00B03057" w:rsidP="00150B54">
            <w:pPr>
              <w:rPr>
                <w:rFonts w:ascii="Verdana" w:hAnsi="Verdana"/>
                <w:sz w:val="20"/>
                <w:szCs w:val="20"/>
                <w:lang w:val="ro-RO"/>
              </w:rPr>
            </w:pPr>
          </w:p>
        </w:tc>
      </w:tr>
      <w:tr w:rsidR="00B03057" w:rsidRPr="00B03057" w:rsidTr="00D75C5E">
        <w:tc>
          <w:tcPr>
            <w:tcW w:w="990" w:type="dxa"/>
          </w:tcPr>
          <w:p w:rsidR="00B03057" w:rsidRPr="00DB26C2" w:rsidRDefault="00FD0D33" w:rsidP="00FD0D33">
            <w:pPr>
              <w:ind w:left="360"/>
              <w:rPr>
                <w:rFonts w:ascii="Verdana" w:hAnsi="Verdana"/>
                <w:sz w:val="20"/>
                <w:szCs w:val="20"/>
                <w:lang w:val="ro-RO"/>
              </w:rPr>
            </w:pPr>
            <w:r>
              <w:rPr>
                <w:rFonts w:ascii="Verdana" w:hAnsi="Verdana"/>
                <w:sz w:val="20"/>
                <w:szCs w:val="20"/>
                <w:lang w:val="ro-RO"/>
              </w:rPr>
              <w:lastRenderedPageBreak/>
              <w:t>3</w:t>
            </w:r>
            <w:r w:rsidR="00DB26C2">
              <w:rPr>
                <w:rFonts w:ascii="Verdana" w:hAnsi="Verdana"/>
                <w:sz w:val="20"/>
                <w:szCs w:val="20"/>
                <w:lang w:val="ro-RO"/>
              </w:rPr>
              <w:t>.</w:t>
            </w:r>
          </w:p>
        </w:tc>
        <w:tc>
          <w:tcPr>
            <w:tcW w:w="3914" w:type="dxa"/>
          </w:tcPr>
          <w:p w:rsidR="00B03057" w:rsidRPr="00743E14" w:rsidRDefault="00B03057" w:rsidP="00150B54">
            <w:pPr>
              <w:jc w:val="both"/>
              <w:rPr>
                <w:rFonts w:ascii="Verdana" w:hAnsi="Verdana"/>
                <w:sz w:val="20"/>
                <w:szCs w:val="20"/>
                <w:lang w:val="ro-RO"/>
              </w:rPr>
            </w:pPr>
          </w:p>
        </w:tc>
        <w:tc>
          <w:tcPr>
            <w:tcW w:w="3556" w:type="dxa"/>
          </w:tcPr>
          <w:p w:rsidR="00B03057" w:rsidRPr="00743E14" w:rsidRDefault="00B03057" w:rsidP="00782795">
            <w:pPr>
              <w:jc w:val="both"/>
              <w:rPr>
                <w:rFonts w:ascii="Verdana" w:hAnsi="Verdana"/>
                <w:sz w:val="20"/>
                <w:szCs w:val="20"/>
                <w:lang w:val="ro-RO"/>
              </w:rPr>
            </w:pPr>
            <w:r w:rsidRPr="00743E14">
              <w:rPr>
                <w:rFonts w:ascii="Verdana" w:hAnsi="Verdana"/>
                <w:b/>
                <w:sz w:val="20"/>
                <w:szCs w:val="20"/>
                <w:lang w:val="ro-RO"/>
              </w:rPr>
              <w:t>Art.II.-</w:t>
            </w:r>
            <w:r w:rsidRPr="00743E14">
              <w:rPr>
                <w:rFonts w:ascii="Verdana" w:hAnsi="Verdana"/>
                <w:sz w:val="20"/>
                <w:szCs w:val="20"/>
                <w:lang w:val="ro-RO"/>
              </w:rPr>
              <w:t xml:space="preserve"> In termen de 90 zile de la data intrării în vigoare a prezentei legi, se aprobă prin ordin al conducătorului autorităţii publice centrale din domeniul apelor, Programul de monitoriza</w:t>
            </w:r>
            <w:r w:rsidR="00782795">
              <w:rPr>
                <w:rFonts w:ascii="Verdana" w:hAnsi="Verdana"/>
                <w:sz w:val="20"/>
                <w:szCs w:val="20"/>
                <w:lang w:val="ro-RO"/>
              </w:rPr>
              <w:t>r</w:t>
            </w:r>
            <w:r w:rsidRPr="00743E14">
              <w:rPr>
                <w:rFonts w:ascii="Verdana" w:hAnsi="Verdana"/>
                <w:sz w:val="20"/>
                <w:szCs w:val="20"/>
                <w:lang w:val="ro-RO"/>
              </w:rPr>
              <w:t xml:space="preserve">e în vederea evaluării permanente a stării ecologice a apelor marine, prevăzut la art. </w:t>
            </w:r>
            <w:r w:rsidR="005F530D" w:rsidRPr="00743E14">
              <w:rPr>
                <w:rFonts w:ascii="Verdana" w:hAnsi="Verdana"/>
                <w:sz w:val="20"/>
                <w:szCs w:val="20"/>
                <w:lang w:val="ro-RO"/>
              </w:rPr>
              <w:t xml:space="preserve">11 </w:t>
            </w:r>
            <w:r w:rsidR="005F530D" w:rsidRPr="005F530D">
              <w:rPr>
                <w:rFonts w:ascii="Verdana" w:hAnsi="Verdana"/>
                <w:color w:val="000000" w:themeColor="text1"/>
                <w:sz w:val="20"/>
                <w:szCs w:val="20"/>
                <w:lang w:val="ro-RO"/>
              </w:rPr>
              <w:t>alin. (1)</w:t>
            </w:r>
            <w:r w:rsidR="005F530D" w:rsidRPr="00743E14">
              <w:rPr>
                <w:rFonts w:ascii="Verdana" w:hAnsi="Verdana"/>
                <w:sz w:val="20"/>
                <w:szCs w:val="20"/>
                <w:lang w:val="ro-RO"/>
              </w:rPr>
              <w:t xml:space="preserve"> </w:t>
            </w:r>
            <w:r w:rsidRPr="00743E14">
              <w:rPr>
                <w:rFonts w:ascii="Verdana" w:hAnsi="Verdana"/>
                <w:sz w:val="20"/>
                <w:szCs w:val="20"/>
                <w:lang w:val="ro-RO"/>
              </w:rPr>
              <w:t>din Ordonanţa de urgenţă a Guvernului nr.71/2010, aprobată cu modificări prin Legea nr.6/2011, cu modificările ulterioare.</w:t>
            </w:r>
            <w:r w:rsidRPr="00743E14">
              <w:rPr>
                <w:rFonts w:ascii="Verdana" w:hAnsi="Arial" w:cs="Arial"/>
                <w:sz w:val="20"/>
                <w:szCs w:val="20"/>
                <w:lang w:val="ro-RO"/>
              </w:rPr>
              <w:t> </w:t>
            </w:r>
          </w:p>
        </w:tc>
        <w:tc>
          <w:tcPr>
            <w:tcW w:w="3736" w:type="dxa"/>
          </w:tcPr>
          <w:p w:rsidR="00B03057" w:rsidRPr="00743E14" w:rsidRDefault="00CE1649" w:rsidP="005F530D">
            <w:pPr>
              <w:jc w:val="both"/>
              <w:rPr>
                <w:rFonts w:ascii="Verdana" w:hAnsi="Verdana"/>
                <w:sz w:val="20"/>
                <w:szCs w:val="20"/>
                <w:lang w:val="ro-RO"/>
              </w:rPr>
            </w:pPr>
            <w:r w:rsidRPr="00743E14">
              <w:rPr>
                <w:rFonts w:ascii="Verdana" w:hAnsi="Verdana"/>
                <w:b/>
                <w:sz w:val="20"/>
                <w:szCs w:val="20"/>
                <w:lang w:val="ro-RO"/>
              </w:rPr>
              <w:t>Art.II.-</w:t>
            </w:r>
            <w:r w:rsidRPr="00743E14">
              <w:rPr>
                <w:rFonts w:ascii="Verdana" w:hAnsi="Verdana"/>
                <w:sz w:val="20"/>
                <w:szCs w:val="20"/>
                <w:lang w:val="ro-RO"/>
              </w:rPr>
              <w:t xml:space="preserve"> In termen de 90 zile de la data intrării în vigoare a prezentei legi, se aprobă</w:t>
            </w:r>
            <w:r w:rsidRPr="00DF15FF">
              <w:rPr>
                <w:rFonts w:ascii="Verdana" w:hAnsi="Verdana"/>
                <w:i/>
                <w:color w:val="FF0000"/>
                <w:sz w:val="20"/>
                <w:szCs w:val="20"/>
                <w:lang w:val="ro-RO"/>
              </w:rPr>
              <w:t>,</w:t>
            </w:r>
            <w:r w:rsidRPr="00743E14">
              <w:rPr>
                <w:rFonts w:ascii="Verdana" w:hAnsi="Verdana"/>
                <w:sz w:val="20"/>
                <w:szCs w:val="20"/>
                <w:lang w:val="ro-RO"/>
              </w:rPr>
              <w:t xml:space="preserve"> prin ordin al conducătorului autorităţii publice centrale din domeniul apelor, Programul de monitoriz</w:t>
            </w:r>
            <w:r w:rsidR="00782795">
              <w:rPr>
                <w:rFonts w:ascii="Verdana" w:hAnsi="Verdana"/>
                <w:sz w:val="20"/>
                <w:szCs w:val="20"/>
                <w:lang w:val="ro-RO"/>
              </w:rPr>
              <w:t>ar</w:t>
            </w:r>
            <w:r w:rsidRPr="00743E14">
              <w:rPr>
                <w:rFonts w:ascii="Verdana" w:hAnsi="Verdana"/>
                <w:sz w:val="20"/>
                <w:szCs w:val="20"/>
                <w:lang w:val="ro-RO"/>
              </w:rPr>
              <w:t xml:space="preserve">e în vederea evaluării permanente a stării ecologice a apelor marine, prevăzut la art. </w:t>
            </w:r>
            <w:r w:rsidRPr="005F530D">
              <w:rPr>
                <w:rFonts w:ascii="Verdana" w:hAnsi="Verdana"/>
                <w:color w:val="000000" w:themeColor="text1"/>
                <w:sz w:val="20"/>
                <w:szCs w:val="20"/>
                <w:lang w:val="ro-RO"/>
              </w:rPr>
              <w:t>11 alin</w:t>
            </w:r>
            <w:r w:rsidR="005F530D" w:rsidRPr="005F530D">
              <w:rPr>
                <w:rFonts w:ascii="Verdana" w:hAnsi="Verdana"/>
                <w:color w:val="000000" w:themeColor="text1"/>
                <w:sz w:val="20"/>
                <w:szCs w:val="20"/>
                <w:lang w:val="ro-RO"/>
              </w:rPr>
              <w:t>.</w:t>
            </w:r>
            <w:r w:rsidR="0074470D" w:rsidRPr="005F530D">
              <w:rPr>
                <w:rFonts w:ascii="Verdana" w:hAnsi="Verdana"/>
                <w:color w:val="000000" w:themeColor="text1"/>
                <w:sz w:val="20"/>
                <w:szCs w:val="20"/>
                <w:lang w:val="ro-RO"/>
              </w:rPr>
              <w:t xml:space="preserve"> (1)</w:t>
            </w:r>
            <w:r w:rsidRPr="00743E14">
              <w:rPr>
                <w:rFonts w:ascii="Verdana" w:hAnsi="Verdana"/>
                <w:sz w:val="20"/>
                <w:szCs w:val="20"/>
                <w:lang w:val="ro-RO"/>
              </w:rPr>
              <w:t xml:space="preserve"> din Ordonanţa de urgenţă a Guvernului nr.71/2010, aprobată cu modificări prin Legea nr.6/2011, cu modificările ulterioare.</w:t>
            </w:r>
            <w:r w:rsidRPr="00743E14">
              <w:rPr>
                <w:rFonts w:ascii="Verdana" w:hAnsi="Arial" w:cs="Arial"/>
                <w:sz w:val="20"/>
                <w:szCs w:val="20"/>
                <w:lang w:val="ro-RO"/>
              </w:rPr>
              <w:t> </w:t>
            </w:r>
          </w:p>
        </w:tc>
        <w:tc>
          <w:tcPr>
            <w:tcW w:w="2024" w:type="dxa"/>
          </w:tcPr>
          <w:p w:rsidR="00B03057" w:rsidRPr="00743E14" w:rsidRDefault="00B03057" w:rsidP="00150B54">
            <w:pPr>
              <w:rPr>
                <w:rFonts w:ascii="Verdana" w:hAnsi="Verdana"/>
                <w:sz w:val="20"/>
                <w:szCs w:val="20"/>
                <w:lang w:val="ro-RO"/>
              </w:rPr>
            </w:pPr>
          </w:p>
        </w:tc>
      </w:tr>
      <w:tr w:rsidR="00B03057" w:rsidRPr="00B03057" w:rsidTr="00D75C5E">
        <w:trPr>
          <w:trHeight w:val="3860"/>
        </w:trPr>
        <w:tc>
          <w:tcPr>
            <w:tcW w:w="990" w:type="dxa"/>
          </w:tcPr>
          <w:p w:rsidR="00B03057" w:rsidRPr="00DB26C2" w:rsidRDefault="00FD0D33" w:rsidP="00415A94">
            <w:pPr>
              <w:ind w:left="360"/>
              <w:rPr>
                <w:rFonts w:ascii="Verdana" w:hAnsi="Verdana"/>
                <w:sz w:val="20"/>
                <w:szCs w:val="20"/>
                <w:lang w:val="ro-RO"/>
              </w:rPr>
            </w:pPr>
            <w:r>
              <w:rPr>
                <w:rFonts w:ascii="Verdana" w:hAnsi="Verdana"/>
                <w:sz w:val="20"/>
                <w:szCs w:val="20"/>
                <w:lang w:val="ro-RO"/>
              </w:rPr>
              <w:t>4</w:t>
            </w:r>
            <w:r w:rsidR="00DB26C2">
              <w:rPr>
                <w:rFonts w:ascii="Verdana" w:hAnsi="Verdana"/>
                <w:sz w:val="20"/>
                <w:szCs w:val="20"/>
                <w:lang w:val="ro-RO"/>
              </w:rPr>
              <w:t>.</w:t>
            </w:r>
          </w:p>
        </w:tc>
        <w:tc>
          <w:tcPr>
            <w:tcW w:w="3914" w:type="dxa"/>
          </w:tcPr>
          <w:p w:rsidR="00B03057" w:rsidRPr="00743E14" w:rsidRDefault="00B03057" w:rsidP="00150B54">
            <w:pPr>
              <w:jc w:val="both"/>
              <w:rPr>
                <w:rFonts w:ascii="Verdana" w:hAnsi="Verdana"/>
                <w:sz w:val="20"/>
                <w:szCs w:val="20"/>
                <w:lang w:val="ro-RO"/>
              </w:rPr>
            </w:pPr>
          </w:p>
        </w:tc>
        <w:tc>
          <w:tcPr>
            <w:tcW w:w="3556" w:type="dxa"/>
          </w:tcPr>
          <w:p w:rsidR="00B03057" w:rsidRPr="00743E14" w:rsidRDefault="00B03057" w:rsidP="00CE1649">
            <w:pPr>
              <w:pStyle w:val="Bodytext50"/>
              <w:shd w:val="clear" w:color="auto" w:fill="auto"/>
              <w:spacing w:before="0" w:after="268" w:line="320" w:lineRule="exact"/>
              <w:ind w:left="20" w:hanging="20"/>
              <w:rPr>
                <w:rFonts w:ascii="Verdana" w:hAnsi="Verdana"/>
                <w:sz w:val="20"/>
                <w:szCs w:val="20"/>
              </w:rPr>
            </w:pPr>
            <w:r w:rsidRPr="00743E14">
              <w:rPr>
                <w:rStyle w:val="Bodytext5Bold"/>
                <w:rFonts w:ascii="Verdana" w:hAnsi="Verdana"/>
                <w:sz w:val="20"/>
                <w:szCs w:val="20"/>
              </w:rPr>
              <w:t xml:space="preserve">Art.III.- </w:t>
            </w:r>
            <w:r w:rsidR="00CE1649">
              <w:rPr>
                <w:rFonts w:ascii="Verdana" w:hAnsi="Verdana"/>
                <w:color w:val="000000"/>
                <w:sz w:val="20"/>
                <w:szCs w:val="20"/>
                <w:lang w:val="ro-RO"/>
              </w:rPr>
              <w:t>Î</w:t>
            </w:r>
            <w:r w:rsidRPr="00743E14">
              <w:rPr>
                <w:rFonts w:ascii="Verdana" w:hAnsi="Verdana"/>
                <w:color w:val="000000"/>
                <w:sz w:val="20"/>
                <w:szCs w:val="20"/>
                <w:lang w:val="ro-RO"/>
              </w:rPr>
              <w:t>n termen de 90 zile de la data intrării în vigoare a prezentei legi, se aprobă prin hotărâre a Guvernului, Programul de măsuri prevăzut la art. 12 alin.(2) din Ordonanţa de urgenţă a Guvernului nr. 71/2010, aprobată cu modificări prin Legea nr. 6/2011, cu modificările ulterioare.</w:t>
            </w:r>
          </w:p>
        </w:tc>
        <w:tc>
          <w:tcPr>
            <w:tcW w:w="3736" w:type="dxa"/>
          </w:tcPr>
          <w:p w:rsidR="00B03057" w:rsidRPr="00743E14" w:rsidRDefault="00CE1649" w:rsidP="00CE1649">
            <w:pPr>
              <w:spacing w:line="276" w:lineRule="auto"/>
              <w:jc w:val="both"/>
              <w:rPr>
                <w:rFonts w:ascii="Verdana" w:hAnsi="Verdana"/>
                <w:sz w:val="20"/>
                <w:szCs w:val="20"/>
                <w:lang w:val="ro-RO"/>
              </w:rPr>
            </w:pPr>
            <w:r w:rsidRPr="00743E14">
              <w:rPr>
                <w:rStyle w:val="Bodytext5Bold"/>
                <w:rFonts w:ascii="Verdana" w:eastAsiaTheme="minorHAnsi" w:hAnsi="Verdana"/>
                <w:sz w:val="20"/>
                <w:szCs w:val="20"/>
              </w:rPr>
              <w:t xml:space="preserve">Art.III.- </w:t>
            </w:r>
            <w:r>
              <w:rPr>
                <w:rFonts w:ascii="Verdana" w:hAnsi="Verdana"/>
                <w:color w:val="000000"/>
                <w:sz w:val="20"/>
                <w:szCs w:val="20"/>
                <w:lang w:val="ro-RO"/>
              </w:rPr>
              <w:t>Î</w:t>
            </w:r>
            <w:r w:rsidRPr="00743E14">
              <w:rPr>
                <w:rFonts w:ascii="Verdana" w:hAnsi="Verdana"/>
                <w:color w:val="000000"/>
                <w:sz w:val="20"/>
                <w:szCs w:val="20"/>
                <w:lang w:val="ro-RO"/>
              </w:rPr>
              <w:t>n termen de 90 zile de la data intrării în vigoare a prezentei legi, se aprobă</w:t>
            </w:r>
            <w:r w:rsidRPr="00EC79D7">
              <w:rPr>
                <w:rFonts w:ascii="Verdana" w:hAnsi="Verdana"/>
                <w:b/>
                <w:sz w:val="20"/>
                <w:szCs w:val="20"/>
                <w:lang w:val="ro-RO"/>
              </w:rPr>
              <w:t>,</w:t>
            </w:r>
            <w:r w:rsidRPr="00743E14">
              <w:rPr>
                <w:rFonts w:ascii="Verdana" w:hAnsi="Verdana"/>
                <w:color w:val="000000"/>
                <w:sz w:val="20"/>
                <w:szCs w:val="20"/>
                <w:lang w:val="ro-RO"/>
              </w:rPr>
              <w:t xml:space="preserve"> prin hotărâre a Guvernului, Programul de măsuri prevăzut la art. 12 alin.(2) din Ordonanţa de urgenţă a Guvernului nr. 71/2010, aprobată cu modificări prin Legea nr. 6/2011, cu modificările ulterioare.</w:t>
            </w:r>
          </w:p>
        </w:tc>
        <w:tc>
          <w:tcPr>
            <w:tcW w:w="2024" w:type="dxa"/>
          </w:tcPr>
          <w:p w:rsidR="00B03057" w:rsidRPr="00743E14" w:rsidRDefault="00B03057" w:rsidP="00150B54">
            <w:pPr>
              <w:rPr>
                <w:rFonts w:ascii="Verdana" w:hAnsi="Verdana"/>
                <w:sz w:val="20"/>
                <w:szCs w:val="20"/>
                <w:lang w:val="ro-RO"/>
              </w:rPr>
            </w:pPr>
          </w:p>
        </w:tc>
      </w:tr>
      <w:tr w:rsidR="00B03057" w:rsidRPr="00B03057" w:rsidTr="00D75C5E">
        <w:tc>
          <w:tcPr>
            <w:tcW w:w="990" w:type="dxa"/>
          </w:tcPr>
          <w:p w:rsidR="00B03057" w:rsidRPr="00DB26C2" w:rsidRDefault="00FD0D33" w:rsidP="00415A94">
            <w:pPr>
              <w:ind w:left="360"/>
              <w:rPr>
                <w:rFonts w:ascii="Verdana" w:hAnsi="Verdana"/>
                <w:sz w:val="20"/>
                <w:szCs w:val="20"/>
                <w:lang w:val="ro-RO"/>
              </w:rPr>
            </w:pPr>
            <w:r>
              <w:rPr>
                <w:rFonts w:ascii="Verdana" w:hAnsi="Verdana"/>
                <w:sz w:val="20"/>
                <w:szCs w:val="20"/>
                <w:lang w:val="ro-RO"/>
              </w:rPr>
              <w:t>5</w:t>
            </w:r>
            <w:r w:rsidR="00DB26C2" w:rsidRPr="00DB26C2">
              <w:rPr>
                <w:rFonts w:ascii="Verdana" w:hAnsi="Verdana"/>
                <w:sz w:val="20"/>
                <w:szCs w:val="20"/>
                <w:lang w:val="ro-RO"/>
              </w:rPr>
              <w:t>.</w:t>
            </w:r>
          </w:p>
        </w:tc>
        <w:tc>
          <w:tcPr>
            <w:tcW w:w="3914" w:type="dxa"/>
          </w:tcPr>
          <w:p w:rsidR="00B03057" w:rsidRPr="00B03057" w:rsidRDefault="00B03057" w:rsidP="00150B54">
            <w:pPr>
              <w:jc w:val="both"/>
              <w:rPr>
                <w:rFonts w:ascii="Verdana" w:hAnsi="Verdana"/>
                <w:lang w:val="ro-RO"/>
              </w:rPr>
            </w:pPr>
          </w:p>
        </w:tc>
        <w:tc>
          <w:tcPr>
            <w:tcW w:w="3556" w:type="dxa"/>
          </w:tcPr>
          <w:p w:rsidR="00B03057" w:rsidRPr="00150B54" w:rsidRDefault="00150B54" w:rsidP="003E6B67">
            <w:pPr>
              <w:pStyle w:val="Bodytext50"/>
              <w:shd w:val="clear" w:color="auto" w:fill="auto"/>
              <w:spacing w:before="0" w:after="268" w:line="320" w:lineRule="exact"/>
              <w:ind w:left="20" w:hanging="20"/>
              <w:jc w:val="center"/>
              <w:rPr>
                <w:rStyle w:val="Bodytext5Bold"/>
                <w:rFonts w:ascii="Verdana" w:hAnsi="Verdana"/>
                <w:b w:val="0"/>
                <w:sz w:val="20"/>
                <w:szCs w:val="20"/>
              </w:rPr>
            </w:pPr>
            <w:r w:rsidRPr="00150B54">
              <w:rPr>
                <w:rStyle w:val="Bodytext5Bold"/>
                <w:rFonts w:ascii="Verdana" w:hAnsi="Verdana"/>
                <w:b w:val="0"/>
                <w:sz w:val="20"/>
                <w:szCs w:val="20"/>
              </w:rPr>
              <w:t>***</w:t>
            </w:r>
          </w:p>
          <w:p w:rsidR="00150B54" w:rsidRPr="00150B54" w:rsidRDefault="00150B54" w:rsidP="00B03057">
            <w:pPr>
              <w:pStyle w:val="Bodytext50"/>
              <w:shd w:val="clear" w:color="auto" w:fill="auto"/>
              <w:spacing w:before="0" w:after="268" w:line="320" w:lineRule="exact"/>
              <w:ind w:left="20" w:hanging="20"/>
              <w:rPr>
                <w:rStyle w:val="Bodytext5Bold"/>
                <w:rFonts w:ascii="Verdana" w:hAnsi="Verdana"/>
                <w:b w:val="0"/>
                <w:sz w:val="20"/>
                <w:szCs w:val="20"/>
              </w:rPr>
            </w:pPr>
            <w:r w:rsidRPr="00150B54">
              <w:rPr>
                <w:rStyle w:val="Bodytext5Bold"/>
                <w:rFonts w:ascii="Verdana" w:hAnsi="Verdana"/>
                <w:b w:val="0"/>
                <w:sz w:val="20"/>
                <w:szCs w:val="20"/>
              </w:rPr>
              <w:t xml:space="preserve">Prezenta lege transpune Directiva (UE) 2017/845 a Comisiei din 17 mai 2017 de </w:t>
            </w:r>
            <w:r w:rsidRPr="00150B54">
              <w:rPr>
                <w:rStyle w:val="Bodytext5Bold"/>
                <w:rFonts w:ascii="Verdana" w:hAnsi="Verdana"/>
                <w:b w:val="0"/>
                <w:sz w:val="20"/>
                <w:szCs w:val="20"/>
              </w:rPr>
              <w:lastRenderedPageBreak/>
              <w:t>modificare a Directivei 2008/56/CE a Parlamentului European şi a Consiliului în ceea ce priveşte listele orientative ale elementelor ce trebuie luate în considerare în vederea pregătirii strategiilor marine, publicată în Jurnalul Oficial al Uniunii Europene (JOUE) seria L nr.125 din 18 mai 2017.</w:t>
            </w:r>
          </w:p>
        </w:tc>
        <w:tc>
          <w:tcPr>
            <w:tcW w:w="3736" w:type="dxa"/>
          </w:tcPr>
          <w:p w:rsidR="00535631" w:rsidRDefault="00535631" w:rsidP="00504E11">
            <w:pPr>
              <w:rPr>
                <w:rFonts w:ascii="Verdana" w:hAnsi="Verdana"/>
                <w:lang w:val="ro-RO"/>
              </w:rPr>
            </w:pPr>
          </w:p>
          <w:p w:rsidR="00504E11" w:rsidRDefault="00504E11" w:rsidP="00504E11">
            <w:pPr>
              <w:rPr>
                <w:rFonts w:ascii="Verdana" w:hAnsi="Verdana"/>
                <w:sz w:val="20"/>
                <w:szCs w:val="20"/>
                <w:lang w:val="ro-RO"/>
              </w:rPr>
            </w:pPr>
          </w:p>
          <w:p w:rsidR="00B03057" w:rsidRPr="003E6B67" w:rsidRDefault="003E6B67" w:rsidP="003E6B67">
            <w:pPr>
              <w:jc w:val="center"/>
              <w:rPr>
                <w:rFonts w:ascii="Verdana" w:hAnsi="Verdana"/>
                <w:sz w:val="20"/>
                <w:szCs w:val="20"/>
                <w:lang w:val="ro-RO"/>
              </w:rPr>
            </w:pPr>
            <w:r w:rsidRPr="003E6B67">
              <w:rPr>
                <w:rFonts w:ascii="Verdana" w:hAnsi="Verdana"/>
                <w:sz w:val="20"/>
                <w:szCs w:val="20"/>
                <w:lang w:val="ro-RO"/>
              </w:rPr>
              <w:t xml:space="preserve">Nemodificat </w:t>
            </w:r>
          </w:p>
        </w:tc>
        <w:tc>
          <w:tcPr>
            <w:tcW w:w="2024" w:type="dxa"/>
          </w:tcPr>
          <w:p w:rsidR="00B03057" w:rsidRPr="00B03057" w:rsidRDefault="00B03057" w:rsidP="00150B54">
            <w:pPr>
              <w:rPr>
                <w:rFonts w:ascii="Verdana" w:hAnsi="Verdana"/>
                <w:lang w:val="ro-RO"/>
              </w:rPr>
            </w:pPr>
          </w:p>
        </w:tc>
      </w:tr>
    </w:tbl>
    <w:p w:rsidR="00B03057" w:rsidRDefault="00B03057">
      <w:pPr>
        <w:sectPr w:rsidR="00B03057" w:rsidSect="00D75C5E">
          <w:footerReference w:type="default" r:id="rId13"/>
          <w:pgSz w:w="15840" w:h="12240" w:orient="landscape"/>
          <w:pgMar w:top="1440" w:right="1530" w:bottom="1440" w:left="1440" w:header="720" w:footer="720" w:gutter="0"/>
          <w:cols w:space="720"/>
          <w:docGrid w:linePitch="360"/>
        </w:sectPr>
      </w:pPr>
    </w:p>
    <w:p w:rsidR="004E4A54" w:rsidRPr="006C4540" w:rsidRDefault="004E4A54" w:rsidP="00421E0B">
      <w:pPr>
        <w:pStyle w:val="Bodytext90"/>
        <w:shd w:val="clear" w:color="auto" w:fill="auto"/>
        <w:spacing w:line="210" w:lineRule="exact"/>
        <w:ind w:left="3154"/>
        <w:jc w:val="right"/>
        <w:rPr>
          <w:rFonts w:ascii="Verdana" w:hAnsi="Verdana"/>
          <w:color w:val="00B050"/>
          <w:sz w:val="20"/>
          <w:szCs w:val="20"/>
          <w:lang w:val="ro-RO"/>
        </w:rPr>
      </w:pPr>
    </w:p>
    <w:p w:rsidR="006C4540" w:rsidRPr="00655C4F" w:rsidRDefault="006C4540" w:rsidP="006C4540">
      <w:pPr>
        <w:pStyle w:val="Bodytext90"/>
        <w:shd w:val="clear" w:color="auto" w:fill="auto"/>
        <w:spacing w:line="210" w:lineRule="exact"/>
        <w:ind w:left="3154"/>
        <w:jc w:val="right"/>
        <w:rPr>
          <w:rFonts w:ascii="Verdana" w:hAnsi="Verdana"/>
          <w:color w:val="000000" w:themeColor="text1"/>
          <w:sz w:val="20"/>
          <w:szCs w:val="20"/>
          <w:lang w:val="ro-RO"/>
        </w:rPr>
      </w:pPr>
      <w:r w:rsidRPr="00655C4F">
        <w:rPr>
          <w:rFonts w:ascii="Verdana" w:hAnsi="Verdana"/>
          <w:color w:val="000000" w:themeColor="text1"/>
          <w:sz w:val="20"/>
          <w:szCs w:val="20"/>
          <w:lang w:val="ro-RO"/>
        </w:rPr>
        <w:t>ANEXĂ</w:t>
      </w:r>
    </w:p>
    <w:p w:rsidR="006C4540" w:rsidRPr="00655C4F" w:rsidRDefault="006C4540" w:rsidP="006C4540">
      <w:pPr>
        <w:pStyle w:val="Bodytext90"/>
        <w:shd w:val="clear" w:color="auto" w:fill="auto"/>
        <w:spacing w:line="210" w:lineRule="exact"/>
        <w:ind w:left="1080"/>
        <w:jc w:val="right"/>
        <w:rPr>
          <w:rFonts w:ascii="Verdana" w:hAnsi="Verdana"/>
          <w:color w:val="000000" w:themeColor="text1"/>
          <w:sz w:val="20"/>
          <w:szCs w:val="20"/>
          <w:lang w:val="ro-RO"/>
        </w:rPr>
      </w:pPr>
      <w:r w:rsidRPr="00655C4F">
        <w:rPr>
          <w:rFonts w:ascii="Verdana" w:hAnsi="Verdana"/>
          <w:color w:val="000000" w:themeColor="text1"/>
          <w:sz w:val="20"/>
          <w:szCs w:val="20"/>
          <w:lang w:val="ro-RO"/>
        </w:rPr>
        <w:t xml:space="preserve"> (Anexa nr. 3 la Ordonanţa de urgenţă a Guvernului nr.71/2010)</w:t>
      </w:r>
    </w:p>
    <w:p w:rsidR="006C4540" w:rsidRPr="00655C4F" w:rsidRDefault="006C4540" w:rsidP="00421E0B">
      <w:pPr>
        <w:pStyle w:val="Bodytext90"/>
        <w:shd w:val="clear" w:color="auto" w:fill="auto"/>
        <w:spacing w:line="210" w:lineRule="exact"/>
        <w:ind w:left="1080"/>
        <w:jc w:val="right"/>
        <w:rPr>
          <w:rFonts w:ascii="Verdana" w:hAnsi="Verdana"/>
          <w:color w:val="000000" w:themeColor="text1"/>
          <w:sz w:val="20"/>
          <w:szCs w:val="20"/>
          <w:lang w:val="ro-RO"/>
        </w:rPr>
      </w:pPr>
      <w:r w:rsidRPr="00655C4F">
        <w:rPr>
          <w:rFonts w:ascii="Verdana" w:hAnsi="Verdana"/>
          <w:color w:val="000000" w:themeColor="text1"/>
          <w:sz w:val="20"/>
          <w:szCs w:val="20"/>
          <w:lang w:val="ro-RO"/>
        </w:rPr>
        <w:t>(Forma adoptată de Senat)</w:t>
      </w:r>
    </w:p>
    <w:p w:rsidR="00AD22A9" w:rsidRDefault="00AD22A9" w:rsidP="00AD22A9">
      <w:pPr>
        <w:pStyle w:val="Bodytext90"/>
        <w:shd w:val="clear" w:color="auto" w:fill="auto"/>
        <w:spacing w:after="0" w:line="317" w:lineRule="exact"/>
        <w:jc w:val="center"/>
        <w:rPr>
          <w:rFonts w:ascii="Verdana" w:hAnsi="Verdana"/>
          <w:color w:val="000000"/>
          <w:sz w:val="20"/>
          <w:szCs w:val="20"/>
          <w:lang w:val="ro-RO"/>
        </w:rPr>
      </w:pPr>
      <w:r w:rsidRPr="00B03057">
        <w:rPr>
          <w:rFonts w:ascii="Verdana" w:hAnsi="Verdana"/>
          <w:color w:val="000000"/>
          <w:sz w:val="20"/>
          <w:szCs w:val="20"/>
          <w:lang w:val="ro-RO"/>
        </w:rPr>
        <w:t>Listele orientative ale elementelor ecosistemului, presiunilor antropice şi activităţilor</w:t>
      </w:r>
      <w:r>
        <w:rPr>
          <w:rFonts w:ascii="Verdana" w:hAnsi="Verdana"/>
          <w:sz w:val="20"/>
          <w:szCs w:val="20"/>
        </w:rPr>
        <w:t xml:space="preserve">  </w:t>
      </w:r>
      <w:r w:rsidRPr="00B03057">
        <w:rPr>
          <w:rFonts w:ascii="Verdana" w:hAnsi="Verdana"/>
          <w:color w:val="000000"/>
          <w:sz w:val="20"/>
          <w:szCs w:val="20"/>
          <w:lang w:val="ro-RO"/>
        </w:rPr>
        <w:t>umane relevante pentru apele marine</w:t>
      </w:r>
    </w:p>
    <w:p w:rsidR="00AD22A9" w:rsidRDefault="00AD22A9" w:rsidP="00873027">
      <w:pPr>
        <w:pStyle w:val="Bodytext90"/>
        <w:shd w:val="clear" w:color="auto" w:fill="auto"/>
        <w:spacing w:after="0" w:line="317" w:lineRule="exact"/>
        <w:jc w:val="center"/>
        <w:rPr>
          <w:rFonts w:ascii="Verdana" w:hAnsi="Verdana"/>
          <w:b w:val="0"/>
          <w:sz w:val="20"/>
          <w:szCs w:val="20"/>
          <w:lang w:val="ro-RO"/>
        </w:rPr>
      </w:pPr>
      <w:r w:rsidRPr="00C179BC">
        <w:rPr>
          <w:rFonts w:ascii="Verdana" w:hAnsi="Verdana"/>
          <w:b w:val="0"/>
          <w:sz w:val="20"/>
          <w:szCs w:val="20"/>
          <w:lang w:val="ro-RO"/>
        </w:rPr>
        <w:t>[</w:t>
      </w:r>
      <w:r w:rsidRPr="0098072E">
        <w:rPr>
          <w:rFonts w:ascii="Verdana" w:hAnsi="Verdana"/>
          <w:b w:val="0"/>
          <w:sz w:val="20"/>
          <w:szCs w:val="20"/>
          <w:lang w:val="ro-RO"/>
        </w:rPr>
        <w:t>prevăzu</w:t>
      </w:r>
      <w:r w:rsidR="00504E11" w:rsidRPr="0098072E">
        <w:rPr>
          <w:rFonts w:ascii="Verdana" w:hAnsi="Verdana"/>
          <w:b w:val="0"/>
          <w:sz w:val="20"/>
          <w:szCs w:val="20"/>
          <w:lang w:val="ro-RO"/>
        </w:rPr>
        <w:t>ți</w:t>
      </w:r>
      <w:r w:rsidRPr="00504E11">
        <w:rPr>
          <w:rFonts w:ascii="Verdana" w:hAnsi="Verdana"/>
          <w:b w:val="0"/>
          <w:color w:val="FF0000"/>
          <w:sz w:val="20"/>
          <w:szCs w:val="20"/>
          <w:lang w:val="ro-RO"/>
        </w:rPr>
        <w:t xml:space="preserve"> </w:t>
      </w:r>
      <w:r w:rsidRPr="00C179BC">
        <w:rPr>
          <w:rFonts w:ascii="Verdana" w:hAnsi="Verdana"/>
          <w:b w:val="0"/>
          <w:sz w:val="20"/>
          <w:szCs w:val="20"/>
          <w:lang w:val="ro-RO"/>
        </w:rPr>
        <w:t>la art. 8 alin. (1), art. 9 alin. (1), art. 10 alin. (1) art. 11 alin. (1)]</w:t>
      </w:r>
    </w:p>
    <w:p w:rsidR="00873027" w:rsidRPr="00873027" w:rsidRDefault="00873027" w:rsidP="00873027">
      <w:pPr>
        <w:pStyle w:val="Bodytext90"/>
        <w:shd w:val="clear" w:color="auto" w:fill="auto"/>
        <w:spacing w:after="0" w:line="317" w:lineRule="exact"/>
        <w:jc w:val="center"/>
        <w:rPr>
          <w:rFonts w:ascii="Verdana" w:hAnsi="Verdana"/>
          <w:b w:val="0"/>
          <w:sz w:val="20"/>
          <w:szCs w:val="20"/>
          <w:lang w:val="ro-RO"/>
        </w:rPr>
      </w:pPr>
    </w:p>
    <w:p w:rsidR="00AD22A9" w:rsidRPr="00C179BC" w:rsidRDefault="00AD22A9" w:rsidP="00AD22A9">
      <w:pPr>
        <w:pStyle w:val="Bodytext90"/>
        <w:shd w:val="clear" w:color="auto" w:fill="auto"/>
        <w:tabs>
          <w:tab w:val="left" w:pos="450"/>
        </w:tabs>
        <w:spacing w:after="0" w:line="317" w:lineRule="exact"/>
        <w:jc w:val="center"/>
        <w:rPr>
          <w:rFonts w:ascii="Verdana" w:hAnsi="Verdana"/>
          <w:sz w:val="20"/>
          <w:szCs w:val="20"/>
          <w:lang w:val="ro-RO"/>
        </w:rPr>
      </w:pPr>
      <w:r w:rsidRPr="00C179BC">
        <w:rPr>
          <w:rFonts w:ascii="Verdana" w:hAnsi="Verdana"/>
          <w:sz w:val="20"/>
          <w:szCs w:val="20"/>
          <w:lang w:val="ro-RO"/>
        </w:rPr>
        <w:t>Tabelul nr. 1</w:t>
      </w:r>
    </w:p>
    <w:p w:rsidR="00AD22A9" w:rsidRPr="00C179BC" w:rsidRDefault="00AD22A9" w:rsidP="00AD22A9">
      <w:pPr>
        <w:pStyle w:val="Bodytext90"/>
        <w:shd w:val="clear" w:color="auto" w:fill="auto"/>
        <w:tabs>
          <w:tab w:val="left" w:pos="450"/>
        </w:tabs>
        <w:spacing w:after="0" w:line="317" w:lineRule="exact"/>
        <w:jc w:val="center"/>
        <w:rPr>
          <w:rFonts w:ascii="Verdana" w:hAnsi="Verdana"/>
          <w:sz w:val="20"/>
          <w:szCs w:val="20"/>
        </w:rPr>
      </w:pPr>
      <w:r w:rsidRPr="00C179BC">
        <w:rPr>
          <w:rFonts w:ascii="Verdana" w:hAnsi="Verdana"/>
          <w:sz w:val="20"/>
          <w:szCs w:val="20"/>
          <w:lang w:val="ro-RO"/>
        </w:rPr>
        <w:t>Structura, funcţiile şi procesele ecosistemelor marine</w:t>
      </w:r>
    </w:p>
    <w:p w:rsidR="00AD22A9" w:rsidRDefault="00AD22A9" w:rsidP="00873027">
      <w:pPr>
        <w:pStyle w:val="Bodytext70"/>
        <w:shd w:val="clear" w:color="auto" w:fill="auto"/>
        <w:tabs>
          <w:tab w:val="left" w:pos="450"/>
        </w:tabs>
        <w:spacing w:before="0" w:after="0" w:line="317" w:lineRule="exact"/>
        <w:rPr>
          <w:rFonts w:ascii="Verdana" w:hAnsi="Verdana"/>
          <w:sz w:val="20"/>
          <w:szCs w:val="20"/>
          <w:lang w:val="ro-RO"/>
        </w:rPr>
      </w:pPr>
      <w:r w:rsidRPr="00C179BC">
        <w:rPr>
          <w:rFonts w:ascii="Verdana" w:hAnsi="Verdana"/>
          <w:sz w:val="20"/>
          <w:szCs w:val="20"/>
          <w:lang w:val="ro-RO"/>
        </w:rPr>
        <w:t xml:space="preserve">cu relevanţă deosebită pentru art. 8 alin.(1) lit. </w:t>
      </w:r>
      <w:r w:rsidR="00504E11">
        <w:rPr>
          <w:rFonts w:ascii="Verdana" w:hAnsi="Verdana"/>
          <w:sz w:val="20"/>
          <w:szCs w:val="20"/>
          <w:lang w:val="ro-RO"/>
        </w:rPr>
        <w:t>(</w:t>
      </w:r>
      <w:r w:rsidRPr="00C179BC">
        <w:rPr>
          <w:rFonts w:ascii="Verdana" w:hAnsi="Verdana"/>
          <w:sz w:val="20"/>
          <w:szCs w:val="20"/>
          <w:lang w:val="ro-RO"/>
        </w:rPr>
        <w:t xml:space="preserve">a) şi pentru art. 9 şi 11 </w:t>
      </w:r>
      <w:r w:rsidRPr="0098072E">
        <w:rPr>
          <w:rFonts w:ascii="Verdana" w:hAnsi="Verdana"/>
          <w:sz w:val="20"/>
          <w:szCs w:val="20"/>
          <w:lang w:val="ro-RO"/>
        </w:rPr>
        <w:t xml:space="preserve">din </w:t>
      </w:r>
      <w:r w:rsidR="00655C4F" w:rsidRPr="0098072E">
        <w:rPr>
          <w:rFonts w:ascii="Verdana" w:hAnsi="Verdana"/>
          <w:sz w:val="20"/>
          <w:szCs w:val="20"/>
          <w:lang w:val="ro-RO"/>
        </w:rPr>
        <w:t xml:space="preserve"> prezenta </w:t>
      </w:r>
      <w:r w:rsidRPr="0098072E">
        <w:rPr>
          <w:rFonts w:ascii="Verdana" w:hAnsi="Verdana"/>
          <w:sz w:val="20"/>
          <w:szCs w:val="20"/>
          <w:lang w:val="ro-RO"/>
        </w:rPr>
        <w:t>ordonanţă de urgenţă</w:t>
      </w:r>
    </w:p>
    <w:p w:rsidR="00873027" w:rsidRPr="00873027" w:rsidRDefault="00873027" w:rsidP="00873027">
      <w:pPr>
        <w:pStyle w:val="Bodytext70"/>
        <w:shd w:val="clear" w:color="auto" w:fill="auto"/>
        <w:tabs>
          <w:tab w:val="left" w:pos="450"/>
        </w:tabs>
        <w:spacing w:before="0" w:after="0" w:line="317" w:lineRule="exact"/>
        <w:rPr>
          <w:rFonts w:ascii="Verdana" w:hAnsi="Verdana"/>
          <w:sz w:val="20"/>
          <w:szCs w:val="20"/>
          <w:lang w:val="ro-RO"/>
        </w:rPr>
      </w:pPr>
    </w:p>
    <w:tbl>
      <w:tblPr>
        <w:tblStyle w:val="TableGrid"/>
        <w:tblW w:w="10890" w:type="dxa"/>
        <w:tblInd w:w="-612" w:type="dxa"/>
        <w:tblLayout w:type="fixed"/>
        <w:tblLook w:val="04A0"/>
      </w:tblPr>
      <w:tblGrid>
        <w:gridCol w:w="1350"/>
        <w:gridCol w:w="2250"/>
        <w:gridCol w:w="5040"/>
        <w:gridCol w:w="2250"/>
      </w:tblGrid>
      <w:tr w:rsidR="00AD22A9" w:rsidRPr="00DB26C2" w:rsidTr="00826F2D">
        <w:tc>
          <w:tcPr>
            <w:tcW w:w="1350" w:type="dxa"/>
          </w:tcPr>
          <w:p w:rsidR="00AD22A9" w:rsidRPr="00DB26C2" w:rsidRDefault="00AD22A9" w:rsidP="00B2279A">
            <w:pPr>
              <w:pStyle w:val="Corptext1"/>
              <w:shd w:val="clear" w:color="auto" w:fill="auto"/>
              <w:spacing w:before="0" w:line="210" w:lineRule="exact"/>
              <w:jc w:val="center"/>
              <w:rPr>
                <w:rStyle w:val="Bodytext105pt"/>
                <w:rFonts w:ascii="Verdana" w:hAnsi="Verdana"/>
                <w:color w:val="auto"/>
                <w:sz w:val="20"/>
                <w:szCs w:val="20"/>
              </w:rPr>
            </w:pPr>
          </w:p>
          <w:p w:rsidR="00AD22A9" w:rsidRPr="00DB26C2" w:rsidRDefault="00AD22A9" w:rsidP="00B2279A">
            <w:pPr>
              <w:pStyle w:val="Corptext1"/>
              <w:shd w:val="clear" w:color="auto" w:fill="auto"/>
              <w:spacing w:before="0" w:line="210" w:lineRule="exact"/>
              <w:jc w:val="center"/>
              <w:rPr>
                <w:rFonts w:ascii="Verdana" w:hAnsi="Verdana"/>
              </w:rPr>
            </w:pPr>
            <w:r w:rsidRPr="00DB26C2">
              <w:rPr>
                <w:rStyle w:val="Bodytext105pt"/>
                <w:rFonts w:ascii="Verdana" w:hAnsi="Verdana"/>
                <w:color w:val="auto"/>
                <w:sz w:val="20"/>
                <w:szCs w:val="20"/>
              </w:rPr>
              <w:t>Temă</w:t>
            </w:r>
          </w:p>
        </w:tc>
        <w:tc>
          <w:tcPr>
            <w:tcW w:w="2250" w:type="dxa"/>
          </w:tcPr>
          <w:p w:rsidR="00AD22A9" w:rsidRPr="00DB26C2" w:rsidRDefault="00AD22A9" w:rsidP="00B2279A">
            <w:pPr>
              <w:pStyle w:val="Corptext1"/>
              <w:shd w:val="clear" w:color="auto" w:fill="auto"/>
              <w:spacing w:before="0" w:line="317" w:lineRule="exact"/>
              <w:ind w:left="-15"/>
              <w:jc w:val="center"/>
              <w:rPr>
                <w:rFonts w:ascii="Verdana" w:hAnsi="Verdana"/>
              </w:rPr>
            </w:pPr>
            <w:r w:rsidRPr="00DB26C2">
              <w:rPr>
                <w:rStyle w:val="Bodytext105pt"/>
                <w:rFonts w:ascii="Verdana" w:hAnsi="Verdana"/>
                <w:color w:val="auto"/>
                <w:sz w:val="20"/>
                <w:szCs w:val="20"/>
              </w:rPr>
              <w:t>Elemente ale ecosistemului</w:t>
            </w:r>
          </w:p>
        </w:tc>
        <w:tc>
          <w:tcPr>
            <w:tcW w:w="5040" w:type="dxa"/>
          </w:tcPr>
          <w:p w:rsidR="00AD22A9" w:rsidRPr="00DB26C2" w:rsidRDefault="00AD22A9" w:rsidP="00B2279A">
            <w:pPr>
              <w:pStyle w:val="Corptext1"/>
              <w:shd w:val="clear" w:color="auto" w:fill="auto"/>
              <w:spacing w:before="0" w:line="313" w:lineRule="exact"/>
              <w:jc w:val="center"/>
              <w:rPr>
                <w:rStyle w:val="Bodytext105pt"/>
                <w:rFonts w:ascii="Verdana" w:hAnsi="Verdana"/>
                <w:color w:val="auto"/>
                <w:sz w:val="20"/>
                <w:szCs w:val="20"/>
              </w:rPr>
            </w:pPr>
            <w:r w:rsidRPr="00DB26C2">
              <w:rPr>
                <w:rStyle w:val="Bodytext105pt"/>
                <w:rFonts w:ascii="Verdana" w:hAnsi="Verdana"/>
                <w:color w:val="auto"/>
                <w:sz w:val="20"/>
                <w:szCs w:val="20"/>
              </w:rPr>
              <w:t xml:space="preserve">Parametri şi caracteristici posibile </w:t>
            </w:r>
          </w:p>
          <w:p w:rsidR="00AD22A9" w:rsidRPr="00DB26C2" w:rsidRDefault="00AD22A9" w:rsidP="00B2279A">
            <w:pPr>
              <w:pStyle w:val="Corptext1"/>
              <w:shd w:val="clear" w:color="auto" w:fill="auto"/>
              <w:spacing w:before="0" w:line="313" w:lineRule="exact"/>
              <w:jc w:val="center"/>
              <w:rPr>
                <w:rFonts w:ascii="Verdana" w:hAnsi="Verdana"/>
              </w:rPr>
            </w:pPr>
            <w:r w:rsidRPr="00DB26C2">
              <w:rPr>
                <w:rStyle w:val="Bodytext105pt"/>
                <w:rFonts w:ascii="Verdana" w:hAnsi="Verdana"/>
                <w:color w:val="auto"/>
                <w:sz w:val="20"/>
                <w:szCs w:val="20"/>
              </w:rPr>
              <w:t>(nota 1)</w:t>
            </w:r>
          </w:p>
        </w:tc>
        <w:tc>
          <w:tcPr>
            <w:tcW w:w="2250" w:type="dxa"/>
          </w:tcPr>
          <w:p w:rsidR="00AD22A9" w:rsidRPr="00DB26C2" w:rsidRDefault="00AD22A9" w:rsidP="00B2279A">
            <w:pPr>
              <w:pStyle w:val="Corptext1"/>
              <w:shd w:val="clear" w:color="auto" w:fill="auto"/>
              <w:spacing w:before="0" w:line="317" w:lineRule="exact"/>
              <w:jc w:val="center"/>
              <w:rPr>
                <w:rStyle w:val="Bodytext105pt"/>
                <w:rFonts w:ascii="Verdana" w:hAnsi="Verdana"/>
                <w:color w:val="auto"/>
                <w:sz w:val="20"/>
                <w:szCs w:val="20"/>
              </w:rPr>
            </w:pPr>
            <w:r w:rsidRPr="00DB26C2">
              <w:rPr>
                <w:rStyle w:val="Bodytext105pt"/>
                <w:rFonts w:ascii="Verdana" w:hAnsi="Verdana"/>
                <w:color w:val="auto"/>
                <w:sz w:val="20"/>
                <w:szCs w:val="20"/>
              </w:rPr>
              <w:t>Descriptori calitativi relevanţi prevăzuţi în Anexa nr.1</w:t>
            </w:r>
          </w:p>
          <w:p w:rsidR="00AD22A9" w:rsidRPr="00DB26C2" w:rsidRDefault="00AD22A9" w:rsidP="00B2279A">
            <w:pPr>
              <w:pStyle w:val="Corptext1"/>
              <w:shd w:val="clear" w:color="auto" w:fill="auto"/>
              <w:spacing w:before="0" w:line="317" w:lineRule="exact"/>
              <w:jc w:val="center"/>
              <w:rPr>
                <w:rFonts w:ascii="Verdana" w:hAnsi="Verdana"/>
              </w:rPr>
            </w:pPr>
            <w:r w:rsidRPr="00DB26C2">
              <w:rPr>
                <w:rStyle w:val="Bodytext105pt"/>
                <w:rFonts w:ascii="Verdana" w:hAnsi="Verdana"/>
                <w:color w:val="auto"/>
                <w:sz w:val="20"/>
                <w:szCs w:val="20"/>
              </w:rPr>
              <w:t>(notele 2 şi 3 la prezenta anexă)</w:t>
            </w:r>
          </w:p>
        </w:tc>
      </w:tr>
      <w:tr w:rsidR="00AD22A9" w:rsidRPr="000327C2" w:rsidTr="00826F2D">
        <w:tc>
          <w:tcPr>
            <w:tcW w:w="1350" w:type="dxa"/>
          </w:tcPr>
          <w:p w:rsidR="00AD22A9" w:rsidRPr="000327C2" w:rsidRDefault="00AD22A9" w:rsidP="00B2279A">
            <w:pPr>
              <w:jc w:val="center"/>
              <w:rPr>
                <w:rFonts w:ascii="Verdana" w:hAnsi="Verdana"/>
                <w:sz w:val="20"/>
                <w:szCs w:val="20"/>
              </w:rPr>
            </w:pPr>
          </w:p>
          <w:p w:rsidR="00AD22A9" w:rsidRPr="000327C2" w:rsidRDefault="00AD22A9" w:rsidP="00B2279A">
            <w:pPr>
              <w:jc w:val="center"/>
              <w:rPr>
                <w:rFonts w:ascii="Verdana" w:hAnsi="Verdana"/>
                <w:sz w:val="20"/>
                <w:szCs w:val="20"/>
              </w:rPr>
            </w:pPr>
          </w:p>
          <w:p w:rsidR="00AD22A9" w:rsidRPr="000327C2" w:rsidRDefault="00AD22A9" w:rsidP="00B2279A">
            <w:pPr>
              <w:ind w:left="-108" w:firstLine="108"/>
              <w:jc w:val="center"/>
              <w:rPr>
                <w:rFonts w:ascii="Verdana" w:hAnsi="Verdana"/>
                <w:sz w:val="20"/>
                <w:szCs w:val="20"/>
              </w:rPr>
            </w:pPr>
            <w:r w:rsidRPr="000327C2">
              <w:rPr>
                <w:rFonts w:ascii="Verdana" w:hAnsi="Verdana"/>
                <w:sz w:val="20"/>
                <w:szCs w:val="20"/>
              </w:rPr>
              <w:t>Specii</w:t>
            </w:r>
          </w:p>
        </w:tc>
        <w:tc>
          <w:tcPr>
            <w:tcW w:w="2250" w:type="dxa"/>
          </w:tcPr>
          <w:p w:rsidR="00AD22A9" w:rsidRPr="000327C2" w:rsidRDefault="00AD22A9" w:rsidP="00B2279A">
            <w:pPr>
              <w:jc w:val="center"/>
              <w:rPr>
                <w:rFonts w:ascii="Verdana" w:hAnsi="Verdana"/>
                <w:sz w:val="20"/>
                <w:szCs w:val="20"/>
              </w:rPr>
            </w:pPr>
          </w:p>
          <w:p w:rsidR="00AD22A9" w:rsidRPr="000327C2" w:rsidRDefault="00AD22A9" w:rsidP="00B2279A">
            <w:pPr>
              <w:jc w:val="center"/>
              <w:rPr>
                <w:rFonts w:ascii="Verdana" w:hAnsi="Verdana"/>
                <w:sz w:val="20"/>
                <w:szCs w:val="20"/>
              </w:rPr>
            </w:pPr>
            <w:r w:rsidRPr="000327C2">
              <w:rPr>
                <w:rFonts w:ascii="Verdana" w:hAnsi="Verdana"/>
                <w:sz w:val="20"/>
                <w:szCs w:val="20"/>
              </w:rPr>
              <w:t>Grupuri de specii (nota 4) de păsări marine, mamifere, reptile, peşti şi cefalopode din regiunea sau subregiunea marină</w:t>
            </w:r>
          </w:p>
        </w:tc>
        <w:tc>
          <w:tcPr>
            <w:tcW w:w="5040" w:type="dxa"/>
          </w:tcPr>
          <w:p w:rsidR="00AD22A9" w:rsidRPr="000327C2" w:rsidRDefault="00AD22A9" w:rsidP="00B2279A">
            <w:pPr>
              <w:spacing w:line="240" w:lineRule="auto"/>
              <w:rPr>
                <w:rFonts w:ascii="Verdana" w:hAnsi="Verdana"/>
                <w:sz w:val="20"/>
                <w:szCs w:val="20"/>
              </w:rPr>
            </w:pPr>
            <w:r w:rsidRPr="000327C2">
              <w:rPr>
                <w:rFonts w:ascii="Verdana" w:hAnsi="Verdana"/>
                <w:sz w:val="20"/>
                <w:szCs w:val="20"/>
              </w:rPr>
              <w:t>Variaţia spaţială şi temporală pe specie sau populaţie:</w:t>
            </w:r>
          </w:p>
          <w:p w:rsidR="00AD22A9" w:rsidRPr="000327C2" w:rsidRDefault="00AD22A9" w:rsidP="00B2279A">
            <w:pPr>
              <w:spacing w:line="240" w:lineRule="auto"/>
              <w:rPr>
                <w:rFonts w:ascii="Verdana" w:hAnsi="Verdana"/>
                <w:sz w:val="20"/>
                <w:szCs w:val="20"/>
              </w:rPr>
            </w:pPr>
            <w:r w:rsidRPr="000327C2">
              <w:rPr>
                <w:rFonts w:ascii="Verdana" w:hAnsi="Verdana"/>
                <w:sz w:val="20"/>
                <w:szCs w:val="20"/>
              </w:rPr>
              <w:t>- distribuţia, abundenţa şi/sau biomasa;</w:t>
            </w:r>
          </w:p>
          <w:p w:rsidR="00AD22A9" w:rsidRPr="000327C2" w:rsidRDefault="00AD22A9" w:rsidP="00B2279A">
            <w:pPr>
              <w:spacing w:line="240" w:lineRule="auto"/>
              <w:rPr>
                <w:rFonts w:ascii="Verdana" w:hAnsi="Verdana"/>
                <w:sz w:val="20"/>
                <w:szCs w:val="20"/>
              </w:rPr>
            </w:pPr>
            <w:r w:rsidRPr="000327C2">
              <w:rPr>
                <w:rFonts w:ascii="Verdana" w:hAnsi="Verdana"/>
                <w:sz w:val="20"/>
                <w:szCs w:val="20"/>
              </w:rPr>
              <w:t>-structura în funcţie de dimensiune, vârstă şi sex;</w:t>
            </w:r>
          </w:p>
          <w:p w:rsidR="00AD22A9" w:rsidRPr="000327C2" w:rsidRDefault="00AD22A9" w:rsidP="00B2279A">
            <w:pPr>
              <w:spacing w:line="240" w:lineRule="auto"/>
              <w:rPr>
                <w:rFonts w:ascii="Verdana" w:hAnsi="Verdana"/>
                <w:sz w:val="20"/>
                <w:szCs w:val="20"/>
              </w:rPr>
            </w:pPr>
            <w:r w:rsidRPr="000327C2">
              <w:rPr>
                <w:rFonts w:ascii="Verdana" w:hAnsi="Verdana"/>
                <w:sz w:val="20"/>
                <w:szCs w:val="20"/>
              </w:rPr>
              <w:t>-ratele de fecunditate, de supravieţuire şi de mortalitate/vătămare;</w:t>
            </w:r>
          </w:p>
          <w:p w:rsidR="00AD22A9" w:rsidRPr="000327C2" w:rsidRDefault="00AD22A9" w:rsidP="00B2279A">
            <w:pPr>
              <w:spacing w:line="240" w:lineRule="auto"/>
              <w:rPr>
                <w:rFonts w:ascii="Verdana" w:hAnsi="Verdana"/>
                <w:sz w:val="20"/>
                <w:szCs w:val="20"/>
              </w:rPr>
            </w:pPr>
            <w:r w:rsidRPr="000327C2">
              <w:rPr>
                <w:rFonts w:ascii="Verdana" w:hAnsi="Verdana"/>
                <w:sz w:val="20"/>
                <w:szCs w:val="20"/>
              </w:rPr>
              <w:t>-comportamentul, inclusiv deplasările şi migraţia;</w:t>
            </w:r>
          </w:p>
          <w:p w:rsidR="00AD22A9" w:rsidRPr="000327C2" w:rsidRDefault="00AD22A9" w:rsidP="00B2279A">
            <w:pPr>
              <w:spacing w:line="240" w:lineRule="auto"/>
              <w:rPr>
                <w:rFonts w:ascii="Verdana" w:hAnsi="Verdana"/>
                <w:sz w:val="20"/>
                <w:szCs w:val="20"/>
              </w:rPr>
            </w:pPr>
            <w:r w:rsidRPr="000327C2">
              <w:rPr>
                <w:rFonts w:ascii="Verdana" w:hAnsi="Verdana"/>
                <w:sz w:val="20"/>
                <w:szCs w:val="20"/>
              </w:rPr>
              <w:t>-habitatul speciei (întinderea, adecvarea);</w:t>
            </w:r>
          </w:p>
          <w:p w:rsidR="00AD22A9" w:rsidRPr="000327C2" w:rsidRDefault="00AD22A9" w:rsidP="00B2279A">
            <w:pPr>
              <w:spacing w:line="240" w:lineRule="auto"/>
              <w:rPr>
                <w:sz w:val="20"/>
                <w:szCs w:val="20"/>
              </w:rPr>
            </w:pPr>
            <w:r w:rsidRPr="000327C2">
              <w:rPr>
                <w:rFonts w:ascii="Verdana" w:hAnsi="Verdana"/>
                <w:sz w:val="20"/>
                <w:szCs w:val="20"/>
              </w:rPr>
              <w:t>Componenţa pe specii a grupului.</w:t>
            </w:r>
          </w:p>
        </w:tc>
        <w:tc>
          <w:tcPr>
            <w:tcW w:w="2250" w:type="dxa"/>
          </w:tcPr>
          <w:p w:rsidR="00AD22A9" w:rsidRPr="000327C2" w:rsidRDefault="00AD22A9" w:rsidP="00B2279A">
            <w:pPr>
              <w:rPr>
                <w:sz w:val="20"/>
                <w:szCs w:val="20"/>
              </w:rPr>
            </w:pPr>
          </w:p>
          <w:p w:rsidR="00AD22A9" w:rsidRPr="000327C2" w:rsidRDefault="00AD22A9" w:rsidP="00B2279A">
            <w:pPr>
              <w:rPr>
                <w:sz w:val="20"/>
                <w:szCs w:val="20"/>
              </w:rPr>
            </w:pPr>
          </w:p>
          <w:p w:rsidR="00AD22A9" w:rsidRPr="000327C2" w:rsidRDefault="00AD22A9" w:rsidP="00B2279A">
            <w:pPr>
              <w:jc w:val="center"/>
              <w:rPr>
                <w:sz w:val="20"/>
                <w:szCs w:val="20"/>
              </w:rPr>
            </w:pPr>
          </w:p>
          <w:p w:rsidR="00AD22A9" w:rsidRPr="000327C2" w:rsidRDefault="00AD22A9" w:rsidP="00B2279A">
            <w:pPr>
              <w:jc w:val="center"/>
              <w:rPr>
                <w:rFonts w:ascii="Verdana" w:hAnsi="Verdana"/>
                <w:sz w:val="20"/>
                <w:szCs w:val="20"/>
              </w:rPr>
            </w:pPr>
            <w:r w:rsidRPr="000327C2">
              <w:rPr>
                <w:rFonts w:ascii="Verdana" w:hAnsi="Verdana"/>
                <w:sz w:val="20"/>
                <w:szCs w:val="20"/>
              </w:rPr>
              <w:t>(1);(3)</w:t>
            </w:r>
          </w:p>
        </w:tc>
      </w:tr>
      <w:tr w:rsidR="00AD22A9" w:rsidRPr="000327C2" w:rsidTr="00826F2D">
        <w:tc>
          <w:tcPr>
            <w:tcW w:w="1350" w:type="dxa"/>
          </w:tcPr>
          <w:p w:rsidR="00AD22A9" w:rsidRDefault="00AD22A9" w:rsidP="00B2279A">
            <w:pPr>
              <w:rPr>
                <w:rFonts w:ascii="Verdana" w:hAnsi="Verdana"/>
                <w:sz w:val="20"/>
                <w:szCs w:val="20"/>
              </w:rPr>
            </w:pPr>
            <w:r w:rsidRPr="000327C2">
              <w:rPr>
                <w:rFonts w:ascii="Verdana" w:hAnsi="Verdana"/>
                <w:sz w:val="20"/>
                <w:szCs w:val="20"/>
              </w:rPr>
              <w:t xml:space="preserve">   </w:t>
            </w:r>
          </w:p>
          <w:p w:rsidR="00AD22A9" w:rsidRDefault="00AD22A9" w:rsidP="00B2279A">
            <w:pPr>
              <w:rPr>
                <w:rFonts w:ascii="Verdana" w:hAnsi="Verdana"/>
                <w:sz w:val="20"/>
                <w:szCs w:val="20"/>
              </w:rPr>
            </w:pPr>
          </w:p>
          <w:p w:rsidR="00AD22A9" w:rsidRDefault="00AD22A9" w:rsidP="00B2279A">
            <w:pPr>
              <w:rPr>
                <w:rFonts w:ascii="Verdana" w:hAnsi="Verdana"/>
                <w:sz w:val="20"/>
                <w:szCs w:val="20"/>
              </w:rPr>
            </w:pPr>
          </w:p>
          <w:p w:rsidR="00AD22A9" w:rsidRPr="000327C2" w:rsidRDefault="00AD22A9" w:rsidP="00B2279A">
            <w:pPr>
              <w:rPr>
                <w:rFonts w:ascii="Verdana" w:hAnsi="Verdana"/>
                <w:sz w:val="20"/>
                <w:szCs w:val="20"/>
              </w:rPr>
            </w:pPr>
            <w:r w:rsidRPr="000327C2">
              <w:rPr>
                <w:rFonts w:ascii="Verdana" w:hAnsi="Verdana"/>
                <w:sz w:val="20"/>
                <w:szCs w:val="20"/>
              </w:rPr>
              <w:t xml:space="preserve"> Habitate</w:t>
            </w:r>
          </w:p>
        </w:tc>
        <w:tc>
          <w:tcPr>
            <w:tcW w:w="2250" w:type="dxa"/>
          </w:tcPr>
          <w:p w:rsidR="00AD22A9" w:rsidRPr="000327C2" w:rsidRDefault="00AD22A9" w:rsidP="00B2279A">
            <w:pPr>
              <w:jc w:val="center"/>
              <w:rPr>
                <w:rFonts w:ascii="Verdana" w:hAnsi="Verdana"/>
                <w:sz w:val="20"/>
                <w:szCs w:val="20"/>
              </w:rPr>
            </w:pPr>
            <w:r w:rsidRPr="000327C2">
              <w:rPr>
                <w:rFonts w:ascii="Verdana" w:hAnsi="Verdana"/>
                <w:sz w:val="20"/>
                <w:szCs w:val="20"/>
                <w:lang w:val="ro-RO"/>
              </w:rPr>
              <w:t xml:space="preserve">Tipuri majore de habitate din coloana de apă (pelagice) şi de pe fundul mării (bentonice) (nota 5) sau alte tipuri de habitate, inclusiv comunităţile biologice asociate acestora în întreaga regiune sau </w:t>
            </w:r>
            <w:r w:rsidRPr="000327C2">
              <w:rPr>
                <w:rFonts w:ascii="Verdana" w:hAnsi="Verdana"/>
                <w:sz w:val="20"/>
                <w:szCs w:val="20"/>
                <w:lang w:val="ro-RO"/>
              </w:rPr>
              <w:lastRenderedPageBreak/>
              <w:t>subregiune marină</w:t>
            </w: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lastRenderedPageBreak/>
              <w:t>Pentru fiecare tip de habitat:</w:t>
            </w:r>
          </w:p>
          <w:p w:rsidR="00AD22A9" w:rsidRPr="000327C2" w:rsidRDefault="00AD22A9" w:rsidP="00B2279A">
            <w:pPr>
              <w:rPr>
                <w:rFonts w:ascii="Verdana" w:hAnsi="Verdana"/>
                <w:sz w:val="20"/>
                <w:szCs w:val="20"/>
              </w:rPr>
            </w:pPr>
            <w:r w:rsidRPr="000327C2">
              <w:rPr>
                <w:rFonts w:ascii="Verdana" w:hAnsi="Verdana"/>
                <w:sz w:val="20"/>
                <w:szCs w:val="20"/>
              </w:rPr>
              <w:t>-distribuţia şi întinderea habitatului (şi volumul, dacă este cazul);</w:t>
            </w:r>
          </w:p>
          <w:p w:rsidR="00AD22A9" w:rsidRPr="000327C2" w:rsidRDefault="00AD22A9" w:rsidP="00B2279A">
            <w:pPr>
              <w:rPr>
                <w:rFonts w:ascii="Verdana" w:hAnsi="Verdana"/>
                <w:sz w:val="20"/>
                <w:szCs w:val="20"/>
              </w:rPr>
            </w:pPr>
            <w:r w:rsidRPr="000327C2">
              <w:rPr>
                <w:rFonts w:ascii="Verdana" w:hAnsi="Verdana"/>
                <w:sz w:val="20"/>
                <w:szCs w:val="20"/>
              </w:rPr>
              <w:t>-compoziţia, abundenţa şi/sau biomasa speciei (variaţie spaţială şi temporală);</w:t>
            </w:r>
          </w:p>
          <w:p w:rsidR="00AD22A9" w:rsidRPr="000327C2" w:rsidRDefault="00AD22A9" w:rsidP="00B2279A">
            <w:pPr>
              <w:rPr>
                <w:rFonts w:ascii="Verdana" w:hAnsi="Verdana"/>
                <w:sz w:val="20"/>
                <w:szCs w:val="20"/>
              </w:rPr>
            </w:pPr>
            <w:r w:rsidRPr="000327C2">
              <w:rPr>
                <w:rFonts w:ascii="Verdana" w:hAnsi="Verdana"/>
                <w:sz w:val="20"/>
                <w:szCs w:val="20"/>
              </w:rPr>
              <w:t>-structura speciei în funcţie de dimensiune şi de vârstă (dacă este cazul);</w:t>
            </w:r>
          </w:p>
          <w:p w:rsidR="00AD22A9" w:rsidRPr="000327C2" w:rsidRDefault="00AD22A9" w:rsidP="00B2279A">
            <w:pPr>
              <w:rPr>
                <w:rFonts w:ascii="Verdana" w:hAnsi="Verdana"/>
                <w:sz w:val="20"/>
                <w:szCs w:val="20"/>
              </w:rPr>
            </w:pPr>
            <w:r w:rsidRPr="000327C2">
              <w:rPr>
                <w:rFonts w:ascii="Verdana" w:hAnsi="Verdana"/>
                <w:sz w:val="20"/>
                <w:szCs w:val="20"/>
              </w:rPr>
              <w:t>- caracteristicile fizice, hidrologice şi chimice;</w:t>
            </w:r>
          </w:p>
          <w:p w:rsidR="00AD22A9" w:rsidRPr="000327C2" w:rsidRDefault="00AD22A9" w:rsidP="00B2279A">
            <w:pPr>
              <w:rPr>
                <w:rFonts w:ascii="Verdana" w:hAnsi="Verdana"/>
                <w:sz w:val="20"/>
                <w:szCs w:val="20"/>
              </w:rPr>
            </w:pPr>
            <w:r w:rsidRPr="000327C2">
              <w:rPr>
                <w:rFonts w:ascii="Verdana" w:hAnsi="Verdana"/>
                <w:sz w:val="20"/>
                <w:szCs w:val="20"/>
              </w:rPr>
              <w:t>În plus, pentru habitate pelagice:</w:t>
            </w:r>
          </w:p>
          <w:p w:rsidR="00AD22A9" w:rsidRPr="000327C2" w:rsidRDefault="00AD22A9" w:rsidP="00B2279A">
            <w:pPr>
              <w:rPr>
                <w:rFonts w:ascii="Verdana" w:hAnsi="Verdana"/>
                <w:sz w:val="20"/>
                <w:szCs w:val="20"/>
              </w:rPr>
            </w:pPr>
            <w:r w:rsidRPr="000327C2">
              <w:rPr>
                <w:rFonts w:ascii="Verdana" w:hAnsi="Verdana"/>
                <w:sz w:val="20"/>
                <w:szCs w:val="20"/>
              </w:rPr>
              <w:lastRenderedPageBreak/>
              <w:t>-concentraţia de clorofila “a”;</w:t>
            </w:r>
          </w:p>
          <w:p w:rsidR="00AD22A9" w:rsidRPr="000327C2" w:rsidRDefault="00AD22A9" w:rsidP="00B2279A">
            <w:pPr>
              <w:rPr>
                <w:rFonts w:ascii="Verdana" w:hAnsi="Verdana"/>
                <w:sz w:val="20"/>
                <w:szCs w:val="20"/>
              </w:rPr>
            </w:pPr>
            <w:r w:rsidRPr="000327C2">
              <w:rPr>
                <w:rFonts w:ascii="Verdana" w:hAnsi="Verdana"/>
                <w:sz w:val="20"/>
                <w:szCs w:val="20"/>
              </w:rPr>
              <w:t xml:space="preserve">-frecvenţa înfloririi planctonului şi </w:t>
            </w:r>
            <w:r w:rsidRPr="0098072E">
              <w:rPr>
                <w:rFonts w:ascii="Verdana" w:hAnsi="Verdana"/>
                <w:sz w:val="20"/>
                <w:szCs w:val="20"/>
              </w:rPr>
              <w:t xml:space="preserve">întinderea  </w:t>
            </w:r>
            <w:r w:rsidR="00504E11" w:rsidRPr="0098072E">
              <w:rPr>
                <w:rFonts w:ascii="Verdana" w:hAnsi="Verdana"/>
                <w:sz w:val="20"/>
                <w:szCs w:val="20"/>
              </w:rPr>
              <w:t xml:space="preserve">în </w:t>
            </w:r>
            <w:r w:rsidRPr="0098072E">
              <w:rPr>
                <w:rFonts w:ascii="Verdana" w:hAnsi="Verdana"/>
                <w:sz w:val="20"/>
                <w:szCs w:val="20"/>
              </w:rPr>
              <w:t>spaţială.</w:t>
            </w:r>
          </w:p>
        </w:tc>
        <w:tc>
          <w:tcPr>
            <w:tcW w:w="2250" w:type="dxa"/>
          </w:tcPr>
          <w:p w:rsidR="00AD22A9" w:rsidRPr="000327C2" w:rsidRDefault="00AD22A9" w:rsidP="00B2279A">
            <w:pPr>
              <w:rPr>
                <w:rFonts w:ascii="Verdana" w:hAnsi="Verdana"/>
                <w:sz w:val="20"/>
                <w:szCs w:val="20"/>
              </w:rPr>
            </w:pPr>
          </w:p>
          <w:p w:rsidR="00AD22A9" w:rsidRPr="000327C2" w:rsidRDefault="00AD22A9" w:rsidP="00B2279A">
            <w:pPr>
              <w:rPr>
                <w:rFonts w:ascii="Verdana" w:hAnsi="Verdana"/>
                <w:sz w:val="20"/>
                <w:szCs w:val="20"/>
              </w:rPr>
            </w:pPr>
          </w:p>
          <w:p w:rsidR="00AD22A9" w:rsidRPr="000327C2" w:rsidRDefault="00AD22A9" w:rsidP="00B2279A">
            <w:pPr>
              <w:jc w:val="center"/>
              <w:rPr>
                <w:sz w:val="20"/>
                <w:szCs w:val="20"/>
              </w:rPr>
            </w:pPr>
            <w:r w:rsidRPr="000327C2">
              <w:rPr>
                <w:rFonts w:ascii="Verdana" w:hAnsi="Verdana"/>
                <w:sz w:val="20"/>
                <w:szCs w:val="20"/>
              </w:rPr>
              <w:t>(1);(6)</w:t>
            </w:r>
          </w:p>
        </w:tc>
      </w:tr>
      <w:tr w:rsidR="00AD22A9" w:rsidRPr="000327C2" w:rsidTr="00826F2D">
        <w:tc>
          <w:tcPr>
            <w:tcW w:w="1350" w:type="dxa"/>
          </w:tcPr>
          <w:p w:rsidR="00AD22A9" w:rsidRPr="000327C2" w:rsidRDefault="00AD22A9" w:rsidP="00B2279A">
            <w:pPr>
              <w:pStyle w:val="Corptext1"/>
              <w:shd w:val="clear" w:color="auto" w:fill="auto"/>
              <w:spacing w:before="0" w:line="210" w:lineRule="exact"/>
              <w:jc w:val="center"/>
              <w:rPr>
                <w:rStyle w:val="Bodytext105pt"/>
                <w:rFonts w:ascii="Verdana" w:hAnsi="Verdana"/>
                <w:color w:val="auto"/>
                <w:sz w:val="20"/>
                <w:szCs w:val="20"/>
              </w:rPr>
            </w:pPr>
          </w:p>
          <w:p w:rsidR="00AD22A9" w:rsidRPr="000327C2" w:rsidRDefault="00AD22A9" w:rsidP="00B2279A">
            <w:pPr>
              <w:pStyle w:val="Corptext1"/>
              <w:shd w:val="clear" w:color="auto" w:fill="auto"/>
              <w:spacing w:before="0" w:line="210" w:lineRule="exact"/>
              <w:jc w:val="center"/>
              <w:rPr>
                <w:rFonts w:ascii="Verdana" w:hAnsi="Verdana"/>
              </w:rPr>
            </w:pPr>
            <w:r w:rsidRPr="000327C2">
              <w:rPr>
                <w:rStyle w:val="Bodytext105pt"/>
                <w:rFonts w:ascii="Verdana" w:hAnsi="Verdana"/>
                <w:color w:val="auto"/>
                <w:sz w:val="20"/>
                <w:szCs w:val="20"/>
              </w:rPr>
              <w:t>Temă</w:t>
            </w:r>
          </w:p>
        </w:tc>
        <w:tc>
          <w:tcPr>
            <w:tcW w:w="2250" w:type="dxa"/>
          </w:tcPr>
          <w:p w:rsidR="00AD22A9" w:rsidRPr="000327C2" w:rsidRDefault="00AD22A9" w:rsidP="00B2279A">
            <w:pPr>
              <w:pStyle w:val="Corptext1"/>
              <w:shd w:val="clear" w:color="auto" w:fill="auto"/>
              <w:spacing w:before="0" w:line="317" w:lineRule="exact"/>
              <w:ind w:left="-15"/>
              <w:jc w:val="center"/>
              <w:rPr>
                <w:rFonts w:ascii="Verdana" w:hAnsi="Verdana"/>
              </w:rPr>
            </w:pPr>
            <w:r w:rsidRPr="000327C2">
              <w:rPr>
                <w:rStyle w:val="Bodytext105pt"/>
                <w:rFonts w:ascii="Verdana" w:hAnsi="Verdana"/>
                <w:color w:val="auto"/>
                <w:sz w:val="20"/>
                <w:szCs w:val="20"/>
              </w:rPr>
              <w:t>Elemente ale ecosistemului</w:t>
            </w:r>
          </w:p>
        </w:tc>
        <w:tc>
          <w:tcPr>
            <w:tcW w:w="5040" w:type="dxa"/>
          </w:tcPr>
          <w:p w:rsidR="00AD22A9" w:rsidRPr="000327C2" w:rsidRDefault="00AD22A9" w:rsidP="00B2279A">
            <w:pPr>
              <w:pStyle w:val="Corptext1"/>
              <w:shd w:val="clear" w:color="auto" w:fill="auto"/>
              <w:spacing w:before="0" w:line="313" w:lineRule="exact"/>
              <w:jc w:val="center"/>
              <w:rPr>
                <w:rStyle w:val="Bodytext105pt"/>
                <w:rFonts w:ascii="Verdana" w:hAnsi="Verdana"/>
                <w:color w:val="auto"/>
                <w:sz w:val="20"/>
                <w:szCs w:val="20"/>
              </w:rPr>
            </w:pPr>
            <w:r w:rsidRPr="000327C2">
              <w:rPr>
                <w:rStyle w:val="Bodytext105pt"/>
                <w:rFonts w:ascii="Verdana" w:hAnsi="Verdana"/>
                <w:color w:val="auto"/>
                <w:sz w:val="20"/>
                <w:szCs w:val="20"/>
              </w:rPr>
              <w:t xml:space="preserve">Parametri şi caracteristici posibile </w:t>
            </w:r>
          </w:p>
          <w:p w:rsidR="00AD22A9" w:rsidRPr="000327C2" w:rsidRDefault="00AD22A9" w:rsidP="00B2279A">
            <w:pPr>
              <w:pStyle w:val="Corptext1"/>
              <w:shd w:val="clear" w:color="auto" w:fill="auto"/>
              <w:spacing w:before="0" w:line="313" w:lineRule="exact"/>
              <w:jc w:val="center"/>
              <w:rPr>
                <w:rFonts w:ascii="Verdana" w:hAnsi="Verdana"/>
              </w:rPr>
            </w:pPr>
            <w:r w:rsidRPr="000327C2">
              <w:rPr>
                <w:rStyle w:val="Bodytext105pt"/>
                <w:rFonts w:ascii="Verdana" w:hAnsi="Verdana"/>
                <w:color w:val="auto"/>
                <w:sz w:val="20"/>
                <w:szCs w:val="20"/>
              </w:rPr>
              <w:t>(nota 1)</w:t>
            </w:r>
          </w:p>
        </w:tc>
        <w:tc>
          <w:tcPr>
            <w:tcW w:w="2250" w:type="dxa"/>
          </w:tcPr>
          <w:p w:rsidR="00AD22A9" w:rsidRPr="000327C2" w:rsidRDefault="00AD22A9" w:rsidP="00B2279A">
            <w:pPr>
              <w:pStyle w:val="Corptext1"/>
              <w:shd w:val="clear" w:color="auto" w:fill="auto"/>
              <w:spacing w:before="0" w:line="317" w:lineRule="exact"/>
              <w:jc w:val="center"/>
              <w:rPr>
                <w:rStyle w:val="Bodytext105pt"/>
                <w:rFonts w:ascii="Verdana" w:hAnsi="Verdana"/>
                <w:color w:val="auto"/>
                <w:sz w:val="20"/>
                <w:szCs w:val="20"/>
              </w:rPr>
            </w:pPr>
            <w:r w:rsidRPr="000327C2">
              <w:rPr>
                <w:rStyle w:val="Bodytext105pt"/>
                <w:rFonts w:ascii="Verdana" w:hAnsi="Verdana"/>
                <w:color w:val="auto"/>
                <w:sz w:val="20"/>
                <w:szCs w:val="20"/>
              </w:rPr>
              <w:t>Descriptori calitativi relevanţi prevăzuţi în Anexa nr.1</w:t>
            </w:r>
          </w:p>
          <w:p w:rsidR="00AD22A9" w:rsidRPr="000327C2" w:rsidRDefault="00AD22A9" w:rsidP="00B2279A">
            <w:pPr>
              <w:pStyle w:val="Corptext1"/>
              <w:shd w:val="clear" w:color="auto" w:fill="auto"/>
              <w:spacing w:before="0" w:line="317" w:lineRule="exact"/>
              <w:jc w:val="center"/>
              <w:rPr>
                <w:rFonts w:ascii="Verdana" w:hAnsi="Verdana"/>
              </w:rPr>
            </w:pPr>
            <w:r w:rsidRPr="000327C2">
              <w:rPr>
                <w:rStyle w:val="Bodytext105pt"/>
                <w:rFonts w:ascii="Verdana" w:hAnsi="Verdana"/>
                <w:color w:val="auto"/>
                <w:sz w:val="20"/>
                <w:szCs w:val="20"/>
              </w:rPr>
              <w:t>(notele 2 şi 3 la prezenta anexă)</w:t>
            </w:r>
          </w:p>
        </w:tc>
      </w:tr>
      <w:tr w:rsidR="00AD22A9" w:rsidRPr="000327C2" w:rsidTr="00826F2D">
        <w:tc>
          <w:tcPr>
            <w:tcW w:w="1350" w:type="dxa"/>
          </w:tcPr>
          <w:p w:rsidR="00AD22A9" w:rsidRPr="000327C2" w:rsidRDefault="00AD22A9" w:rsidP="00B2279A">
            <w:pPr>
              <w:jc w:val="center"/>
              <w:rPr>
                <w:rFonts w:ascii="Verdana" w:hAnsi="Verdana"/>
                <w:sz w:val="20"/>
                <w:szCs w:val="20"/>
              </w:rPr>
            </w:pPr>
            <w:r w:rsidRPr="000327C2">
              <w:rPr>
                <w:rFonts w:ascii="Verdana" w:hAnsi="Verdana"/>
                <w:sz w:val="20"/>
                <w:szCs w:val="20"/>
              </w:rPr>
              <w:t>Ecosisteme,</w:t>
            </w:r>
          </w:p>
          <w:p w:rsidR="00AD22A9" w:rsidRPr="000327C2" w:rsidRDefault="00AD22A9" w:rsidP="00B2279A">
            <w:pPr>
              <w:jc w:val="center"/>
              <w:rPr>
                <w:rFonts w:ascii="Verdana" w:hAnsi="Verdana"/>
                <w:sz w:val="20"/>
                <w:szCs w:val="20"/>
              </w:rPr>
            </w:pPr>
            <w:r w:rsidRPr="000327C2">
              <w:rPr>
                <w:rFonts w:ascii="Verdana" w:hAnsi="Verdana"/>
                <w:sz w:val="20"/>
                <w:szCs w:val="20"/>
              </w:rPr>
              <w:t>inclusiv rețele trofice</w:t>
            </w:r>
          </w:p>
        </w:tc>
        <w:tc>
          <w:tcPr>
            <w:tcW w:w="2250" w:type="dxa"/>
          </w:tcPr>
          <w:p w:rsidR="00AD22A9" w:rsidRPr="000327C2" w:rsidRDefault="00AD22A9" w:rsidP="00B2279A">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Structura,</w:t>
            </w:r>
          </w:p>
          <w:p w:rsidR="00AD22A9" w:rsidRPr="000327C2" w:rsidRDefault="00AD22A9" w:rsidP="00B2279A">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funcţiile şi</w:t>
            </w:r>
          </w:p>
          <w:p w:rsidR="00AD22A9" w:rsidRPr="000327C2" w:rsidRDefault="00AD22A9" w:rsidP="00B2279A">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procesele</w:t>
            </w:r>
          </w:p>
          <w:p w:rsidR="00AD22A9" w:rsidRPr="000327C2" w:rsidRDefault="00AD22A9" w:rsidP="00B2279A">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ecosistemului,</w:t>
            </w:r>
          </w:p>
          <w:p w:rsidR="00AD22A9" w:rsidRPr="000327C2" w:rsidRDefault="00AD22A9" w:rsidP="00B2279A">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cuprinzând</w:t>
            </w:r>
          </w:p>
          <w:p w:rsidR="00AD22A9" w:rsidRPr="000327C2" w:rsidRDefault="00AD22A9" w:rsidP="00B2279A">
            <w:pPr>
              <w:pStyle w:val="Corptext1"/>
              <w:shd w:val="clear" w:color="auto" w:fill="auto"/>
              <w:spacing w:before="0" w:after="180" w:line="317" w:lineRule="exact"/>
              <w:ind w:left="280"/>
              <w:jc w:val="left"/>
              <w:rPr>
                <w:rFonts w:ascii="Verdana" w:hAnsi="Verdana"/>
                <w:b/>
              </w:rPr>
            </w:pPr>
            <w:r w:rsidRPr="000327C2">
              <w:rPr>
                <w:rStyle w:val="Bodytext105pt"/>
                <w:rFonts w:ascii="Verdana" w:hAnsi="Verdana"/>
                <w:b w:val="0"/>
                <w:color w:val="auto"/>
                <w:sz w:val="20"/>
                <w:szCs w:val="20"/>
              </w:rPr>
              <w:t>următoarele:</w:t>
            </w:r>
          </w:p>
          <w:p w:rsidR="00AD22A9" w:rsidRPr="000327C2" w:rsidRDefault="00AD22A9" w:rsidP="00B2279A">
            <w:pPr>
              <w:pStyle w:val="Corptext1"/>
              <w:numPr>
                <w:ilvl w:val="0"/>
                <w:numId w:val="1"/>
              </w:numPr>
              <w:shd w:val="clear" w:color="auto" w:fill="auto"/>
              <w:tabs>
                <w:tab w:val="left" w:pos="467"/>
              </w:tabs>
              <w:spacing w:before="0" w:line="240" w:lineRule="auto"/>
              <w:ind w:left="274"/>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fizice şi hidrologice</w:t>
            </w:r>
          </w:p>
          <w:p w:rsidR="00AD22A9" w:rsidRPr="000327C2" w:rsidRDefault="00AD22A9" w:rsidP="00B2279A">
            <w:pPr>
              <w:pStyle w:val="Corptext1"/>
              <w:shd w:val="clear" w:color="auto" w:fill="auto"/>
              <w:tabs>
                <w:tab w:val="left" w:pos="467"/>
              </w:tabs>
              <w:spacing w:before="0" w:line="240" w:lineRule="auto"/>
              <w:ind w:left="274"/>
              <w:jc w:val="left"/>
              <w:rPr>
                <w:rFonts w:ascii="Verdana" w:hAnsi="Verdana"/>
                <w:b/>
              </w:rPr>
            </w:pPr>
          </w:p>
          <w:p w:rsidR="00AD22A9" w:rsidRPr="000327C2" w:rsidRDefault="00AD22A9" w:rsidP="00B2279A">
            <w:pPr>
              <w:pStyle w:val="Corptext1"/>
              <w:numPr>
                <w:ilvl w:val="0"/>
                <w:numId w:val="1"/>
              </w:numPr>
              <w:shd w:val="clear" w:color="auto" w:fill="auto"/>
              <w:tabs>
                <w:tab w:val="left" w:pos="467"/>
              </w:tabs>
              <w:spacing w:before="0" w:line="240" w:lineRule="auto"/>
              <w:ind w:left="274"/>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chimice</w:t>
            </w:r>
          </w:p>
          <w:p w:rsidR="00AD22A9" w:rsidRPr="000327C2" w:rsidRDefault="00AD22A9" w:rsidP="00B2279A">
            <w:pPr>
              <w:pStyle w:val="Corptext1"/>
              <w:shd w:val="clear" w:color="auto" w:fill="auto"/>
              <w:tabs>
                <w:tab w:val="left" w:pos="467"/>
              </w:tabs>
              <w:spacing w:before="0" w:line="240" w:lineRule="auto"/>
              <w:ind w:left="274"/>
              <w:jc w:val="left"/>
              <w:rPr>
                <w:rFonts w:ascii="Verdana" w:hAnsi="Verdana"/>
                <w:b/>
              </w:rPr>
            </w:pPr>
          </w:p>
          <w:p w:rsidR="00AD22A9" w:rsidRPr="000327C2" w:rsidRDefault="00AD22A9" w:rsidP="00B2279A">
            <w:pPr>
              <w:pStyle w:val="Corptext1"/>
              <w:numPr>
                <w:ilvl w:val="0"/>
                <w:numId w:val="1"/>
              </w:numPr>
              <w:shd w:val="clear" w:color="auto" w:fill="auto"/>
              <w:tabs>
                <w:tab w:val="left" w:pos="460"/>
              </w:tabs>
              <w:spacing w:before="0" w:line="317" w:lineRule="exact"/>
              <w:ind w:left="280"/>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biologice</w:t>
            </w:r>
          </w:p>
          <w:p w:rsidR="00AD22A9" w:rsidRPr="000327C2" w:rsidRDefault="00AD22A9" w:rsidP="00504E11">
            <w:pPr>
              <w:pStyle w:val="Corptext1"/>
              <w:shd w:val="clear" w:color="auto" w:fill="auto"/>
              <w:tabs>
                <w:tab w:val="left" w:pos="460"/>
              </w:tabs>
              <w:spacing w:before="0" w:line="317" w:lineRule="exact"/>
              <w:ind w:left="280"/>
              <w:jc w:val="left"/>
              <w:rPr>
                <w:rStyle w:val="Bodytext105pt"/>
                <w:rFonts w:ascii="Verdana" w:hAnsi="Verdana"/>
                <w:bCs w:val="0"/>
                <w:color w:val="auto"/>
                <w:sz w:val="20"/>
                <w:szCs w:val="20"/>
                <w:shd w:val="clear" w:color="auto" w:fill="auto"/>
                <w:lang w:val="en-US"/>
              </w:rPr>
            </w:pPr>
          </w:p>
          <w:p w:rsidR="00AD22A9" w:rsidRPr="000327C2" w:rsidRDefault="00AD22A9" w:rsidP="00B2279A">
            <w:pPr>
              <w:pStyle w:val="Corptext1"/>
              <w:numPr>
                <w:ilvl w:val="0"/>
                <w:numId w:val="1"/>
              </w:numPr>
              <w:shd w:val="clear" w:color="auto" w:fill="auto"/>
              <w:tabs>
                <w:tab w:val="left" w:pos="460"/>
              </w:tabs>
              <w:spacing w:before="0" w:line="317" w:lineRule="exact"/>
              <w:ind w:left="280"/>
              <w:jc w:val="left"/>
              <w:rPr>
                <w:rFonts w:ascii="Verdana" w:hAnsi="Verdana"/>
                <w:b/>
                <w:sz w:val="22"/>
                <w:szCs w:val="22"/>
              </w:rPr>
            </w:pPr>
            <w:r w:rsidRPr="000327C2">
              <w:rPr>
                <w:rStyle w:val="Bodytext105pt"/>
                <w:rFonts w:ascii="Verdana" w:eastAsiaTheme="minorHAnsi" w:hAnsi="Verdana"/>
                <w:b w:val="0"/>
                <w:color w:val="auto"/>
                <w:sz w:val="20"/>
                <w:szCs w:val="20"/>
              </w:rPr>
              <w:t>funcţii şi procese</w:t>
            </w:r>
          </w:p>
        </w:tc>
        <w:tc>
          <w:tcPr>
            <w:tcW w:w="5040" w:type="dxa"/>
          </w:tcPr>
          <w:p w:rsidR="00AD22A9" w:rsidRPr="000327C2" w:rsidRDefault="00AD22A9" w:rsidP="00B2279A">
            <w:pPr>
              <w:pStyle w:val="Corptext1"/>
              <w:shd w:val="clear" w:color="auto" w:fill="auto"/>
              <w:spacing w:before="0" w:line="317" w:lineRule="exact"/>
              <w:rPr>
                <w:rFonts w:ascii="Verdana" w:hAnsi="Verdana"/>
                <w:b/>
              </w:rPr>
            </w:pPr>
            <w:r w:rsidRPr="000327C2">
              <w:rPr>
                <w:rStyle w:val="Bodytext105pt"/>
                <w:rFonts w:ascii="Verdana" w:hAnsi="Verdana"/>
                <w:b w:val="0"/>
                <w:color w:val="auto"/>
                <w:sz w:val="20"/>
                <w:szCs w:val="20"/>
              </w:rPr>
              <w:t>Variaţia spaţială şi temporală în ceea ce priveşte:</w:t>
            </w:r>
          </w:p>
          <w:p w:rsidR="00AD22A9" w:rsidRPr="000327C2" w:rsidRDefault="00AD22A9" w:rsidP="00B2279A">
            <w:pPr>
              <w:pStyle w:val="Corptext1"/>
              <w:numPr>
                <w:ilvl w:val="0"/>
                <w:numId w:val="2"/>
              </w:numPr>
              <w:shd w:val="clear" w:color="auto" w:fill="auto"/>
              <w:tabs>
                <w:tab w:val="left" w:pos="169"/>
              </w:tabs>
              <w:spacing w:before="0" w:line="317" w:lineRule="exact"/>
              <w:rPr>
                <w:rFonts w:ascii="Verdana" w:hAnsi="Verdana"/>
                <w:b/>
              </w:rPr>
            </w:pPr>
            <w:r w:rsidRPr="000327C2">
              <w:rPr>
                <w:rStyle w:val="Bodytext105pt"/>
                <w:rFonts w:ascii="Verdana" w:hAnsi="Verdana"/>
                <w:b w:val="0"/>
                <w:color w:val="auto"/>
                <w:sz w:val="20"/>
                <w:szCs w:val="20"/>
              </w:rPr>
              <w:t>temperatura şi gheaţa;</w:t>
            </w:r>
          </w:p>
          <w:p w:rsidR="00AD22A9" w:rsidRPr="00655C4F" w:rsidRDefault="00AD22A9" w:rsidP="00B2279A">
            <w:pPr>
              <w:pStyle w:val="CommentText"/>
              <w:rPr>
                <w:b/>
                <w:color w:val="000000" w:themeColor="text1"/>
                <w:lang w:val="ro-RO"/>
              </w:rPr>
            </w:pPr>
            <w:r w:rsidRPr="000327C2">
              <w:rPr>
                <w:rStyle w:val="Bodytext105pt"/>
                <w:rFonts w:ascii="Verdana" w:eastAsiaTheme="minorHAnsi" w:hAnsi="Verdana"/>
                <w:b w:val="0"/>
                <w:color w:val="auto"/>
                <w:sz w:val="20"/>
                <w:szCs w:val="20"/>
              </w:rPr>
              <w:t xml:space="preserve">hidrologia </w:t>
            </w:r>
            <w:r w:rsidRPr="00655C4F">
              <w:rPr>
                <w:rStyle w:val="Bodytext105pt"/>
                <w:rFonts w:ascii="Verdana" w:eastAsiaTheme="minorHAnsi" w:hAnsi="Verdana"/>
                <w:b w:val="0"/>
                <w:color w:val="000000" w:themeColor="text1"/>
                <w:sz w:val="20"/>
                <w:szCs w:val="20"/>
                <w:lang w:val="en-US"/>
              </w:rPr>
              <w:t>[</w:t>
            </w:r>
            <w:r w:rsidRPr="00655C4F">
              <w:rPr>
                <w:rStyle w:val="Bodytext105pt"/>
                <w:rFonts w:ascii="Verdana" w:eastAsiaTheme="minorHAnsi" w:hAnsi="Verdana"/>
                <w:b w:val="0"/>
                <w:color w:val="000000" w:themeColor="text1"/>
                <w:sz w:val="20"/>
                <w:szCs w:val="20"/>
              </w:rPr>
              <w:t>regimul valurilor şi curenţilor; upwelling, amestecul apelor, timpul de retenţie, aportul de apă dulce, nivelul mării</w:t>
            </w:r>
            <w:r w:rsidRPr="00655C4F">
              <w:rPr>
                <w:rFonts w:ascii="Verdana" w:hAnsi="Verdana"/>
                <w:b/>
                <w:color w:val="000000" w:themeColor="text1"/>
                <w:lang w:val="ro-RO"/>
              </w:rPr>
              <w:t>]</w:t>
            </w:r>
            <w:r w:rsidRPr="00655C4F">
              <w:rPr>
                <w:rStyle w:val="Bodytext105pt"/>
                <w:rFonts w:ascii="Verdana" w:eastAsiaTheme="minorHAnsi" w:hAnsi="Verdana"/>
                <w:b w:val="0"/>
                <w:color w:val="000000" w:themeColor="text1"/>
                <w:sz w:val="20"/>
                <w:szCs w:val="20"/>
              </w:rPr>
              <w:t>;</w:t>
            </w:r>
          </w:p>
          <w:p w:rsidR="00AD22A9" w:rsidRPr="00655C4F" w:rsidRDefault="00AD22A9" w:rsidP="00B2279A">
            <w:pPr>
              <w:pStyle w:val="Corptext1"/>
              <w:numPr>
                <w:ilvl w:val="0"/>
                <w:numId w:val="2"/>
              </w:numPr>
              <w:shd w:val="clear" w:color="auto" w:fill="auto"/>
              <w:tabs>
                <w:tab w:val="left" w:pos="184"/>
              </w:tabs>
              <w:spacing w:before="0" w:line="317" w:lineRule="exact"/>
              <w:rPr>
                <w:rFonts w:ascii="Verdana" w:hAnsi="Verdana"/>
                <w:b/>
                <w:color w:val="000000" w:themeColor="text1"/>
              </w:rPr>
            </w:pPr>
            <w:r w:rsidRPr="00655C4F">
              <w:rPr>
                <w:rStyle w:val="Bodytext105pt"/>
                <w:rFonts w:ascii="Verdana" w:hAnsi="Verdana"/>
                <w:b w:val="0"/>
                <w:color w:val="000000" w:themeColor="text1"/>
                <w:sz w:val="20"/>
                <w:szCs w:val="20"/>
              </w:rPr>
              <w:t>batimetria</w:t>
            </w:r>
            <w:r w:rsidRPr="00655C4F">
              <w:rPr>
                <w:rFonts w:ascii="Verdana" w:hAnsi="Verdana"/>
                <w:b/>
                <w:color w:val="000000" w:themeColor="text1"/>
              </w:rPr>
              <w:t>;</w:t>
            </w:r>
          </w:p>
          <w:p w:rsidR="00AD22A9" w:rsidRPr="000327C2" w:rsidRDefault="00AD22A9" w:rsidP="00B2279A">
            <w:pPr>
              <w:pStyle w:val="Corptext1"/>
              <w:numPr>
                <w:ilvl w:val="0"/>
                <w:numId w:val="2"/>
              </w:numPr>
              <w:shd w:val="clear" w:color="auto" w:fill="auto"/>
              <w:tabs>
                <w:tab w:val="left" w:pos="184"/>
              </w:tabs>
              <w:spacing w:before="0" w:line="317" w:lineRule="exact"/>
              <w:rPr>
                <w:rFonts w:ascii="Verdana" w:hAnsi="Verdana"/>
                <w:b/>
              </w:rPr>
            </w:pPr>
            <w:r w:rsidRPr="000327C2">
              <w:rPr>
                <w:rStyle w:val="Bodytext105pt"/>
                <w:rFonts w:ascii="Verdana" w:hAnsi="Verdana"/>
                <w:b w:val="0"/>
                <w:color w:val="auto"/>
                <w:sz w:val="20"/>
                <w:szCs w:val="20"/>
              </w:rPr>
              <w:t>turbiditatea (încărcătura de sedimente/mâl, transparenţă, sunete);</w:t>
            </w:r>
          </w:p>
          <w:p w:rsidR="00AD22A9" w:rsidRPr="000327C2" w:rsidRDefault="00AD22A9" w:rsidP="00B2279A">
            <w:pPr>
              <w:pStyle w:val="Corptext1"/>
              <w:numPr>
                <w:ilvl w:val="0"/>
                <w:numId w:val="2"/>
              </w:numPr>
              <w:shd w:val="clear" w:color="auto" w:fill="auto"/>
              <w:tabs>
                <w:tab w:val="left" w:pos="187"/>
              </w:tabs>
              <w:spacing w:before="0" w:line="317" w:lineRule="exact"/>
              <w:rPr>
                <w:rFonts w:ascii="Verdana" w:hAnsi="Verdana"/>
                <w:b/>
              </w:rPr>
            </w:pPr>
            <w:r w:rsidRPr="000327C2">
              <w:rPr>
                <w:rStyle w:val="Bodytext105pt"/>
                <w:rFonts w:ascii="Verdana" w:hAnsi="Verdana"/>
                <w:b w:val="0"/>
                <w:color w:val="auto"/>
                <w:sz w:val="20"/>
                <w:szCs w:val="20"/>
              </w:rPr>
              <w:t>substratul şi morfologia fundului mării;</w:t>
            </w:r>
          </w:p>
          <w:p w:rsidR="00AD22A9" w:rsidRPr="000327C2" w:rsidRDefault="00AD22A9" w:rsidP="00B2279A">
            <w:pPr>
              <w:pStyle w:val="Corptext1"/>
              <w:shd w:val="clear" w:color="auto" w:fill="auto"/>
              <w:tabs>
                <w:tab w:val="left" w:pos="277"/>
              </w:tabs>
              <w:spacing w:before="0" w:line="317" w:lineRule="exact"/>
              <w:rPr>
                <w:rFonts w:ascii="Verdana" w:hAnsi="Verdana"/>
                <w:b/>
              </w:rPr>
            </w:pPr>
            <w:r w:rsidRPr="000327C2">
              <w:rPr>
                <w:rStyle w:val="Bodytext105pt"/>
                <w:rFonts w:ascii="Verdana" w:hAnsi="Verdana"/>
                <w:b w:val="0"/>
                <w:color w:val="auto"/>
                <w:sz w:val="20"/>
                <w:szCs w:val="20"/>
              </w:rPr>
              <w:t>- salinitatea, nutrienţii (N, P), carbonul organic, gazele dizolvate (pCO</w:t>
            </w:r>
            <w:r w:rsidRPr="000327C2">
              <w:rPr>
                <w:rStyle w:val="BodytextConstantia"/>
                <w:rFonts w:ascii="Verdana" w:hAnsi="Verdana"/>
                <w:b/>
                <w:color w:val="auto"/>
                <w:vertAlign w:val="subscript"/>
                <w:lang w:val="ro-RO"/>
              </w:rPr>
              <w:t>2</w:t>
            </w:r>
            <w:r w:rsidRPr="000327C2">
              <w:rPr>
                <w:rStyle w:val="Bodytext105pt"/>
                <w:rFonts w:ascii="Verdana" w:hAnsi="Verdana"/>
                <w:b w:val="0"/>
                <w:color w:val="auto"/>
                <w:sz w:val="20"/>
                <w:szCs w:val="20"/>
              </w:rPr>
              <w:t>, O</w:t>
            </w:r>
            <w:r w:rsidRPr="000327C2">
              <w:rPr>
                <w:rStyle w:val="BodytextConstantia"/>
                <w:rFonts w:ascii="Verdana" w:hAnsi="Verdana"/>
                <w:b/>
                <w:color w:val="auto"/>
                <w:vertAlign w:val="subscript"/>
                <w:lang w:val="ro-RO"/>
              </w:rPr>
              <w:t>2</w:t>
            </w:r>
            <w:r>
              <w:rPr>
                <w:rStyle w:val="Bodytext105pt"/>
                <w:rFonts w:ascii="Verdana" w:hAnsi="Verdana"/>
                <w:b w:val="0"/>
                <w:color w:val="auto"/>
                <w:sz w:val="20"/>
                <w:szCs w:val="20"/>
              </w:rPr>
              <w:t>) şi pH-</w:t>
            </w:r>
            <w:r w:rsidRPr="000327C2">
              <w:rPr>
                <w:rStyle w:val="Bodytext105pt"/>
                <w:rFonts w:ascii="Verdana" w:hAnsi="Verdana"/>
                <w:b w:val="0"/>
                <w:color w:val="auto"/>
                <w:sz w:val="20"/>
                <w:szCs w:val="20"/>
              </w:rPr>
              <w:t>ul;</w:t>
            </w:r>
          </w:p>
          <w:p w:rsidR="00AD22A9" w:rsidRPr="000327C2" w:rsidRDefault="00AD22A9" w:rsidP="00B2279A">
            <w:pPr>
              <w:pStyle w:val="Corptext1"/>
              <w:shd w:val="clear" w:color="auto" w:fill="auto"/>
              <w:tabs>
                <w:tab w:val="left" w:pos="277"/>
              </w:tabs>
              <w:spacing w:before="0" w:line="317" w:lineRule="exact"/>
              <w:rPr>
                <w:rFonts w:ascii="Verdana" w:hAnsi="Verdana"/>
                <w:b/>
              </w:rPr>
            </w:pPr>
            <w:r w:rsidRPr="000327C2">
              <w:rPr>
                <w:rFonts w:ascii="Verdana" w:hAnsi="Verdana"/>
                <w:b/>
              </w:rPr>
              <w:t xml:space="preserve">- </w:t>
            </w:r>
            <w:r w:rsidRPr="000327C2">
              <w:rPr>
                <w:rStyle w:val="Bodytext105pt"/>
                <w:rFonts w:ascii="Verdana" w:hAnsi="Verdana"/>
                <w:b w:val="0"/>
                <w:color w:val="auto"/>
                <w:sz w:val="20"/>
                <w:szCs w:val="20"/>
              </w:rPr>
              <w:t>legăturile între habitate şi speciile de păsări marine, mamifere, reptile, peşti, cefalopode;</w:t>
            </w:r>
          </w:p>
          <w:p w:rsidR="00AD22A9" w:rsidRPr="005E6B1F" w:rsidRDefault="00AD22A9" w:rsidP="00B2279A">
            <w:pPr>
              <w:pStyle w:val="Corptext1"/>
              <w:numPr>
                <w:ilvl w:val="0"/>
                <w:numId w:val="2"/>
              </w:numPr>
              <w:shd w:val="clear" w:color="auto" w:fill="auto"/>
              <w:tabs>
                <w:tab w:val="left" w:pos="187"/>
              </w:tabs>
              <w:spacing w:before="0" w:line="317" w:lineRule="exac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structura comunităţii pelagice-bentonice</w:t>
            </w:r>
            <w:r w:rsidRPr="005E6B1F">
              <w:rPr>
                <w:rStyle w:val="Bodytext105pt"/>
                <w:rFonts w:ascii="Verdana" w:hAnsi="Verdana"/>
                <w:b w:val="0"/>
                <w:color w:val="00B050"/>
                <w:sz w:val="20"/>
                <w:szCs w:val="20"/>
              </w:rPr>
              <w:t>;</w:t>
            </w:r>
          </w:p>
          <w:p w:rsidR="00AD22A9" w:rsidRPr="005E6B1F" w:rsidRDefault="00AD22A9" w:rsidP="00B2279A">
            <w:pPr>
              <w:pStyle w:val="Corptext1"/>
              <w:numPr>
                <w:ilvl w:val="0"/>
                <w:numId w:val="2"/>
              </w:numPr>
              <w:shd w:val="clear" w:color="auto" w:fill="auto"/>
              <w:tabs>
                <w:tab w:val="left" w:pos="187"/>
              </w:tabs>
              <w:spacing w:before="0" w:line="317" w:lineRule="exact"/>
              <w:rPr>
                <w:rFonts w:ascii="Verdana" w:hAnsi="Verdana"/>
                <w:b/>
              </w:rPr>
            </w:pPr>
            <w:r w:rsidRPr="005E6B1F">
              <w:rPr>
                <w:rStyle w:val="Bodytext105pt"/>
                <w:rFonts w:ascii="Verdana" w:eastAsiaTheme="minorHAnsi" w:hAnsi="Verdana"/>
                <w:b w:val="0"/>
                <w:color w:val="auto"/>
                <w:sz w:val="20"/>
                <w:szCs w:val="20"/>
              </w:rPr>
              <w:t>productivitate.</w:t>
            </w:r>
          </w:p>
        </w:tc>
        <w:tc>
          <w:tcPr>
            <w:tcW w:w="2250" w:type="dxa"/>
          </w:tcPr>
          <w:p w:rsidR="00AD22A9" w:rsidRPr="000327C2" w:rsidRDefault="00AD22A9" w:rsidP="00B2279A">
            <w:pPr>
              <w:rPr>
                <w:rFonts w:ascii="Verdana" w:hAnsi="Verdana"/>
                <w:sz w:val="20"/>
                <w:szCs w:val="20"/>
              </w:rPr>
            </w:pPr>
          </w:p>
          <w:p w:rsidR="00AD22A9" w:rsidRPr="000327C2" w:rsidRDefault="00AD22A9" w:rsidP="00B2279A">
            <w:pPr>
              <w:rPr>
                <w:rFonts w:ascii="Verdana" w:hAnsi="Verdana"/>
                <w:sz w:val="20"/>
                <w:szCs w:val="20"/>
              </w:rPr>
            </w:pPr>
          </w:p>
          <w:p w:rsidR="00AD22A9" w:rsidRDefault="00AD22A9" w:rsidP="00B2279A">
            <w:pPr>
              <w:rPr>
                <w:rFonts w:ascii="Verdana" w:hAnsi="Verdana"/>
                <w:sz w:val="20"/>
                <w:szCs w:val="20"/>
              </w:rPr>
            </w:pPr>
          </w:p>
          <w:p w:rsidR="00F61ABE" w:rsidRDefault="00F61ABE" w:rsidP="00B2279A">
            <w:pPr>
              <w:rPr>
                <w:rFonts w:ascii="Verdana" w:hAnsi="Verdana"/>
                <w:sz w:val="20"/>
                <w:szCs w:val="20"/>
              </w:rPr>
            </w:pPr>
          </w:p>
          <w:p w:rsidR="00F61ABE" w:rsidRPr="000327C2" w:rsidRDefault="00F61ABE" w:rsidP="00B2279A">
            <w:pPr>
              <w:rPr>
                <w:rFonts w:ascii="Verdana" w:hAnsi="Verdana"/>
                <w:sz w:val="20"/>
                <w:szCs w:val="20"/>
              </w:rPr>
            </w:pPr>
          </w:p>
          <w:p w:rsidR="00AD22A9" w:rsidRPr="000327C2" w:rsidRDefault="00AD22A9" w:rsidP="00B2279A">
            <w:pPr>
              <w:jc w:val="center"/>
              <w:rPr>
                <w:sz w:val="20"/>
                <w:szCs w:val="20"/>
              </w:rPr>
            </w:pPr>
            <w:r w:rsidRPr="000327C2">
              <w:rPr>
                <w:rFonts w:ascii="Verdana" w:hAnsi="Verdana"/>
                <w:sz w:val="20"/>
                <w:szCs w:val="20"/>
              </w:rPr>
              <w:t>(1);(4)</w:t>
            </w:r>
          </w:p>
        </w:tc>
      </w:tr>
    </w:tbl>
    <w:p w:rsidR="005F530D" w:rsidRPr="005F530D" w:rsidRDefault="005F530D" w:rsidP="005F530D">
      <w:pPr>
        <w:pStyle w:val="Bodytext90"/>
        <w:shd w:val="clear" w:color="auto" w:fill="auto"/>
        <w:spacing w:before="290" w:after="21" w:line="210" w:lineRule="exact"/>
        <w:jc w:val="both"/>
        <w:rPr>
          <w:rFonts w:ascii="Verdana" w:hAnsi="Verdana"/>
          <w:sz w:val="20"/>
          <w:szCs w:val="20"/>
        </w:rPr>
      </w:pPr>
      <w:r w:rsidRPr="005F530D">
        <w:rPr>
          <w:rFonts w:ascii="Verdana" w:hAnsi="Verdana"/>
          <w:color w:val="000000"/>
          <w:sz w:val="20"/>
          <w:szCs w:val="20"/>
          <w:lang w:val="ro-RO"/>
        </w:rPr>
        <w:t>Note privind tabelul nr. 1</w:t>
      </w:r>
    </w:p>
    <w:p w:rsidR="005F530D" w:rsidRPr="005F530D" w:rsidRDefault="005F530D" w:rsidP="005F530D">
      <w:pPr>
        <w:pStyle w:val="Corptext1"/>
        <w:shd w:val="clear" w:color="auto" w:fill="auto"/>
        <w:spacing w:before="0"/>
        <w:ind w:right="140"/>
        <w:rPr>
          <w:rFonts w:ascii="Verdana" w:hAnsi="Verdana"/>
        </w:rPr>
      </w:pPr>
      <w:r w:rsidRPr="005F530D">
        <w:rPr>
          <w:rStyle w:val="Bodytext105pt"/>
          <w:rFonts w:ascii="Verdana" w:hAnsi="Verdana"/>
          <w:sz w:val="20"/>
          <w:szCs w:val="20"/>
        </w:rPr>
        <w:t xml:space="preserve">Nota 1: </w:t>
      </w:r>
      <w:r w:rsidRPr="005F530D">
        <w:rPr>
          <w:rFonts w:ascii="Verdana" w:hAnsi="Verdana"/>
          <w:color w:val="000000"/>
          <w:lang w:val="ro-RO"/>
        </w:rPr>
        <w:t>Se oferă o listă orientativă a parametrilor şi caracteristicilor relevante pentru specii, habitate şi ecosisteme, care reflectă parametrii afectaţi de presiunile menţionate în tabelul nr.2 din prezenta anexă şi au relevanţă pentru criteriile st</w:t>
      </w:r>
      <w:r>
        <w:rPr>
          <w:rFonts w:ascii="Verdana" w:hAnsi="Verdana"/>
          <w:color w:val="000000"/>
          <w:lang w:val="ro-RO"/>
        </w:rPr>
        <w:t>abilite în conformitate cu art.9 alin.</w:t>
      </w:r>
      <w:r w:rsidRPr="005F530D">
        <w:rPr>
          <w:rFonts w:ascii="Verdana" w:hAnsi="Verdana"/>
          <w:color w:val="000000"/>
          <w:lang w:val="ro-RO"/>
        </w:rPr>
        <w:t>(1). Parametrii şi caracteristicile specifice care trebuie folosite pentru monitorizare şi evaluare ar trebui să fie stabilite în conformitate cu cerinţele la prezenta ordonanţă de urgenţă, inclusiv cele de la art. 8 şi 11.</w:t>
      </w:r>
    </w:p>
    <w:p w:rsidR="005F530D" w:rsidRPr="005F530D" w:rsidRDefault="005F530D" w:rsidP="005F530D">
      <w:pPr>
        <w:pStyle w:val="Corptext1"/>
        <w:shd w:val="clear" w:color="auto" w:fill="auto"/>
        <w:spacing w:before="0" w:line="277" w:lineRule="exact"/>
        <w:ind w:right="140"/>
        <w:rPr>
          <w:rFonts w:ascii="Verdana" w:hAnsi="Verdana"/>
        </w:rPr>
      </w:pPr>
      <w:r w:rsidRPr="005F530D">
        <w:rPr>
          <w:rStyle w:val="Bodytext105pt"/>
          <w:rFonts w:ascii="Verdana" w:hAnsi="Verdana"/>
          <w:sz w:val="20"/>
          <w:szCs w:val="20"/>
        </w:rPr>
        <w:t xml:space="preserve">Nota 2: </w:t>
      </w:r>
      <w:r w:rsidRPr="005F530D">
        <w:rPr>
          <w:rFonts w:ascii="Verdana" w:hAnsi="Verdana"/>
          <w:color w:val="000000"/>
          <w:lang w:val="ro-RO"/>
        </w:rPr>
        <w:t xml:space="preserve">Numerele din coloană </w:t>
      </w:r>
      <w:r w:rsidRPr="005F530D">
        <w:rPr>
          <w:rStyle w:val="Bodytext105pt"/>
          <w:rFonts w:ascii="Verdana" w:hAnsi="Verdana"/>
          <w:sz w:val="20"/>
          <w:szCs w:val="20"/>
        </w:rPr>
        <w:t xml:space="preserve">4 </w:t>
      </w:r>
      <w:r w:rsidRPr="005F530D">
        <w:rPr>
          <w:rFonts w:ascii="Verdana" w:hAnsi="Verdana"/>
          <w:color w:val="000000"/>
          <w:lang w:val="ro-RO"/>
        </w:rPr>
        <w:t xml:space="preserve">se referă la punctele numerotate din anexa nr. </w:t>
      </w:r>
      <w:r w:rsidRPr="005F530D">
        <w:rPr>
          <w:rStyle w:val="Bodytext105pt"/>
          <w:rFonts w:ascii="Verdana" w:hAnsi="Verdana"/>
          <w:sz w:val="20"/>
          <w:szCs w:val="20"/>
        </w:rPr>
        <w:t xml:space="preserve">1 </w:t>
      </w:r>
      <w:r w:rsidRPr="005F530D">
        <w:rPr>
          <w:rFonts w:ascii="Verdana" w:hAnsi="Verdana"/>
          <w:color w:val="000000"/>
          <w:lang w:val="ro-RO"/>
        </w:rPr>
        <w:t>a Ordonanţei de urgenţă a Guvernului nr. 71/2010.</w:t>
      </w:r>
    </w:p>
    <w:p w:rsidR="005F530D" w:rsidRPr="005F530D" w:rsidRDefault="005F530D" w:rsidP="005F530D">
      <w:pPr>
        <w:pStyle w:val="Corptext1"/>
        <w:shd w:val="clear" w:color="auto" w:fill="auto"/>
        <w:spacing w:before="0"/>
        <w:ind w:right="140"/>
        <w:rPr>
          <w:rFonts w:ascii="Verdana" w:hAnsi="Verdana"/>
        </w:rPr>
      </w:pPr>
      <w:r w:rsidRPr="005F530D">
        <w:rPr>
          <w:rStyle w:val="Bodytext105pt"/>
          <w:rFonts w:ascii="Verdana" w:hAnsi="Verdana"/>
          <w:sz w:val="20"/>
          <w:szCs w:val="20"/>
        </w:rPr>
        <w:t xml:space="preserve">Nota 3: </w:t>
      </w:r>
      <w:r w:rsidRPr="005F530D">
        <w:rPr>
          <w:rFonts w:ascii="Verdana" w:hAnsi="Verdana"/>
          <w:color w:val="000000"/>
          <w:lang w:val="ro-RO"/>
        </w:rPr>
        <w:t>Sunt prevăzuţi numai descriptorii calitativi bazaţi pe stare (1), (3), (4) şi (6) care au criterii stabilite în conformitate cu art. 9 alin. (1) din prezenta ordonanţă de urgenţă. Toţi ceilalţi descriptori calitativi, bazaţi pe presiune, prevăzuţi în anexa nr. 1 ar putea fi relevanţi pentru fiecare temă.</w:t>
      </w:r>
    </w:p>
    <w:p w:rsidR="005F530D" w:rsidRDefault="005F530D" w:rsidP="005F530D">
      <w:pPr>
        <w:pStyle w:val="Corptext1"/>
        <w:shd w:val="clear" w:color="auto" w:fill="auto"/>
        <w:spacing w:before="0" w:line="284" w:lineRule="exact"/>
        <w:ind w:right="140"/>
        <w:rPr>
          <w:rFonts w:ascii="Verdana" w:hAnsi="Verdana"/>
          <w:color w:val="000000"/>
          <w:lang w:val="ro-RO"/>
        </w:rPr>
      </w:pPr>
      <w:r w:rsidRPr="005F530D">
        <w:rPr>
          <w:rStyle w:val="Bodytext105pt"/>
          <w:rFonts w:ascii="Verdana" w:hAnsi="Verdana"/>
          <w:sz w:val="20"/>
          <w:szCs w:val="20"/>
        </w:rPr>
        <w:t xml:space="preserve">Nota 4: </w:t>
      </w:r>
      <w:r w:rsidRPr="005F530D">
        <w:rPr>
          <w:rFonts w:ascii="Verdana" w:hAnsi="Verdana"/>
          <w:color w:val="000000"/>
          <w:lang w:val="ro-RO"/>
        </w:rPr>
        <w:t xml:space="preserve">Partea </w:t>
      </w:r>
      <w:r w:rsidRPr="005F530D">
        <w:rPr>
          <w:rStyle w:val="Bodytext105pt"/>
          <w:rFonts w:ascii="Verdana" w:hAnsi="Verdana"/>
          <w:sz w:val="20"/>
          <w:szCs w:val="20"/>
        </w:rPr>
        <w:t xml:space="preserve">II </w:t>
      </w:r>
      <w:r w:rsidRPr="005F530D">
        <w:rPr>
          <w:rFonts w:ascii="Verdana" w:hAnsi="Verdana"/>
          <w:color w:val="000000"/>
          <w:lang w:val="ro-RO"/>
        </w:rPr>
        <w:t xml:space="preserve">din anexa la Decizia (UE) 2017/848 a Comisiei din 17 mai 2017 de stabilire a criteriilor şi standardelor metodologice privind starea ecologică bună şi specificaţiilor şi metodele standardizate de monitorizare şi evaluare, precum şi de abrogare </w:t>
      </w:r>
      <w:r w:rsidRPr="005F530D">
        <w:rPr>
          <w:rFonts w:ascii="Verdana" w:hAnsi="Verdana"/>
          <w:color w:val="000000"/>
          <w:lang w:val="ro-RO"/>
        </w:rPr>
        <w:lastRenderedPageBreak/>
        <w:t>a Deciziei 2010/477/UE ce cuprinde informaţii mai detaliate referitoare la aceste grupuri de specii.</w:t>
      </w:r>
    </w:p>
    <w:p w:rsidR="005F530D" w:rsidRDefault="005F530D" w:rsidP="00826F2D">
      <w:pPr>
        <w:pStyle w:val="Corptext1"/>
        <w:shd w:val="clear" w:color="auto" w:fill="auto"/>
        <w:spacing w:before="0" w:line="284" w:lineRule="exact"/>
        <w:ind w:right="140"/>
        <w:rPr>
          <w:rFonts w:ascii="Verdana" w:hAnsi="Verdana"/>
          <w:color w:val="000000"/>
          <w:lang w:val="ro-RO"/>
        </w:rPr>
      </w:pPr>
      <w:r w:rsidRPr="005F530D">
        <w:rPr>
          <w:rStyle w:val="Bodytext105pt"/>
          <w:rFonts w:ascii="Verdana" w:hAnsi="Verdana"/>
          <w:sz w:val="20"/>
          <w:szCs w:val="20"/>
        </w:rPr>
        <w:t xml:space="preserve">Nota 5: </w:t>
      </w:r>
      <w:r w:rsidRPr="005F530D">
        <w:rPr>
          <w:rFonts w:ascii="Verdana" w:hAnsi="Verdana"/>
          <w:color w:val="000000"/>
          <w:lang w:val="ro-RO"/>
        </w:rPr>
        <w:t xml:space="preserve">Partea </w:t>
      </w:r>
      <w:r w:rsidRPr="005F530D">
        <w:rPr>
          <w:rStyle w:val="Bodytext105pt"/>
          <w:rFonts w:ascii="Verdana" w:hAnsi="Verdana"/>
          <w:sz w:val="20"/>
          <w:szCs w:val="20"/>
        </w:rPr>
        <w:t xml:space="preserve">II </w:t>
      </w:r>
      <w:r w:rsidRPr="005F530D">
        <w:rPr>
          <w:rFonts w:ascii="Verdana" w:hAnsi="Verdana"/>
          <w:color w:val="000000"/>
          <w:lang w:val="ro-RO"/>
        </w:rPr>
        <w:t>din anexa la Decizia 2017/848 cuprinde informaţii mai detaliate privind aceste tipuri majore de habitate.</w:t>
      </w:r>
    </w:p>
    <w:p w:rsidR="00826F2D" w:rsidRDefault="00826F2D" w:rsidP="00826F2D">
      <w:pPr>
        <w:pStyle w:val="Corptext1"/>
        <w:shd w:val="clear" w:color="auto" w:fill="auto"/>
        <w:spacing w:before="0" w:line="284" w:lineRule="exact"/>
        <w:ind w:right="140"/>
        <w:rPr>
          <w:rFonts w:ascii="Verdana" w:hAnsi="Verdana"/>
          <w:color w:val="000000"/>
          <w:lang w:val="ro-RO"/>
        </w:rPr>
      </w:pPr>
    </w:p>
    <w:p w:rsidR="00826F2D" w:rsidRPr="00826F2D" w:rsidRDefault="00826F2D" w:rsidP="00826F2D">
      <w:pPr>
        <w:pStyle w:val="Corptext1"/>
        <w:shd w:val="clear" w:color="auto" w:fill="auto"/>
        <w:spacing w:before="0" w:line="284" w:lineRule="exact"/>
        <w:ind w:right="140"/>
        <w:rPr>
          <w:rFonts w:ascii="Verdana" w:hAnsi="Verdana"/>
        </w:rPr>
      </w:pPr>
    </w:p>
    <w:p w:rsidR="00AD22A9" w:rsidRPr="000327C2" w:rsidRDefault="00AD22A9" w:rsidP="00AD22A9">
      <w:pPr>
        <w:pStyle w:val="Bodytext90"/>
        <w:shd w:val="clear" w:color="auto" w:fill="auto"/>
        <w:spacing w:after="299" w:line="306" w:lineRule="exact"/>
        <w:ind w:left="740" w:right="60" w:firstLine="560"/>
        <w:jc w:val="center"/>
        <w:rPr>
          <w:rFonts w:ascii="Verdana" w:hAnsi="Verdana"/>
          <w:sz w:val="20"/>
          <w:szCs w:val="20"/>
          <w:lang w:val="ro-RO"/>
        </w:rPr>
      </w:pPr>
      <w:r w:rsidRPr="000327C2">
        <w:rPr>
          <w:rFonts w:ascii="Verdana" w:hAnsi="Verdana"/>
          <w:sz w:val="20"/>
          <w:szCs w:val="20"/>
          <w:lang w:val="ro-RO"/>
        </w:rPr>
        <w:t>Tabelul nr. 2 - Presiuni antropice, utilizări şi activităţi umane care au loc în mediul marin sau care afectează mediul respectiv</w:t>
      </w:r>
    </w:p>
    <w:tbl>
      <w:tblPr>
        <w:tblStyle w:val="TableGrid"/>
        <w:tblW w:w="10890" w:type="dxa"/>
        <w:tblInd w:w="-522" w:type="dxa"/>
        <w:tblLayout w:type="fixed"/>
        <w:tblLook w:val="04A0"/>
      </w:tblPr>
      <w:tblGrid>
        <w:gridCol w:w="1260"/>
        <w:gridCol w:w="180"/>
        <w:gridCol w:w="5040"/>
        <w:gridCol w:w="2070"/>
        <w:gridCol w:w="2340"/>
      </w:tblGrid>
      <w:tr w:rsidR="00AD22A9" w:rsidRPr="000327C2" w:rsidTr="00826F2D">
        <w:tc>
          <w:tcPr>
            <w:tcW w:w="10890" w:type="dxa"/>
            <w:gridSpan w:val="5"/>
          </w:tcPr>
          <w:p w:rsidR="00AD22A9" w:rsidRPr="000327C2" w:rsidRDefault="00AD22A9" w:rsidP="00B2279A">
            <w:pPr>
              <w:rPr>
                <w:rFonts w:ascii="Verdana" w:hAnsi="Verdana"/>
                <w:b/>
                <w:sz w:val="20"/>
                <w:szCs w:val="20"/>
              </w:rPr>
            </w:pPr>
            <w:r w:rsidRPr="000327C2">
              <w:rPr>
                <w:rFonts w:ascii="Verdana" w:hAnsi="Verdana"/>
                <w:b/>
                <w:sz w:val="20"/>
                <w:szCs w:val="20"/>
              </w:rPr>
              <w:t>2a</w:t>
            </w:r>
            <w:r w:rsidRPr="00EC79D7">
              <w:rPr>
                <w:rFonts w:ascii="Verdana" w:hAnsi="Verdana"/>
                <w:b/>
                <w:sz w:val="20"/>
                <w:szCs w:val="20"/>
              </w:rPr>
              <w:t>.</w:t>
            </w:r>
            <w:r w:rsidRPr="000327C2">
              <w:rPr>
                <w:rFonts w:ascii="Verdana" w:hAnsi="Verdana"/>
                <w:b/>
                <w:sz w:val="20"/>
                <w:szCs w:val="20"/>
              </w:rPr>
              <w:t xml:space="preserve"> Presiuni antropice asupra mediului marin</w:t>
            </w:r>
          </w:p>
          <w:p w:rsidR="00AD22A9" w:rsidRPr="000327C2" w:rsidRDefault="00AD22A9" w:rsidP="00B2279A">
            <w:pPr>
              <w:rPr>
                <w:b/>
              </w:rPr>
            </w:pPr>
            <w:r w:rsidRPr="00E93C32">
              <w:t xml:space="preserve">cu </w:t>
            </w:r>
            <w:r w:rsidR="00960ACE" w:rsidRPr="00E93C32">
              <w:rPr>
                <w:b/>
              </w:rPr>
              <w:t>o</w:t>
            </w:r>
            <w:r w:rsidR="00960ACE">
              <w:t xml:space="preserve"> </w:t>
            </w:r>
            <w:r w:rsidRPr="000327C2">
              <w:t>relevanţă deosebită pentru art. 8 alin</w:t>
            </w:r>
            <w:r w:rsidRPr="00634403">
              <w:t xml:space="preserve">. (1) lit. </w:t>
            </w:r>
            <w:r w:rsidR="00960ACE">
              <w:t>(</w:t>
            </w:r>
            <w:r w:rsidRPr="00634403">
              <w:t>a) şi</w:t>
            </w:r>
            <w:r w:rsidR="00960ACE">
              <w:t xml:space="preserve"> (b) şi pentru art. 9 -, 10 și </w:t>
            </w:r>
            <w:r w:rsidRPr="00634403">
              <w:t xml:space="preserve">11 din </w:t>
            </w:r>
            <w:r w:rsidR="00655C4F" w:rsidRPr="00634403">
              <w:t xml:space="preserve">prezenta </w:t>
            </w:r>
            <w:r w:rsidRPr="00634403">
              <w:t>ordonanţă</w:t>
            </w:r>
            <w:r w:rsidR="00655C4F" w:rsidRPr="00634403">
              <w:t xml:space="preserve"> </w:t>
            </w:r>
            <w:r w:rsidRPr="00634403">
              <w:t xml:space="preserve"> de urgenţă</w:t>
            </w:r>
          </w:p>
        </w:tc>
      </w:tr>
      <w:tr w:rsidR="00AD22A9" w:rsidRPr="000327C2" w:rsidTr="00826F2D">
        <w:trPr>
          <w:trHeight w:val="1367"/>
        </w:trPr>
        <w:tc>
          <w:tcPr>
            <w:tcW w:w="1440" w:type="dxa"/>
            <w:gridSpan w:val="2"/>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Temă</w:t>
            </w:r>
          </w:p>
        </w:tc>
        <w:tc>
          <w:tcPr>
            <w:tcW w:w="5040" w:type="dxa"/>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Presiune(nota 1)</w:t>
            </w:r>
          </w:p>
        </w:tc>
        <w:tc>
          <w:tcPr>
            <w:tcW w:w="2070" w:type="dxa"/>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Parametri posibili</w:t>
            </w:r>
          </w:p>
        </w:tc>
        <w:tc>
          <w:tcPr>
            <w:tcW w:w="2340" w:type="dxa"/>
          </w:tcPr>
          <w:p w:rsidR="00AD22A9" w:rsidRPr="000327C2" w:rsidRDefault="00AD22A9" w:rsidP="00B2279A">
            <w:pPr>
              <w:jc w:val="center"/>
              <w:rPr>
                <w:rFonts w:ascii="Verdana" w:hAnsi="Verdana"/>
                <w:b/>
                <w:sz w:val="20"/>
                <w:szCs w:val="20"/>
              </w:rPr>
            </w:pPr>
            <w:r w:rsidRPr="000327C2">
              <w:rPr>
                <w:rFonts w:ascii="Verdana" w:hAnsi="Verdana"/>
                <w:b/>
                <w:sz w:val="20"/>
                <w:szCs w:val="20"/>
              </w:rPr>
              <w:t>Descriptori calitativi relevanţi prevăzuţi în Anexa nr.1</w:t>
            </w:r>
          </w:p>
          <w:p w:rsidR="00AD22A9" w:rsidRPr="000327C2" w:rsidRDefault="00AD22A9" w:rsidP="00B2279A">
            <w:pPr>
              <w:jc w:val="center"/>
            </w:pPr>
            <w:r w:rsidRPr="000327C2">
              <w:rPr>
                <w:rFonts w:ascii="Verdana" w:hAnsi="Verdana"/>
                <w:b/>
                <w:sz w:val="20"/>
                <w:szCs w:val="20"/>
              </w:rPr>
              <w:t>(notele 2 şi 3)</w:t>
            </w:r>
          </w:p>
        </w:tc>
      </w:tr>
      <w:tr w:rsidR="00AD22A9" w:rsidRPr="000327C2" w:rsidTr="00826F2D">
        <w:trPr>
          <w:trHeight w:val="737"/>
        </w:trPr>
        <w:tc>
          <w:tcPr>
            <w:tcW w:w="1440" w:type="dxa"/>
            <w:gridSpan w:val="2"/>
            <w:vMerge w:val="restart"/>
          </w:tcPr>
          <w:p w:rsidR="00AD22A9" w:rsidRPr="000327C2" w:rsidRDefault="00AD22A9" w:rsidP="00B2279A">
            <w:pPr>
              <w:pStyle w:val="Bodytext90"/>
              <w:shd w:val="clear" w:color="auto" w:fill="auto"/>
              <w:spacing w:after="299" w:line="306" w:lineRule="exact"/>
              <w:ind w:right="60"/>
              <w:jc w:val="center"/>
            </w:pPr>
          </w:p>
          <w:p w:rsidR="00AD22A9" w:rsidRPr="000327C2" w:rsidRDefault="00AD22A9" w:rsidP="00B2279A">
            <w:pPr>
              <w:pStyle w:val="Bodytext90"/>
              <w:shd w:val="clear" w:color="auto" w:fill="auto"/>
              <w:spacing w:after="299" w:line="306" w:lineRule="exact"/>
              <w:ind w:right="60"/>
              <w:jc w:val="center"/>
            </w:pPr>
          </w:p>
          <w:p w:rsidR="00AD22A9" w:rsidRPr="000327C2" w:rsidRDefault="00AD22A9" w:rsidP="00B2279A">
            <w:pPr>
              <w:pStyle w:val="Bodytext90"/>
              <w:shd w:val="clear" w:color="auto" w:fill="auto"/>
              <w:spacing w:after="299" w:line="306" w:lineRule="exact"/>
              <w:ind w:right="60"/>
              <w:jc w:val="center"/>
              <w:rPr>
                <w:rFonts w:ascii="Verdana" w:hAnsi="Verdana"/>
                <w:b w:val="0"/>
                <w:sz w:val="20"/>
                <w:szCs w:val="20"/>
              </w:rPr>
            </w:pPr>
            <w:r w:rsidRPr="000327C2">
              <w:rPr>
                <w:rFonts w:ascii="Verdana" w:hAnsi="Verdana"/>
                <w:b w:val="0"/>
                <w:sz w:val="20"/>
                <w:szCs w:val="20"/>
              </w:rPr>
              <w:t xml:space="preserve">Biologice </w:t>
            </w: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Introducerea sau răspândirea unor specii alogene</w:t>
            </w:r>
          </w:p>
        </w:tc>
        <w:tc>
          <w:tcPr>
            <w:tcW w:w="2070" w:type="dxa"/>
            <w:vMerge w:val="restart"/>
          </w:tcPr>
          <w:p w:rsidR="00AD22A9" w:rsidRPr="000327C2" w:rsidRDefault="00AD22A9" w:rsidP="00B2279A">
            <w:pPr>
              <w:jc w:val="both"/>
              <w:rPr>
                <w:rFonts w:ascii="Verdana" w:hAnsi="Verdana"/>
                <w:sz w:val="20"/>
                <w:szCs w:val="20"/>
              </w:rPr>
            </w:pPr>
          </w:p>
          <w:p w:rsidR="00AD22A9" w:rsidRPr="000327C2" w:rsidRDefault="00AD22A9" w:rsidP="00B2279A">
            <w:pPr>
              <w:jc w:val="both"/>
              <w:rPr>
                <w:rFonts w:ascii="Verdana" w:hAnsi="Verdana"/>
                <w:sz w:val="20"/>
                <w:szCs w:val="20"/>
              </w:rPr>
            </w:pPr>
          </w:p>
          <w:p w:rsidR="00AD22A9" w:rsidRPr="000327C2" w:rsidRDefault="00AD22A9" w:rsidP="00B2279A">
            <w:pPr>
              <w:jc w:val="both"/>
              <w:rPr>
                <w:rFonts w:ascii="Verdana" w:hAnsi="Verdana"/>
                <w:sz w:val="20"/>
                <w:szCs w:val="20"/>
              </w:rPr>
            </w:pPr>
          </w:p>
          <w:p w:rsidR="00AD22A9" w:rsidRPr="000327C2" w:rsidRDefault="00AD22A9" w:rsidP="00B2279A">
            <w:pPr>
              <w:jc w:val="both"/>
              <w:rPr>
                <w:rFonts w:ascii="Verdana" w:hAnsi="Verdana"/>
                <w:sz w:val="20"/>
                <w:szCs w:val="20"/>
              </w:rPr>
            </w:pPr>
          </w:p>
          <w:p w:rsidR="00AD22A9" w:rsidRPr="000327C2" w:rsidRDefault="00AD22A9" w:rsidP="00B2279A">
            <w:pPr>
              <w:jc w:val="both"/>
              <w:rPr>
                <w:rFonts w:ascii="Verdana" w:hAnsi="Verdana"/>
                <w:sz w:val="20"/>
                <w:szCs w:val="20"/>
              </w:rPr>
            </w:pPr>
          </w:p>
          <w:p w:rsidR="00AD22A9" w:rsidRPr="000327C2" w:rsidRDefault="00AD22A9" w:rsidP="00B2279A">
            <w:pPr>
              <w:jc w:val="both"/>
              <w:rPr>
                <w:rFonts w:ascii="Verdana" w:hAnsi="Verdana"/>
                <w:sz w:val="20"/>
                <w:szCs w:val="20"/>
              </w:rPr>
            </w:pPr>
            <w:r w:rsidRPr="000327C2">
              <w:rPr>
                <w:rFonts w:ascii="Verdana" w:hAnsi="Verdana"/>
                <w:sz w:val="20"/>
                <w:szCs w:val="20"/>
              </w:rPr>
              <w:t>Intensitatea, variaţia spaţială şi temporală, presiunea în mediul marin şi, dacă este cazul, la sursă.</w:t>
            </w:r>
          </w:p>
          <w:p w:rsidR="00AD22A9" w:rsidRPr="000327C2" w:rsidRDefault="00AD22A9" w:rsidP="00E93C32">
            <w:pPr>
              <w:jc w:val="both"/>
            </w:pPr>
            <w:r w:rsidRPr="000327C2">
              <w:rPr>
                <w:rFonts w:ascii="Verdana" w:hAnsi="Verdana"/>
                <w:sz w:val="20"/>
                <w:szCs w:val="20"/>
              </w:rPr>
              <w:t>Pentru evaluarea</w:t>
            </w:r>
            <w:r w:rsidR="00960ACE">
              <w:rPr>
                <w:rFonts w:ascii="Verdana" w:hAnsi="Verdana"/>
                <w:sz w:val="20"/>
                <w:szCs w:val="20"/>
              </w:rPr>
              <w:t xml:space="preserve"> </w:t>
            </w:r>
            <w:r w:rsidR="00960ACE" w:rsidRPr="00E93C32">
              <w:rPr>
                <w:rFonts w:ascii="Verdana" w:hAnsi="Verdana"/>
                <w:sz w:val="20"/>
                <w:szCs w:val="20"/>
              </w:rPr>
              <w:t>impacturilor de mediu ale presiunii</w:t>
            </w:r>
            <w:r w:rsidR="00E93C32" w:rsidRPr="00E93C32">
              <w:rPr>
                <w:rFonts w:ascii="Verdana" w:hAnsi="Verdana"/>
                <w:sz w:val="20"/>
                <w:szCs w:val="20"/>
              </w:rPr>
              <w:t>,</w:t>
            </w:r>
            <w:r w:rsidRPr="000327C2">
              <w:rPr>
                <w:rFonts w:ascii="Verdana" w:hAnsi="Verdana"/>
                <w:sz w:val="20"/>
                <w:szCs w:val="20"/>
              </w:rPr>
              <w:t xml:space="preserve"> se selectează elementele ecosistemului şi parametrii relevanţi din tabelul</w:t>
            </w:r>
            <w:r>
              <w:rPr>
                <w:rFonts w:ascii="Verdana" w:hAnsi="Verdana"/>
                <w:sz w:val="20"/>
                <w:szCs w:val="20"/>
              </w:rPr>
              <w:t xml:space="preserve"> </w:t>
            </w:r>
            <w:r w:rsidRPr="00C179BC">
              <w:rPr>
                <w:rFonts w:ascii="Verdana" w:hAnsi="Verdana"/>
                <w:b/>
                <w:color w:val="000000" w:themeColor="text1"/>
                <w:sz w:val="20"/>
                <w:szCs w:val="20"/>
              </w:rPr>
              <w:t>nr.</w:t>
            </w:r>
            <w:r w:rsidRPr="000327C2">
              <w:rPr>
                <w:rFonts w:ascii="Verdana" w:hAnsi="Verdana"/>
                <w:sz w:val="20"/>
                <w:szCs w:val="20"/>
              </w:rPr>
              <w:t xml:space="preserve"> 1</w:t>
            </w:r>
            <w:r w:rsidR="00826F2D">
              <w:rPr>
                <w:rFonts w:ascii="Verdana" w:hAnsi="Verdana"/>
                <w:sz w:val="20"/>
                <w:szCs w:val="20"/>
              </w:rPr>
              <w:t>.</w:t>
            </w:r>
          </w:p>
        </w:tc>
        <w:tc>
          <w:tcPr>
            <w:tcW w:w="2340" w:type="dxa"/>
          </w:tcPr>
          <w:p w:rsidR="00AD22A9" w:rsidRPr="000327C2" w:rsidRDefault="00AD22A9" w:rsidP="00B2279A">
            <w:pPr>
              <w:pStyle w:val="Bodytext90"/>
              <w:shd w:val="clear" w:color="auto" w:fill="auto"/>
              <w:spacing w:after="299" w:line="306" w:lineRule="exact"/>
              <w:ind w:right="60"/>
              <w:jc w:val="center"/>
            </w:pPr>
            <w:r w:rsidRPr="000327C2">
              <w:t>(2)</w:t>
            </w:r>
          </w:p>
        </w:tc>
      </w:tr>
      <w:tr w:rsidR="00AD22A9" w:rsidRPr="000327C2" w:rsidTr="00826F2D">
        <w:trPr>
          <w:trHeight w:val="1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Introducerea de organisme patogene microbiene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1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Introducerea de specii modificate genetic şi translocarea unor specii indigene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1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Pierderea sau modificarea compoziţiei unor comunităţi biologice naturale ca urmare a cultivării altor specii de animale sau plante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1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Perturbarea speciilor (de exemplu, în locurile de înmulţire, de odihnă sau de hrănire) prin prezenţa umană</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1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Scoaterea din mediul marin sau mortalitatea/vătămările unor specii sălbatice (prin pescuit comercial sau sportiv şi alte activităţi).</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r w:rsidRPr="000327C2">
              <w:t>(3)</w:t>
            </w:r>
          </w:p>
        </w:tc>
      </w:tr>
      <w:tr w:rsidR="00AD22A9" w:rsidRPr="000327C2" w:rsidTr="00826F2D">
        <w:trPr>
          <w:trHeight w:val="200"/>
        </w:trPr>
        <w:tc>
          <w:tcPr>
            <w:tcW w:w="1440" w:type="dxa"/>
            <w:gridSpan w:val="2"/>
            <w:vMerge w:val="restart"/>
          </w:tcPr>
          <w:p w:rsidR="00AD22A9" w:rsidRPr="000327C2" w:rsidRDefault="00AD22A9" w:rsidP="00B2279A">
            <w:pPr>
              <w:pStyle w:val="Bodytext90"/>
              <w:shd w:val="clear" w:color="auto" w:fill="auto"/>
              <w:spacing w:after="299" w:line="306" w:lineRule="exact"/>
              <w:ind w:right="60"/>
              <w:jc w:val="center"/>
              <w:rPr>
                <w:rFonts w:ascii="Verdana" w:hAnsi="Verdana"/>
                <w:b w:val="0"/>
                <w:sz w:val="20"/>
                <w:szCs w:val="20"/>
              </w:rPr>
            </w:pPr>
            <w:r w:rsidRPr="000327C2">
              <w:rPr>
                <w:rFonts w:ascii="Verdana" w:hAnsi="Verdana"/>
                <w:b w:val="0"/>
                <w:sz w:val="20"/>
                <w:szCs w:val="20"/>
              </w:rPr>
              <w:t>Fizice</w:t>
            </w: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Perturbarea fizică a fundului mării (temporară sau reversibilă)</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vMerge w:val="restart"/>
          </w:tcPr>
          <w:p w:rsidR="00AD22A9" w:rsidRPr="000327C2" w:rsidRDefault="00AD22A9" w:rsidP="00B2279A">
            <w:pPr>
              <w:pStyle w:val="Bodytext90"/>
              <w:shd w:val="clear" w:color="auto" w:fill="auto"/>
              <w:spacing w:after="299" w:line="306" w:lineRule="exact"/>
              <w:ind w:right="60"/>
              <w:jc w:val="center"/>
            </w:pPr>
            <w:r w:rsidRPr="000327C2">
              <w:t>(6);(7)</w:t>
            </w:r>
          </w:p>
        </w:tc>
      </w:tr>
      <w:tr w:rsidR="00AD22A9" w:rsidRPr="000327C2" w:rsidTr="00826F2D">
        <w:trPr>
          <w:trHeight w:val="2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Pierderi fizice (din cauza schimbării permanente a substratului sau a morfologiei fundului mării şi a extracţiei substratului fundului mării)</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vMerge/>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44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Modificări ale condiţiilor hidrologice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200"/>
        </w:trPr>
        <w:tc>
          <w:tcPr>
            <w:tcW w:w="1440" w:type="dxa"/>
            <w:gridSpan w:val="2"/>
            <w:vMerge w:val="restart"/>
          </w:tcPr>
          <w:p w:rsidR="00AD22A9" w:rsidRPr="000327C2" w:rsidRDefault="00AD22A9" w:rsidP="00B2279A">
            <w:pPr>
              <w:pStyle w:val="Bodytext90"/>
              <w:shd w:val="clear" w:color="auto" w:fill="auto"/>
              <w:spacing w:after="299" w:line="306" w:lineRule="exact"/>
              <w:ind w:right="60"/>
              <w:jc w:val="center"/>
              <w:rPr>
                <w:rFonts w:ascii="Verdana" w:hAnsi="Verdana"/>
                <w:sz w:val="20"/>
                <w:szCs w:val="20"/>
              </w:rPr>
            </w:pPr>
            <w:r w:rsidRPr="000327C2">
              <w:rPr>
                <w:rStyle w:val="Bodytext105pt"/>
                <w:rFonts w:ascii="Verdana" w:hAnsi="Verdana"/>
                <w:color w:val="auto"/>
                <w:sz w:val="20"/>
                <w:szCs w:val="20"/>
              </w:rPr>
              <w:t xml:space="preserve">Substanţe, deşeuri şi </w:t>
            </w:r>
            <w:r w:rsidRPr="000327C2">
              <w:rPr>
                <w:rStyle w:val="Bodytext105pt"/>
                <w:rFonts w:ascii="Verdana" w:hAnsi="Verdana"/>
                <w:color w:val="auto"/>
                <w:sz w:val="20"/>
                <w:szCs w:val="20"/>
              </w:rPr>
              <w:lastRenderedPageBreak/>
              <w:t>energie</w:t>
            </w: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lastRenderedPageBreak/>
              <w:t>Introducerea de nutrienţi - surse difuze, surse punctiforme şi depuneri atmosferice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r w:rsidRPr="000327C2">
              <w:t>(5)</w:t>
            </w:r>
          </w:p>
        </w:tc>
      </w:tr>
      <w:tr w:rsidR="00AD22A9" w:rsidRPr="000327C2" w:rsidTr="00826F2D">
        <w:trPr>
          <w:trHeight w:val="2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Introducerea de materii organice - surse difuze şi surse punctiforme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200"/>
        </w:trPr>
        <w:tc>
          <w:tcPr>
            <w:tcW w:w="1440" w:type="dxa"/>
            <w:gridSpan w:val="2"/>
            <w:vMerge/>
          </w:tcPr>
          <w:p w:rsidR="00AD22A9" w:rsidRPr="000327C2" w:rsidRDefault="00AD22A9" w:rsidP="00B2279A">
            <w:pPr>
              <w:pStyle w:val="Bodytext90"/>
              <w:shd w:val="clear" w:color="auto" w:fill="auto"/>
              <w:spacing w:after="299" w:line="306" w:lineRule="exact"/>
              <w:ind w:right="60"/>
              <w:jc w:val="center"/>
            </w:pPr>
          </w:p>
        </w:tc>
        <w:tc>
          <w:tcPr>
            <w:tcW w:w="5040" w:type="dxa"/>
          </w:tcPr>
          <w:p w:rsidR="00AD22A9" w:rsidRPr="000327C2" w:rsidRDefault="00AD22A9" w:rsidP="00B2279A">
            <w:pPr>
              <w:rPr>
                <w:rFonts w:ascii="Verdana" w:hAnsi="Verdana"/>
                <w:sz w:val="20"/>
                <w:szCs w:val="20"/>
              </w:rPr>
            </w:pPr>
            <w:r w:rsidRPr="000327C2">
              <w:rPr>
                <w:rFonts w:ascii="Verdana" w:hAnsi="Verdana"/>
                <w:sz w:val="20"/>
                <w:szCs w:val="20"/>
              </w:rPr>
              <w:t>Introducerea altor substanţe (de ex. substanţe sintetice, substanţe nesintetice, radionuclizi) - surse difuze, surse punctiforme depuneri atmosferice, fenomene acute</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r w:rsidRPr="000327C2">
              <w:t>(8);(9)</w:t>
            </w:r>
          </w:p>
        </w:tc>
      </w:tr>
      <w:tr w:rsidR="00AD22A9" w:rsidRPr="000327C2" w:rsidTr="00826F2D">
        <w:tc>
          <w:tcPr>
            <w:tcW w:w="10890" w:type="dxa"/>
            <w:gridSpan w:val="5"/>
          </w:tcPr>
          <w:p w:rsidR="00AD22A9" w:rsidRPr="000327C2" w:rsidRDefault="00AD22A9" w:rsidP="00B2279A">
            <w:pPr>
              <w:rPr>
                <w:rFonts w:ascii="Verdana" w:hAnsi="Verdana"/>
                <w:b/>
                <w:sz w:val="20"/>
                <w:szCs w:val="20"/>
              </w:rPr>
            </w:pPr>
            <w:r w:rsidRPr="000327C2">
              <w:rPr>
                <w:rFonts w:ascii="Verdana" w:hAnsi="Verdana"/>
                <w:b/>
                <w:sz w:val="20"/>
                <w:szCs w:val="20"/>
              </w:rPr>
              <w:t>2a</w:t>
            </w:r>
            <w:r w:rsidR="00D10AB4">
              <w:rPr>
                <w:rFonts w:ascii="Verdana" w:hAnsi="Verdana"/>
                <w:b/>
                <w:sz w:val="20"/>
                <w:szCs w:val="20"/>
              </w:rPr>
              <w:t>.</w:t>
            </w:r>
            <w:r w:rsidRPr="000327C2">
              <w:rPr>
                <w:rFonts w:ascii="Verdana" w:hAnsi="Verdana"/>
                <w:b/>
                <w:sz w:val="20"/>
                <w:szCs w:val="20"/>
              </w:rPr>
              <w:t xml:space="preserve"> Presiuni antropice asupra mediului marin</w:t>
            </w:r>
          </w:p>
          <w:p w:rsidR="00AD22A9" w:rsidRPr="000327C2" w:rsidRDefault="00AD22A9" w:rsidP="00B2279A">
            <w:pPr>
              <w:rPr>
                <w:rFonts w:ascii="Verdana" w:hAnsi="Verdana"/>
                <w:b/>
                <w:sz w:val="20"/>
                <w:szCs w:val="20"/>
              </w:rPr>
            </w:pPr>
            <w:r w:rsidRPr="0098072E">
              <w:t xml:space="preserve">cu </w:t>
            </w:r>
            <w:r w:rsidR="00960ACE" w:rsidRPr="0098072E">
              <w:rPr>
                <w:b/>
              </w:rPr>
              <w:t xml:space="preserve">o </w:t>
            </w:r>
            <w:r w:rsidRPr="0098072E">
              <w:t>relevanţă</w:t>
            </w:r>
            <w:r w:rsidRPr="000327C2">
              <w:t xml:space="preserve"> deosebită pentru art. 8 alin.(l) lit. (a) şi (b) şi pentru art. </w:t>
            </w:r>
            <w:r w:rsidR="00960ACE">
              <w:t xml:space="preserve">9 </w:t>
            </w:r>
            <w:r w:rsidR="00960ACE" w:rsidRPr="0098072E">
              <w:t>, 10 și</w:t>
            </w:r>
            <w:r w:rsidR="00960ACE">
              <w:t xml:space="preserve"> </w:t>
            </w:r>
            <w:r w:rsidRPr="00EC79D7">
              <w:rPr>
                <w:color w:val="00B050"/>
              </w:rPr>
              <w:t xml:space="preserve"> </w:t>
            </w:r>
            <w:r w:rsidRPr="00EC79D7">
              <w:t>11</w:t>
            </w:r>
            <w:r w:rsidRPr="000327C2">
              <w:t xml:space="preserve"> </w:t>
            </w:r>
            <w:r w:rsidRPr="00EC79D7">
              <w:t xml:space="preserve">din </w:t>
            </w:r>
            <w:r w:rsidR="00655C4F">
              <w:t xml:space="preserve">prezenta </w:t>
            </w:r>
            <w:r w:rsidRPr="00EC79D7">
              <w:t>ordonanţă de urgenţă</w:t>
            </w:r>
          </w:p>
        </w:tc>
      </w:tr>
      <w:tr w:rsidR="00AD22A9" w:rsidRPr="000327C2" w:rsidTr="00826F2D">
        <w:tc>
          <w:tcPr>
            <w:tcW w:w="1260" w:type="dxa"/>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Temă</w:t>
            </w:r>
          </w:p>
        </w:tc>
        <w:tc>
          <w:tcPr>
            <w:tcW w:w="5220" w:type="dxa"/>
            <w:gridSpan w:val="2"/>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Presiune(nota 1)</w:t>
            </w:r>
          </w:p>
        </w:tc>
        <w:tc>
          <w:tcPr>
            <w:tcW w:w="2070" w:type="dxa"/>
          </w:tcPr>
          <w:p w:rsidR="00AD22A9" w:rsidRPr="000327C2" w:rsidRDefault="00AD22A9" w:rsidP="00B2279A">
            <w:pPr>
              <w:pStyle w:val="Bodytext90"/>
              <w:spacing w:after="299" w:line="240" w:lineRule="auto"/>
              <w:ind w:right="60"/>
              <w:jc w:val="center"/>
              <w:rPr>
                <w:rFonts w:ascii="Verdana" w:hAnsi="Verdana"/>
                <w:sz w:val="20"/>
                <w:szCs w:val="20"/>
              </w:rPr>
            </w:pPr>
          </w:p>
          <w:p w:rsidR="00AD22A9" w:rsidRPr="000327C2" w:rsidRDefault="00AD22A9" w:rsidP="00B2279A">
            <w:pPr>
              <w:pStyle w:val="Bodytext90"/>
              <w:spacing w:after="299" w:line="240" w:lineRule="auto"/>
              <w:ind w:right="60"/>
              <w:jc w:val="center"/>
              <w:rPr>
                <w:rFonts w:ascii="Verdana" w:hAnsi="Verdana"/>
                <w:sz w:val="20"/>
                <w:szCs w:val="20"/>
              </w:rPr>
            </w:pPr>
            <w:r w:rsidRPr="000327C2">
              <w:rPr>
                <w:rFonts w:ascii="Verdana" w:hAnsi="Verdana"/>
                <w:sz w:val="20"/>
                <w:szCs w:val="20"/>
              </w:rPr>
              <w:t>Parametri posibili</w:t>
            </w:r>
          </w:p>
        </w:tc>
        <w:tc>
          <w:tcPr>
            <w:tcW w:w="2340" w:type="dxa"/>
          </w:tcPr>
          <w:p w:rsidR="00AD22A9" w:rsidRPr="000327C2" w:rsidRDefault="00AD22A9" w:rsidP="00B2279A">
            <w:pPr>
              <w:jc w:val="center"/>
              <w:rPr>
                <w:rFonts w:ascii="Verdana" w:hAnsi="Verdana"/>
                <w:b/>
                <w:sz w:val="20"/>
                <w:szCs w:val="20"/>
              </w:rPr>
            </w:pPr>
            <w:r w:rsidRPr="000327C2">
              <w:rPr>
                <w:rFonts w:ascii="Verdana" w:hAnsi="Verdana"/>
                <w:b/>
                <w:sz w:val="20"/>
                <w:szCs w:val="20"/>
              </w:rPr>
              <w:t>Descriptori calitativi relevanţi prevăzuţi în Anexa nr.1</w:t>
            </w:r>
          </w:p>
          <w:p w:rsidR="00AD22A9" w:rsidRPr="000327C2" w:rsidRDefault="00AD22A9" w:rsidP="00B2279A">
            <w:pPr>
              <w:jc w:val="center"/>
            </w:pPr>
            <w:r w:rsidRPr="000327C2">
              <w:rPr>
                <w:rFonts w:ascii="Verdana" w:hAnsi="Verdana"/>
                <w:b/>
                <w:sz w:val="20"/>
                <w:szCs w:val="20"/>
              </w:rPr>
              <w:t>(notele 2 şi 3)</w:t>
            </w:r>
          </w:p>
        </w:tc>
      </w:tr>
      <w:tr w:rsidR="00AD22A9" w:rsidRPr="000327C2" w:rsidTr="00826F2D">
        <w:trPr>
          <w:trHeight w:val="150"/>
        </w:trPr>
        <w:tc>
          <w:tcPr>
            <w:tcW w:w="1260" w:type="dxa"/>
            <w:vMerge w:val="restart"/>
          </w:tcPr>
          <w:p w:rsidR="00AD22A9" w:rsidRPr="000327C2" w:rsidRDefault="00AD22A9" w:rsidP="00B2279A">
            <w:pPr>
              <w:pStyle w:val="Bodytext90"/>
              <w:shd w:val="clear" w:color="auto" w:fill="auto"/>
              <w:spacing w:after="299" w:line="306" w:lineRule="exact"/>
              <w:ind w:right="60"/>
              <w:jc w:val="center"/>
            </w:pPr>
          </w:p>
        </w:tc>
        <w:tc>
          <w:tcPr>
            <w:tcW w:w="5220" w:type="dxa"/>
            <w:gridSpan w:val="2"/>
          </w:tcPr>
          <w:p w:rsidR="00AD22A9" w:rsidRPr="000327C2" w:rsidRDefault="00AD22A9" w:rsidP="00B2279A">
            <w:pPr>
              <w:rPr>
                <w:rFonts w:ascii="Verdana" w:hAnsi="Verdana"/>
                <w:sz w:val="20"/>
                <w:szCs w:val="20"/>
              </w:rPr>
            </w:pPr>
            <w:r w:rsidRPr="000327C2">
              <w:rPr>
                <w:rFonts w:ascii="Verdana" w:hAnsi="Verdana"/>
                <w:sz w:val="20"/>
                <w:szCs w:val="20"/>
              </w:rPr>
              <w:t>Introducerea de deşeuri (deşeuri solide, inclusiv micro-deşeurile)</w:t>
            </w:r>
          </w:p>
        </w:tc>
        <w:tc>
          <w:tcPr>
            <w:tcW w:w="2070" w:type="dxa"/>
            <w:vMerge w:val="restart"/>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p w:rsidR="00AD22A9" w:rsidRPr="000327C2" w:rsidRDefault="00AD22A9" w:rsidP="00B2279A">
            <w:pPr>
              <w:pStyle w:val="Bodytext90"/>
              <w:shd w:val="clear" w:color="auto" w:fill="auto"/>
              <w:spacing w:after="299" w:line="306" w:lineRule="exact"/>
              <w:ind w:right="60"/>
              <w:jc w:val="center"/>
            </w:pPr>
            <w:r w:rsidRPr="000327C2">
              <w:t>(10)</w:t>
            </w:r>
          </w:p>
        </w:tc>
      </w:tr>
      <w:tr w:rsidR="00AD22A9" w:rsidRPr="000327C2" w:rsidTr="00826F2D">
        <w:trPr>
          <w:trHeight w:val="150"/>
        </w:trPr>
        <w:tc>
          <w:tcPr>
            <w:tcW w:w="1260" w:type="dxa"/>
            <w:vMerge/>
          </w:tcPr>
          <w:p w:rsidR="00AD22A9" w:rsidRPr="000327C2" w:rsidRDefault="00AD22A9" w:rsidP="00B2279A">
            <w:pPr>
              <w:pStyle w:val="Bodytext90"/>
              <w:shd w:val="clear" w:color="auto" w:fill="auto"/>
              <w:spacing w:after="299" w:line="306" w:lineRule="exact"/>
              <w:ind w:right="60"/>
              <w:jc w:val="center"/>
            </w:pPr>
          </w:p>
        </w:tc>
        <w:tc>
          <w:tcPr>
            <w:tcW w:w="5220" w:type="dxa"/>
            <w:gridSpan w:val="2"/>
          </w:tcPr>
          <w:p w:rsidR="00AD22A9" w:rsidRPr="000327C2" w:rsidRDefault="00AD22A9" w:rsidP="00B2279A">
            <w:pPr>
              <w:rPr>
                <w:rFonts w:ascii="Verdana" w:hAnsi="Verdana"/>
                <w:sz w:val="20"/>
                <w:szCs w:val="20"/>
              </w:rPr>
            </w:pPr>
            <w:r w:rsidRPr="000327C2">
              <w:rPr>
                <w:rFonts w:ascii="Verdana" w:hAnsi="Verdana"/>
                <w:sz w:val="20"/>
                <w:szCs w:val="20"/>
              </w:rPr>
              <w:t>Zgomot antropic (impulsiv, continuu)</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r w:rsidR="00AD22A9" w:rsidRPr="000327C2" w:rsidTr="00826F2D">
        <w:trPr>
          <w:trHeight w:val="150"/>
        </w:trPr>
        <w:tc>
          <w:tcPr>
            <w:tcW w:w="1260" w:type="dxa"/>
            <w:vMerge/>
          </w:tcPr>
          <w:p w:rsidR="00AD22A9" w:rsidRPr="000327C2" w:rsidRDefault="00AD22A9" w:rsidP="00B2279A">
            <w:pPr>
              <w:pStyle w:val="Bodytext90"/>
              <w:shd w:val="clear" w:color="auto" w:fill="auto"/>
              <w:spacing w:after="299" w:line="306" w:lineRule="exact"/>
              <w:ind w:right="60"/>
              <w:jc w:val="center"/>
            </w:pPr>
          </w:p>
        </w:tc>
        <w:tc>
          <w:tcPr>
            <w:tcW w:w="5220" w:type="dxa"/>
            <w:gridSpan w:val="2"/>
          </w:tcPr>
          <w:p w:rsidR="00AD22A9" w:rsidRPr="000327C2" w:rsidRDefault="00AD22A9" w:rsidP="00B2279A">
            <w:pPr>
              <w:rPr>
                <w:rFonts w:ascii="Verdana" w:hAnsi="Verdana"/>
                <w:sz w:val="20"/>
                <w:szCs w:val="20"/>
              </w:rPr>
            </w:pPr>
            <w:r w:rsidRPr="000327C2">
              <w:rPr>
                <w:rFonts w:ascii="Verdana" w:hAnsi="Verdana"/>
                <w:sz w:val="20"/>
                <w:szCs w:val="20"/>
              </w:rPr>
              <w:t>Alte forme de energie (inclusiv câmpuri electromagnetice, lumină şi căldură)</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r w:rsidRPr="000327C2">
              <w:t>(11)</w:t>
            </w:r>
          </w:p>
        </w:tc>
      </w:tr>
      <w:tr w:rsidR="00AD22A9" w:rsidRPr="000327C2" w:rsidTr="00826F2D">
        <w:trPr>
          <w:trHeight w:val="150"/>
        </w:trPr>
        <w:tc>
          <w:tcPr>
            <w:tcW w:w="1260" w:type="dxa"/>
            <w:vMerge/>
          </w:tcPr>
          <w:p w:rsidR="00AD22A9" w:rsidRPr="000327C2" w:rsidRDefault="00AD22A9" w:rsidP="00B2279A">
            <w:pPr>
              <w:pStyle w:val="Bodytext90"/>
              <w:shd w:val="clear" w:color="auto" w:fill="auto"/>
              <w:spacing w:after="299" w:line="306" w:lineRule="exact"/>
              <w:ind w:right="60"/>
              <w:jc w:val="center"/>
            </w:pPr>
          </w:p>
        </w:tc>
        <w:tc>
          <w:tcPr>
            <w:tcW w:w="5220" w:type="dxa"/>
            <w:gridSpan w:val="2"/>
          </w:tcPr>
          <w:p w:rsidR="00AD22A9" w:rsidRPr="000327C2" w:rsidRDefault="00AD22A9" w:rsidP="00B2279A">
            <w:pPr>
              <w:rPr>
                <w:rFonts w:ascii="Verdana" w:hAnsi="Verdana"/>
                <w:sz w:val="20"/>
                <w:szCs w:val="20"/>
              </w:rPr>
            </w:pPr>
            <w:r w:rsidRPr="000327C2">
              <w:rPr>
                <w:rFonts w:ascii="Verdana" w:hAnsi="Verdana"/>
                <w:sz w:val="20"/>
                <w:szCs w:val="20"/>
              </w:rPr>
              <w:t>Introducerea de apă - surse punctiforme (de exemplu apă sărată)</w:t>
            </w:r>
          </w:p>
        </w:tc>
        <w:tc>
          <w:tcPr>
            <w:tcW w:w="2070" w:type="dxa"/>
            <w:vMerge/>
          </w:tcPr>
          <w:p w:rsidR="00AD22A9" w:rsidRPr="000327C2" w:rsidRDefault="00AD22A9" w:rsidP="00B2279A">
            <w:pPr>
              <w:pStyle w:val="Bodytext90"/>
              <w:shd w:val="clear" w:color="auto" w:fill="auto"/>
              <w:spacing w:after="299" w:line="306" w:lineRule="exact"/>
              <w:ind w:right="60"/>
              <w:jc w:val="center"/>
            </w:pPr>
          </w:p>
        </w:tc>
        <w:tc>
          <w:tcPr>
            <w:tcW w:w="2340" w:type="dxa"/>
          </w:tcPr>
          <w:p w:rsidR="00AD22A9" w:rsidRPr="000327C2" w:rsidRDefault="00AD22A9" w:rsidP="00B2279A">
            <w:pPr>
              <w:pStyle w:val="Bodytext90"/>
              <w:shd w:val="clear" w:color="auto" w:fill="auto"/>
              <w:spacing w:after="299" w:line="306" w:lineRule="exact"/>
              <w:ind w:right="60"/>
              <w:jc w:val="center"/>
            </w:pPr>
          </w:p>
        </w:tc>
      </w:tr>
    </w:tbl>
    <w:p w:rsidR="00655C4F" w:rsidRDefault="00655C4F" w:rsidP="00AD22A9">
      <w:pPr>
        <w:pStyle w:val="Bodytext90"/>
        <w:shd w:val="clear" w:color="auto" w:fill="auto"/>
        <w:spacing w:after="299" w:line="306" w:lineRule="exact"/>
        <w:ind w:left="740" w:right="60" w:firstLine="560"/>
        <w:rPr>
          <w:color w:val="00B050"/>
          <w:highlight w:val="yellow"/>
        </w:rPr>
      </w:pPr>
    </w:p>
    <w:tbl>
      <w:tblPr>
        <w:tblStyle w:val="TableGrid"/>
        <w:tblW w:w="10710" w:type="dxa"/>
        <w:tblInd w:w="-522" w:type="dxa"/>
        <w:tblLook w:val="04A0"/>
      </w:tblPr>
      <w:tblGrid>
        <w:gridCol w:w="3420"/>
        <w:gridCol w:w="7290"/>
      </w:tblGrid>
      <w:tr w:rsidR="00AD22A9" w:rsidRPr="000327C2" w:rsidTr="00D10AB4">
        <w:tc>
          <w:tcPr>
            <w:tcW w:w="10710" w:type="dxa"/>
            <w:gridSpan w:val="2"/>
          </w:tcPr>
          <w:p w:rsidR="00AD22A9" w:rsidRPr="000327C2" w:rsidRDefault="00AD22A9" w:rsidP="00B2279A">
            <w:pPr>
              <w:rPr>
                <w:rFonts w:ascii="Verdana" w:hAnsi="Verdana"/>
                <w:b/>
                <w:sz w:val="20"/>
                <w:szCs w:val="20"/>
              </w:rPr>
            </w:pPr>
            <w:r w:rsidRPr="000327C2">
              <w:rPr>
                <w:rFonts w:ascii="Verdana" w:hAnsi="Verdana"/>
                <w:b/>
                <w:sz w:val="20"/>
                <w:szCs w:val="20"/>
              </w:rPr>
              <w:t>2b</w:t>
            </w:r>
            <w:r w:rsidRPr="00D10AB4">
              <w:rPr>
                <w:rFonts w:ascii="Verdana" w:hAnsi="Verdana"/>
                <w:b/>
                <w:sz w:val="20"/>
                <w:szCs w:val="20"/>
              </w:rPr>
              <w:t>.</w:t>
            </w:r>
            <w:r w:rsidRPr="000327C2">
              <w:rPr>
                <w:rFonts w:ascii="Verdana" w:hAnsi="Verdana"/>
                <w:b/>
                <w:sz w:val="20"/>
                <w:szCs w:val="20"/>
              </w:rPr>
              <w:t xml:space="preserve"> Utilizări şi activităţi umane care au loc în mediul marin sau care afectează mediul respectiv</w:t>
            </w:r>
          </w:p>
          <w:p w:rsidR="00AD22A9" w:rsidRPr="003A0820" w:rsidRDefault="00AD22A9" w:rsidP="00D10AB4">
            <w:pPr>
              <w:spacing w:line="240" w:lineRule="auto"/>
              <w:ind w:right="-288"/>
              <w:rPr>
                <w:rFonts w:ascii="Verdana" w:hAnsi="Verdana"/>
                <w:color w:val="00B050"/>
                <w:sz w:val="20"/>
                <w:szCs w:val="20"/>
              </w:rPr>
            </w:pPr>
            <w:r w:rsidRPr="000327C2">
              <w:rPr>
                <w:rFonts w:ascii="Verdana" w:hAnsi="Verdana"/>
                <w:sz w:val="20"/>
                <w:szCs w:val="20"/>
              </w:rPr>
              <w:t xml:space="preserve">cu relevanţă deosebită pentru art. 8 alin. (1) lit. </w:t>
            </w:r>
            <w:r w:rsidR="00960ACE" w:rsidRPr="00E93C32">
              <w:rPr>
                <w:rFonts w:ascii="Verdana" w:hAnsi="Verdana"/>
                <w:sz w:val="20"/>
                <w:szCs w:val="20"/>
              </w:rPr>
              <w:t>(</w:t>
            </w:r>
            <w:r w:rsidRPr="00E93C32">
              <w:rPr>
                <w:rFonts w:ascii="Verdana" w:hAnsi="Verdana"/>
                <w:sz w:val="20"/>
                <w:szCs w:val="20"/>
              </w:rPr>
              <w:t xml:space="preserve">b) şi </w:t>
            </w:r>
            <w:r w:rsidR="00960ACE" w:rsidRPr="00E93C32">
              <w:rPr>
                <w:rFonts w:ascii="Verdana" w:hAnsi="Verdana"/>
                <w:sz w:val="20"/>
                <w:szCs w:val="20"/>
              </w:rPr>
              <w:t>(</w:t>
            </w:r>
            <w:r w:rsidRPr="00E93C32">
              <w:rPr>
                <w:rFonts w:ascii="Verdana" w:hAnsi="Verdana"/>
                <w:sz w:val="20"/>
                <w:szCs w:val="20"/>
              </w:rPr>
              <w:t>c)</w:t>
            </w:r>
            <w:r w:rsidRPr="000327C2">
              <w:rPr>
                <w:rFonts w:ascii="Verdana" w:hAnsi="Verdana"/>
                <w:sz w:val="20"/>
                <w:szCs w:val="20"/>
              </w:rPr>
              <w:t xml:space="preserve"> [numai activităţile marcate cu</w:t>
            </w:r>
            <w:r>
              <w:rPr>
                <w:rFonts w:ascii="Verdana" w:hAnsi="Verdana"/>
                <w:sz w:val="20"/>
                <w:szCs w:val="20"/>
              </w:rPr>
              <w:t xml:space="preserve"> </w:t>
            </w:r>
            <w:r w:rsidRPr="000327C2">
              <w:rPr>
                <w:rFonts w:ascii="Verdana" w:hAnsi="Verdana"/>
                <w:sz w:val="20"/>
                <w:szCs w:val="20"/>
              </w:rPr>
              <w:t>* sunt relevante pentru art. 8 alin. (1) lit</w:t>
            </w:r>
            <w:r w:rsidRPr="00634403">
              <w:rPr>
                <w:rFonts w:ascii="Verdana" w:hAnsi="Verdana"/>
                <w:sz w:val="20"/>
                <w:szCs w:val="20"/>
              </w:rPr>
              <w:t xml:space="preserve">. </w:t>
            </w:r>
            <w:r w:rsidR="00960ACE" w:rsidRPr="0098072E">
              <w:rPr>
                <w:rFonts w:ascii="Verdana" w:hAnsi="Verdana"/>
                <w:sz w:val="20"/>
                <w:szCs w:val="20"/>
              </w:rPr>
              <w:t>(</w:t>
            </w:r>
            <w:r w:rsidRPr="0098072E">
              <w:rPr>
                <w:rFonts w:ascii="Verdana" w:hAnsi="Verdana"/>
                <w:sz w:val="20"/>
                <w:szCs w:val="20"/>
              </w:rPr>
              <w:t>c)]</w:t>
            </w:r>
            <w:r w:rsidRPr="000327C2">
              <w:rPr>
                <w:rFonts w:ascii="Verdana" w:hAnsi="Verdana"/>
                <w:sz w:val="20"/>
                <w:szCs w:val="20"/>
              </w:rPr>
              <w:t xml:space="preserve"> şi pentru art. 10 şi 13 </w:t>
            </w:r>
          </w:p>
        </w:tc>
      </w:tr>
      <w:tr w:rsidR="00AD22A9" w:rsidRPr="000327C2" w:rsidTr="00D10AB4">
        <w:tc>
          <w:tcPr>
            <w:tcW w:w="3420" w:type="dxa"/>
          </w:tcPr>
          <w:p w:rsidR="00AD22A9" w:rsidRPr="000327C2" w:rsidRDefault="00AD22A9" w:rsidP="00B2279A">
            <w:pPr>
              <w:pStyle w:val="Bodytext90"/>
              <w:shd w:val="clear" w:color="auto" w:fill="auto"/>
              <w:tabs>
                <w:tab w:val="left" w:pos="2385"/>
              </w:tabs>
              <w:spacing w:before="290" w:after="21" w:line="210" w:lineRule="exact"/>
              <w:jc w:val="center"/>
              <w:rPr>
                <w:rFonts w:ascii="Verdana" w:hAnsi="Verdana"/>
                <w:sz w:val="20"/>
                <w:szCs w:val="20"/>
              </w:rPr>
            </w:pPr>
            <w:r w:rsidRPr="000327C2">
              <w:rPr>
                <w:rFonts w:ascii="Verdana" w:hAnsi="Verdana"/>
                <w:sz w:val="20"/>
                <w:szCs w:val="20"/>
              </w:rPr>
              <w:t>Temă</w:t>
            </w:r>
          </w:p>
        </w:tc>
        <w:tc>
          <w:tcPr>
            <w:tcW w:w="7290" w:type="dxa"/>
          </w:tcPr>
          <w:p w:rsidR="00AD22A9" w:rsidRPr="000327C2" w:rsidRDefault="00AD22A9" w:rsidP="00B2279A">
            <w:pPr>
              <w:pStyle w:val="Bodytext90"/>
              <w:shd w:val="clear" w:color="auto" w:fill="auto"/>
              <w:spacing w:before="290" w:after="21" w:line="210" w:lineRule="exact"/>
              <w:jc w:val="center"/>
              <w:rPr>
                <w:rFonts w:ascii="Verdana" w:hAnsi="Verdana"/>
                <w:sz w:val="20"/>
                <w:szCs w:val="20"/>
              </w:rPr>
            </w:pPr>
            <w:r w:rsidRPr="000327C2">
              <w:rPr>
                <w:rFonts w:ascii="Verdana" w:hAnsi="Verdana"/>
                <w:sz w:val="20"/>
                <w:szCs w:val="20"/>
              </w:rPr>
              <w:t>Activitate</w:t>
            </w:r>
          </w:p>
        </w:tc>
      </w:tr>
      <w:tr w:rsidR="00AD22A9" w:rsidRPr="000327C2" w:rsidTr="00D10AB4">
        <w:trPr>
          <w:trHeight w:val="105"/>
        </w:trPr>
        <w:tc>
          <w:tcPr>
            <w:tcW w:w="3420" w:type="dxa"/>
            <w:vMerge w:val="restart"/>
          </w:tcPr>
          <w:p w:rsidR="00AD22A9" w:rsidRPr="000327C2" w:rsidRDefault="00AD22A9" w:rsidP="00B2279A">
            <w:pPr>
              <w:rPr>
                <w:rFonts w:ascii="Verdana" w:hAnsi="Verdana"/>
                <w:sz w:val="20"/>
                <w:szCs w:val="20"/>
              </w:rPr>
            </w:pPr>
            <w:r w:rsidRPr="000327C2">
              <w:rPr>
                <w:rFonts w:ascii="Verdana" w:hAnsi="Verdana"/>
                <w:sz w:val="20"/>
                <w:szCs w:val="20"/>
              </w:rPr>
              <w:t>Restructurarea fizică a râurilor, a coastei sau a fundului mării (gestionarea apei)</w:t>
            </w:r>
          </w:p>
        </w:tc>
        <w:tc>
          <w:tcPr>
            <w:tcW w:w="7290" w:type="dxa"/>
          </w:tcPr>
          <w:p w:rsidR="00AD22A9" w:rsidRPr="000327C2" w:rsidRDefault="00AD22A9" w:rsidP="00B2279A">
            <w:pPr>
              <w:rPr>
                <w:rFonts w:ascii="Verdana" w:hAnsi="Verdana"/>
                <w:sz w:val="20"/>
                <w:szCs w:val="20"/>
              </w:rPr>
            </w:pPr>
            <w:r w:rsidRPr="000327C2">
              <w:rPr>
                <w:rFonts w:ascii="Verdana" w:hAnsi="Verdana"/>
                <w:sz w:val="20"/>
                <w:szCs w:val="20"/>
              </w:rPr>
              <w:t>Revendicarea de terenuri</w:t>
            </w:r>
          </w:p>
        </w:tc>
      </w:tr>
      <w:tr w:rsidR="00AD22A9" w:rsidRPr="000327C2" w:rsidTr="00D10AB4">
        <w:trPr>
          <w:trHeight w:val="105"/>
        </w:trPr>
        <w:tc>
          <w:tcPr>
            <w:tcW w:w="3420" w:type="dxa"/>
            <w:vMerge/>
          </w:tcPr>
          <w:p w:rsidR="00AD22A9" w:rsidRPr="000327C2" w:rsidRDefault="00AD22A9" w:rsidP="00B2279A">
            <w:pPr>
              <w:rPr>
                <w:rFonts w:ascii="Verdana" w:hAnsi="Verdana"/>
                <w:sz w:val="20"/>
                <w:szCs w:val="20"/>
              </w:rPr>
            </w:pPr>
          </w:p>
        </w:tc>
        <w:tc>
          <w:tcPr>
            <w:tcW w:w="7290" w:type="dxa"/>
          </w:tcPr>
          <w:p w:rsidR="00AD22A9" w:rsidRPr="000327C2" w:rsidRDefault="00AD22A9" w:rsidP="00B2279A">
            <w:pPr>
              <w:rPr>
                <w:rFonts w:ascii="Verdana" w:hAnsi="Verdana"/>
                <w:sz w:val="20"/>
                <w:szCs w:val="20"/>
              </w:rPr>
            </w:pPr>
            <w:r w:rsidRPr="000327C2">
              <w:rPr>
                <w:rFonts w:ascii="Verdana" w:hAnsi="Verdana"/>
                <w:sz w:val="20"/>
                <w:szCs w:val="20"/>
              </w:rPr>
              <w:t>Canalizarea şi alte modificări ale cursurilor de apă</w:t>
            </w:r>
          </w:p>
        </w:tc>
      </w:tr>
      <w:tr w:rsidR="00AD22A9" w:rsidRPr="000327C2" w:rsidTr="00D10AB4">
        <w:trPr>
          <w:trHeight w:val="105"/>
        </w:trPr>
        <w:tc>
          <w:tcPr>
            <w:tcW w:w="3420" w:type="dxa"/>
            <w:vMerge/>
          </w:tcPr>
          <w:p w:rsidR="00AD22A9" w:rsidRPr="000327C2" w:rsidRDefault="00AD22A9" w:rsidP="00B2279A">
            <w:pPr>
              <w:rPr>
                <w:rFonts w:ascii="Verdana" w:hAnsi="Verdana"/>
                <w:sz w:val="20"/>
                <w:szCs w:val="20"/>
              </w:rPr>
            </w:pPr>
          </w:p>
        </w:tc>
        <w:tc>
          <w:tcPr>
            <w:tcW w:w="7290" w:type="dxa"/>
          </w:tcPr>
          <w:p w:rsidR="00AD22A9" w:rsidRPr="000327C2" w:rsidRDefault="00AD22A9" w:rsidP="00B2279A">
            <w:pPr>
              <w:rPr>
                <w:rFonts w:ascii="Verdana" w:hAnsi="Verdana"/>
                <w:sz w:val="20"/>
                <w:szCs w:val="20"/>
              </w:rPr>
            </w:pPr>
            <w:r w:rsidRPr="000327C2">
              <w:rPr>
                <w:rFonts w:ascii="Verdana" w:hAnsi="Verdana"/>
                <w:sz w:val="20"/>
                <w:szCs w:val="20"/>
              </w:rPr>
              <w:t>Protecţia costieră şi protecţia împotriva inundaţiilor*</w:t>
            </w:r>
          </w:p>
        </w:tc>
      </w:tr>
      <w:tr w:rsidR="00AD22A9" w:rsidRPr="000327C2" w:rsidTr="00D10AB4">
        <w:trPr>
          <w:trHeight w:val="105"/>
        </w:trPr>
        <w:tc>
          <w:tcPr>
            <w:tcW w:w="3420" w:type="dxa"/>
            <w:vMerge/>
          </w:tcPr>
          <w:p w:rsidR="00AD22A9" w:rsidRPr="000327C2" w:rsidRDefault="00AD22A9" w:rsidP="00B2279A">
            <w:pPr>
              <w:rPr>
                <w:rFonts w:ascii="Verdana" w:hAnsi="Verdana"/>
                <w:sz w:val="20"/>
                <w:szCs w:val="20"/>
              </w:rPr>
            </w:pPr>
          </w:p>
        </w:tc>
        <w:tc>
          <w:tcPr>
            <w:tcW w:w="7290" w:type="dxa"/>
          </w:tcPr>
          <w:p w:rsidR="00AD22A9" w:rsidRPr="000327C2" w:rsidRDefault="00AD22A9" w:rsidP="00B2279A">
            <w:pPr>
              <w:rPr>
                <w:rFonts w:ascii="Verdana" w:hAnsi="Verdana"/>
                <w:sz w:val="20"/>
                <w:szCs w:val="20"/>
              </w:rPr>
            </w:pPr>
            <w:r w:rsidRPr="000327C2">
              <w:rPr>
                <w:rFonts w:ascii="Verdana" w:hAnsi="Verdana"/>
                <w:sz w:val="20"/>
                <w:szCs w:val="20"/>
              </w:rPr>
              <w:t>Structuri offshore (altele decât pentru petrol/gaz/surse regenerabile de energie)*</w:t>
            </w:r>
          </w:p>
        </w:tc>
      </w:tr>
      <w:tr w:rsidR="00AD22A9" w:rsidRPr="000327C2" w:rsidTr="00D10AB4">
        <w:trPr>
          <w:trHeight w:val="105"/>
        </w:trPr>
        <w:tc>
          <w:tcPr>
            <w:tcW w:w="3420" w:type="dxa"/>
            <w:vMerge/>
          </w:tcPr>
          <w:p w:rsidR="00AD22A9" w:rsidRPr="000327C2" w:rsidRDefault="00AD22A9" w:rsidP="00B2279A">
            <w:pPr>
              <w:rPr>
                <w:rFonts w:ascii="Verdana" w:hAnsi="Verdana"/>
                <w:sz w:val="20"/>
                <w:szCs w:val="20"/>
              </w:rPr>
            </w:pPr>
          </w:p>
        </w:tc>
        <w:tc>
          <w:tcPr>
            <w:tcW w:w="7290" w:type="dxa"/>
          </w:tcPr>
          <w:p w:rsidR="00D75C5E" w:rsidRDefault="00AD22A9" w:rsidP="00B2279A">
            <w:pPr>
              <w:rPr>
                <w:rFonts w:ascii="Verdana" w:hAnsi="Verdana"/>
                <w:sz w:val="20"/>
                <w:szCs w:val="20"/>
              </w:rPr>
            </w:pPr>
            <w:r w:rsidRPr="000327C2">
              <w:rPr>
                <w:rFonts w:ascii="Verdana" w:hAnsi="Verdana"/>
                <w:sz w:val="20"/>
                <w:szCs w:val="20"/>
              </w:rPr>
              <w:t>Restructurarea morfologiei fundului mării, inclusiv dragare şi depozitarea de materiale*</w:t>
            </w:r>
          </w:p>
          <w:p w:rsidR="00873027" w:rsidRDefault="00873027" w:rsidP="00B2279A">
            <w:pPr>
              <w:rPr>
                <w:rFonts w:ascii="Verdana" w:hAnsi="Verdana"/>
                <w:sz w:val="20"/>
                <w:szCs w:val="20"/>
              </w:rPr>
            </w:pPr>
          </w:p>
          <w:p w:rsidR="00826F2D" w:rsidRPr="000327C2" w:rsidRDefault="00826F2D" w:rsidP="00B2279A">
            <w:pPr>
              <w:rPr>
                <w:rFonts w:ascii="Verdana" w:hAnsi="Verdana"/>
                <w:sz w:val="20"/>
                <w:szCs w:val="20"/>
              </w:rPr>
            </w:pPr>
          </w:p>
        </w:tc>
      </w:tr>
      <w:tr w:rsidR="00AD22A9" w:rsidRPr="000327C2" w:rsidTr="00D10AB4">
        <w:tc>
          <w:tcPr>
            <w:tcW w:w="3420" w:type="dxa"/>
            <w:vMerge w:val="restart"/>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lastRenderedPageBreak/>
              <w:t>Extracţia de resurse minerale</w:t>
            </w:r>
          </w:p>
        </w:tc>
        <w:tc>
          <w:tcPr>
            <w:tcW w:w="7290" w:type="dxa"/>
          </w:tcPr>
          <w:p w:rsidR="00D75C5E" w:rsidRPr="00F66FD5" w:rsidRDefault="00AD22A9" w:rsidP="00D10AB4">
            <w:pPr>
              <w:pStyle w:val="Corptext1"/>
              <w:shd w:val="clear" w:color="auto" w:fill="auto"/>
              <w:spacing w:before="0" w:line="276" w:lineRule="auto"/>
              <w:ind w:left="72"/>
              <w:jc w:val="left"/>
              <w:rPr>
                <w:rFonts w:ascii="Verdana" w:hAnsi="Verdana"/>
                <w:bCs/>
                <w:shd w:val="clear" w:color="auto" w:fill="FFFFFF"/>
                <w:lang w:val="ro-RO"/>
              </w:rPr>
            </w:pPr>
            <w:r w:rsidRPr="000327C2">
              <w:rPr>
                <w:rStyle w:val="Bodytext105pt"/>
                <w:rFonts w:ascii="Verdana" w:hAnsi="Verdana"/>
                <w:b w:val="0"/>
                <w:color w:val="auto"/>
                <w:sz w:val="20"/>
                <w:szCs w:val="20"/>
              </w:rPr>
              <w:t>Extracţia de minerale (rocă, mineruri metalifere, pietriş, nisip, cochilii)*</w:t>
            </w:r>
          </w:p>
        </w:tc>
      </w:tr>
      <w:tr w:rsidR="00AD22A9" w:rsidRPr="000327C2" w:rsidTr="00D10AB4">
        <w:tc>
          <w:tcPr>
            <w:tcW w:w="3420" w:type="dxa"/>
            <w:vMerge/>
          </w:tcPr>
          <w:p w:rsidR="00AD22A9" w:rsidRPr="000327C2" w:rsidRDefault="00AD22A9" w:rsidP="00B2279A">
            <w:pPr>
              <w:pStyle w:val="Bodytext90"/>
              <w:shd w:val="clear" w:color="auto" w:fill="auto"/>
              <w:spacing w:before="290" w:after="21" w:line="210" w:lineRule="exact"/>
              <w:jc w:val="both"/>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Extracţia de petrol şi gaz, inclusiv infrastructura*</w:t>
            </w:r>
          </w:p>
        </w:tc>
      </w:tr>
      <w:tr w:rsidR="00AD22A9" w:rsidRPr="000327C2" w:rsidTr="00D10AB4">
        <w:tc>
          <w:tcPr>
            <w:tcW w:w="3420" w:type="dxa"/>
            <w:vMerge/>
          </w:tcPr>
          <w:p w:rsidR="00AD22A9" w:rsidRPr="000327C2" w:rsidRDefault="00AD22A9" w:rsidP="00B2279A">
            <w:pPr>
              <w:pStyle w:val="Bodytext90"/>
              <w:shd w:val="clear" w:color="auto" w:fill="auto"/>
              <w:spacing w:before="290" w:after="21" w:line="210" w:lineRule="exact"/>
              <w:jc w:val="both"/>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Extractia de sare*</w:t>
            </w:r>
          </w:p>
        </w:tc>
      </w:tr>
      <w:tr w:rsidR="00AD22A9" w:rsidRPr="000327C2" w:rsidTr="00D10AB4">
        <w:tc>
          <w:tcPr>
            <w:tcW w:w="3420" w:type="dxa"/>
            <w:vMerge/>
          </w:tcPr>
          <w:p w:rsidR="00AD22A9" w:rsidRPr="000327C2" w:rsidRDefault="00AD22A9" w:rsidP="00B2279A">
            <w:pPr>
              <w:pStyle w:val="Bodytext90"/>
              <w:shd w:val="clear" w:color="auto" w:fill="auto"/>
              <w:spacing w:before="290" w:after="21" w:line="210" w:lineRule="exact"/>
              <w:jc w:val="both"/>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Extracţia de apă*</w:t>
            </w:r>
          </w:p>
        </w:tc>
      </w:tr>
      <w:tr w:rsidR="00AD22A9" w:rsidRPr="000327C2" w:rsidTr="00D10AB4">
        <w:trPr>
          <w:trHeight w:val="380"/>
        </w:trPr>
        <w:tc>
          <w:tcPr>
            <w:tcW w:w="3420" w:type="dxa"/>
            <w:vMerge w:val="restart"/>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t xml:space="preserve">Producerea de energie </w:t>
            </w: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Producerea de energie din surse regenerabile (energie eoliană, energia valurilor şi a mareei), inclusiv infrastructura*</w:t>
            </w:r>
          </w:p>
        </w:tc>
      </w:tr>
      <w:tr w:rsidR="00AD22A9" w:rsidRPr="000327C2" w:rsidTr="00D10AB4">
        <w:trPr>
          <w:trHeight w:val="380"/>
        </w:trPr>
        <w:tc>
          <w:tcPr>
            <w:tcW w:w="3420" w:type="dxa"/>
            <w:vMerge/>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Producerea de energie din surse neregenerabile</w:t>
            </w:r>
          </w:p>
        </w:tc>
      </w:tr>
      <w:tr w:rsidR="00AD22A9" w:rsidRPr="000327C2" w:rsidTr="00D10AB4">
        <w:trPr>
          <w:trHeight w:val="380"/>
        </w:trPr>
        <w:tc>
          <w:tcPr>
            <w:tcW w:w="3420" w:type="dxa"/>
            <w:vMerge/>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Transportul energiei electrice şi comunicaţii (cabluri)*</w:t>
            </w:r>
          </w:p>
        </w:tc>
      </w:tr>
      <w:tr w:rsidR="00AD22A9" w:rsidRPr="000327C2" w:rsidTr="00D10AB4">
        <w:trPr>
          <w:trHeight w:val="132"/>
        </w:trPr>
        <w:tc>
          <w:tcPr>
            <w:tcW w:w="3420" w:type="dxa"/>
            <w:vMerge w:val="restart"/>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t xml:space="preserve">Extragerea de resurse vii </w:t>
            </w:r>
          </w:p>
        </w:tc>
        <w:tc>
          <w:tcPr>
            <w:tcW w:w="7290" w:type="dxa"/>
          </w:tcPr>
          <w:p w:rsidR="00AD22A9" w:rsidRPr="000327C2" w:rsidRDefault="00AD22A9" w:rsidP="00B2279A">
            <w:pPr>
              <w:pStyle w:val="Corptext1"/>
              <w:rPr>
                <w:rFonts w:ascii="Verdana" w:hAnsi="Verdana"/>
              </w:rPr>
            </w:pPr>
            <w:r w:rsidRPr="000327C2">
              <w:rPr>
                <w:rFonts w:ascii="Verdana" w:hAnsi="Verdana"/>
              </w:rPr>
              <w:t>Pescuit şi recoltarea crustaceelor şi moluştelor (în scop profesionist (al) sau recreativ)*</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Prelucrarea peştelui, crustaceelor şi moluştelor*</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Recoltarea plantelor marine*</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p>
        </w:tc>
        <w:tc>
          <w:tcPr>
            <w:tcW w:w="7290" w:type="dxa"/>
          </w:tcPr>
          <w:p w:rsidR="00AD22A9" w:rsidRPr="000327C2" w:rsidRDefault="00AD22A9" w:rsidP="00B2279A">
            <w:pPr>
              <w:pStyle w:val="Corptext1"/>
              <w:rPr>
                <w:rFonts w:ascii="Verdana" w:hAnsi="Verdana"/>
                <w:b/>
              </w:rPr>
            </w:pPr>
            <w:r w:rsidRPr="000327C2">
              <w:rPr>
                <w:rStyle w:val="Bodytext105pt"/>
                <w:rFonts w:ascii="Verdana" w:hAnsi="Verdana"/>
                <w:b w:val="0"/>
                <w:color w:val="auto"/>
                <w:sz w:val="20"/>
                <w:szCs w:val="20"/>
              </w:rPr>
              <w:t>Vânătoare</w:t>
            </w:r>
            <w:r w:rsidRPr="000327C2">
              <w:rPr>
                <w:rStyle w:val="Bodytext105pt"/>
                <w:rFonts w:ascii="Verdana" w:hAnsi="Verdana"/>
                <w:color w:val="auto"/>
                <w:sz w:val="20"/>
                <w:szCs w:val="20"/>
              </w:rPr>
              <w:t xml:space="preserve"> </w:t>
            </w:r>
            <w:r w:rsidRPr="000327C2">
              <w:rPr>
                <w:rStyle w:val="Bodytext105pt"/>
                <w:rFonts w:ascii="Verdana" w:hAnsi="Verdana"/>
                <w:b w:val="0"/>
                <w:color w:val="auto"/>
                <w:sz w:val="20"/>
                <w:szCs w:val="20"/>
              </w:rPr>
              <w:t>şi colectarea în alte scopuri*</w:t>
            </w:r>
          </w:p>
        </w:tc>
      </w:tr>
      <w:tr w:rsidR="00AD22A9" w:rsidRPr="000327C2" w:rsidTr="00D10AB4">
        <w:trPr>
          <w:trHeight w:val="132"/>
        </w:trPr>
        <w:tc>
          <w:tcPr>
            <w:tcW w:w="3420" w:type="dxa"/>
            <w:vMerge w:val="restart"/>
          </w:tcPr>
          <w:p w:rsidR="00AD22A9" w:rsidRPr="000327C2" w:rsidRDefault="00AD22A9" w:rsidP="00B2279A">
            <w:pPr>
              <w:pStyle w:val="Bodytext90"/>
              <w:shd w:val="clear" w:color="auto" w:fill="auto"/>
              <w:spacing w:before="290" w:after="21" w:line="210" w:lineRule="exact"/>
              <w:jc w:val="both"/>
              <w:rPr>
                <w:rFonts w:ascii="Verdana" w:hAnsi="Verdana"/>
                <w:b w:val="0"/>
                <w:sz w:val="20"/>
                <w:szCs w:val="20"/>
              </w:rPr>
            </w:pPr>
            <w:r w:rsidRPr="000327C2">
              <w:rPr>
                <w:rStyle w:val="Bodytext105pt"/>
                <w:rFonts w:ascii="Verdana" w:hAnsi="Verdana"/>
                <w:color w:val="auto"/>
                <w:sz w:val="20"/>
                <w:szCs w:val="20"/>
              </w:rPr>
              <w:t>Cultivarea de resurse vii</w:t>
            </w:r>
          </w:p>
        </w:tc>
        <w:tc>
          <w:tcPr>
            <w:tcW w:w="7290" w:type="dxa"/>
          </w:tcPr>
          <w:p w:rsidR="00AD22A9" w:rsidRPr="000327C2" w:rsidRDefault="00AD22A9" w:rsidP="00960ACE">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Acvacultur - marină, inclusiv infrastructura*</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960ACE" w:rsidP="00B2279A">
            <w:pPr>
              <w:pStyle w:val="Corptext1"/>
              <w:shd w:val="clear" w:color="auto" w:fill="auto"/>
              <w:spacing w:before="0" w:line="276" w:lineRule="auto"/>
              <w:ind w:left="72"/>
              <w:jc w:val="left"/>
              <w:rPr>
                <w:rFonts w:ascii="Verdana" w:hAnsi="Verdana"/>
                <w:b/>
              </w:rPr>
            </w:pPr>
            <w:r>
              <w:rPr>
                <w:rStyle w:val="Bodytext105pt"/>
                <w:rFonts w:ascii="Verdana" w:hAnsi="Verdana"/>
                <w:b w:val="0"/>
                <w:color w:val="auto"/>
                <w:sz w:val="20"/>
                <w:szCs w:val="20"/>
              </w:rPr>
              <w:t>Acvacultur</w:t>
            </w:r>
            <w:r w:rsidR="00AD22A9" w:rsidRPr="000327C2">
              <w:rPr>
                <w:rStyle w:val="Bodytext105pt"/>
                <w:rFonts w:ascii="Verdana" w:hAnsi="Verdana"/>
                <w:b w:val="0"/>
                <w:color w:val="auto"/>
                <w:sz w:val="20"/>
                <w:szCs w:val="20"/>
              </w:rPr>
              <w:t xml:space="preserve"> - în apă dulce</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6C39D5" w:rsidRDefault="00AD22A9" w:rsidP="00B2279A">
            <w:pPr>
              <w:pStyle w:val="Corptext1"/>
              <w:shd w:val="clear" w:color="auto" w:fill="auto"/>
              <w:spacing w:before="0" w:line="276" w:lineRule="auto"/>
              <w:ind w:left="72"/>
              <w:jc w:val="left"/>
              <w:rPr>
                <w:rFonts w:ascii="Verdana" w:hAnsi="Verdana"/>
                <w:b/>
              </w:rPr>
            </w:pPr>
            <w:r w:rsidRPr="006C39D5">
              <w:rPr>
                <w:rStyle w:val="Bodytext105pt"/>
                <w:rFonts w:ascii="Verdana" w:hAnsi="Verdana"/>
                <w:b w:val="0"/>
                <w:color w:val="auto"/>
                <w:sz w:val="20"/>
                <w:szCs w:val="20"/>
              </w:rPr>
              <w:t>Agricultur</w:t>
            </w:r>
            <w:r w:rsidR="00960ACE" w:rsidRPr="006C39D5">
              <w:rPr>
                <w:rStyle w:val="Bodytext105pt"/>
                <w:rFonts w:ascii="Verdana" w:hAnsi="Verdana"/>
                <w:b w:val="0"/>
                <w:color w:val="auto"/>
                <w:sz w:val="20"/>
                <w:szCs w:val="20"/>
              </w:rPr>
              <w:t>ă</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6C39D5" w:rsidRDefault="00AD22A9" w:rsidP="00B2279A">
            <w:pPr>
              <w:pStyle w:val="Corptext1"/>
              <w:shd w:val="clear" w:color="auto" w:fill="auto"/>
              <w:spacing w:before="0" w:line="276" w:lineRule="auto"/>
              <w:ind w:left="72"/>
              <w:jc w:val="left"/>
              <w:rPr>
                <w:rFonts w:ascii="Verdana" w:hAnsi="Verdana"/>
                <w:b/>
              </w:rPr>
            </w:pPr>
            <w:r w:rsidRPr="006C39D5">
              <w:rPr>
                <w:rStyle w:val="Bodytext105pt"/>
                <w:rFonts w:ascii="Verdana" w:hAnsi="Verdana"/>
                <w:b w:val="0"/>
                <w:color w:val="auto"/>
                <w:sz w:val="20"/>
                <w:szCs w:val="20"/>
              </w:rPr>
              <w:t>Silvicultur</w:t>
            </w:r>
            <w:r w:rsidR="00960ACE" w:rsidRPr="006C39D5">
              <w:rPr>
                <w:rStyle w:val="Bodytext105pt"/>
                <w:rFonts w:ascii="Verdana" w:hAnsi="Verdana"/>
                <w:b w:val="0"/>
                <w:color w:val="auto"/>
                <w:sz w:val="20"/>
                <w:szCs w:val="20"/>
              </w:rPr>
              <w:t>ă</w:t>
            </w:r>
          </w:p>
        </w:tc>
      </w:tr>
      <w:tr w:rsidR="00AD22A9" w:rsidRPr="000327C2" w:rsidTr="00D10AB4">
        <w:trPr>
          <w:trHeight w:val="132"/>
        </w:trPr>
        <w:tc>
          <w:tcPr>
            <w:tcW w:w="3420" w:type="dxa"/>
            <w:vMerge w:val="restart"/>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Transport</w:t>
            </w: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Infrastructura de transport*</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maritim*</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aerian</w:t>
            </w:r>
          </w:p>
        </w:tc>
      </w:tr>
      <w:tr w:rsidR="00AD22A9" w:rsidRPr="000327C2" w:rsidTr="00D10AB4">
        <w:trPr>
          <w:trHeight w:val="131"/>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terestru</w:t>
            </w:r>
          </w:p>
        </w:tc>
      </w:tr>
      <w:tr w:rsidR="00AD22A9" w:rsidRPr="000327C2" w:rsidTr="00D10AB4">
        <w:trPr>
          <w:trHeight w:val="175"/>
        </w:trPr>
        <w:tc>
          <w:tcPr>
            <w:tcW w:w="3420" w:type="dxa"/>
            <w:vMerge w:val="restart"/>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Utilizări urbane şi. industriale</w:t>
            </w: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Utilizări urbane</w:t>
            </w:r>
          </w:p>
        </w:tc>
      </w:tr>
      <w:tr w:rsidR="00AD22A9" w:rsidRPr="000327C2" w:rsidTr="00D10AB4">
        <w:trPr>
          <w:trHeight w:val="175"/>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Utilizări industriale</w:t>
            </w:r>
          </w:p>
        </w:tc>
      </w:tr>
      <w:tr w:rsidR="00AD22A9" w:rsidRPr="000327C2" w:rsidTr="00D10AB4">
        <w:trPr>
          <w:trHeight w:val="175"/>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Tratarea şi eliminarea deşeurilor*</w:t>
            </w:r>
          </w:p>
        </w:tc>
      </w:tr>
      <w:tr w:rsidR="00AD22A9" w:rsidRPr="000327C2" w:rsidTr="00D10AB4">
        <w:trPr>
          <w:trHeight w:val="263"/>
        </w:trPr>
        <w:tc>
          <w:tcPr>
            <w:tcW w:w="3420" w:type="dxa"/>
            <w:vMerge w:val="restart"/>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Turism şi agrement</w:t>
            </w:r>
          </w:p>
        </w:tc>
        <w:tc>
          <w:tcPr>
            <w:tcW w:w="7290" w:type="dxa"/>
          </w:tcPr>
          <w:p w:rsidR="00AD22A9" w:rsidRPr="000327C2" w:rsidRDefault="00AD22A9" w:rsidP="00B2279A">
            <w:pPr>
              <w:pStyle w:val="Corptext1"/>
              <w:shd w:val="clear" w:color="auto" w:fill="auto"/>
              <w:spacing w:before="0" w:line="210" w:lineRule="exact"/>
              <w:ind w:left="72"/>
              <w:jc w:val="left"/>
              <w:rPr>
                <w:rFonts w:ascii="Verdana" w:hAnsi="Verdana"/>
                <w:b/>
              </w:rPr>
            </w:pPr>
            <w:r w:rsidRPr="000327C2">
              <w:rPr>
                <w:rStyle w:val="Bodytext105pt"/>
                <w:rFonts w:ascii="Verdana" w:hAnsi="Verdana"/>
                <w:b w:val="0"/>
                <w:color w:val="auto"/>
                <w:sz w:val="20"/>
                <w:szCs w:val="20"/>
              </w:rPr>
              <w:t>Infrastructură pentru turism şi agrement*</w:t>
            </w:r>
          </w:p>
        </w:tc>
      </w:tr>
      <w:tr w:rsidR="00AD22A9" w:rsidRPr="000327C2" w:rsidTr="00D10AB4">
        <w:trPr>
          <w:trHeight w:val="262"/>
        </w:trPr>
        <w:tc>
          <w:tcPr>
            <w:tcW w:w="3420" w:type="dxa"/>
            <w:vMerge/>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p>
        </w:tc>
        <w:tc>
          <w:tcPr>
            <w:tcW w:w="7290" w:type="dxa"/>
          </w:tcPr>
          <w:p w:rsidR="00AD22A9" w:rsidRPr="000327C2" w:rsidRDefault="00AD22A9" w:rsidP="00B2279A">
            <w:pPr>
              <w:pStyle w:val="Corptext1"/>
              <w:shd w:val="clear" w:color="auto" w:fill="auto"/>
              <w:spacing w:before="0" w:line="210" w:lineRule="exact"/>
              <w:ind w:left="72"/>
              <w:jc w:val="left"/>
              <w:rPr>
                <w:rFonts w:ascii="Verdana" w:hAnsi="Verdana"/>
                <w:b/>
              </w:rPr>
            </w:pPr>
            <w:r w:rsidRPr="000327C2">
              <w:rPr>
                <w:rStyle w:val="Bodytext105pt"/>
                <w:rFonts w:ascii="Verdana" w:hAnsi="Verdana"/>
                <w:b w:val="0"/>
                <w:color w:val="auto"/>
                <w:sz w:val="20"/>
                <w:szCs w:val="20"/>
              </w:rPr>
              <w:t>Activităţi de turism şi agrement*</w:t>
            </w:r>
          </w:p>
        </w:tc>
      </w:tr>
      <w:tr w:rsidR="00AD22A9" w:rsidRPr="000327C2" w:rsidTr="00D10AB4">
        <w:trPr>
          <w:trHeight w:val="131"/>
        </w:trPr>
        <w:tc>
          <w:tcPr>
            <w:tcW w:w="3420" w:type="dxa"/>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Securitate/apărare</w:t>
            </w:r>
          </w:p>
        </w:tc>
        <w:tc>
          <w:tcPr>
            <w:tcW w:w="7290" w:type="dxa"/>
          </w:tcPr>
          <w:p w:rsidR="00AD22A9" w:rsidRDefault="00AD22A9" w:rsidP="00B2279A">
            <w:pPr>
              <w:pStyle w:val="Corptext1"/>
              <w:shd w:val="clear" w:color="auto" w:fill="auto"/>
              <w:spacing w:before="0" w:line="210" w:lineRule="exact"/>
              <w:ind w:left="72"/>
              <w:jc w:val="left"/>
              <w:rPr>
                <w:rStyle w:val="Bodytext105pt"/>
                <w:rFonts w:ascii="Verdana" w:hAnsi="Verdana"/>
                <w:b w:val="0"/>
                <w:color w:val="auto"/>
                <w:sz w:val="20"/>
                <w:szCs w:val="20"/>
              </w:rPr>
            </w:pPr>
          </w:p>
          <w:p w:rsidR="00AD22A9" w:rsidRPr="000327C2" w:rsidRDefault="00AD22A9" w:rsidP="00B2279A">
            <w:pPr>
              <w:pStyle w:val="Corptext1"/>
              <w:shd w:val="clear" w:color="auto" w:fill="auto"/>
              <w:spacing w:before="0" w:line="210" w:lineRule="exact"/>
              <w:ind w:left="72"/>
              <w:jc w:val="left"/>
              <w:rPr>
                <w:rFonts w:ascii="Verdana" w:hAnsi="Verdana"/>
                <w:b/>
              </w:rPr>
            </w:pPr>
            <w:r w:rsidRPr="000327C2">
              <w:rPr>
                <w:rStyle w:val="Bodytext105pt"/>
                <w:rFonts w:ascii="Verdana" w:hAnsi="Verdana"/>
                <w:b w:val="0"/>
                <w:color w:val="auto"/>
                <w:sz w:val="20"/>
                <w:szCs w:val="20"/>
              </w:rPr>
              <w:t>Operaţiuni militare [sub rezerva art.2 alin. (2)]</w:t>
            </w:r>
          </w:p>
        </w:tc>
      </w:tr>
      <w:tr w:rsidR="00AD22A9" w:rsidRPr="000327C2" w:rsidTr="00D10AB4">
        <w:trPr>
          <w:trHeight w:val="131"/>
        </w:trPr>
        <w:tc>
          <w:tcPr>
            <w:tcW w:w="3420" w:type="dxa"/>
          </w:tcPr>
          <w:p w:rsidR="00AD22A9" w:rsidRPr="000327C2" w:rsidRDefault="00AD22A9" w:rsidP="00B2279A">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Educaţie şi cercetare</w:t>
            </w:r>
          </w:p>
        </w:tc>
        <w:tc>
          <w:tcPr>
            <w:tcW w:w="7290" w:type="dxa"/>
          </w:tcPr>
          <w:p w:rsidR="00AD22A9" w:rsidRDefault="00AD22A9" w:rsidP="00B2279A">
            <w:pPr>
              <w:pStyle w:val="Corptext1"/>
              <w:shd w:val="clear" w:color="auto" w:fill="auto"/>
              <w:spacing w:before="0" w:line="210" w:lineRule="exact"/>
              <w:ind w:left="120"/>
              <w:jc w:val="left"/>
              <w:rPr>
                <w:rStyle w:val="Bodytext105pt"/>
                <w:rFonts w:ascii="Verdana" w:hAnsi="Verdana"/>
                <w:b w:val="0"/>
                <w:color w:val="auto"/>
                <w:sz w:val="20"/>
                <w:szCs w:val="20"/>
              </w:rPr>
            </w:pPr>
          </w:p>
          <w:p w:rsidR="00AD22A9" w:rsidRPr="000327C2" w:rsidRDefault="00AD22A9" w:rsidP="00B2279A">
            <w:pPr>
              <w:pStyle w:val="Corptext1"/>
              <w:shd w:val="clear" w:color="auto" w:fill="auto"/>
              <w:spacing w:before="0" w:line="210" w:lineRule="exact"/>
              <w:ind w:left="120"/>
              <w:jc w:val="left"/>
              <w:rPr>
                <w:rFonts w:ascii="Verdana" w:hAnsi="Verdana"/>
                <w:b/>
              </w:rPr>
            </w:pPr>
            <w:r w:rsidRPr="000327C2">
              <w:rPr>
                <w:rStyle w:val="Bodytext105pt"/>
                <w:rFonts w:ascii="Verdana" w:hAnsi="Verdana"/>
                <w:b w:val="0"/>
                <w:color w:val="auto"/>
                <w:sz w:val="20"/>
                <w:szCs w:val="20"/>
              </w:rPr>
              <w:t>Activităţi de cercetare, de studiu şi educaţionale*</w:t>
            </w:r>
          </w:p>
        </w:tc>
      </w:tr>
    </w:tbl>
    <w:p w:rsidR="005F530D" w:rsidRDefault="005F530D" w:rsidP="005F530D">
      <w:pPr>
        <w:pStyle w:val="Bodytext90"/>
        <w:shd w:val="clear" w:color="auto" w:fill="auto"/>
        <w:spacing w:after="0" w:line="210" w:lineRule="exact"/>
        <w:ind w:left="720"/>
        <w:jc w:val="both"/>
        <w:rPr>
          <w:color w:val="000000"/>
          <w:lang w:val="ro-RO"/>
        </w:rPr>
      </w:pPr>
    </w:p>
    <w:p w:rsidR="005F530D" w:rsidRDefault="005F530D" w:rsidP="005F530D">
      <w:pPr>
        <w:pStyle w:val="Bodytext90"/>
        <w:shd w:val="clear" w:color="auto" w:fill="auto"/>
        <w:spacing w:after="0" w:line="210" w:lineRule="exact"/>
        <w:ind w:left="720"/>
        <w:jc w:val="both"/>
        <w:rPr>
          <w:color w:val="000000"/>
          <w:lang w:val="ro-RO"/>
        </w:rPr>
      </w:pPr>
    </w:p>
    <w:p w:rsidR="005F530D" w:rsidRDefault="005F530D" w:rsidP="005F530D">
      <w:pPr>
        <w:pStyle w:val="Bodytext90"/>
        <w:shd w:val="clear" w:color="auto" w:fill="auto"/>
        <w:spacing w:after="0" w:line="210" w:lineRule="exact"/>
        <w:ind w:left="720"/>
        <w:jc w:val="both"/>
        <w:rPr>
          <w:color w:val="000000"/>
          <w:lang w:val="ro-RO"/>
        </w:rPr>
      </w:pPr>
    </w:p>
    <w:p w:rsidR="005F530D" w:rsidRPr="005F530D" w:rsidRDefault="005F530D" w:rsidP="005F530D">
      <w:pPr>
        <w:pStyle w:val="Bodytext90"/>
        <w:shd w:val="clear" w:color="auto" w:fill="auto"/>
        <w:spacing w:after="0" w:line="210" w:lineRule="exact"/>
        <w:jc w:val="both"/>
        <w:rPr>
          <w:rFonts w:ascii="Verdana" w:hAnsi="Verdana"/>
          <w:sz w:val="20"/>
          <w:szCs w:val="20"/>
        </w:rPr>
      </w:pPr>
      <w:r w:rsidRPr="005F530D">
        <w:rPr>
          <w:rFonts w:ascii="Verdana" w:hAnsi="Verdana"/>
          <w:color w:val="000000"/>
          <w:sz w:val="20"/>
          <w:szCs w:val="20"/>
          <w:lang w:val="ro-RO"/>
        </w:rPr>
        <w:t>Note privind tabelul nr. 2</w:t>
      </w:r>
    </w:p>
    <w:p w:rsidR="005F530D" w:rsidRPr="005F530D" w:rsidRDefault="005F530D" w:rsidP="005F530D">
      <w:pPr>
        <w:pStyle w:val="Corptext1"/>
        <w:shd w:val="clear" w:color="auto" w:fill="auto"/>
        <w:spacing w:before="0" w:line="295" w:lineRule="exact"/>
        <w:ind w:right="100"/>
        <w:rPr>
          <w:rFonts w:ascii="Verdana" w:hAnsi="Verdana"/>
        </w:rPr>
      </w:pPr>
      <w:r w:rsidRPr="005F530D">
        <w:rPr>
          <w:rStyle w:val="Bodytext105pt"/>
          <w:rFonts w:ascii="Verdana" w:hAnsi="Verdana"/>
          <w:sz w:val="20"/>
          <w:szCs w:val="20"/>
        </w:rPr>
        <w:t xml:space="preserve">Nota 1: </w:t>
      </w:r>
      <w:r w:rsidRPr="005F530D">
        <w:rPr>
          <w:rFonts w:ascii="Verdana" w:hAnsi="Verdana"/>
          <w:color w:val="000000"/>
          <w:lang w:val="ro-RO"/>
        </w:rPr>
        <w:t>Evaluarea presiunilor ar trebui să examineze nivelurile acestora în mediul marin şi, dacă este cazul, ratele introducerii (din surse terestre sau atmosferice) în mediul marin.</w:t>
      </w:r>
    </w:p>
    <w:p w:rsidR="005F530D" w:rsidRPr="005F530D" w:rsidRDefault="005F530D" w:rsidP="005F530D">
      <w:pPr>
        <w:pStyle w:val="Corptext1"/>
        <w:shd w:val="clear" w:color="auto" w:fill="auto"/>
        <w:spacing w:before="0" w:line="284" w:lineRule="exact"/>
        <w:ind w:right="100"/>
        <w:rPr>
          <w:rFonts w:ascii="Verdana" w:hAnsi="Verdana"/>
        </w:rPr>
      </w:pPr>
      <w:r w:rsidRPr="005F530D">
        <w:rPr>
          <w:rStyle w:val="Bodytext105pt"/>
          <w:rFonts w:ascii="Verdana" w:hAnsi="Verdana"/>
          <w:sz w:val="20"/>
          <w:szCs w:val="20"/>
        </w:rPr>
        <w:t xml:space="preserve">Nota 2: </w:t>
      </w:r>
      <w:r w:rsidRPr="005F530D">
        <w:rPr>
          <w:rFonts w:ascii="Verdana" w:hAnsi="Verdana"/>
          <w:color w:val="000000"/>
          <w:lang w:val="ro-RO"/>
        </w:rPr>
        <w:t>Numerele din coloana 4 se referă la punctele respective numerotate din anexa nr.l la Ordonanţa de urgenţă a Guvernului nr. 71/2010.</w:t>
      </w:r>
    </w:p>
    <w:p w:rsidR="005F530D" w:rsidRPr="005F530D" w:rsidRDefault="005F530D" w:rsidP="005F530D">
      <w:pPr>
        <w:pStyle w:val="Corptext1"/>
        <w:shd w:val="clear" w:color="auto" w:fill="auto"/>
        <w:spacing w:before="0"/>
        <w:ind w:right="100"/>
        <w:rPr>
          <w:rFonts w:ascii="Verdana" w:hAnsi="Verdana"/>
        </w:rPr>
      </w:pPr>
      <w:r w:rsidRPr="005F530D">
        <w:rPr>
          <w:rStyle w:val="Bodytext105pt"/>
          <w:rFonts w:ascii="Verdana" w:hAnsi="Verdana"/>
          <w:sz w:val="20"/>
          <w:szCs w:val="20"/>
        </w:rPr>
        <w:t xml:space="preserve">Nota 3: </w:t>
      </w:r>
      <w:r w:rsidRPr="005F530D">
        <w:rPr>
          <w:rFonts w:ascii="Verdana" w:hAnsi="Verdana"/>
          <w:color w:val="000000"/>
          <w:lang w:val="ro-RO"/>
        </w:rPr>
        <w:t>In tabelul nr. 2a sunt prevăzuţi numai descriptorii calitativi bazaţi pe presiune (2), (3), (5), (6), (7), (8), (9), (10) şi (11), care au criterii stabilite în conformitate cu art. 9 alin.(l). Toţi ceilalţi descriptori calitativi, bazaţi pe stare, prevăzuţi în anexa nr.l ar putea fi relevanţi pentru fiecare temă.</w:t>
      </w:r>
    </w:p>
    <w:p w:rsidR="005F530D" w:rsidRDefault="005F530D" w:rsidP="00421E0B">
      <w:pPr>
        <w:pStyle w:val="Bodytext90"/>
        <w:shd w:val="clear" w:color="auto" w:fill="auto"/>
        <w:spacing w:line="210" w:lineRule="exact"/>
        <w:ind w:left="1080"/>
        <w:jc w:val="right"/>
        <w:rPr>
          <w:rFonts w:ascii="Verdana" w:hAnsi="Verdana"/>
          <w:color w:val="000000"/>
          <w:sz w:val="20"/>
          <w:szCs w:val="20"/>
          <w:lang w:val="ro-RO"/>
        </w:rPr>
      </w:pPr>
    </w:p>
    <w:p w:rsidR="006C4540" w:rsidRDefault="006C4540" w:rsidP="006C4540">
      <w:pPr>
        <w:pStyle w:val="Bodytext90"/>
        <w:shd w:val="clear" w:color="auto" w:fill="auto"/>
        <w:spacing w:line="210" w:lineRule="exact"/>
        <w:ind w:left="3154"/>
        <w:jc w:val="right"/>
        <w:rPr>
          <w:rFonts w:ascii="Verdana" w:hAnsi="Verdana"/>
          <w:color w:val="000000"/>
          <w:sz w:val="20"/>
          <w:szCs w:val="20"/>
          <w:lang w:val="ro-RO"/>
        </w:rPr>
      </w:pPr>
    </w:p>
    <w:p w:rsidR="00826F2D" w:rsidRDefault="00826F2D" w:rsidP="006C4540">
      <w:pPr>
        <w:pStyle w:val="Bodytext90"/>
        <w:shd w:val="clear" w:color="auto" w:fill="auto"/>
        <w:spacing w:line="210" w:lineRule="exact"/>
        <w:ind w:left="3154"/>
        <w:jc w:val="right"/>
        <w:rPr>
          <w:rFonts w:ascii="Verdana" w:hAnsi="Verdana"/>
          <w:color w:val="000000"/>
          <w:sz w:val="20"/>
          <w:szCs w:val="20"/>
          <w:lang w:val="ro-RO"/>
        </w:rPr>
      </w:pPr>
    </w:p>
    <w:p w:rsidR="00F66FD5" w:rsidRDefault="00F66FD5" w:rsidP="006C4540">
      <w:pPr>
        <w:pStyle w:val="Bodytext90"/>
        <w:shd w:val="clear" w:color="auto" w:fill="auto"/>
        <w:spacing w:line="210" w:lineRule="exact"/>
        <w:ind w:left="3154"/>
        <w:jc w:val="right"/>
        <w:rPr>
          <w:rFonts w:ascii="Verdana" w:hAnsi="Verdana"/>
          <w:color w:val="000000"/>
          <w:sz w:val="20"/>
          <w:szCs w:val="20"/>
          <w:lang w:val="ro-RO"/>
        </w:rPr>
      </w:pPr>
    </w:p>
    <w:p w:rsidR="006C4540" w:rsidRPr="00C179BC" w:rsidRDefault="006C4540" w:rsidP="006C4540">
      <w:pPr>
        <w:pStyle w:val="Bodytext90"/>
        <w:shd w:val="clear" w:color="auto" w:fill="auto"/>
        <w:spacing w:line="210" w:lineRule="exact"/>
        <w:ind w:left="3154"/>
        <w:jc w:val="right"/>
        <w:rPr>
          <w:rFonts w:ascii="Verdana" w:hAnsi="Verdana"/>
          <w:sz w:val="20"/>
          <w:szCs w:val="20"/>
          <w:lang w:val="ro-RO"/>
        </w:rPr>
      </w:pPr>
      <w:r w:rsidRPr="00C179BC">
        <w:rPr>
          <w:rFonts w:ascii="Verdana" w:hAnsi="Verdana"/>
          <w:sz w:val="20"/>
          <w:szCs w:val="20"/>
          <w:lang w:val="ro-RO"/>
        </w:rPr>
        <w:t>ANEXĂ</w:t>
      </w:r>
    </w:p>
    <w:p w:rsidR="00DA0EC7" w:rsidRPr="00421E0B" w:rsidRDefault="006C4540" w:rsidP="00484F4E">
      <w:pPr>
        <w:pStyle w:val="Bodytext90"/>
        <w:shd w:val="clear" w:color="auto" w:fill="auto"/>
        <w:spacing w:line="210" w:lineRule="exact"/>
        <w:jc w:val="right"/>
        <w:rPr>
          <w:rFonts w:ascii="Verdana" w:hAnsi="Verdana"/>
          <w:color w:val="000000"/>
          <w:sz w:val="20"/>
          <w:szCs w:val="20"/>
          <w:lang w:val="ro-RO"/>
        </w:rPr>
      </w:pPr>
      <w:r w:rsidRPr="00B03057">
        <w:rPr>
          <w:rFonts w:ascii="Verdana" w:hAnsi="Verdana"/>
          <w:color w:val="000000"/>
          <w:sz w:val="20"/>
          <w:szCs w:val="20"/>
          <w:lang w:val="ro-RO"/>
        </w:rPr>
        <w:t xml:space="preserve"> (Anexa nr. 3 la Ordonanţa de urgenţă a Guvernului nr.71/2010)</w:t>
      </w:r>
    </w:p>
    <w:p w:rsidR="00B03057" w:rsidRDefault="00B03057" w:rsidP="00484F4E">
      <w:pPr>
        <w:pStyle w:val="Bodytext90"/>
        <w:shd w:val="clear" w:color="auto" w:fill="auto"/>
        <w:spacing w:after="0" w:line="317" w:lineRule="exact"/>
        <w:jc w:val="center"/>
        <w:rPr>
          <w:rFonts w:ascii="Verdana" w:hAnsi="Verdana"/>
          <w:color w:val="000000"/>
          <w:sz w:val="20"/>
          <w:szCs w:val="20"/>
          <w:lang w:val="ro-RO"/>
        </w:rPr>
      </w:pPr>
      <w:r w:rsidRPr="00B03057">
        <w:rPr>
          <w:rFonts w:ascii="Verdana" w:hAnsi="Verdana"/>
          <w:color w:val="000000"/>
          <w:sz w:val="20"/>
          <w:szCs w:val="20"/>
          <w:lang w:val="ro-RO"/>
        </w:rPr>
        <w:t>Listele orientative ale elementelor ecosistemului, presiunilor antropice şi activităţilor</w:t>
      </w:r>
      <w:r>
        <w:rPr>
          <w:rFonts w:ascii="Verdana" w:hAnsi="Verdana"/>
          <w:sz w:val="20"/>
          <w:szCs w:val="20"/>
        </w:rPr>
        <w:t xml:space="preserve">  </w:t>
      </w:r>
      <w:r w:rsidRPr="00B03057">
        <w:rPr>
          <w:rFonts w:ascii="Verdana" w:hAnsi="Verdana"/>
          <w:color w:val="000000"/>
          <w:sz w:val="20"/>
          <w:szCs w:val="20"/>
          <w:lang w:val="ro-RO"/>
        </w:rPr>
        <w:t>umane relevante pentru apele marine</w:t>
      </w:r>
    </w:p>
    <w:p w:rsidR="00B03057" w:rsidRPr="00C179BC" w:rsidRDefault="00B03057" w:rsidP="00484F4E">
      <w:pPr>
        <w:pStyle w:val="Bodytext90"/>
        <w:shd w:val="clear" w:color="auto" w:fill="auto"/>
        <w:spacing w:after="0" w:line="317" w:lineRule="exact"/>
        <w:jc w:val="center"/>
        <w:rPr>
          <w:rFonts w:ascii="Verdana" w:hAnsi="Verdana"/>
          <w:b w:val="0"/>
          <w:sz w:val="20"/>
          <w:szCs w:val="20"/>
          <w:lang w:val="ro-RO"/>
        </w:rPr>
      </w:pPr>
      <w:r w:rsidRPr="00C179BC">
        <w:rPr>
          <w:rFonts w:ascii="Verdana" w:hAnsi="Verdana"/>
          <w:b w:val="0"/>
          <w:sz w:val="20"/>
          <w:szCs w:val="20"/>
          <w:lang w:val="ro-RO"/>
        </w:rPr>
        <w:t>[</w:t>
      </w:r>
      <w:r w:rsidRPr="00C179BC">
        <w:rPr>
          <w:rFonts w:ascii="Verdana" w:hAnsi="Verdana"/>
          <w:sz w:val="20"/>
          <w:szCs w:val="20"/>
          <w:lang w:val="ro-RO"/>
        </w:rPr>
        <w:t>prevăzute</w:t>
      </w:r>
      <w:r w:rsidRPr="00C179BC">
        <w:rPr>
          <w:rFonts w:ascii="Verdana" w:hAnsi="Verdana"/>
          <w:b w:val="0"/>
          <w:sz w:val="20"/>
          <w:szCs w:val="20"/>
          <w:lang w:val="ro-RO"/>
        </w:rPr>
        <w:t xml:space="preserve"> la art. 8 alin. (1), art. 9 alin.</w:t>
      </w:r>
      <w:r w:rsidR="00484F4E" w:rsidRPr="00C179BC">
        <w:rPr>
          <w:rFonts w:ascii="Verdana" w:hAnsi="Verdana"/>
          <w:b w:val="0"/>
          <w:sz w:val="20"/>
          <w:szCs w:val="20"/>
          <w:lang w:val="ro-RO"/>
        </w:rPr>
        <w:t xml:space="preserve"> (1)</w:t>
      </w:r>
      <w:r w:rsidRPr="00C179BC">
        <w:rPr>
          <w:rFonts w:ascii="Verdana" w:hAnsi="Verdana"/>
          <w:b w:val="0"/>
          <w:sz w:val="20"/>
          <w:szCs w:val="20"/>
          <w:lang w:val="ro-RO"/>
        </w:rPr>
        <w:t xml:space="preserve">, art. 10 alin. (1) </w:t>
      </w:r>
      <w:r w:rsidRPr="00C179BC">
        <w:rPr>
          <w:rFonts w:ascii="Verdana" w:hAnsi="Verdana"/>
          <w:sz w:val="20"/>
          <w:szCs w:val="20"/>
          <w:lang w:val="ro-RO"/>
        </w:rPr>
        <w:t xml:space="preserve">și </w:t>
      </w:r>
      <w:r w:rsidRPr="00C179BC">
        <w:rPr>
          <w:rFonts w:ascii="Verdana" w:hAnsi="Verdana"/>
          <w:b w:val="0"/>
          <w:sz w:val="20"/>
          <w:szCs w:val="20"/>
          <w:lang w:val="ro-RO"/>
        </w:rPr>
        <w:t>art. 11 alin. (1)</w:t>
      </w:r>
      <w:r w:rsidR="00EC79D7" w:rsidRPr="00C179BC">
        <w:rPr>
          <w:rFonts w:ascii="Verdana" w:hAnsi="Verdana"/>
          <w:b w:val="0"/>
          <w:sz w:val="20"/>
          <w:szCs w:val="20"/>
          <w:lang w:val="ro-RO"/>
        </w:rPr>
        <w:t xml:space="preserve"> din </w:t>
      </w:r>
      <w:r w:rsidR="0087234E" w:rsidRPr="0098072E">
        <w:rPr>
          <w:rFonts w:ascii="Verdana" w:hAnsi="Verdana"/>
          <w:sz w:val="20"/>
          <w:szCs w:val="20"/>
          <w:lang w:val="ro-RO"/>
        </w:rPr>
        <w:t>ordonanţa</w:t>
      </w:r>
      <w:r w:rsidR="00EC79D7" w:rsidRPr="0098072E">
        <w:rPr>
          <w:rFonts w:ascii="Verdana" w:hAnsi="Verdana"/>
          <w:sz w:val="20"/>
          <w:szCs w:val="20"/>
          <w:lang w:val="ro-RO"/>
        </w:rPr>
        <w:t xml:space="preserve"> </w:t>
      </w:r>
      <w:r w:rsidR="00EC79D7" w:rsidRPr="00C179BC">
        <w:rPr>
          <w:rFonts w:ascii="Verdana" w:hAnsi="Verdana"/>
          <w:sz w:val="20"/>
          <w:szCs w:val="20"/>
          <w:lang w:val="ro-RO"/>
        </w:rPr>
        <w:t>de urgenţă</w:t>
      </w:r>
      <w:r w:rsidRPr="00C179BC">
        <w:rPr>
          <w:rFonts w:ascii="Verdana" w:hAnsi="Verdana"/>
          <w:b w:val="0"/>
          <w:sz w:val="20"/>
          <w:szCs w:val="20"/>
          <w:lang w:val="ro-RO"/>
        </w:rPr>
        <w:t>]</w:t>
      </w:r>
    </w:p>
    <w:p w:rsidR="00B03057" w:rsidRPr="00C179BC" w:rsidRDefault="00B03057" w:rsidP="00B03057">
      <w:pPr>
        <w:pStyle w:val="Bodytext90"/>
        <w:shd w:val="clear" w:color="auto" w:fill="auto"/>
        <w:spacing w:after="0" w:line="317" w:lineRule="exact"/>
        <w:ind w:left="1040"/>
        <w:rPr>
          <w:rFonts w:ascii="Verdana" w:hAnsi="Verdana"/>
          <w:b w:val="0"/>
          <w:sz w:val="20"/>
          <w:szCs w:val="20"/>
        </w:rPr>
      </w:pPr>
    </w:p>
    <w:p w:rsidR="00B03057" w:rsidRPr="00C179BC" w:rsidRDefault="00B03057" w:rsidP="00484F4E">
      <w:pPr>
        <w:pStyle w:val="Bodytext90"/>
        <w:shd w:val="clear" w:color="auto" w:fill="auto"/>
        <w:tabs>
          <w:tab w:val="left" w:pos="450"/>
        </w:tabs>
        <w:spacing w:after="0" w:line="317" w:lineRule="exact"/>
        <w:jc w:val="center"/>
        <w:rPr>
          <w:rFonts w:ascii="Verdana" w:hAnsi="Verdana"/>
          <w:sz w:val="20"/>
          <w:szCs w:val="20"/>
          <w:lang w:val="ro-RO"/>
        </w:rPr>
      </w:pPr>
      <w:r w:rsidRPr="00C179BC">
        <w:rPr>
          <w:rFonts w:ascii="Verdana" w:hAnsi="Verdana"/>
          <w:sz w:val="20"/>
          <w:szCs w:val="20"/>
          <w:lang w:val="ro-RO"/>
        </w:rPr>
        <w:t>Tabelul nr. 1</w:t>
      </w:r>
    </w:p>
    <w:p w:rsidR="00B03057" w:rsidRPr="00C179BC" w:rsidRDefault="00B03057" w:rsidP="00484F4E">
      <w:pPr>
        <w:pStyle w:val="Bodytext90"/>
        <w:shd w:val="clear" w:color="auto" w:fill="auto"/>
        <w:tabs>
          <w:tab w:val="left" w:pos="450"/>
        </w:tabs>
        <w:spacing w:after="0" w:line="317" w:lineRule="exact"/>
        <w:jc w:val="center"/>
        <w:rPr>
          <w:rFonts w:ascii="Verdana" w:hAnsi="Verdana"/>
          <w:sz w:val="20"/>
          <w:szCs w:val="20"/>
        </w:rPr>
      </w:pPr>
      <w:r w:rsidRPr="00C179BC">
        <w:rPr>
          <w:rFonts w:ascii="Verdana" w:hAnsi="Verdana"/>
          <w:sz w:val="20"/>
          <w:szCs w:val="20"/>
          <w:lang w:val="ro-RO"/>
        </w:rPr>
        <w:t>Structura, funcţiile şi procesele ecosistemelor marine</w:t>
      </w:r>
    </w:p>
    <w:p w:rsidR="00B03057" w:rsidRPr="00D10AB4" w:rsidRDefault="00B03057" w:rsidP="00D10AB4">
      <w:pPr>
        <w:pStyle w:val="Bodytext70"/>
        <w:shd w:val="clear" w:color="auto" w:fill="auto"/>
        <w:tabs>
          <w:tab w:val="left" w:pos="450"/>
        </w:tabs>
        <w:spacing w:before="0" w:after="0" w:line="317" w:lineRule="exact"/>
        <w:rPr>
          <w:rFonts w:ascii="Verdana" w:hAnsi="Verdana"/>
          <w:b/>
          <w:sz w:val="20"/>
          <w:szCs w:val="20"/>
          <w:lang w:val="ro-RO"/>
        </w:rPr>
      </w:pPr>
      <w:r w:rsidRPr="00C179BC">
        <w:rPr>
          <w:rFonts w:ascii="Verdana" w:hAnsi="Verdana"/>
          <w:sz w:val="20"/>
          <w:szCs w:val="20"/>
          <w:lang w:val="ro-RO"/>
        </w:rPr>
        <w:t xml:space="preserve">cu relevanţă deosebită pentru art. 8 alin.(1) lit. </w:t>
      </w:r>
      <w:r w:rsidR="00484F4E" w:rsidRPr="00C179BC">
        <w:rPr>
          <w:rFonts w:ascii="Verdana" w:hAnsi="Verdana"/>
          <w:sz w:val="20"/>
          <w:szCs w:val="20"/>
          <w:lang w:val="ro-RO"/>
        </w:rPr>
        <w:t xml:space="preserve">a) </w:t>
      </w:r>
      <w:r w:rsidRPr="00C179BC">
        <w:rPr>
          <w:rFonts w:ascii="Verdana" w:hAnsi="Verdana"/>
          <w:sz w:val="20"/>
          <w:szCs w:val="20"/>
          <w:lang w:val="ro-RO"/>
        </w:rPr>
        <w:t>şi pentru art. 9 şi</w:t>
      </w:r>
      <w:r w:rsidR="00EC79D7" w:rsidRPr="00C179BC">
        <w:rPr>
          <w:rFonts w:ascii="Verdana" w:hAnsi="Verdana"/>
          <w:sz w:val="20"/>
          <w:szCs w:val="20"/>
          <w:lang w:val="ro-RO"/>
        </w:rPr>
        <w:t xml:space="preserve"> </w:t>
      </w:r>
      <w:r w:rsidRPr="00C179BC">
        <w:rPr>
          <w:rFonts w:ascii="Verdana" w:hAnsi="Verdana"/>
          <w:sz w:val="20"/>
          <w:szCs w:val="20"/>
          <w:lang w:val="ro-RO"/>
        </w:rPr>
        <w:t>11</w:t>
      </w:r>
      <w:r w:rsidR="00EC79D7" w:rsidRPr="00C179BC">
        <w:rPr>
          <w:rFonts w:ascii="Verdana" w:hAnsi="Verdana"/>
          <w:sz w:val="20"/>
          <w:szCs w:val="20"/>
          <w:lang w:val="ro-RO"/>
        </w:rPr>
        <w:t xml:space="preserve"> </w:t>
      </w:r>
      <w:r w:rsidR="00CF384C" w:rsidRPr="0098072E">
        <w:rPr>
          <w:rFonts w:ascii="Verdana" w:hAnsi="Verdana"/>
          <w:b/>
          <w:sz w:val="20"/>
          <w:szCs w:val="20"/>
          <w:lang w:val="ro-RO"/>
        </w:rPr>
        <w:t>din ordonanţa</w:t>
      </w:r>
      <w:r w:rsidR="00EC79D7" w:rsidRPr="0098072E">
        <w:rPr>
          <w:rFonts w:ascii="Verdana" w:hAnsi="Verdana"/>
          <w:b/>
          <w:sz w:val="20"/>
          <w:szCs w:val="20"/>
          <w:lang w:val="ro-RO"/>
        </w:rPr>
        <w:t xml:space="preserve"> de urgenţă</w:t>
      </w:r>
    </w:p>
    <w:tbl>
      <w:tblPr>
        <w:tblStyle w:val="TableGrid"/>
        <w:tblW w:w="11070" w:type="dxa"/>
        <w:tblInd w:w="-522" w:type="dxa"/>
        <w:tblLayout w:type="fixed"/>
        <w:tblLook w:val="04A0"/>
      </w:tblPr>
      <w:tblGrid>
        <w:gridCol w:w="1170"/>
        <w:gridCol w:w="2340"/>
        <w:gridCol w:w="5040"/>
        <w:gridCol w:w="2520"/>
      </w:tblGrid>
      <w:tr w:rsidR="00421E0B" w:rsidRPr="00DB26C2" w:rsidTr="00D10AB4">
        <w:tc>
          <w:tcPr>
            <w:tcW w:w="1170" w:type="dxa"/>
          </w:tcPr>
          <w:p w:rsidR="00B03057" w:rsidRPr="00DB26C2" w:rsidRDefault="00B03057" w:rsidP="00B03057">
            <w:pPr>
              <w:pStyle w:val="Corptext1"/>
              <w:shd w:val="clear" w:color="auto" w:fill="auto"/>
              <w:spacing w:before="0" w:line="210" w:lineRule="exact"/>
              <w:jc w:val="center"/>
              <w:rPr>
                <w:rStyle w:val="Bodytext105pt"/>
                <w:rFonts w:ascii="Verdana" w:hAnsi="Verdana"/>
                <w:color w:val="auto"/>
                <w:sz w:val="20"/>
                <w:szCs w:val="20"/>
              </w:rPr>
            </w:pPr>
          </w:p>
          <w:p w:rsidR="00B03057" w:rsidRPr="00DB26C2" w:rsidRDefault="00B03057" w:rsidP="00B03057">
            <w:pPr>
              <w:pStyle w:val="Corptext1"/>
              <w:shd w:val="clear" w:color="auto" w:fill="auto"/>
              <w:spacing w:before="0" w:line="210" w:lineRule="exact"/>
              <w:jc w:val="center"/>
              <w:rPr>
                <w:rFonts w:ascii="Verdana" w:hAnsi="Verdana"/>
              </w:rPr>
            </w:pPr>
            <w:r w:rsidRPr="00DB26C2">
              <w:rPr>
                <w:rStyle w:val="Bodytext105pt"/>
                <w:rFonts w:ascii="Verdana" w:hAnsi="Verdana"/>
                <w:color w:val="auto"/>
                <w:sz w:val="20"/>
                <w:szCs w:val="20"/>
              </w:rPr>
              <w:t>Temă</w:t>
            </w:r>
          </w:p>
        </w:tc>
        <w:tc>
          <w:tcPr>
            <w:tcW w:w="2340" w:type="dxa"/>
          </w:tcPr>
          <w:p w:rsidR="00B03057" w:rsidRPr="00DB26C2" w:rsidRDefault="00B03057" w:rsidP="00846CA2">
            <w:pPr>
              <w:pStyle w:val="Corptext1"/>
              <w:shd w:val="clear" w:color="auto" w:fill="auto"/>
              <w:spacing w:before="0" w:line="317" w:lineRule="exact"/>
              <w:ind w:left="-15"/>
              <w:jc w:val="center"/>
              <w:rPr>
                <w:rFonts w:ascii="Verdana" w:hAnsi="Verdana"/>
              </w:rPr>
            </w:pPr>
            <w:r w:rsidRPr="00DB26C2">
              <w:rPr>
                <w:rStyle w:val="Bodytext105pt"/>
                <w:rFonts w:ascii="Verdana" w:hAnsi="Verdana"/>
                <w:color w:val="auto"/>
                <w:sz w:val="20"/>
                <w:szCs w:val="20"/>
              </w:rPr>
              <w:t>Elemente ale ecosistemului</w:t>
            </w:r>
          </w:p>
        </w:tc>
        <w:tc>
          <w:tcPr>
            <w:tcW w:w="5040" w:type="dxa"/>
          </w:tcPr>
          <w:p w:rsidR="00421E0B" w:rsidRPr="00DB26C2" w:rsidRDefault="00B03057" w:rsidP="00B03057">
            <w:pPr>
              <w:pStyle w:val="Corptext1"/>
              <w:shd w:val="clear" w:color="auto" w:fill="auto"/>
              <w:spacing w:before="0" w:line="313" w:lineRule="exact"/>
              <w:jc w:val="center"/>
              <w:rPr>
                <w:rStyle w:val="Bodytext105pt"/>
                <w:rFonts w:ascii="Verdana" w:hAnsi="Verdana"/>
                <w:color w:val="auto"/>
                <w:sz w:val="20"/>
                <w:szCs w:val="20"/>
              </w:rPr>
            </w:pPr>
            <w:r w:rsidRPr="00DB26C2">
              <w:rPr>
                <w:rStyle w:val="Bodytext105pt"/>
                <w:rFonts w:ascii="Verdana" w:hAnsi="Verdana"/>
                <w:color w:val="auto"/>
                <w:sz w:val="20"/>
                <w:szCs w:val="20"/>
              </w:rPr>
              <w:t xml:space="preserve">Parametri şi caracteristici posibile </w:t>
            </w:r>
          </w:p>
          <w:p w:rsidR="00B03057" w:rsidRPr="00DB26C2" w:rsidRDefault="00B03057" w:rsidP="00B03057">
            <w:pPr>
              <w:pStyle w:val="Corptext1"/>
              <w:shd w:val="clear" w:color="auto" w:fill="auto"/>
              <w:spacing w:before="0" w:line="313" w:lineRule="exact"/>
              <w:jc w:val="center"/>
              <w:rPr>
                <w:rFonts w:ascii="Verdana" w:hAnsi="Verdana"/>
              </w:rPr>
            </w:pPr>
            <w:r w:rsidRPr="00DB26C2">
              <w:rPr>
                <w:rStyle w:val="Bodytext105pt"/>
                <w:rFonts w:ascii="Verdana" w:hAnsi="Verdana"/>
                <w:color w:val="auto"/>
                <w:sz w:val="20"/>
                <w:szCs w:val="20"/>
              </w:rPr>
              <w:t>(nota 1)</w:t>
            </w:r>
          </w:p>
        </w:tc>
        <w:tc>
          <w:tcPr>
            <w:tcW w:w="2520" w:type="dxa"/>
          </w:tcPr>
          <w:p w:rsidR="00846CA2" w:rsidRPr="00DB26C2" w:rsidRDefault="00B03057" w:rsidP="00846CA2">
            <w:pPr>
              <w:pStyle w:val="Corptext1"/>
              <w:shd w:val="clear" w:color="auto" w:fill="auto"/>
              <w:spacing w:before="0" w:line="317" w:lineRule="exact"/>
              <w:jc w:val="center"/>
              <w:rPr>
                <w:rStyle w:val="Bodytext105pt"/>
                <w:rFonts w:ascii="Verdana" w:hAnsi="Verdana"/>
                <w:color w:val="auto"/>
                <w:sz w:val="20"/>
                <w:szCs w:val="20"/>
              </w:rPr>
            </w:pPr>
            <w:r w:rsidRPr="00DB26C2">
              <w:rPr>
                <w:rStyle w:val="Bodytext105pt"/>
                <w:rFonts w:ascii="Verdana" w:hAnsi="Verdana"/>
                <w:color w:val="auto"/>
                <w:sz w:val="20"/>
                <w:szCs w:val="20"/>
              </w:rPr>
              <w:t>Descriptori calitativi relevanţi prevăzuţi în Anexa nr.</w:t>
            </w:r>
            <w:r w:rsidR="00846CA2" w:rsidRPr="00DB26C2">
              <w:rPr>
                <w:rStyle w:val="Bodytext105pt"/>
                <w:rFonts w:ascii="Verdana" w:hAnsi="Verdana"/>
                <w:color w:val="auto"/>
                <w:sz w:val="20"/>
                <w:szCs w:val="20"/>
              </w:rPr>
              <w:t>1</w:t>
            </w:r>
          </w:p>
          <w:p w:rsidR="00B03057" w:rsidRPr="00DB26C2" w:rsidRDefault="00B03057" w:rsidP="00846CA2">
            <w:pPr>
              <w:pStyle w:val="Corptext1"/>
              <w:shd w:val="clear" w:color="auto" w:fill="auto"/>
              <w:spacing w:before="0" w:line="317" w:lineRule="exact"/>
              <w:jc w:val="center"/>
              <w:rPr>
                <w:rFonts w:ascii="Verdana" w:hAnsi="Verdana"/>
              </w:rPr>
            </w:pPr>
            <w:r w:rsidRPr="00DB26C2">
              <w:rPr>
                <w:rStyle w:val="Bodytext105pt"/>
                <w:rFonts w:ascii="Verdana" w:hAnsi="Verdana"/>
                <w:color w:val="auto"/>
                <w:sz w:val="20"/>
                <w:szCs w:val="20"/>
              </w:rPr>
              <w:t>(notele 2 şi 3</w:t>
            </w:r>
            <w:r w:rsidR="00846CA2" w:rsidRPr="00DB26C2">
              <w:rPr>
                <w:rStyle w:val="Bodytext105pt"/>
                <w:rFonts w:ascii="Verdana" w:hAnsi="Verdana"/>
                <w:color w:val="auto"/>
                <w:sz w:val="20"/>
                <w:szCs w:val="20"/>
              </w:rPr>
              <w:t xml:space="preserve"> la prezenta anexă</w:t>
            </w:r>
            <w:r w:rsidRPr="00DB26C2">
              <w:rPr>
                <w:rStyle w:val="Bodytext105pt"/>
                <w:rFonts w:ascii="Verdana" w:hAnsi="Verdana"/>
                <w:color w:val="auto"/>
                <w:sz w:val="20"/>
                <w:szCs w:val="20"/>
              </w:rPr>
              <w:t>)</w:t>
            </w:r>
          </w:p>
        </w:tc>
      </w:tr>
      <w:tr w:rsidR="00846CA2" w:rsidRPr="000327C2" w:rsidTr="00D10AB4">
        <w:tc>
          <w:tcPr>
            <w:tcW w:w="1170" w:type="dxa"/>
          </w:tcPr>
          <w:p w:rsidR="00846CA2" w:rsidRPr="000327C2" w:rsidRDefault="00846CA2" w:rsidP="00B03057">
            <w:pPr>
              <w:jc w:val="center"/>
              <w:rPr>
                <w:rFonts w:ascii="Verdana" w:hAnsi="Verdana"/>
                <w:sz w:val="20"/>
                <w:szCs w:val="20"/>
              </w:rPr>
            </w:pPr>
          </w:p>
          <w:p w:rsidR="00846CA2" w:rsidRPr="000327C2" w:rsidRDefault="00846CA2" w:rsidP="00B03057">
            <w:pPr>
              <w:jc w:val="center"/>
              <w:rPr>
                <w:rFonts w:ascii="Verdana" w:hAnsi="Verdana"/>
                <w:sz w:val="20"/>
                <w:szCs w:val="20"/>
              </w:rPr>
            </w:pPr>
          </w:p>
          <w:p w:rsidR="00B03057" w:rsidRPr="000327C2" w:rsidRDefault="00B03057" w:rsidP="004A6317">
            <w:pPr>
              <w:ind w:left="-108" w:firstLine="108"/>
              <w:jc w:val="center"/>
              <w:rPr>
                <w:rFonts w:ascii="Verdana" w:hAnsi="Verdana"/>
                <w:sz w:val="20"/>
                <w:szCs w:val="20"/>
              </w:rPr>
            </w:pPr>
            <w:r w:rsidRPr="000327C2">
              <w:rPr>
                <w:rFonts w:ascii="Verdana" w:hAnsi="Verdana"/>
                <w:sz w:val="20"/>
                <w:szCs w:val="20"/>
              </w:rPr>
              <w:t>Specii</w:t>
            </w:r>
          </w:p>
        </w:tc>
        <w:tc>
          <w:tcPr>
            <w:tcW w:w="2340" w:type="dxa"/>
          </w:tcPr>
          <w:p w:rsidR="00846CA2" w:rsidRPr="000327C2" w:rsidRDefault="00846CA2" w:rsidP="00B03057">
            <w:pPr>
              <w:jc w:val="center"/>
              <w:rPr>
                <w:rFonts w:ascii="Verdana" w:hAnsi="Verdana"/>
                <w:sz w:val="20"/>
                <w:szCs w:val="20"/>
              </w:rPr>
            </w:pPr>
          </w:p>
          <w:p w:rsidR="00B03057" w:rsidRPr="000327C2" w:rsidRDefault="00B03057" w:rsidP="00B03057">
            <w:pPr>
              <w:jc w:val="center"/>
              <w:rPr>
                <w:rFonts w:ascii="Verdana" w:hAnsi="Verdana"/>
                <w:sz w:val="20"/>
                <w:szCs w:val="20"/>
              </w:rPr>
            </w:pPr>
            <w:r w:rsidRPr="000327C2">
              <w:rPr>
                <w:rFonts w:ascii="Verdana" w:hAnsi="Verdana"/>
                <w:sz w:val="20"/>
                <w:szCs w:val="20"/>
              </w:rPr>
              <w:t>Grupuri de specii (nota 4) de păsări marine, mamifere, reptile, peşti şi cefalopode din regiunea sau subregiunea marină</w:t>
            </w:r>
          </w:p>
        </w:tc>
        <w:tc>
          <w:tcPr>
            <w:tcW w:w="5040" w:type="dxa"/>
          </w:tcPr>
          <w:p w:rsidR="00846CA2" w:rsidRPr="000327C2" w:rsidRDefault="00846CA2" w:rsidP="00421E0B">
            <w:pPr>
              <w:spacing w:line="240" w:lineRule="auto"/>
              <w:rPr>
                <w:rFonts w:ascii="Verdana" w:hAnsi="Verdana"/>
                <w:sz w:val="20"/>
                <w:szCs w:val="20"/>
              </w:rPr>
            </w:pPr>
            <w:r w:rsidRPr="000327C2">
              <w:rPr>
                <w:rFonts w:ascii="Verdana" w:hAnsi="Verdana"/>
                <w:sz w:val="20"/>
                <w:szCs w:val="20"/>
              </w:rPr>
              <w:t>Variaţia spaţială şi temporală pe specie sau populaţie:</w:t>
            </w:r>
          </w:p>
          <w:p w:rsidR="00846CA2" w:rsidRPr="000327C2" w:rsidRDefault="00846CA2" w:rsidP="00421E0B">
            <w:pPr>
              <w:spacing w:line="240" w:lineRule="auto"/>
              <w:rPr>
                <w:rFonts w:ascii="Verdana" w:hAnsi="Verdana"/>
                <w:sz w:val="20"/>
                <w:szCs w:val="20"/>
              </w:rPr>
            </w:pPr>
            <w:r w:rsidRPr="000327C2">
              <w:rPr>
                <w:rFonts w:ascii="Verdana" w:hAnsi="Verdana"/>
                <w:sz w:val="20"/>
                <w:szCs w:val="20"/>
              </w:rPr>
              <w:t>- distribuţia, abundenţa şi/sau biomasa;</w:t>
            </w:r>
          </w:p>
          <w:p w:rsidR="00846CA2" w:rsidRPr="000327C2" w:rsidRDefault="00846CA2" w:rsidP="00421E0B">
            <w:pPr>
              <w:spacing w:line="240" w:lineRule="auto"/>
              <w:rPr>
                <w:rFonts w:ascii="Verdana" w:hAnsi="Verdana"/>
                <w:sz w:val="20"/>
                <w:szCs w:val="20"/>
              </w:rPr>
            </w:pPr>
            <w:r w:rsidRPr="000327C2">
              <w:rPr>
                <w:rFonts w:ascii="Verdana" w:hAnsi="Verdana"/>
                <w:sz w:val="20"/>
                <w:szCs w:val="20"/>
              </w:rPr>
              <w:t>-structura în funcţie de dimensiune, vârstă şi sex;</w:t>
            </w:r>
          </w:p>
          <w:p w:rsidR="00846CA2" w:rsidRPr="000327C2" w:rsidRDefault="00846CA2" w:rsidP="00421E0B">
            <w:pPr>
              <w:spacing w:line="240" w:lineRule="auto"/>
              <w:rPr>
                <w:rFonts w:ascii="Verdana" w:hAnsi="Verdana"/>
                <w:sz w:val="20"/>
                <w:szCs w:val="20"/>
              </w:rPr>
            </w:pPr>
            <w:r w:rsidRPr="000327C2">
              <w:rPr>
                <w:rFonts w:ascii="Verdana" w:hAnsi="Verdana"/>
                <w:sz w:val="20"/>
                <w:szCs w:val="20"/>
              </w:rPr>
              <w:t>-ratele de fecunditate, de supravieţuire şi de mortalitate/vătămare;</w:t>
            </w:r>
          </w:p>
          <w:p w:rsidR="00846CA2" w:rsidRPr="000327C2" w:rsidRDefault="00846CA2" w:rsidP="00421E0B">
            <w:pPr>
              <w:spacing w:line="240" w:lineRule="auto"/>
              <w:rPr>
                <w:rFonts w:ascii="Verdana" w:hAnsi="Verdana"/>
                <w:sz w:val="20"/>
                <w:szCs w:val="20"/>
              </w:rPr>
            </w:pPr>
            <w:r w:rsidRPr="000327C2">
              <w:rPr>
                <w:rFonts w:ascii="Verdana" w:hAnsi="Verdana"/>
                <w:sz w:val="20"/>
                <w:szCs w:val="20"/>
              </w:rPr>
              <w:t>-comportamentul, inclusiv deplasările şi migraţia;</w:t>
            </w:r>
          </w:p>
          <w:p w:rsidR="00846CA2" w:rsidRPr="000327C2" w:rsidRDefault="00846CA2" w:rsidP="00421E0B">
            <w:pPr>
              <w:spacing w:line="240" w:lineRule="auto"/>
              <w:rPr>
                <w:rFonts w:ascii="Verdana" w:hAnsi="Verdana"/>
                <w:sz w:val="20"/>
                <w:szCs w:val="20"/>
              </w:rPr>
            </w:pPr>
            <w:r w:rsidRPr="000327C2">
              <w:rPr>
                <w:rFonts w:ascii="Verdana" w:hAnsi="Verdana"/>
                <w:sz w:val="20"/>
                <w:szCs w:val="20"/>
              </w:rPr>
              <w:t xml:space="preserve">-habitatul </w:t>
            </w:r>
            <w:r w:rsidR="00421E0B" w:rsidRPr="000327C2">
              <w:rPr>
                <w:rFonts w:ascii="Verdana" w:hAnsi="Verdana"/>
                <w:sz w:val="20"/>
                <w:szCs w:val="20"/>
              </w:rPr>
              <w:t>speciei (întinderea, adecvarea)</w:t>
            </w:r>
            <w:r w:rsidRPr="000327C2">
              <w:rPr>
                <w:rFonts w:ascii="Verdana" w:hAnsi="Verdana"/>
                <w:sz w:val="20"/>
                <w:szCs w:val="20"/>
              </w:rPr>
              <w:t>;</w:t>
            </w:r>
          </w:p>
          <w:p w:rsidR="00B03057" w:rsidRPr="000327C2" w:rsidRDefault="00846CA2" w:rsidP="00421E0B">
            <w:pPr>
              <w:spacing w:line="240" w:lineRule="auto"/>
              <w:rPr>
                <w:sz w:val="20"/>
                <w:szCs w:val="20"/>
              </w:rPr>
            </w:pPr>
            <w:r w:rsidRPr="000327C2">
              <w:rPr>
                <w:rFonts w:ascii="Verdana" w:hAnsi="Verdana"/>
                <w:sz w:val="20"/>
                <w:szCs w:val="20"/>
              </w:rPr>
              <w:t>Componenţa pe specii a grupului.</w:t>
            </w:r>
          </w:p>
        </w:tc>
        <w:tc>
          <w:tcPr>
            <w:tcW w:w="2520" w:type="dxa"/>
          </w:tcPr>
          <w:p w:rsidR="00846CA2" w:rsidRPr="000327C2" w:rsidRDefault="00846CA2" w:rsidP="00B03057">
            <w:pPr>
              <w:rPr>
                <w:sz w:val="20"/>
                <w:szCs w:val="20"/>
              </w:rPr>
            </w:pPr>
          </w:p>
          <w:p w:rsidR="00846CA2" w:rsidRPr="000327C2" w:rsidRDefault="00846CA2" w:rsidP="00B03057">
            <w:pPr>
              <w:rPr>
                <w:sz w:val="20"/>
                <w:szCs w:val="20"/>
              </w:rPr>
            </w:pPr>
          </w:p>
          <w:p w:rsidR="00846CA2" w:rsidRPr="000327C2" w:rsidRDefault="00846CA2" w:rsidP="00846CA2">
            <w:pPr>
              <w:jc w:val="center"/>
              <w:rPr>
                <w:sz w:val="20"/>
                <w:szCs w:val="20"/>
              </w:rPr>
            </w:pPr>
          </w:p>
          <w:p w:rsidR="00B03057" w:rsidRPr="000327C2" w:rsidRDefault="00846CA2" w:rsidP="00846CA2">
            <w:pPr>
              <w:jc w:val="center"/>
              <w:rPr>
                <w:rFonts w:ascii="Verdana" w:hAnsi="Verdana"/>
                <w:sz w:val="20"/>
                <w:szCs w:val="20"/>
              </w:rPr>
            </w:pPr>
            <w:r w:rsidRPr="000327C2">
              <w:rPr>
                <w:rFonts w:ascii="Verdana" w:hAnsi="Verdana"/>
                <w:sz w:val="20"/>
                <w:szCs w:val="20"/>
              </w:rPr>
              <w:t>(1);(3)</w:t>
            </w:r>
          </w:p>
        </w:tc>
      </w:tr>
      <w:tr w:rsidR="00846CA2" w:rsidRPr="000327C2" w:rsidTr="00D10AB4">
        <w:tc>
          <w:tcPr>
            <w:tcW w:w="1170" w:type="dxa"/>
          </w:tcPr>
          <w:p w:rsidR="004A6317" w:rsidRDefault="00B03057" w:rsidP="00B03057">
            <w:pPr>
              <w:rPr>
                <w:rFonts w:ascii="Verdana" w:hAnsi="Verdana"/>
                <w:sz w:val="20"/>
                <w:szCs w:val="20"/>
              </w:rPr>
            </w:pPr>
            <w:r w:rsidRPr="000327C2">
              <w:rPr>
                <w:rFonts w:ascii="Verdana" w:hAnsi="Verdana"/>
                <w:sz w:val="20"/>
                <w:szCs w:val="20"/>
              </w:rPr>
              <w:t xml:space="preserve">   </w:t>
            </w:r>
          </w:p>
          <w:p w:rsidR="004A6317" w:rsidRDefault="004A6317" w:rsidP="00B03057">
            <w:pPr>
              <w:rPr>
                <w:rFonts w:ascii="Verdana" w:hAnsi="Verdana"/>
                <w:sz w:val="20"/>
                <w:szCs w:val="20"/>
              </w:rPr>
            </w:pPr>
          </w:p>
          <w:p w:rsidR="004A6317" w:rsidRDefault="004A6317" w:rsidP="00B03057">
            <w:pPr>
              <w:rPr>
                <w:rFonts w:ascii="Verdana" w:hAnsi="Verdana"/>
                <w:sz w:val="20"/>
                <w:szCs w:val="20"/>
              </w:rPr>
            </w:pPr>
          </w:p>
          <w:p w:rsidR="00B03057" w:rsidRPr="000327C2" w:rsidRDefault="00B03057" w:rsidP="00B03057">
            <w:pPr>
              <w:rPr>
                <w:rFonts w:ascii="Verdana" w:hAnsi="Verdana"/>
                <w:sz w:val="20"/>
                <w:szCs w:val="20"/>
              </w:rPr>
            </w:pPr>
            <w:r w:rsidRPr="000327C2">
              <w:rPr>
                <w:rFonts w:ascii="Verdana" w:hAnsi="Verdana"/>
                <w:sz w:val="20"/>
                <w:szCs w:val="20"/>
              </w:rPr>
              <w:t xml:space="preserve"> Habitate</w:t>
            </w:r>
          </w:p>
        </w:tc>
        <w:tc>
          <w:tcPr>
            <w:tcW w:w="2340" w:type="dxa"/>
          </w:tcPr>
          <w:p w:rsidR="00B03057" w:rsidRPr="000327C2" w:rsidRDefault="00421E0B" w:rsidP="00421E0B">
            <w:pPr>
              <w:jc w:val="center"/>
              <w:rPr>
                <w:rFonts w:ascii="Verdana" w:hAnsi="Verdana"/>
                <w:sz w:val="20"/>
                <w:szCs w:val="20"/>
              </w:rPr>
            </w:pPr>
            <w:r w:rsidRPr="000327C2">
              <w:rPr>
                <w:rFonts w:ascii="Verdana" w:hAnsi="Verdana"/>
                <w:sz w:val="20"/>
                <w:szCs w:val="20"/>
                <w:lang w:val="ro-RO"/>
              </w:rPr>
              <w:t>Tipuri majore de habitate din coloana de apă (pelagice) şi de pe fundul mării (bentonice) (nota 5) sau alte tipuri de habitate, inclusiv comunităţile biologice asociate acestora în întreaga regiune sau subregiune marină</w:t>
            </w:r>
          </w:p>
        </w:tc>
        <w:tc>
          <w:tcPr>
            <w:tcW w:w="5040" w:type="dxa"/>
          </w:tcPr>
          <w:p w:rsidR="00421E0B" w:rsidRPr="000327C2" w:rsidRDefault="00421E0B" w:rsidP="00B01A59">
            <w:pPr>
              <w:spacing w:line="240" w:lineRule="auto"/>
              <w:rPr>
                <w:rFonts w:ascii="Verdana" w:hAnsi="Verdana"/>
                <w:sz w:val="20"/>
                <w:szCs w:val="20"/>
              </w:rPr>
            </w:pPr>
            <w:r w:rsidRPr="000327C2">
              <w:rPr>
                <w:rFonts w:ascii="Verdana" w:hAnsi="Verdana"/>
                <w:sz w:val="20"/>
                <w:szCs w:val="20"/>
              </w:rPr>
              <w:t>Pentru fiecare tip de habitat:</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-distribuţia şi întinderea habitatului (şi volumul, dacă este cazul);</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-compoziţia, abundenţa şi/sau biomasa speciei (variaţie spaţială şi temporală);</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-structura speciei în funcţie de dimensiune şi de vârstă (dacă este cazul);</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 caracteristicile fizice, hidrologice şi chimice;</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În plus, pentru habitate pelagice:</w:t>
            </w:r>
          </w:p>
          <w:p w:rsidR="00421E0B" w:rsidRPr="000327C2" w:rsidRDefault="00421E0B" w:rsidP="00B01A59">
            <w:pPr>
              <w:spacing w:line="240" w:lineRule="auto"/>
              <w:rPr>
                <w:rFonts w:ascii="Verdana" w:hAnsi="Verdana"/>
                <w:sz w:val="20"/>
                <w:szCs w:val="20"/>
              </w:rPr>
            </w:pPr>
            <w:r w:rsidRPr="000327C2">
              <w:rPr>
                <w:rFonts w:ascii="Verdana" w:hAnsi="Verdana"/>
                <w:sz w:val="20"/>
                <w:szCs w:val="20"/>
              </w:rPr>
              <w:t>-concentraţia de clorofila “a”;</w:t>
            </w:r>
          </w:p>
          <w:p w:rsidR="00D10AB4" w:rsidRPr="000327C2" w:rsidRDefault="00421E0B" w:rsidP="00B01A59">
            <w:pPr>
              <w:spacing w:line="240" w:lineRule="auto"/>
              <w:rPr>
                <w:rFonts w:ascii="Verdana" w:hAnsi="Verdana"/>
                <w:sz w:val="20"/>
                <w:szCs w:val="20"/>
              </w:rPr>
            </w:pPr>
            <w:r w:rsidRPr="000327C2">
              <w:rPr>
                <w:rFonts w:ascii="Verdana" w:hAnsi="Verdana"/>
                <w:sz w:val="20"/>
                <w:szCs w:val="20"/>
              </w:rPr>
              <w:t xml:space="preserve">-frecvenţa înfloririi planctonului şi întinderea </w:t>
            </w:r>
            <w:r w:rsidR="00D40D20">
              <w:rPr>
                <w:rFonts w:ascii="Verdana" w:hAnsi="Verdana"/>
                <w:sz w:val="20"/>
                <w:szCs w:val="20"/>
              </w:rPr>
              <w:t xml:space="preserve"> </w:t>
            </w:r>
            <w:r w:rsidRPr="000327C2">
              <w:rPr>
                <w:rFonts w:ascii="Verdana" w:hAnsi="Verdana"/>
                <w:sz w:val="20"/>
                <w:szCs w:val="20"/>
              </w:rPr>
              <w:t>spaţială</w:t>
            </w:r>
            <w:r w:rsidR="00C46D35" w:rsidRPr="000327C2">
              <w:rPr>
                <w:rFonts w:ascii="Verdana" w:hAnsi="Verdana"/>
                <w:sz w:val="20"/>
                <w:szCs w:val="20"/>
              </w:rPr>
              <w:t>.</w:t>
            </w:r>
          </w:p>
        </w:tc>
        <w:tc>
          <w:tcPr>
            <w:tcW w:w="2520" w:type="dxa"/>
          </w:tcPr>
          <w:p w:rsidR="00421E0B" w:rsidRPr="000327C2" w:rsidRDefault="00421E0B" w:rsidP="00B03057">
            <w:pPr>
              <w:rPr>
                <w:rFonts w:ascii="Verdana" w:hAnsi="Verdana"/>
                <w:sz w:val="20"/>
                <w:szCs w:val="20"/>
              </w:rPr>
            </w:pPr>
          </w:p>
          <w:p w:rsidR="00421E0B" w:rsidRPr="000327C2" w:rsidRDefault="00421E0B" w:rsidP="00B03057">
            <w:pPr>
              <w:rPr>
                <w:rFonts w:ascii="Verdana" w:hAnsi="Verdana"/>
                <w:sz w:val="20"/>
                <w:szCs w:val="20"/>
              </w:rPr>
            </w:pPr>
          </w:p>
          <w:p w:rsidR="00B03057" w:rsidRPr="000327C2" w:rsidRDefault="00421E0B" w:rsidP="00421E0B">
            <w:pPr>
              <w:jc w:val="center"/>
              <w:rPr>
                <w:sz w:val="20"/>
                <w:szCs w:val="20"/>
              </w:rPr>
            </w:pPr>
            <w:r w:rsidRPr="000327C2">
              <w:rPr>
                <w:rFonts w:ascii="Verdana" w:hAnsi="Verdana"/>
                <w:sz w:val="20"/>
                <w:szCs w:val="20"/>
              </w:rPr>
              <w:t>(1);(6)</w:t>
            </w:r>
          </w:p>
        </w:tc>
      </w:tr>
      <w:tr w:rsidR="00421E0B" w:rsidRPr="000327C2" w:rsidTr="00D10AB4">
        <w:tc>
          <w:tcPr>
            <w:tcW w:w="1170" w:type="dxa"/>
          </w:tcPr>
          <w:p w:rsidR="00421E0B" w:rsidRPr="000327C2" w:rsidRDefault="00421E0B" w:rsidP="00150B54">
            <w:pPr>
              <w:pStyle w:val="Corptext1"/>
              <w:shd w:val="clear" w:color="auto" w:fill="auto"/>
              <w:spacing w:before="0" w:line="210" w:lineRule="exact"/>
              <w:jc w:val="center"/>
              <w:rPr>
                <w:rStyle w:val="Bodytext105pt"/>
                <w:rFonts w:ascii="Verdana" w:hAnsi="Verdana"/>
                <w:color w:val="auto"/>
                <w:sz w:val="20"/>
                <w:szCs w:val="20"/>
              </w:rPr>
            </w:pPr>
          </w:p>
          <w:p w:rsidR="00421E0B" w:rsidRPr="000327C2" w:rsidRDefault="00421E0B" w:rsidP="00150B54">
            <w:pPr>
              <w:pStyle w:val="Corptext1"/>
              <w:shd w:val="clear" w:color="auto" w:fill="auto"/>
              <w:spacing w:before="0" w:line="210" w:lineRule="exact"/>
              <w:jc w:val="center"/>
              <w:rPr>
                <w:rFonts w:ascii="Verdana" w:hAnsi="Verdana"/>
              </w:rPr>
            </w:pPr>
            <w:r w:rsidRPr="000327C2">
              <w:rPr>
                <w:rStyle w:val="Bodytext105pt"/>
                <w:rFonts w:ascii="Verdana" w:hAnsi="Verdana"/>
                <w:color w:val="auto"/>
                <w:sz w:val="20"/>
                <w:szCs w:val="20"/>
              </w:rPr>
              <w:t>Temă</w:t>
            </w:r>
          </w:p>
        </w:tc>
        <w:tc>
          <w:tcPr>
            <w:tcW w:w="2340" w:type="dxa"/>
          </w:tcPr>
          <w:p w:rsidR="00421E0B" w:rsidRPr="000327C2" w:rsidRDefault="00421E0B" w:rsidP="00150B54">
            <w:pPr>
              <w:pStyle w:val="Corptext1"/>
              <w:shd w:val="clear" w:color="auto" w:fill="auto"/>
              <w:spacing w:before="0" w:line="317" w:lineRule="exact"/>
              <w:ind w:left="-15"/>
              <w:jc w:val="center"/>
              <w:rPr>
                <w:rFonts w:ascii="Verdana" w:hAnsi="Verdana"/>
              </w:rPr>
            </w:pPr>
            <w:r w:rsidRPr="000327C2">
              <w:rPr>
                <w:rStyle w:val="Bodytext105pt"/>
                <w:rFonts w:ascii="Verdana" w:hAnsi="Verdana"/>
                <w:color w:val="auto"/>
                <w:sz w:val="20"/>
                <w:szCs w:val="20"/>
              </w:rPr>
              <w:t>Elemente ale ecosistemului</w:t>
            </w:r>
          </w:p>
        </w:tc>
        <w:tc>
          <w:tcPr>
            <w:tcW w:w="5040" w:type="dxa"/>
          </w:tcPr>
          <w:p w:rsidR="00421E0B" w:rsidRPr="000327C2" w:rsidRDefault="00421E0B" w:rsidP="00150B54">
            <w:pPr>
              <w:pStyle w:val="Corptext1"/>
              <w:shd w:val="clear" w:color="auto" w:fill="auto"/>
              <w:spacing w:before="0" w:line="313" w:lineRule="exact"/>
              <w:jc w:val="center"/>
              <w:rPr>
                <w:rStyle w:val="Bodytext105pt"/>
                <w:rFonts w:ascii="Verdana" w:hAnsi="Verdana"/>
                <w:color w:val="auto"/>
                <w:sz w:val="20"/>
                <w:szCs w:val="20"/>
              </w:rPr>
            </w:pPr>
            <w:r w:rsidRPr="000327C2">
              <w:rPr>
                <w:rStyle w:val="Bodytext105pt"/>
                <w:rFonts w:ascii="Verdana" w:hAnsi="Verdana"/>
                <w:color w:val="auto"/>
                <w:sz w:val="20"/>
                <w:szCs w:val="20"/>
              </w:rPr>
              <w:t xml:space="preserve">Parametri şi caracteristici posibile </w:t>
            </w:r>
          </w:p>
          <w:p w:rsidR="00421E0B" w:rsidRPr="000327C2" w:rsidRDefault="00421E0B" w:rsidP="00150B54">
            <w:pPr>
              <w:pStyle w:val="Corptext1"/>
              <w:shd w:val="clear" w:color="auto" w:fill="auto"/>
              <w:spacing w:before="0" w:line="313" w:lineRule="exact"/>
              <w:jc w:val="center"/>
              <w:rPr>
                <w:rFonts w:ascii="Verdana" w:hAnsi="Verdana"/>
              </w:rPr>
            </w:pPr>
            <w:r w:rsidRPr="000327C2">
              <w:rPr>
                <w:rStyle w:val="Bodytext105pt"/>
                <w:rFonts w:ascii="Verdana" w:hAnsi="Verdana"/>
                <w:color w:val="auto"/>
                <w:sz w:val="20"/>
                <w:szCs w:val="20"/>
              </w:rPr>
              <w:t>(nota 1)</w:t>
            </w:r>
          </w:p>
        </w:tc>
        <w:tc>
          <w:tcPr>
            <w:tcW w:w="2520" w:type="dxa"/>
          </w:tcPr>
          <w:p w:rsidR="00421E0B" w:rsidRPr="000327C2" w:rsidRDefault="00421E0B" w:rsidP="00150B54">
            <w:pPr>
              <w:pStyle w:val="Corptext1"/>
              <w:shd w:val="clear" w:color="auto" w:fill="auto"/>
              <w:spacing w:before="0" w:line="317" w:lineRule="exact"/>
              <w:jc w:val="center"/>
              <w:rPr>
                <w:rStyle w:val="Bodytext105pt"/>
                <w:rFonts w:ascii="Verdana" w:hAnsi="Verdana"/>
                <w:color w:val="auto"/>
                <w:sz w:val="20"/>
                <w:szCs w:val="20"/>
              </w:rPr>
            </w:pPr>
            <w:r w:rsidRPr="000327C2">
              <w:rPr>
                <w:rStyle w:val="Bodytext105pt"/>
                <w:rFonts w:ascii="Verdana" w:hAnsi="Verdana"/>
                <w:color w:val="auto"/>
                <w:sz w:val="20"/>
                <w:szCs w:val="20"/>
              </w:rPr>
              <w:t>Descriptori calitativi relevanţi prevăzuţi în Anexa nr.1</w:t>
            </w:r>
          </w:p>
          <w:p w:rsidR="00421E0B" w:rsidRPr="000327C2" w:rsidRDefault="00421E0B" w:rsidP="00150B54">
            <w:pPr>
              <w:pStyle w:val="Corptext1"/>
              <w:shd w:val="clear" w:color="auto" w:fill="auto"/>
              <w:spacing w:before="0" w:line="317" w:lineRule="exact"/>
              <w:jc w:val="center"/>
              <w:rPr>
                <w:rFonts w:ascii="Verdana" w:hAnsi="Verdana"/>
              </w:rPr>
            </w:pPr>
            <w:r w:rsidRPr="000327C2">
              <w:rPr>
                <w:rStyle w:val="Bodytext105pt"/>
                <w:rFonts w:ascii="Verdana" w:hAnsi="Verdana"/>
                <w:color w:val="auto"/>
                <w:sz w:val="20"/>
                <w:szCs w:val="20"/>
              </w:rPr>
              <w:t>(notele 2 şi 3 la prezenta anexă)</w:t>
            </w:r>
          </w:p>
        </w:tc>
      </w:tr>
      <w:tr w:rsidR="00421E0B" w:rsidRPr="000327C2" w:rsidTr="00D10AB4">
        <w:tc>
          <w:tcPr>
            <w:tcW w:w="1170" w:type="dxa"/>
          </w:tcPr>
          <w:p w:rsidR="00421E0B" w:rsidRPr="000327C2" w:rsidRDefault="00421E0B" w:rsidP="00B03057">
            <w:pPr>
              <w:jc w:val="center"/>
              <w:rPr>
                <w:rFonts w:ascii="Verdana" w:hAnsi="Verdana"/>
                <w:sz w:val="20"/>
                <w:szCs w:val="20"/>
              </w:rPr>
            </w:pPr>
            <w:r w:rsidRPr="000327C2">
              <w:rPr>
                <w:rFonts w:ascii="Verdana" w:hAnsi="Verdana"/>
                <w:sz w:val="20"/>
                <w:szCs w:val="20"/>
              </w:rPr>
              <w:t>Ecosisteme,</w:t>
            </w:r>
          </w:p>
          <w:p w:rsidR="00421E0B" w:rsidRPr="000327C2" w:rsidRDefault="00421E0B" w:rsidP="00B03057">
            <w:pPr>
              <w:jc w:val="center"/>
              <w:rPr>
                <w:rFonts w:ascii="Verdana" w:hAnsi="Verdana"/>
                <w:sz w:val="20"/>
                <w:szCs w:val="20"/>
              </w:rPr>
            </w:pPr>
            <w:r w:rsidRPr="000327C2">
              <w:rPr>
                <w:rFonts w:ascii="Verdana" w:hAnsi="Verdana"/>
                <w:sz w:val="20"/>
                <w:szCs w:val="20"/>
              </w:rPr>
              <w:t>inclusiv rețele trofice</w:t>
            </w:r>
          </w:p>
        </w:tc>
        <w:tc>
          <w:tcPr>
            <w:tcW w:w="2340" w:type="dxa"/>
          </w:tcPr>
          <w:p w:rsidR="005C15BB" w:rsidRPr="000327C2" w:rsidRDefault="005C15BB" w:rsidP="005C15BB">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Structura,</w:t>
            </w:r>
          </w:p>
          <w:p w:rsidR="005C15BB" w:rsidRPr="000327C2" w:rsidRDefault="005C15BB" w:rsidP="005C15BB">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funcţiile şi</w:t>
            </w:r>
          </w:p>
          <w:p w:rsidR="005C15BB" w:rsidRPr="000327C2" w:rsidRDefault="005C15BB" w:rsidP="005C15BB">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procesele</w:t>
            </w:r>
          </w:p>
          <w:p w:rsidR="005C15BB" w:rsidRPr="000327C2" w:rsidRDefault="005C15BB" w:rsidP="005C15BB">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ecosistemului,</w:t>
            </w:r>
          </w:p>
          <w:p w:rsidR="005C15BB" w:rsidRPr="000327C2" w:rsidRDefault="005C15BB" w:rsidP="005C15BB">
            <w:pPr>
              <w:pStyle w:val="Corptext1"/>
              <w:shd w:val="clear" w:color="auto" w:fill="auto"/>
              <w:spacing w:before="0" w:line="317" w:lineRule="exact"/>
              <w:ind w:left="280"/>
              <w:jc w:val="left"/>
              <w:rPr>
                <w:rFonts w:ascii="Verdana" w:hAnsi="Verdana"/>
                <w:b/>
              </w:rPr>
            </w:pPr>
            <w:r w:rsidRPr="000327C2">
              <w:rPr>
                <w:rStyle w:val="Bodytext105pt"/>
                <w:rFonts w:ascii="Verdana" w:hAnsi="Verdana"/>
                <w:b w:val="0"/>
                <w:color w:val="auto"/>
                <w:sz w:val="20"/>
                <w:szCs w:val="20"/>
              </w:rPr>
              <w:t>cuprinzând</w:t>
            </w:r>
          </w:p>
          <w:p w:rsidR="005C15BB" w:rsidRPr="000327C2" w:rsidRDefault="005C15BB" w:rsidP="005C15BB">
            <w:pPr>
              <w:pStyle w:val="Corptext1"/>
              <w:shd w:val="clear" w:color="auto" w:fill="auto"/>
              <w:spacing w:before="0" w:after="180" w:line="317" w:lineRule="exact"/>
              <w:ind w:left="280"/>
              <w:jc w:val="left"/>
              <w:rPr>
                <w:rFonts w:ascii="Verdana" w:hAnsi="Verdana"/>
                <w:b/>
              </w:rPr>
            </w:pPr>
            <w:r w:rsidRPr="000327C2">
              <w:rPr>
                <w:rStyle w:val="Bodytext105pt"/>
                <w:rFonts w:ascii="Verdana" w:hAnsi="Verdana"/>
                <w:b w:val="0"/>
                <w:color w:val="auto"/>
                <w:sz w:val="20"/>
                <w:szCs w:val="20"/>
              </w:rPr>
              <w:t>următoarele:</w:t>
            </w:r>
          </w:p>
          <w:p w:rsidR="005C15BB" w:rsidRPr="000327C2" w:rsidRDefault="005C15BB" w:rsidP="005C15BB">
            <w:pPr>
              <w:pStyle w:val="Corptext1"/>
              <w:numPr>
                <w:ilvl w:val="0"/>
                <w:numId w:val="1"/>
              </w:numPr>
              <w:shd w:val="clear" w:color="auto" w:fill="auto"/>
              <w:tabs>
                <w:tab w:val="left" w:pos="467"/>
              </w:tabs>
              <w:spacing w:before="0" w:line="240" w:lineRule="auto"/>
              <w:ind w:left="274"/>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fizice şi hidrologice</w:t>
            </w:r>
          </w:p>
          <w:p w:rsidR="005C15BB" w:rsidRPr="000327C2" w:rsidRDefault="005C15BB" w:rsidP="005C15BB">
            <w:pPr>
              <w:pStyle w:val="Corptext1"/>
              <w:shd w:val="clear" w:color="auto" w:fill="auto"/>
              <w:tabs>
                <w:tab w:val="left" w:pos="467"/>
              </w:tabs>
              <w:spacing w:before="0" w:line="240" w:lineRule="auto"/>
              <w:ind w:left="274"/>
              <w:jc w:val="left"/>
              <w:rPr>
                <w:rFonts w:ascii="Verdana" w:hAnsi="Verdana"/>
                <w:b/>
              </w:rPr>
            </w:pPr>
          </w:p>
          <w:p w:rsidR="005C15BB" w:rsidRPr="000327C2" w:rsidRDefault="005C15BB" w:rsidP="005C15BB">
            <w:pPr>
              <w:pStyle w:val="Corptext1"/>
              <w:numPr>
                <w:ilvl w:val="0"/>
                <w:numId w:val="1"/>
              </w:numPr>
              <w:shd w:val="clear" w:color="auto" w:fill="auto"/>
              <w:tabs>
                <w:tab w:val="left" w:pos="467"/>
              </w:tabs>
              <w:spacing w:before="0" w:line="240" w:lineRule="auto"/>
              <w:ind w:left="274"/>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chimice</w:t>
            </w:r>
          </w:p>
          <w:p w:rsidR="005C15BB" w:rsidRPr="000327C2" w:rsidRDefault="005C15BB" w:rsidP="005C15BB">
            <w:pPr>
              <w:pStyle w:val="Corptext1"/>
              <w:shd w:val="clear" w:color="auto" w:fill="auto"/>
              <w:tabs>
                <w:tab w:val="left" w:pos="467"/>
              </w:tabs>
              <w:spacing w:before="0" w:line="240" w:lineRule="auto"/>
              <w:ind w:left="274"/>
              <w:jc w:val="left"/>
              <w:rPr>
                <w:rFonts w:ascii="Verdana" w:hAnsi="Verdana"/>
                <w:b/>
              </w:rPr>
            </w:pPr>
          </w:p>
          <w:p w:rsidR="005C15BB" w:rsidRPr="000327C2" w:rsidRDefault="005C15BB" w:rsidP="005C15BB">
            <w:pPr>
              <w:pStyle w:val="Corptext1"/>
              <w:numPr>
                <w:ilvl w:val="0"/>
                <w:numId w:val="1"/>
              </w:numPr>
              <w:shd w:val="clear" w:color="auto" w:fill="auto"/>
              <w:tabs>
                <w:tab w:val="left" w:pos="460"/>
              </w:tabs>
              <w:spacing w:before="0" w:line="317" w:lineRule="exact"/>
              <w:ind w:left="280"/>
              <w:jc w:val="lef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caracteristici  biologice</w:t>
            </w:r>
          </w:p>
          <w:p w:rsidR="005C15BB" w:rsidRPr="000327C2" w:rsidRDefault="005C15BB" w:rsidP="00B01A59">
            <w:pPr>
              <w:pStyle w:val="Corptext1"/>
              <w:shd w:val="clear" w:color="auto" w:fill="auto"/>
              <w:tabs>
                <w:tab w:val="left" w:pos="460"/>
              </w:tabs>
              <w:spacing w:before="0" w:line="317" w:lineRule="exact"/>
              <w:ind w:left="280"/>
              <w:jc w:val="left"/>
              <w:rPr>
                <w:rStyle w:val="Bodytext105pt"/>
                <w:rFonts w:ascii="Verdana" w:hAnsi="Verdana"/>
                <w:bCs w:val="0"/>
                <w:color w:val="auto"/>
                <w:sz w:val="20"/>
                <w:szCs w:val="20"/>
                <w:shd w:val="clear" w:color="auto" w:fill="auto"/>
                <w:lang w:val="en-US"/>
              </w:rPr>
            </w:pPr>
          </w:p>
          <w:p w:rsidR="00421E0B" w:rsidRPr="000327C2" w:rsidRDefault="005C15BB" w:rsidP="005C15BB">
            <w:pPr>
              <w:pStyle w:val="Corptext1"/>
              <w:numPr>
                <w:ilvl w:val="0"/>
                <w:numId w:val="1"/>
              </w:numPr>
              <w:shd w:val="clear" w:color="auto" w:fill="auto"/>
              <w:tabs>
                <w:tab w:val="left" w:pos="460"/>
              </w:tabs>
              <w:spacing w:before="0" w:line="317" w:lineRule="exact"/>
              <w:ind w:left="280"/>
              <w:jc w:val="left"/>
              <w:rPr>
                <w:rFonts w:ascii="Verdana" w:hAnsi="Verdana"/>
                <w:b/>
                <w:sz w:val="22"/>
                <w:szCs w:val="22"/>
              </w:rPr>
            </w:pPr>
            <w:r w:rsidRPr="000327C2">
              <w:rPr>
                <w:rStyle w:val="Bodytext105pt"/>
                <w:rFonts w:ascii="Verdana" w:eastAsiaTheme="minorHAnsi" w:hAnsi="Verdana"/>
                <w:b w:val="0"/>
                <w:color w:val="auto"/>
                <w:sz w:val="20"/>
                <w:szCs w:val="20"/>
              </w:rPr>
              <w:t>funcţii şi procese</w:t>
            </w:r>
          </w:p>
        </w:tc>
        <w:tc>
          <w:tcPr>
            <w:tcW w:w="5040" w:type="dxa"/>
          </w:tcPr>
          <w:p w:rsidR="005C15BB" w:rsidRPr="000327C2" w:rsidRDefault="005C15BB" w:rsidP="005C15BB">
            <w:pPr>
              <w:pStyle w:val="Corptext1"/>
              <w:shd w:val="clear" w:color="auto" w:fill="auto"/>
              <w:spacing w:before="0" w:line="317" w:lineRule="exact"/>
              <w:rPr>
                <w:rFonts w:ascii="Verdana" w:hAnsi="Verdana"/>
                <w:b/>
              </w:rPr>
            </w:pPr>
            <w:r w:rsidRPr="000327C2">
              <w:rPr>
                <w:rStyle w:val="Bodytext105pt"/>
                <w:rFonts w:ascii="Verdana" w:hAnsi="Verdana"/>
                <w:b w:val="0"/>
                <w:color w:val="auto"/>
                <w:sz w:val="20"/>
                <w:szCs w:val="20"/>
              </w:rPr>
              <w:t>Variaţia spaţială şi temporală în ceea ce priveşte:</w:t>
            </w:r>
          </w:p>
          <w:p w:rsidR="005C15BB" w:rsidRPr="000327C2" w:rsidRDefault="005C15BB" w:rsidP="005C15BB">
            <w:pPr>
              <w:pStyle w:val="Corptext1"/>
              <w:numPr>
                <w:ilvl w:val="0"/>
                <w:numId w:val="2"/>
              </w:numPr>
              <w:shd w:val="clear" w:color="auto" w:fill="auto"/>
              <w:tabs>
                <w:tab w:val="left" w:pos="169"/>
              </w:tabs>
              <w:spacing w:before="0" w:line="317" w:lineRule="exact"/>
              <w:rPr>
                <w:rFonts w:ascii="Verdana" w:hAnsi="Verdana"/>
                <w:b/>
              </w:rPr>
            </w:pPr>
            <w:r w:rsidRPr="000327C2">
              <w:rPr>
                <w:rStyle w:val="Bodytext105pt"/>
                <w:rFonts w:ascii="Verdana" w:hAnsi="Verdana"/>
                <w:b w:val="0"/>
                <w:color w:val="auto"/>
                <w:sz w:val="20"/>
                <w:szCs w:val="20"/>
              </w:rPr>
              <w:t>temperatura şi gheaţa;</w:t>
            </w:r>
          </w:p>
          <w:p w:rsidR="005C15BB" w:rsidRPr="00634403" w:rsidRDefault="005C15BB" w:rsidP="000327C2">
            <w:pPr>
              <w:pStyle w:val="CommentText"/>
              <w:rPr>
                <w:b/>
                <w:lang w:val="ro-RO"/>
              </w:rPr>
            </w:pPr>
            <w:r w:rsidRPr="0098072E">
              <w:rPr>
                <w:rStyle w:val="Bodytext105pt"/>
                <w:rFonts w:ascii="Verdana" w:eastAsiaTheme="minorHAnsi" w:hAnsi="Verdana"/>
                <w:b w:val="0"/>
                <w:color w:val="auto"/>
                <w:sz w:val="20"/>
                <w:szCs w:val="20"/>
              </w:rPr>
              <w:t>hidrologia</w:t>
            </w:r>
            <w:r w:rsidR="00A82D08" w:rsidRPr="0098072E">
              <w:rPr>
                <w:rFonts w:ascii="Verdana" w:hAnsi="Verdana"/>
                <w:b/>
                <w:lang w:val="ro-RO"/>
              </w:rPr>
              <w:t xml:space="preserve"> [</w:t>
            </w:r>
            <w:r w:rsidRPr="0098072E">
              <w:rPr>
                <w:rStyle w:val="Bodytext105pt"/>
                <w:rFonts w:ascii="Verdana" w:eastAsiaTheme="minorHAnsi" w:hAnsi="Verdana"/>
                <w:b w:val="0"/>
                <w:color w:val="auto"/>
                <w:sz w:val="20"/>
                <w:szCs w:val="20"/>
              </w:rPr>
              <w:t>regimul</w:t>
            </w:r>
            <w:r w:rsidRPr="000327C2">
              <w:rPr>
                <w:rStyle w:val="Bodytext105pt"/>
                <w:rFonts w:ascii="Verdana" w:eastAsiaTheme="minorHAnsi" w:hAnsi="Verdana"/>
                <w:b w:val="0"/>
                <w:color w:val="auto"/>
                <w:sz w:val="20"/>
                <w:szCs w:val="20"/>
              </w:rPr>
              <w:t xml:space="preserve"> valurilor şi curenţilor; </w:t>
            </w:r>
            <w:r w:rsidRPr="00634403">
              <w:rPr>
                <w:rStyle w:val="Bodytext105pt"/>
                <w:rFonts w:ascii="Verdana" w:eastAsiaTheme="minorHAnsi" w:hAnsi="Verdana"/>
                <w:b w:val="0"/>
                <w:color w:val="auto"/>
                <w:sz w:val="20"/>
                <w:szCs w:val="20"/>
              </w:rPr>
              <w:t>upwelling</w:t>
            </w:r>
            <w:r w:rsidR="002E64A0" w:rsidRPr="00634403">
              <w:rPr>
                <w:rStyle w:val="Bodytext105pt"/>
                <w:rFonts w:ascii="Verdana" w:eastAsiaTheme="minorHAnsi" w:hAnsi="Verdana"/>
                <w:b w:val="0"/>
                <w:color w:val="auto"/>
                <w:sz w:val="20"/>
                <w:szCs w:val="20"/>
              </w:rPr>
              <w:t xml:space="preserve"> </w:t>
            </w:r>
            <w:r w:rsidR="00DA0EC7" w:rsidRPr="00634403">
              <w:rPr>
                <w:rStyle w:val="Bodytext105pt"/>
                <w:rFonts w:ascii="Verdana" w:eastAsiaTheme="minorHAnsi" w:hAnsi="Verdana"/>
                <w:b w:val="0"/>
                <w:color w:val="auto"/>
                <w:sz w:val="20"/>
                <w:szCs w:val="20"/>
              </w:rPr>
              <w:t>(nota</w:t>
            </w:r>
            <w:r w:rsidR="00DA0EC7" w:rsidRPr="00634403">
              <w:rPr>
                <w:rStyle w:val="Bodytext105pt"/>
                <w:rFonts w:ascii="Verdana" w:eastAsiaTheme="minorHAnsi" w:hAnsi="Verdana"/>
                <w:b w:val="0"/>
                <w:color w:val="auto"/>
                <w:sz w:val="20"/>
                <w:szCs w:val="20"/>
                <w:lang w:val="en-US"/>
              </w:rPr>
              <w:t xml:space="preserve"> </w:t>
            </w:r>
            <w:r w:rsidR="00FC0D91" w:rsidRPr="00634403">
              <w:rPr>
                <w:rStyle w:val="Bodytext105pt"/>
                <w:rFonts w:ascii="Verdana" w:eastAsiaTheme="minorHAnsi" w:hAnsi="Verdana"/>
                <w:b w:val="0"/>
                <w:color w:val="auto"/>
                <w:sz w:val="20"/>
                <w:szCs w:val="20"/>
                <w:lang w:val="en-US"/>
              </w:rPr>
              <w:t>6</w:t>
            </w:r>
            <w:r w:rsidR="00DA0EC7" w:rsidRPr="00634403">
              <w:rPr>
                <w:rStyle w:val="Bodytext105pt"/>
                <w:rFonts w:ascii="Verdana" w:eastAsiaTheme="minorHAnsi" w:hAnsi="Verdana"/>
                <w:b w:val="0"/>
                <w:color w:val="auto"/>
                <w:sz w:val="20"/>
                <w:szCs w:val="20"/>
                <w:lang w:val="en-US"/>
              </w:rPr>
              <w:t>)</w:t>
            </w:r>
            <w:r w:rsidRPr="00634403">
              <w:rPr>
                <w:rStyle w:val="Bodytext105pt"/>
                <w:rFonts w:ascii="Verdana" w:eastAsiaTheme="minorHAnsi" w:hAnsi="Verdana"/>
                <w:b w:val="0"/>
                <w:color w:val="auto"/>
                <w:sz w:val="20"/>
                <w:szCs w:val="20"/>
              </w:rPr>
              <w:t xml:space="preserve">, amestecul apelor, timpul de retenţie, aportul de apă dulce, nivelul </w:t>
            </w:r>
            <w:r w:rsidRPr="00E54F02">
              <w:rPr>
                <w:rStyle w:val="Bodytext105pt"/>
                <w:rFonts w:ascii="Verdana" w:eastAsiaTheme="minorHAnsi" w:hAnsi="Verdana"/>
                <w:b w:val="0"/>
                <w:color w:val="auto"/>
                <w:sz w:val="20"/>
                <w:szCs w:val="20"/>
              </w:rPr>
              <w:t>mării</w:t>
            </w:r>
            <w:r w:rsidR="00A82D08" w:rsidRPr="00E54F02">
              <w:rPr>
                <w:rFonts w:ascii="Verdana" w:hAnsi="Verdana"/>
                <w:b/>
                <w:lang w:val="ro-RO"/>
              </w:rPr>
              <w:t>]</w:t>
            </w:r>
            <w:r w:rsidR="00634403" w:rsidRPr="00E54F02">
              <w:rPr>
                <w:b/>
              </w:rPr>
              <w:t>;</w:t>
            </w:r>
          </w:p>
          <w:p w:rsidR="00A909FC" w:rsidRPr="00634403" w:rsidRDefault="005C15BB" w:rsidP="005C15BB">
            <w:pPr>
              <w:pStyle w:val="Corptext1"/>
              <w:numPr>
                <w:ilvl w:val="0"/>
                <w:numId w:val="2"/>
              </w:numPr>
              <w:shd w:val="clear" w:color="auto" w:fill="auto"/>
              <w:tabs>
                <w:tab w:val="left" w:pos="184"/>
              </w:tabs>
              <w:spacing w:before="0" w:line="317" w:lineRule="exact"/>
              <w:rPr>
                <w:rFonts w:ascii="Verdana" w:hAnsi="Verdana"/>
                <w:b/>
              </w:rPr>
            </w:pPr>
            <w:r w:rsidRPr="00634403">
              <w:rPr>
                <w:rStyle w:val="Bodytext105pt"/>
                <w:rFonts w:ascii="Verdana" w:hAnsi="Verdana"/>
                <w:b w:val="0"/>
                <w:color w:val="auto"/>
                <w:sz w:val="20"/>
                <w:szCs w:val="20"/>
              </w:rPr>
              <w:t>batimetria</w:t>
            </w:r>
            <w:r w:rsidR="00A909FC" w:rsidRPr="00634403">
              <w:rPr>
                <w:rFonts w:ascii="Verdana" w:hAnsi="Verdana"/>
              </w:rPr>
              <w:t>;</w:t>
            </w:r>
          </w:p>
          <w:p w:rsidR="005C15BB" w:rsidRPr="000327C2" w:rsidRDefault="005C15BB" w:rsidP="005C15BB">
            <w:pPr>
              <w:pStyle w:val="Corptext1"/>
              <w:numPr>
                <w:ilvl w:val="0"/>
                <w:numId w:val="2"/>
              </w:numPr>
              <w:shd w:val="clear" w:color="auto" w:fill="auto"/>
              <w:tabs>
                <w:tab w:val="left" w:pos="184"/>
              </w:tabs>
              <w:spacing w:before="0" w:line="317" w:lineRule="exact"/>
              <w:rPr>
                <w:rFonts w:ascii="Verdana" w:hAnsi="Verdana"/>
                <w:b/>
              </w:rPr>
            </w:pPr>
            <w:r w:rsidRPr="000327C2">
              <w:rPr>
                <w:rStyle w:val="Bodytext105pt"/>
                <w:rFonts w:ascii="Verdana" w:hAnsi="Verdana"/>
                <w:b w:val="0"/>
                <w:color w:val="auto"/>
                <w:sz w:val="20"/>
                <w:szCs w:val="20"/>
              </w:rPr>
              <w:t>turbiditatea (încărcătura de sedimente/mâl, transparenţă, sunete);</w:t>
            </w:r>
          </w:p>
          <w:p w:rsidR="005C15BB" w:rsidRPr="000327C2" w:rsidRDefault="005C15BB" w:rsidP="005C15BB">
            <w:pPr>
              <w:pStyle w:val="Corptext1"/>
              <w:numPr>
                <w:ilvl w:val="0"/>
                <w:numId w:val="2"/>
              </w:numPr>
              <w:shd w:val="clear" w:color="auto" w:fill="auto"/>
              <w:tabs>
                <w:tab w:val="left" w:pos="187"/>
              </w:tabs>
              <w:spacing w:before="0" w:line="317" w:lineRule="exact"/>
              <w:rPr>
                <w:rFonts w:ascii="Verdana" w:hAnsi="Verdana"/>
                <w:b/>
              </w:rPr>
            </w:pPr>
            <w:r w:rsidRPr="000327C2">
              <w:rPr>
                <w:rStyle w:val="Bodytext105pt"/>
                <w:rFonts w:ascii="Verdana" w:hAnsi="Verdana"/>
                <w:b w:val="0"/>
                <w:color w:val="auto"/>
                <w:sz w:val="20"/>
                <w:szCs w:val="20"/>
              </w:rPr>
              <w:t>substratul şi morfologia fundului mării;</w:t>
            </w:r>
          </w:p>
          <w:p w:rsidR="005C15BB" w:rsidRPr="000327C2" w:rsidRDefault="005C15BB" w:rsidP="005C15BB">
            <w:pPr>
              <w:pStyle w:val="Corptext1"/>
              <w:shd w:val="clear" w:color="auto" w:fill="auto"/>
              <w:tabs>
                <w:tab w:val="left" w:pos="277"/>
              </w:tabs>
              <w:spacing w:before="0" w:line="317" w:lineRule="exact"/>
              <w:rPr>
                <w:rFonts w:ascii="Verdana" w:hAnsi="Verdana"/>
                <w:b/>
              </w:rPr>
            </w:pPr>
            <w:r w:rsidRPr="000327C2">
              <w:rPr>
                <w:rStyle w:val="Bodytext105pt"/>
                <w:rFonts w:ascii="Verdana" w:hAnsi="Verdana"/>
                <w:b w:val="0"/>
                <w:color w:val="auto"/>
                <w:sz w:val="20"/>
                <w:szCs w:val="20"/>
              </w:rPr>
              <w:t>- salinitatea, nutrienţii (N, P), carbonul organic, gazele dizolvate (pCO</w:t>
            </w:r>
            <w:r w:rsidRPr="000327C2">
              <w:rPr>
                <w:rStyle w:val="BodytextConstantia"/>
                <w:rFonts w:ascii="Verdana" w:hAnsi="Verdana"/>
                <w:b/>
                <w:color w:val="auto"/>
                <w:vertAlign w:val="subscript"/>
                <w:lang w:val="ro-RO"/>
              </w:rPr>
              <w:t>2</w:t>
            </w:r>
            <w:r w:rsidRPr="000327C2">
              <w:rPr>
                <w:rStyle w:val="Bodytext105pt"/>
                <w:rFonts w:ascii="Verdana" w:hAnsi="Verdana"/>
                <w:b w:val="0"/>
                <w:color w:val="auto"/>
                <w:sz w:val="20"/>
                <w:szCs w:val="20"/>
              </w:rPr>
              <w:t>, O</w:t>
            </w:r>
            <w:r w:rsidRPr="000327C2">
              <w:rPr>
                <w:rStyle w:val="BodytextConstantia"/>
                <w:rFonts w:ascii="Verdana" w:hAnsi="Verdana"/>
                <w:b/>
                <w:color w:val="auto"/>
                <w:vertAlign w:val="subscript"/>
                <w:lang w:val="ro-RO"/>
              </w:rPr>
              <w:t>2</w:t>
            </w:r>
            <w:r w:rsidR="00A909FC">
              <w:rPr>
                <w:rStyle w:val="Bodytext105pt"/>
                <w:rFonts w:ascii="Verdana" w:hAnsi="Verdana"/>
                <w:b w:val="0"/>
                <w:color w:val="auto"/>
                <w:sz w:val="20"/>
                <w:szCs w:val="20"/>
              </w:rPr>
              <w:t>) şi pH-</w:t>
            </w:r>
            <w:r w:rsidRPr="000327C2">
              <w:rPr>
                <w:rStyle w:val="Bodytext105pt"/>
                <w:rFonts w:ascii="Verdana" w:hAnsi="Verdana"/>
                <w:b w:val="0"/>
                <w:color w:val="auto"/>
                <w:sz w:val="20"/>
                <w:szCs w:val="20"/>
              </w:rPr>
              <w:t>ul;</w:t>
            </w:r>
          </w:p>
          <w:p w:rsidR="005C15BB" w:rsidRPr="000327C2" w:rsidRDefault="005C15BB" w:rsidP="005C15BB">
            <w:pPr>
              <w:pStyle w:val="Corptext1"/>
              <w:shd w:val="clear" w:color="auto" w:fill="auto"/>
              <w:tabs>
                <w:tab w:val="left" w:pos="277"/>
              </w:tabs>
              <w:spacing w:before="0" w:line="317" w:lineRule="exact"/>
              <w:rPr>
                <w:rFonts w:ascii="Verdana" w:hAnsi="Verdana"/>
                <w:b/>
              </w:rPr>
            </w:pPr>
            <w:r w:rsidRPr="000327C2">
              <w:rPr>
                <w:rFonts w:ascii="Verdana" w:hAnsi="Verdana"/>
                <w:b/>
              </w:rPr>
              <w:t xml:space="preserve">- </w:t>
            </w:r>
            <w:r w:rsidRPr="000327C2">
              <w:rPr>
                <w:rStyle w:val="Bodytext105pt"/>
                <w:rFonts w:ascii="Verdana" w:hAnsi="Verdana"/>
                <w:b w:val="0"/>
                <w:color w:val="auto"/>
                <w:sz w:val="20"/>
                <w:szCs w:val="20"/>
              </w:rPr>
              <w:t>legăturile între habitate şi speciile de păsări marine, mamifere, reptile, peşti, cefalopode;</w:t>
            </w:r>
          </w:p>
          <w:p w:rsidR="005E6B1F" w:rsidRPr="005E6B1F" w:rsidRDefault="005C15BB" w:rsidP="00C46D35">
            <w:pPr>
              <w:pStyle w:val="Corptext1"/>
              <w:numPr>
                <w:ilvl w:val="0"/>
                <w:numId w:val="2"/>
              </w:numPr>
              <w:shd w:val="clear" w:color="auto" w:fill="auto"/>
              <w:tabs>
                <w:tab w:val="left" w:pos="187"/>
              </w:tabs>
              <w:spacing w:before="0" w:line="317" w:lineRule="exact"/>
              <w:rPr>
                <w:rStyle w:val="Bodytext105pt"/>
                <w:rFonts w:ascii="Verdana" w:hAnsi="Verdana"/>
                <w:bCs w:val="0"/>
                <w:color w:val="auto"/>
                <w:sz w:val="20"/>
                <w:szCs w:val="20"/>
                <w:shd w:val="clear" w:color="auto" w:fill="auto"/>
                <w:lang w:val="en-US"/>
              </w:rPr>
            </w:pPr>
            <w:r w:rsidRPr="000327C2">
              <w:rPr>
                <w:rStyle w:val="Bodytext105pt"/>
                <w:rFonts w:ascii="Verdana" w:hAnsi="Verdana"/>
                <w:b w:val="0"/>
                <w:color w:val="auto"/>
                <w:sz w:val="20"/>
                <w:szCs w:val="20"/>
              </w:rPr>
              <w:t>structura comunităţii pelagice-bentonice</w:t>
            </w:r>
            <w:r w:rsidR="005E6B1F" w:rsidRPr="005E6B1F">
              <w:rPr>
                <w:rStyle w:val="Bodytext105pt"/>
                <w:rFonts w:ascii="Verdana" w:hAnsi="Verdana"/>
                <w:b w:val="0"/>
                <w:color w:val="00B050"/>
                <w:sz w:val="20"/>
                <w:szCs w:val="20"/>
              </w:rPr>
              <w:t>;</w:t>
            </w:r>
          </w:p>
          <w:p w:rsidR="00421E0B" w:rsidRPr="005E6B1F" w:rsidRDefault="005C15BB" w:rsidP="00C46D35">
            <w:pPr>
              <w:pStyle w:val="Corptext1"/>
              <w:numPr>
                <w:ilvl w:val="0"/>
                <w:numId w:val="2"/>
              </w:numPr>
              <w:shd w:val="clear" w:color="auto" w:fill="auto"/>
              <w:tabs>
                <w:tab w:val="left" w:pos="187"/>
              </w:tabs>
              <w:spacing w:before="0" w:line="317" w:lineRule="exact"/>
              <w:rPr>
                <w:rFonts w:ascii="Verdana" w:hAnsi="Verdana"/>
                <w:b/>
              </w:rPr>
            </w:pPr>
            <w:r w:rsidRPr="005E6B1F">
              <w:rPr>
                <w:rStyle w:val="Bodytext105pt"/>
                <w:rFonts w:ascii="Verdana" w:eastAsiaTheme="minorHAnsi" w:hAnsi="Verdana"/>
                <w:b w:val="0"/>
                <w:color w:val="auto"/>
                <w:sz w:val="20"/>
                <w:szCs w:val="20"/>
              </w:rPr>
              <w:t>productivitate</w:t>
            </w:r>
            <w:r w:rsidR="00C46D35" w:rsidRPr="005E6B1F">
              <w:rPr>
                <w:rStyle w:val="Bodytext105pt"/>
                <w:rFonts w:ascii="Verdana" w:eastAsiaTheme="minorHAnsi" w:hAnsi="Verdana"/>
                <w:b w:val="0"/>
                <w:color w:val="auto"/>
                <w:sz w:val="20"/>
                <w:szCs w:val="20"/>
              </w:rPr>
              <w:t>.</w:t>
            </w:r>
          </w:p>
        </w:tc>
        <w:tc>
          <w:tcPr>
            <w:tcW w:w="2520" w:type="dxa"/>
          </w:tcPr>
          <w:p w:rsidR="005C15BB" w:rsidRPr="000327C2" w:rsidRDefault="005C15BB" w:rsidP="00B03057">
            <w:pPr>
              <w:rPr>
                <w:rFonts w:ascii="Verdana" w:hAnsi="Verdana"/>
                <w:sz w:val="20"/>
                <w:szCs w:val="20"/>
              </w:rPr>
            </w:pPr>
          </w:p>
          <w:p w:rsidR="005C15BB" w:rsidRPr="000327C2" w:rsidRDefault="005C15BB" w:rsidP="00B03057">
            <w:pPr>
              <w:rPr>
                <w:rFonts w:ascii="Verdana" w:hAnsi="Verdana"/>
                <w:sz w:val="20"/>
                <w:szCs w:val="20"/>
              </w:rPr>
            </w:pPr>
          </w:p>
          <w:p w:rsidR="005C15BB" w:rsidRPr="000327C2" w:rsidRDefault="005C15BB" w:rsidP="00B03057">
            <w:pPr>
              <w:rPr>
                <w:rFonts w:ascii="Verdana" w:hAnsi="Verdana"/>
                <w:sz w:val="20"/>
                <w:szCs w:val="20"/>
              </w:rPr>
            </w:pPr>
          </w:p>
          <w:p w:rsidR="00421E0B" w:rsidRPr="000327C2" w:rsidRDefault="005C15BB" w:rsidP="005C15BB">
            <w:pPr>
              <w:jc w:val="center"/>
              <w:rPr>
                <w:sz w:val="20"/>
                <w:szCs w:val="20"/>
              </w:rPr>
            </w:pPr>
            <w:r w:rsidRPr="000327C2">
              <w:rPr>
                <w:rFonts w:ascii="Verdana" w:hAnsi="Verdana"/>
                <w:sz w:val="20"/>
                <w:szCs w:val="20"/>
              </w:rPr>
              <w:t>(1);(4)</w:t>
            </w:r>
          </w:p>
        </w:tc>
      </w:tr>
    </w:tbl>
    <w:p w:rsidR="005C15BB" w:rsidRPr="00F66FD5" w:rsidRDefault="005C15BB" w:rsidP="005C15BB">
      <w:pPr>
        <w:pStyle w:val="Bodytext90"/>
        <w:spacing w:before="290" w:after="21" w:line="210" w:lineRule="exact"/>
        <w:jc w:val="both"/>
        <w:rPr>
          <w:rFonts w:ascii="Verdana" w:hAnsi="Verdana"/>
          <w:sz w:val="20"/>
          <w:szCs w:val="20"/>
          <w:lang w:val="ro-RO"/>
        </w:rPr>
      </w:pPr>
      <w:r w:rsidRPr="00F66FD5">
        <w:rPr>
          <w:rFonts w:ascii="Verdana" w:hAnsi="Verdana"/>
          <w:sz w:val="20"/>
          <w:szCs w:val="20"/>
          <w:lang w:val="ro-RO"/>
        </w:rPr>
        <w:t>Note privind tabelul nr. 1</w:t>
      </w:r>
    </w:p>
    <w:p w:rsidR="005C15BB" w:rsidRPr="00F66FD5" w:rsidRDefault="005C15BB" w:rsidP="000327C2">
      <w:pPr>
        <w:pStyle w:val="Bodytext90"/>
        <w:spacing w:before="120" w:line="210" w:lineRule="exact"/>
        <w:jc w:val="both"/>
        <w:rPr>
          <w:rFonts w:ascii="Verdana" w:hAnsi="Verdana"/>
          <w:b w:val="0"/>
          <w:sz w:val="20"/>
          <w:szCs w:val="20"/>
          <w:lang w:val="ro-RO"/>
        </w:rPr>
      </w:pPr>
      <w:r w:rsidRPr="00F66FD5">
        <w:rPr>
          <w:rFonts w:ascii="Verdana" w:hAnsi="Verdana"/>
          <w:sz w:val="20"/>
          <w:szCs w:val="20"/>
          <w:lang w:val="ro-RO"/>
        </w:rPr>
        <w:t xml:space="preserve">Nota 1: </w:t>
      </w:r>
      <w:r w:rsidRPr="00F66FD5">
        <w:rPr>
          <w:rFonts w:ascii="Verdana" w:hAnsi="Verdana"/>
          <w:b w:val="0"/>
          <w:sz w:val="20"/>
          <w:szCs w:val="20"/>
          <w:lang w:val="ro-RO"/>
        </w:rPr>
        <w:t xml:space="preserve">Se oferă o listă orientativă a parametrilor şi caracteristicilor </w:t>
      </w:r>
      <w:r w:rsidR="004028AF" w:rsidRPr="00F66FD5">
        <w:rPr>
          <w:rFonts w:ascii="Verdana" w:hAnsi="Verdana"/>
          <w:sz w:val="20"/>
          <w:szCs w:val="20"/>
          <w:lang w:val="ro-RO"/>
        </w:rPr>
        <w:t xml:space="preserve">cu </w:t>
      </w:r>
      <w:r w:rsidRPr="00F66FD5">
        <w:rPr>
          <w:rFonts w:ascii="Verdana" w:hAnsi="Verdana"/>
          <w:sz w:val="20"/>
          <w:szCs w:val="20"/>
          <w:lang w:val="ro-RO"/>
        </w:rPr>
        <w:t>relevan</w:t>
      </w:r>
      <w:r w:rsidR="005E6B1F" w:rsidRPr="00F66FD5">
        <w:rPr>
          <w:rFonts w:ascii="Verdana" w:hAnsi="Verdana"/>
          <w:sz w:val="20"/>
          <w:szCs w:val="20"/>
          <w:lang w:val="ro-RO"/>
        </w:rPr>
        <w:t>ț</w:t>
      </w:r>
      <w:r w:rsidR="004028AF" w:rsidRPr="00F66FD5">
        <w:rPr>
          <w:rFonts w:ascii="Verdana" w:hAnsi="Verdana"/>
          <w:sz w:val="20"/>
          <w:szCs w:val="20"/>
          <w:lang w:val="ro-RO"/>
        </w:rPr>
        <w:t>ă</w:t>
      </w:r>
      <w:r w:rsidR="005E6B1F" w:rsidRPr="00F66FD5">
        <w:rPr>
          <w:rFonts w:ascii="Verdana" w:hAnsi="Verdana"/>
          <w:b w:val="0"/>
          <w:sz w:val="20"/>
          <w:szCs w:val="20"/>
          <w:lang w:val="ro-RO"/>
        </w:rPr>
        <w:t xml:space="preserve"> </w:t>
      </w:r>
      <w:r w:rsidRPr="00F66FD5">
        <w:rPr>
          <w:rFonts w:ascii="Verdana" w:hAnsi="Verdana"/>
          <w:b w:val="0"/>
          <w:sz w:val="20"/>
          <w:szCs w:val="20"/>
          <w:lang w:val="ro-RO"/>
        </w:rPr>
        <w:t xml:space="preserve"> pentru specii, habitate şi ecosisteme, care reflectă parametrii afectaţi de presiunile menţionate în tabelul nr.2 din prezenta anexă şi au </w:t>
      </w:r>
      <w:r w:rsidRPr="00F66FD5">
        <w:rPr>
          <w:rFonts w:ascii="Verdana" w:hAnsi="Verdana"/>
          <w:sz w:val="20"/>
          <w:szCs w:val="20"/>
          <w:lang w:val="ro-RO"/>
        </w:rPr>
        <w:t>relevanţă</w:t>
      </w:r>
      <w:r w:rsidR="00A2419B" w:rsidRPr="00F66FD5">
        <w:rPr>
          <w:rFonts w:ascii="Verdana" w:hAnsi="Verdana"/>
          <w:sz w:val="20"/>
          <w:szCs w:val="20"/>
          <w:lang w:val="ro-RO"/>
        </w:rPr>
        <w:t xml:space="preserve"> </w:t>
      </w:r>
      <w:r w:rsidRPr="00F66FD5">
        <w:rPr>
          <w:rFonts w:ascii="Verdana" w:hAnsi="Verdana"/>
          <w:b w:val="0"/>
          <w:sz w:val="20"/>
          <w:szCs w:val="20"/>
          <w:lang w:val="ro-RO"/>
        </w:rPr>
        <w:t xml:space="preserve"> pentru criteriile st</w:t>
      </w:r>
      <w:r w:rsidR="00A2419B" w:rsidRPr="00F66FD5">
        <w:rPr>
          <w:rFonts w:ascii="Verdana" w:hAnsi="Verdana"/>
          <w:b w:val="0"/>
          <w:sz w:val="20"/>
          <w:szCs w:val="20"/>
          <w:lang w:val="ro-RO"/>
        </w:rPr>
        <w:t>abilite în conformitate cu art.</w:t>
      </w:r>
      <w:r w:rsidRPr="00F66FD5">
        <w:rPr>
          <w:rFonts w:ascii="Verdana" w:hAnsi="Verdana"/>
          <w:b w:val="0"/>
          <w:sz w:val="20"/>
          <w:szCs w:val="20"/>
          <w:lang w:val="ro-RO"/>
        </w:rPr>
        <w:t xml:space="preserve">9 alin. (1). Parametrii şi caracteristicile specifice care trebuie folosite pentru monitorizare şi evaluare </w:t>
      </w:r>
      <w:r w:rsidRPr="00F66FD5">
        <w:rPr>
          <w:rFonts w:ascii="Verdana" w:hAnsi="Verdana"/>
          <w:sz w:val="20"/>
          <w:szCs w:val="20"/>
          <w:lang w:val="ro-RO"/>
        </w:rPr>
        <w:t>se stabilesc</w:t>
      </w:r>
      <w:r w:rsidRPr="00F66FD5">
        <w:rPr>
          <w:rFonts w:ascii="Verdana" w:hAnsi="Verdana"/>
          <w:b w:val="0"/>
          <w:sz w:val="20"/>
          <w:szCs w:val="20"/>
          <w:lang w:val="ro-RO"/>
        </w:rPr>
        <w:t xml:space="preserve"> în conformitate cu cerinţele</w:t>
      </w:r>
      <w:r w:rsidR="00EC79D7" w:rsidRPr="00F66FD5">
        <w:rPr>
          <w:rFonts w:ascii="Verdana" w:hAnsi="Verdana"/>
          <w:b w:val="0"/>
          <w:sz w:val="20"/>
          <w:szCs w:val="20"/>
          <w:lang w:val="ro-RO"/>
        </w:rPr>
        <w:t xml:space="preserve"> </w:t>
      </w:r>
      <w:r w:rsidR="004028AF" w:rsidRPr="00F66FD5">
        <w:rPr>
          <w:rFonts w:ascii="Verdana" w:hAnsi="Verdana"/>
          <w:sz w:val="20"/>
          <w:szCs w:val="20"/>
          <w:lang w:val="ro-RO"/>
        </w:rPr>
        <w:t>stabilite prin</w:t>
      </w:r>
      <w:r w:rsidRPr="00F66FD5">
        <w:rPr>
          <w:rFonts w:ascii="Verdana" w:hAnsi="Verdana"/>
          <w:b w:val="0"/>
          <w:sz w:val="20"/>
          <w:szCs w:val="20"/>
          <w:lang w:val="ro-RO"/>
        </w:rPr>
        <w:t xml:space="preserve"> prezenta ordonanţă de urgenţă, inclusiv cele </w:t>
      </w:r>
      <w:r w:rsidR="00A909FC" w:rsidRPr="00F66FD5">
        <w:rPr>
          <w:rFonts w:ascii="Verdana" w:hAnsi="Verdana"/>
          <w:sz w:val="20"/>
          <w:szCs w:val="20"/>
          <w:lang w:val="ro-RO"/>
        </w:rPr>
        <w:t>prevăzute</w:t>
      </w:r>
      <w:r w:rsidRPr="00F66FD5">
        <w:rPr>
          <w:rFonts w:ascii="Verdana" w:hAnsi="Verdana"/>
          <w:b w:val="0"/>
          <w:sz w:val="20"/>
          <w:szCs w:val="20"/>
          <w:lang w:val="ro-RO"/>
        </w:rPr>
        <w:t xml:space="preserve"> la art. 8 şi 11.</w:t>
      </w:r>
    </w:p>
    <w:p w:rsidR="005C15BB" w:rsidRPr="00F66FD5" w:rsidRDefault="005C15BB" w:rsidP="000327C2">
      <w:pPr>
        <w:pStyle w:val="Bodytext90"/>
        <w:spacing w:before="120" w:line="210" w:lineRule="exact"/>
        <w:jc w:val="both"/>
        <w:rPr>
          <w:rFonts w:ascii="Verdana" w:hAnsi="Verdana"/>
          <w:sz w:val="20"/>
          <w:szCs w:val="20"/>
          <w:lang w:val="ro-RO"/>
        </w:rPr>
      </w:pPr>
      <w:r w:rsidRPr="00F66FD5">
        <w:rPr>
          <w:rFonts w:ascii="Verdana" w:hAnsi="Verdana"/>
          <w:sz w:val="20"/>
          <w:szCs w:val="20"/>
          <w:lang w:val="ro-RO"/>
        </w:rPr>
        <w:t xml:space="preserve">Nota 2: </w:t>
      </w:r>
      <w:r w:rsidRPr="00F66FD5">
        <w:rPr>
          <w:rFonts w:ascii="Verdana" w:hAnsi="Verdana"/>
          <w:b w:val="0"/>
          <w:sz w:val="20"/>
          <w:szCs w:val="20"/>
          <w:lang w:val="ro-RO"/>
        </w:rPr>
        <w:t xml:space="preserve">Numerele din </w:t>
      </w:r>
      <w:r w:rsidRPr="00F66FD5">
        <w:rPr>
          <w:rFonts w:ascii="Verdana" w:hAnsi="Verdana"/>
          <w:sz w:val="20"/>
          <w:szCs w:val="20"/>
          <w:lang w:val="ro-RO"/>
        </w:rPr>
        <w:t>coloan</w:t>
      </w:r>
      <w:r w:rsidR="00A909FC" w:rsidRPr="00F66FD5">
        <w:rPr>
          <w:rFonts w:ascii="Verdana" w:hAnsi="Verdana"/>
          <w:sz w:val="20"/>
          <w:szCs w:val="20"/>
          <w:lang w:val="ro-RO"/>
        </w:rPr>
        <w:t>a</w:t>
      </w:r>
      <w:r w:rsidRPr="00F66FD5">
        <w:rPr>
          <w:rFonts w:ascii="Verdana" w:hAnsi="Verdana"/>
          <w:b w:val="0"/>
          <w:sz w:val="20"/>
          <w:szCs w:val="20"/>
          <w:lang w:val="ro-RO"/>
        </w:rPr>
        <w:t xml:space="preserve"> 4 se referă la punctele </w:t>
      </w:r>
      <w:r w:rsidR="00BF5B7B" w:rsidRPr="00F66FD5">
        <w:rPr>
          <w:rFonts w:ascii="Verdana" w:hAnsi="Verdana"/>
          <w:sz w:val="20"/>
          <w:szCs w:val="20"/>
          <w:lang w:val="ro-RO"/>
        </w:rPr>
        <w:t xml:space="preserve">(1), (3), (4) şi (6) </w:t>
      </w:r>
      <w:r w:rsidRPr="00F66FD5">
        <w:rPr>
          <w:rFonts w:ascii="Verdana" w:hAnsi="Verdana"/>
          <w:b w:val="0"/>
          <w:sz w:val="20"/>
          <w:szCs w:val="20"/>
          <w:lang w:val="ro-RO"/>
        </w:rPr>
        <w:t>din anexa nr. 1 l</w:t>
      </w:r>
      <w:r w:rsidRPr="00F66FD5">
        <w:rPr>
          <w:rFonts w:ascii="Verdana" w:hAnsi="Verdana"/>
          <w:sz w:val="20"/>
          <w:szCs w:val="20"/>
          <w:lang w:val="ro-RO"/>
        </w:rPr>
        <w:t>a prezenta ordonanț</w:t>
      </w:r>
      <w:r w:rsidR="00AF06C4" w:rsidRPr="00F66FD5">
        <w:rPr>
          <w:rFonts w:ascii="Verdana" w:hAnsi="Verdana"/>
          <w:sz w:val="20"/>
          <w:szCs w:val="20"/>
          <w:lang w:val="ro-RO"/>
        </w:rPr>
        <w:t>ă</w:t>
      </w:r>
      <w:r w:rsidRPr="00F66FD5">
        <w:rPr>
          <w:rFonts w:ascii="Verdana" w:hAnsi="Verdana"/>
          <w:sz w:val="20"/>
          <w:szCs w:val="20"/>
          <w:lang w:val="ro-RO"/>
        </w:rPr>
        <w:t xml:space="preserve"> de  urgentă</w:t>
      </w:r>
      <w:r w:rsidRPr="00F66FD5">
        <w:rPr>
          <w:rFonts w:ascii="Verdana" w:hAnsi="Verdana"/>
          <w:b w:val="0"/>
          <w:sz w:val="20"/>
          <w:szCs w:val="20"/>
          <w:lang w:val="ro-RO"/>
        </w:rPr>
        <w:t>.</w:t>
      </w:r>
    </w:p>
    <w:p w:rsidR="005C15BB" w:rsidRPr="00F66FD5" w:rsidRDefault="005C15BB" w:rsidP="000327C2">
      <w:pPr>
        <w:pStyle w:val="Bodytext90"/>
        <w:spacing w:before="120" w:line="210" w:lineRule="exact"/>
        <w:jc w:val="both"/>
        <w:rPr>
          <w:rFonts w:ascii="Verdana" w:hAnsi="Verdana"/>
          <w:b w:val="0"/>
          <w:sz w:val="20"/>
          <w:szCs w:val="20"/>
          <w:lang w:val="ro-RO"/>
        </w:rPr>
      </w:pPr>
      <w:r w:rsidRPr="00F66FD5">
        <w:rPr>
          <w:rFonts w:ascii="Verdana" w:hAnsi="Verdana"/>
          <w:sz w:val="20"/>
          <w:szCs w:val="20"/>
          <w:lang w:val="ro-RO"/>
        </w:rPr>
        <w:t xml:space="preserve">Nota 3: </w:t>
      </w:r>
      <w:r w:rsidRPr="00F66FD5">
        <w:rPr>
          <w:rFonts w:ascii="Verdana" w:hAnsi="Verdana"/>
          <w:b w:val="0"/>
          <w:sz w:val="20"/>
          <w:szCs w:val="20"/>
          <w:lang w:val="ro-RO"/>
        </w:rPr>
        <w:t>Sunt prevăzuţi numai descriptorii calitativi bazaţi pe stare</w:t>
      </w:r>
      <w:r w:rsidR="002051AF" w:rsidRPr="00F66FD5">
        <w:rPr>
          <w:rFonts w:ascii="Verdana" w:hAnsi="Verdana"/>
          <w:b w:val="0"/>
          <w:sz w:val="20"/>
          <w:szCs w:val="20"/>
          <w:lang w:val="ro-RO"/>
        </w:rPr>
        <w:t xml:space="preserve">, </w:t>
      </w:r>
      <w:r w:rsidR="002051AF" w:rsidRPr="00F66FD5">
        <w:rPr>
          <w:rFonts w:ascii="Verdana" w:hAnsi="Verdana"/>
          <w:sz w:val="20"/>
          <w:szCs w:val="20"/>
          <w:lang w:val="ro-RO"/>
        </w:rPr>
        <w:t>respectiv</w:t>
      </w:r>
      <w:r w:rsidRPr="00F66FD5">
        <w:rPr>
          <w:rFonts w:ascii="Verdana" w:hAnsi="Verdana"/>
          <w:b w:val="0"/>
          <w:sz w:val="20"/>
          <w:szCs w:val="20"/>
          <w:lang w:val="ro-RO"/>
        </w:rPr>
        <w:t xml:space="preserve"> (</w:t>
      </w:r>
      <w:bookmarkStart w:id="0" w:name="_Hlk525298869"/>
      <w:r w:rsidRPr="00F66FD5">
        <w:rPr>
          <w:rFonts w:ascii="Verdana" w:hAnsi="Verdana"/>
          <w:b w:val="0"/>
          <w:sz w:val="20"/>
          <w:szCs w:val="20"/>
          <w:lang w:val="ro-RO"/>
        </w:rPr>
        <w:t>1), (3), (4) şi (6)</w:t>
      </w:r>
      <w:r w:rsidR="00AF06C4" w:rsidRPr="00F66FD5">
        <w:rPr>
          <w:rFonts w:ascii="Verdana" w:hAnsi="Verdana"/>
          <w:sz w:val="20"/>
          <w:szCs w:val="20"/>
          <w:lang w:val="ro-RO"/>
        </w:rPr>
        <w:t>,</w:t>
      </w:r>
      <w:r w:rsidRPr="00F66FD5">
        <w:rPr>
          <w:rFonts w:ascii="Verdana" w:hAnsi="Verdana"/>
          <w:b w:val="0"/>
          <w:sz w:val="20"/>
          <w:szCs w:val="20"/>
          <w:lang w:val="ro-RO"/>
        </w:rPr>
        <w:t xml:space="preserve"> </w:t>
      </w:r>
      <w:bookmarkEnd w:id="0"/>
      <w:r w:rsidRPr="00F66FD5">
        <w:rPr>
          <w:rFonts w:ascii="Verdana" w:hAnsi="Verdana"/>
          <w:b w:val="0"/>
          <w:sz w:val="20"/>
          <w:szCs w:val="20"/>
          <w:lang w:val="ro-RO"/>
        </w:rPr>
        <w:t>care au criterii stabilite în conformitate cu art. 9 alin. (1) din prezenta ordonanţă de urgenţă. Toţi ceilalţi descriptori calitativi, bazaţi pe presiune, prevăzuţi în anexa nr. 1</w:t>
      </w:r>
      <w:r w:rsidR="004028AF" w:rsidRPr="00F66FD5">
        <w:rPr>
          <w:rFonts w:ascii="Verdana" w:hAnsi="Verdana"/>
          <w:b w:val="0"/>
          <w:color w:val="00B050"/>
          <w:sz w:val="20"/>
          <w:szCs w:val="20"/>
          <w:lang w:val="ro-RO"/>
        </w:rPr>
        <w:t>,</w:t>
      </w:r>
      <w:r w:rsidRPr="00F66FD5">
        <w:rPr>
          <w:rFonts w:ascii="Verdana" w:hAnsi="Verdana"/>
          <w:b w:val="0"/>
          <w:sz w:val="20"/>
          <w:szCs w:val="20"/>
          <w:lang w:val="ro-RO"/>
        </w:rPr>
        <w:t xml:space="preserve"> </w:t>
      </w:r>
      <w:r w:rsidR="002051AF" w:rsidRPr="00F66FD5">
        <w:rPr>
          <w:rFonts w:ascii="Verdana" w:hAnsi="Verdana"/>
          <w:sz w:val="20"/>
          <w:szCs w:val="20"/>
          <w:lang w:val="ro-RO"/>
        </w:rPr>
        <w:t>pot</w:t>
      </w:r>
      <w:r w:rsidR="00835B65" w:rsidRPr="00F66FD5">
        <w:rPr>
          <w:rFonts w:ascii="Verdana" w:hAnsi="Verdana"/>
          <w:sz w:val="20"/>
          <w:szCs w:val="20"/>
          <w:lang w:val="ro-RO"/>
        </w:rPr>
        <w:t xml:space="preserve"> </w:t>
      </w:r>
      <w:r w:rsidRPr="00F66FD5">
        <w:rPr>
          <w:rFonts w:ascii="Verdana" w:hAnsi="Verdana"/>
          <w:b w:val="0"/>
          <w:sz w:val="20"/>
          <w:szCs w:val="20"/>
          <w:lang w:val="ro-RO"/>
        </w:rPr>
        <w:t>fi relevanţi pentru fiecare temă.</w:t>
      </w:r>
    </w:p>
    <w:p w:rsidR="00EC79D7" w:rsidRPr="00F66FD5" w:rsidRDefault="005C15BB" w:rsidP="000327C2">
      <w:pPr>
        <w:pStyle w:val="Bodytext90"/>
        <w:spacing w:before="120" w:line="210" w:lineRule="exact"/>
        <w:jc w:val="both"/>
        <w:rPr>
          <w:rFonts w:ascii="Verdana" w:hAnsi="Verdana"/>
          <w:b w:val="0"/>
          <w:sz w:val="20"/>
          <w:szCs w:val="20"/>
          <w:lang w:val="ro-RO"/>
        </w:rPr>
      </w:pPr>
      <w:r w:rsidRPr="00F66FD5">
        <w:rPr>
          <w:rFonts w:ascii="Verdana" w:hAnsi="Verdana"/>
          <w:sz w:val="20"/>
          <w:szCs w:val="20"/>
          <w:lang w:val="ro-RO"/>
        </w:rPr>
        <w:t xml:space="preserve">Nota 4: </w:t>
      </w:r>
      <w:r w:rsidRPr="00F66FD5">
        <w:rPr>
          <w:rFonts w:ascii="Verdana" w:hAnsi="Verdana"/>
          <w:b w:val="0"/>
          <w:sz w:val="20"/>
          <w:szCs w:val="20"/>
          <w:lang w:val="ro-RO"/>
        </w:rPr>
        <w:t xml:space="preserve">Partea II din anexa la Decizia (UE) 2017/848 </w:t>
      </w:r>
      <w:r w:rsidR="002051AF" w:rsidRPr="00F66FD5">
        <w:rPr>
          <w:rFonts w:ascii="Verdana" w:hAnsi="Verdana"/>
          <w:b w:val="0"/>
          <w:sz w:val="20"/>
          <w:szCs w:val="20"/>
          <w:lang w:val="ro-RO"/>
        </w:rPr>
        <w:t xml:space="preserve">a Comisiei din 17 mai 2017 de stabilire a </w:t>
      </w:r>
      <w:r w:rsidR="002051AF" w:rsidRPr="00F66FD5">
        <w:rPr>
          <w:rFonts w:ascii="Verdana" w:hAnsi="Verdana"/>
          <w:sz w:val="20"/>
          <w:szCs w:val="20"/>
          <w:lang w:val="ro-RO"/>
        </w:rPr>
        <w:t>unor</w:t>
      </w:r>
      <w:r w:rsidR="002051AF" w:rsidRPr="00F66FD5">
        <w:rPr>
          <w:rFonts w:ascii="Verdana" w:hAnsi="Verdana"/>
          <w:b w:val="0"/>
          <w:sz w:val="20"/>
          <w:szCs w:val="20"/>
          <w:lang w:val="ro-RO"/>
        </w:rPr>
        <w:t xml:space="preserve"> criterii și standarde metodologice privind starea ecologică bună a apelor marine și a specificațiilor și metodelor standardizate de monitorizare și evaluare, precum şi de abrogare a Deciziei 2010/477/UE, cuprinde informaţii mai detaliate referitoare la aceste grupuri de specii</w:t>
      </w:r>
      <w:r w:rsidR="00EC79D7" w:rsidRPr="00F66FD5">
        <w:rPr>
          <w:rFonts w:ascii="Verdana" w:hAnsi="Verdana"/>
          <w:b w:val="0"/>
          <w:sz w:val="20"/>
          <w:szCs w:val="20"/>
          <w:lang w:val="ro-RO"/>
        </w:rPr>
        <w:t>.</w:t>
      </w:r>
      <w:r w:rsidR="00AF06C4" w:rsidRPr="00F66FD5">
        <w:rPr>
          <w:rFonts w:ascii="Verdana" w:hAnsi="Verdana"/>
          <w:b w:val="0"/>
          <w:sz w:val="20"/>
          <w:szCs w:val="20"/>
          <w:lang w:val="ro-RO"/>
        </w:rPr>
        <w:t xml:space="preserve"> </w:t>
      </w:r>
    </w:p>
    <w:p w:rsidR="004028AF" w:rsidRPr="00F66FD5" w:rsidRDefault="002051AF" w:rsidP="000327C2">
      <w:pPr>
        <w:pStyle w:val="Bodytext90"/>
        <w:spacing w:before="120" w:line="210" w:lineRule="exact"/>
        <w:jc w:val="both"/>
        <w:rPr>
          <w:rFonts w:ascii="Verdana" w:hAnsi="Verdana"/>
          <w:b w:val="0"/>
          <w:sz w:val="20"/>
          <w:szCs w:val="20"/>
        </w:rPr>
      </w:pPr>
      <w:r w:rsidRPr="00F66FD5">
        <w:rPr>
          <w:rFonts w:ascii="Verdana" w:hAnsi="Verdana"/>
          <w:sz w:val="20"/>
          <w:szCs w:val="20"/>
        </w:rPr>
        <w:t xml:space="preserve">Nota 5: </w:t>
      </w:r>
      <w:r w:rsidRPr="00F66FD5">
        <w:rPr>
          <w:rFonts w:ascii="Verdana" w:hAnsi="Verdana"/>
          <w:b w:val="0"/>
          <w:sz w:val="20"/>
          <w:szCs w:val="20"/>
        </w:rPr>
        <w:t xml:space="preserve">Partea II din anexa la </w:t>
      </w:r>
      <w:r w:rsidRPr="00F66FD5">
        <w:rPr>
          <w:rFonts w:ascii="Verdana" w:hAnsi="Verdana"/>
          <w:b w:val="0"/>
          <w:sz w:val="20"/>
          <w:szCs w:val="20"/>
          <w:lang w:val="ro-RO"/>
        </w:rPr>
        <w:t xml:space="preserve">Decizia (UE) 2017/848 </w:t>
      </w:r>
      <w:r w:rsidRPr="00F66FD5">
        <w:rPr>
          <w:rFonts w:ascii="Verdana" w:hAnsi="Verdana"/>
          <w:b w:val="0"/>
          <w:sz w:val="20"/>
          <w:szCs w:val="20"/>
        </w:rPr>
        <w:t>cuprinde informaţii mai detaliate privind aceste tipuri majore de habitate.</w:t>
      </w:r>
      <w:r w:rsidR="004028AF" w:rsidRPr="00F66FD5">
        <w:rPr>
          <w:rFonts w:ascii="Verdana" w:hAnsi="Verdana"/>
          <w:b w:val="0"/>
          <w:sz w:val="20"/>
          <w:szCs w:val="20"/>
        </w:rPr>
        <w:t xml:space="preserve"> </w:t>
      </w:r>
    </w:p>
    <w:p w:rsidR="00B2279A" w:rsidRPr="00F66FD5" w:rsidRDefault="00FC0D91" w:rsidP="001E3E22">
      <w:pPr>
        <w:pStyle w:val="Bodytext90"/>
        <w:spacing w:before="120" w:line="210" w:lineRule="exact"/>
        <w:jc w:val="both"/>
        <w:rPr>
          <w:rStyle w:val="Bodytext105pt"/>
          <w:rFonts w:ascii="Verdana" w:eastAsiaTheme="minorHAnsi" w:hAnsi="Verdana"/>
          <w:b/>
          <w:color w:val="auto"/>
          <w:sz w:val="20"/>
          <w:szCs w:val="20"/>
        </w:rPr>
      </w:pPr>
      <w:r w:rsidRPr="00F66FD5">
        <w:rPr>
          <w:rFonts w:ascii="Verdana" w:hAnsi="Verdana"/>
          <w:sz w:val="20"/>
          <w:szCs w:val="20"/>
        </w:rPr>
        <w:t xml:space="preserve">Nota 6: </w:t>
      </w:r>
      <w:r w:rsidR="00DA0EC7" w:rsidRPr="00F66FD5">
        <w:rPr>
          <w:rFonts w:ascii="Verdana" w:hAnsi="Verdana"/>
          <w:sz w:val="20"/>
          <w:szCs w:val="20"/>
        </w:rPr>
        <w:t>Prin termenul de</w:t>
      </w:r>
      <w:r w:rsidR="00DA0EC7" w:rsidRPr="00F66FD5">
        <w:rPr>
          <w:rFonts w:ascii="Verdana" w:hAnsi="Verdana"/>
          <w:b w:val="0"/>
          <w:sz w:val="20"/>
          <w:szCs w:val="20"/>
        </w:rPr>
        <w:t xml:space="preserve"> </w:t>
      </w:r>
      <w:r w:rsidR="004028AF" w:rsidRPr="00F66FD5">
        <w:rPr>
          <w:rFonts w:ascii="Verdana" w:hAnsi="Verdana"/>
          <w:b w:val="0"/>
          <w:i/>
          <w:sz w:val="20"/>
          <w:szCs w:val="20"/>
        </w:rPr>
        <w:t>u</w:t>
      </w:r>
      <w:r w:rsidRPr="00F66FD5">
        <w:rPr>
          <w:rStyle w:val="Bodytext105pt"/>
          <w:rFonts w:ascii="Verdana" w:eastAsiaTheme="minorHAnsi" w:hAnsi="Verdana"/>
          <w:b/>
          <w:i/>
          <w:color w:val="auto"/>
          <w:sz w:val="20"/>
          <w:szCs w:val="20"/>
        </w:rPr>
        <w:t>pwelling</w:t>
      </w:r>
      <w:r w:rsidR="00DA0EC7" w:rsidRPr="00F66FD5">
        <w:rPr>
          <w:rStyle w:val="Bodytext105pt"/>
          <w:rFonts w:ascii="Verdana" w:eastAsiaTheme="minorHAnsi" w:hAnsi="Verdana"/>
          <w:b/>
          <w:color w:val="auto"/>
          <w:sz w:val="20"/>
          <w:szCs w:val="20"/>
        </w:rPr>
        <w:t xml:space="preserve"> se înțelege</w:t>
      </w:r>
      <w:r w:rsidR="004028AF" w:rsidRPr="00F66FD5">
        <w:rPr>
          <w:rStyle w:val="Bodytext105pt"/>
          <w:rFonts w:ascii="Verdana" w:eastAsiaTheme="minorHAnsi" w:hAnsi="Verdana"/>
          <w:b/>
          <w:color w:val="auto"/>
          <w:sz w:val="20"/>
          <w:szCs w:val="20"/>
        </w:rPr>
        <w:t xml:space="preserve"> </w:t>
      </w:r>
      <w:r w:rsidR="00BD40CC" w:rsidRPr="00F66FD5">
        <w:rPr>
          <w:rStyle w:val="Bodytext105pt"/>
          <w:rFonts w:ascii="Verdana" w:eastAsiaTheme="minorHAnsi" w:hAnsi="Verdana"/>
          <w:b/>
          <w:color w:val="auto"/>
          <w:sz w:val="20"/>
          <w:szCs w:val="20"/>
        </w:rPr>
        <w:t xml:space="preserve">în principal </w:t>
      </w:r>
      <w:r w:rsidR="00B2279A" w:rsidRPr="00F66FD5">
        <w:rPr>
          <w:rStyle w:val="Bodytext105pt"/>
          <w:rFonts w:ascii="Verdana" w:eastAsiaTheme="minorHAnsi" w:hAnsi="Verdana"/>
          <w:b/>
          <w:color w:val="auto"/>
          <w:sz w:val="20"/>
          <w:szCs w:val="20"/>
        </w:rPr>
        <w:t xml:space="preserve">ascensiunea, ca urmare a acțiunii curenților marini verticali, a </w:t>
      </w:r>
      <w:r w:rsidR="00BD40CC" w:rsidRPr="00F66FD5">
        <w:rPr>
          <w:rStyle w:val="Bodytext105pt"/>
          <w:rFonts w:ascii="Verdana" w:eastAsiaTheme="minorHAnsi" w:hAnsi="Verdana"/>
          <w:b/>
          <w:color w:val="auto"/>
          <w:sz w:val="20"/>
          <w:szCs w:val="20"/>
        </w:rPr>
        <w:t xml:space="preserve">unor </w:t>
      </w:r>
      <w:r w:rsidR="00B2279A" w:rsidRPr="00F66FD5">
        <w:rPr>
          <w:rStyle w:val="Bodytext105pt"/>
          <w:rFonts w:ascii="Verdana" w:eastAsiaTheme="minorHAnsi" w:hAnsi="Verdana"/>
          <w:b/>
          <w:color w:val="auto"/>
          <w:sz w:val="20"/>
          <w:szCs w:val="20"/>
        </w:rPr>
        <w:t xml:space="preserve">mase de apă cu densitate </w:t>
      </w:r>
      <w:r w:rsidR="00BD40CC" w:rsidRPr="00F66FD5">
        <w:rPr>
          <w:rStyle w:val="Bodytext105pt"/>
          <w:rFonts w:ascii="Verdana" w:eastAsiaTheme="minorHAnsi" w:hAnsi="Verdana"/>
          <w:b/>
          <w:color w:val="auto"/>
          <w:sz w:val="20"/>
          <w:szCs w:val="20"/>
        </w:rPr>
        <w:t>ridicată și temperatură scăzută</w:t>
      </w:r>
      <w:r w:rsidR="00167D52" w:rsidRPr="00F66FD5">
        <w:rPr>
          <w:rStyle w:val="Bodytext105pt"/>
          <w:rFonts w:ascii="Verdana" w:eastAsiaTheme="minorHAnsi" w:hAnsi="Verdana"/>
          <w:b/>
          <w:color w:val="auto"/>
          <w:sz w:val="20"/>
          <w:szCs w:val="20"/>
        </w:rPr>
        <w:t>,</w:t>
      </w:r>
      <w:r w:rsidR="00BD40CC" w:rsidRPr="00F66FD5">
        <w:rPr>
          <w:rStyle w:val="Bodytext105pt"/>
          <w:rFonts w:ascii="Verdana" w:eastAsiaTheme="minorHAnsi" w:hAnsi="Verdana"/>
          <w:b/>
          <w:color w:val="auto"/>
          <w:sz w:val="20"/>
          <w:szCs w:val="20"/>
        </w:rPr>
        <w:t xml:space="preserve"> cu înlocuirea masei de apă de la </w:t>
      </w:r>
      <w:r w:rsidR="00BD40CC" w:rsidRPr="00FB681A">
        <w:rPr>
          <w:rStyle w:val="Bodytext105pt"/>
          <w:rFonts w:ascii="Verdana" w:eastAsiaTheme="minorHAnsi" w:hAnsi="Verdana"/>
          <w:b/>
          <w:color w:val="auto"/>
          <w:sz w:val="20"/>
          <w:szCs w:val="20"/>
        </w:rPr>
        <w:t>suprafață</w:t>
      </w:r>
      <w:r w:rsidR="0089781E" w:rsidRPr="00FB681A">
        <w:rPr>
          <w:rStyle w:val="Bodytext105pt"/>
          <w:rFonts w:ascii="Verdana" w:eastAsiaTheme="minorHAnsi" w:hAnsi="Verdana"/>
          <w:b/>
          <w:color w:val="auto"/>
          <w:sz w:val="20"/>
          <w:szCs w:val="20"/>
        </w:rPr>
        <w:t>,</w:t>
      </w:r>
      <w:r w:rsidR="00BD40CC" w:rsidRPr="00F66FD5">
        <w:rPr>
          <w:rStyle w:val="Bodytext105pt"/>
          <w:rFonts w:ascii="Verdana" w:eastAsiaTheme="minorHAnsi" w:hAnsi="Verdana"/>
          <w:b/>
          <w:color w:val="auto"/>
          <w:sz w:val="20"/>
          <w:szCs w:val="20"/>
        </w:rPr>
        <w:t xml:space="preserve"> care are </w:t>
      </w:r>
      <w:r w:rsidR="00B2279A" w:rsidRPr="00F66FD5">
        <w:rPr>
          <w:rStyle w:val="Bodytext105pt"/>
          <w:rFonts w:ascii="Verdana" w:eastAsiaTheme="minorHAnsi" w:hAnsi="Verdana"/>
          <w:b/>
          <w:color w:val="auto"/>
          <w:sz w:val="20"/>
          <w:szCs w:val="20"/>
        </w:rPr>
        <w:t>densitate scăzută și temp</w:t>
      </w:r>
      <w:r w:rsidR="00BD40CC" w:rsidRPr="00F66FD5">
        <w:rPr>
          <w:rStyle w:val="Bodytext105pt"/>
          <w:rFonts w:ascii="Verdana" w:eastAsiaTheme="minorHAnsi" w:hAnsi="Verdana"/>
          <w:b/>
          <w:color w:val="auto"/>
          <w:sz w:val="20"/>
          <w:szCs w:val="20"/>
        </w:rPr>
        <w:t>e</w:t>
      </w:r>
      <w:r w:rsidR="00B2279A" w:rsidRPr="00F66FD5">
        <w:rPr>
          <w:rStyle w:val="Bodytext105pt"/>
          <w:rFonts w:ascii="Verdana" w:eastAsiaTheme="minorHAnsi" w:hAnsi="Verdana"/>
          <w:b/>
          <w:color w:val="auto"/>
          <w:sz w:val="20"/>
          <w:szCs w:val="20"/>
        </w:rPr>
        <w:t>ratură ridicată</w:t>
      </w:r>
      <w:r w:rsidR="00BD40CC" w:rsidRPr="00F66FD5">
        <w:rPr>
          <w:rStyle w:val="Bodytext105pt"/>
          <w:rFonts w:ascii="Verdana" w:eastAsiaTheme="minorHAnsi" w:hAnsi="Verdana"/>
          <w:b/>
          <w:color w:val="auto"/>
          <w:sz w:val="20"/>
          <w:szCs w:val="20"/>
        </w:rPr>
        <w:t>.</w:t>
      </w:r>
    </w:p>
    <w:p w:rsidR="00D10AB4" w:rsidRDefault="00D10AB4" w:rsidP="0021617D">
      <w:pPr>
        <w:pStyle w:val="Bodytext90"/>
        <w:shd w:val="clear" w:color="auto" w:fill="auto"/>
        <w:spacing w:after="299" w:line="306" w:lineRule="exact"/>
        <w:ind w:left="740" w:right="60" w:firstLine="560"/>
        <w:jc w:val="center"/>
        <w:rPr>
          <w:rFonts w:ascii="Verdana" w:hAnsi="Verdana"/>
          <w:sz w:val="20"/>
          <w:szCs w:val="20"/>
          <w:lang w:val="ro-RO"/>
        </w:rPr>
      </w:pPr>
    </w:p>
    <w:p w:rsidR="0021617D" w:rsidRPr="000327C2" w:rsidRDefault="0021617D" w:rsidP="00D10AB4">
      <w:pPr>
        <w:pStyle w:val="Bodytext90"/>
        <w:shd w:val="clear" w:color="auto" w:fill="auto"/>
        <w:spacing w:line="306" w:lineRule="exact"/>
        <w:ind w:left="734" w:right="58" w:firstLine="562"/>
        <w:jc w:val="center"/>
        <w:rPr>
          <w:rFonts w:ascii="Verdana" w:hAnsi="Verdana"/>
          <w:sz w:val="20"/>
          <w:szCs w:val="20"/>
          <w:lang w:val="ro-RO"/>
        </w:rPr>
      </w:pPr>
      <w:r w:rsidRPr="000327C2">
        <w:rPr>
          <w:rFonts w:ascii="Verdana" w:hAnsi="Verdana"/>
          <w:sz w:val="20"/>
          <w:szCs w:val="20"/>
          <w:lang w:val="ro-RO"/>
        </w:rPr>
        <w:lastRenderedPageBreak/>
        <w:t>Tabelul nr. 2 - Presiuni antropice, utilizări şi activităţi umane care au loc în mediul marin sau care afectează mediul respectiv</w:t>
      </w:r>
    </w:p>
    <w:tbl>
      <w:tblPr>
        <w:tblStyle w:val="TableGrid"/>
        <w:tblW w:w="10980" w:type="dxa"/>
        <w:tblInd w:w="-702" w:type="dxa"/>
        <w:tblLayout w:type="fixed"/>
        <w:tblLook w:val="04A0"/>
      </w:tblPr>
      <w:tblGrid>
        <w:gridCol w:w="1440"/>
        <w:gridCol w:w="2520"/>
        <w:gridCol w:w="2700"/>
        <w:gridCol w:w="2070"/>
        <w:gridCol w:w="2250"/>
      </w:tblGrid>
      <w:tr w:rsidR="0021617D" w:rsidRPr="000327C2" w:rsidTr="00D10AB4">
        <w:tc>
          <w:tcPr>
            <w:tcW w:w="10980" w:type="dxa"/>
            <w:gridSpan w:val="5"/>
          </w:tcPr>
          <w:p w:rsidR="0021617D" w:rsidRPr="000327C2" w:rsidRDefault="0021617D" w:rsidP="00BB511D">
            <w:pPr>
              <w:rPr>
                <w:rFonts w:ascii="Verdana" w:hAnsi="Verdana"/>
                <w:b/>
                <w:sz w:val="20"/>
                <w:szCs w:val="20"/>
              </w:rPr>
            </w:pPr>
            <w:r w:rsidRPr="000327C2">
              <w:rPr>
                <w:rFonts w:ascii="Verdana" w:hAnsi="Verdana"/>
                <w:b/>
                <w:sz w:val="20"/>
                <w:szCs w:val="20"/>
              </w:rPr>
              <w:t>2a</w:t>
            </w:r>
            <w:r w:rsidR="00072C11" w:rsidRPr="00EC79D7">
              <w:rPr>
                <w:rFonts w:ascii="Verdana" w:hAnsi="Verdana"/>
                <w:b/>
                <w:sz w:val="20"/>
                <w:szCs w:val="20"/>
              </w:rPr>
              <w:t>.</w:t>
            </w:r>
            <w:r w:rsidRPr="000327C2">
              <w:rPr>
                <w:rFonts w:ascii="Verdana" w:hAnsi="Verdana"/>
                <w:b/>
                <w:sz w:val="20"/>
                <w:szCs w:val="20"/>
              </w:rPr>
              <w:t xml:space="preserve"> Presiuni antropice asupra mediului marin</w:t>
            </w:r>
          </w:p>
          <w:p w:rsidR="0021617D" w:rsidRPr="000327C2" w:rsidRDefault="0021617D" w:rsidP="0098072E">
            <w:pPr>
              <w:rPr>
                <w:b/>
              </w:rPr>
            </w:pPr>
            <w:r w:rsidRPr="000327C2">
              <w:t xml:space="preserve">cu relevanţă deosebită pentru art. 8 </w:t>
            </w:r>
            <w:r w:rsidRPr="00634403">
              <w:t>alin</w:t>
            </w:r>
            <w:r w:rsidR="00EC79D7" w:rsidRPr="00634403">
              <w:t>.</w:t>
            </w:r>
            <w:r w:rsidRPr="00634403">
              <w:t xml:space="preserve"> </w:t>
            </w:r>
            <w:r w:rsidR="00B13672" w:rsidRPr="00634403">
              <w:t xml:space="preserve">(1) </w:t>
            </w:r>
            <w:r w:rsidRPr="00634403">
              <w:t>lit. a) şi b)</w:t>
            </w:r>
            <w:r w:rsidRPr="000327C2">
              <w:t xml:space="preserve"> şi pentru art</w:t>
            </w:r>
            <w:r w:rsidRPr="00B13672">
              <w:t>. 9</w:t>
            </w:r>
            <w:r w:rsidR="00B13672">
              <w:t xml:space="preserve"> </w:t>
            </w:r>
            <w:r w:rsidR="00B13672" w:rsidRPr="0098072E">
              <w:t>-</w:t>
            </w:r>
            <w:r w:rsidRPr="0098072E">
              <w:t xml:space="preserve"> 11 </w:t>
            </w:r>
            <w:r w:rsidR="006D03AE" w:rsidRPr="0098072E">
              <w:rPr>
                <w:b/>
              </w:rPr>
              <w:t>din</w:t>
            </w:r>
            <w:r w:rsidR="0087234E" w:rsidRPr="0098072E">
              <w:t xml:space="preserve"> </w:t>
            </w:r>
            <w:r w:rsidR="006D03AE" w:rsidRPr="0098072E">
              <w:t xml:space="preserve"> ordonanţa</w:t>
            </w:r>
            <w:r w:rsidRPr="0098072E">
              <w:t xml:space="preserve"> de urgenţă</w:t>
            </w:r>
          </w:p>
        </w:tc>
      </w:tr>
      <w:tr w:rsidR="00C46D35" w:rsidRPr="000327C2" w:rsidTr="00D10AB4">
        <w:trPr>
          <w:trHeight w:val="1367"/>
        </w:trPr>
        <w:tc>
          <w:tcPr>
            <w:tcW w:w="1440" w:type="dxa"/>
          </w:tcPr>
          <w:p w:rsidR="00BB511D" w:rsidRPr="000327C2" w:rsidRDefault="00BB511D" w:rsidP="00C46D35">
            <w:pPr>
              <w:pStyle w:val="Bodytext90"/>
              <w:spacing w:after="299" w:line="240" w:lineRule="auto"/>
              <w:ind w:right="60"/>
              <w:jc w:val="center"/>
              <w:rPr>
                <w:rFonts w:ascii="Verdana" w:hAnsi="Verdana"/>
                <w:sz w:val="20"/>
                <w:szCs w:val="20"/>
              </w:rPr>
            </w:pPr>
          </w:p>
          <w:p w:rsidR="00C46D35" w:rsidRPr="000327C2" w:rsidRDefault="00C46D35" w:rsidP="00C46D35">
            <w:pPr>
              <w:pStyle w:val="Bodytext90"/>
              <w:spacing w:after="299" w:line="240" w:lineRule="auto"/>
              <w:ind w:right="60"/>
              <w:jc w:val="center"/>
              <w:rPr>
                <w:rFonts w:ascii="Verdana" w:hAnsi="Verdana"/>
                <w:sz w:val="20"/>
                <w:szCs w:val="20"/>
              </w:rPr>
            </w:pPr>
            <w:r w:rsidRPr="000327C2">
              <w:rPr>
                <w:rFonts w:ascii="Verdana" w:hAnsi="Verdana"/>
                <w:sz w:val="20"/>
                <w:szCs w:val="20"/>
              </w:rPr>
              <w:t>Temă</w:t>
            </w:r>
          </w:p>
        </w:tc>
        <w:tc>
          <w:tcPr>
            <w:tcW w:w="5220" w:type="dxa"/>
            <w:gridSpan w:val="2"/>
          </w:tcPr>
          <w:p w:rsidR="00BB511D" w:rsidRPr="000327C2" w:rsidRDefault="00BB511D" w:rsidP="00C46D35">
            <w:pPr>
              <w:pStyle w:val="Bodytext90"/>
              <w:spacing w:after="299" w:line="240" w:lineRule="auto"/>
              <w:ind w:right="60"/>
              <w:jc w:val="center"/>
              <w:rPr>
                <w:rFonts w:ascii="Verdana" w:hAnsi="Verdana"/>
                <w:sz w:val="20"/>
                <w:szCs w:val="20"/>
              </w:rPr>
            </w:pPr>
          </w:p>
          <w:p w:rsidR="00C46D35" w:rsidRPr="000327C2" w:rsidRDefault="00C46D35" w:rsidP="00C46D35">
            <w:pPr>
              <w:pStyle w:val="Bodytext90"/>
              <w:spacing w:after="299" w:line="240" w:lineRule="auto"/>
              <w:ind w:right="60"/>
              <w:jc w:val="center"/>
              <w:rPr>
                <w:rFonts w:ascii="Verdana" w:hAnsi="Verdana"/>
                <w:sz w:val="20"/>
                <w:szCs w:val="20"/>
              </w:rPr>
            </w:pPr>
            <w:r w:rsidRPr="000327C2">
              <w:rPr>
                <w:rFonts w:ascii="Verdana" w:hAnsi="Verdana"/>
                <w:sz w:val="20"/>
                <w:szCs w:val="20"/>
              </w:rPr>
              <w:t>Presiune(nota 1)</w:t>
            </w:r>
          </w:p>
        </w:tc>
        <w:tc>
          <w:tcPr>
            <w:tcW w:w="2070" w:type="dxa"/>
          </w:tcPr>
          <w:p w:rsidR="00BB511D" w:rsidRPr="000327C2" w:rsidRDefault="00BB511D" w:rsidP="00C46D35">
            <w:pPr>
              <w:pStyle w:val="Bodytext90"/>
              <w:spacing w:after="299" w:line="240" w:lineRule="auto"/>
              <w:ind w:right="60"/>
              <w:jc w:val="center"/>
              <w:rPr>
                <w:rFonts w:ascii="Verdana" w:hAnsi="Verdana"/>
                <w:sz w:val="20"/>
                <w:szCs w:val="20"/>
              </w:rPr>
            </w:pPr>
          </w:p>
          <w:p w:rsidR="00C46D35" w:rsidRPr="000327C2" w:rsidRDefault="00C46D35" w:rsidP="00C46D35">
            <w:pPr>
              <w:pStyle w:val="Bodytext90"/>
              <w:spacing w:after="299" w:line="240" w:lineRule="auto"/>
              <w:ind w:right="60"/>
              <w:jc w:val="center"/>
              <w:rPr>
                <w:rFonts w:ascii="Verdana" w:hAnsi="Verdana"/>
                <w:sz w:val="20"/>
                <w:szCs w:val="20"/>
              </w:rPr>
            </w:pPr>
            <w:r w:rsidRPr="000327C2">
              <w:rPr>
                <w:rFonts w:ascii="Verdana" w:hAnsi="Verdana"/>
                <w:sz w:val="20"/>
                <w:szCs w:val="20"/>
              </w:rPr>
              <w:t>Parametri posibili</w:t>
            </w:r>
          </w:p>
        </w:tc>
        <w:tc>
          <w:tcPr>
            <w:tcW w:w="2250" w:type="dxa"/>
          </w:tcPr>
          <w:p w:rsidR="00C46D35" w:rsidRPr="000327C2" w:rsidRDefault="00C46D35" w:rsidP="00C46D35">
            <w:pPr>
              <w:jc w:val="center"/>
              <w:rPr>
                <w:rFonts w:ascii="Verdana" w:hAnsi="Verdana"/>
                <w:b/>
                <w:sz w:val="20"/>
                <w:szCs w:val="20"/>
              </w:rPr>
            </w:pPr>
            <w:r w:rsidRPr="000327C2">
              <w:rPr>
                <w:rFonts w:ascii="Verdana" w:hAnsi="Verdana"/>
                <w:b/>
                <w:sz w:val="20"/>
                <w:szCs w:val="20"/>
              </w:rPr>
              <w:t>Descriptori calitativi relevanţi prevăzuţi în Anexa nr.1</w:t>
            </w:r>
          </w:p>
          <w:p w:rsidR="00C46D35" w:rsidRPr="000327C2" w:rsidRDefault="00C46D35" w:rsidP="00C46D35">
            <w:pPr>
              <w:jc w:val="center"/>
            </w:pPr>
            <w:r w:rsidRPr="000327C2">
              <w:rPr>
                <w:rFonts w:ascii="Verdana" w:hAnsi="Verdana"/>
                <w:b/>
                <w:sz w:val="20"/>
                <w:szCs w:val="20"/>
              </w:rPr>
              <w:t>(notele 2 şi 3)</w:t>
            </w:r>
          </w:p>
        </w:tc>
      </w:tr>
      <w:tr w:rsidR="00BB511D" w:rsidRPr="000327C2" w:rsidTr="00D10AB4">
        <w:trPr>
          <w:trHeight w:val="737"/>
        </w:trPr>
        <w:tc>
          <w:tcPr>
            <w:tcW w:w="1440" w:type="dxa"/>
            <w:vMerge w:val="restart"/>
          </w:tcPr>
          <w:p w:rsidR="00BB511D" w:rsidRPr="000327C2" w:rsidRDefault="00BB511D" w:rsidP="0021617D">
            <w:pPr>
              <w:pStyle w:val="Bodytext90"/>
              <w:shd w:val="clear" w:color="auto" w:fill="auto"/>
              <w:spacing w:after="299" w:line="306" w:lineRule="exact"/>
              <w:ind w:right="60"/>
              <w:jc w:val="center"/>
            </w:pPr>
          </w:p>
          <w:p w:rsidR="00BB511D" w:rsidRPr="000327C2" w:rsidRDefault="00BB511D" w:rsidP="0021617D">
            <w:pPr>
              <w:pStyle w:val="Bodytext90"/>
              <w:shd w:val="clear" w:color="auto" w:fill="auto"/>
              <w:spacing w:after="299" w:line="306" w:lineRule="exact"/>
              <w:ind w:right="60"/>
              <w:jc w:val="center"/>
            </w:pPr>
          </w:p>
          <w:p w:rsidR="00BB511D" w:rsidRPr="000327C2" w:rsidRDefault="00BB511D" w:rsidP="0021617D">
            <w:pPr>
              <w:pStyle w:val="Bodytext90"/>
              <w:shd w:val="clear" w:color="auto" w:fill="auto"/>
              <w:spacing w:after="299" w:line="306" w:lineRule="exact"/>
              <w:ind w:right="60"/>
              <w:jc w:val="center"/>
              <w:rPr>
                <w:rFonts w:ascii="Verdana" w:hAnsi="Verdana"/>
                <w:b w:val="0"/>
                <w:sz w:val="20"/>
                <w:szCs w:val="20"/>
              </w:rPr>
            </w:pPr>
            <w:r w:rsidRPr="000327C2">
              <w:rPr>
                <w:rFonts w:ascii="Verdana" w:hAnsi="Verdana"/>
                <w:b w:val="0"/>
                <w:sz w:val="20"/>
                <w:szCs w:val="20"/>
              </w:rPr>
              <w:t xml:space="preserve">Biologice </w:t>
            </w: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sau răspândirea unor specii alogene</w:t>
            </w:r>
          </w:p>
        </w:tc>
        <w:tc>
          <w:tcPr>
            <w:tcW w:w="2070" w:type="dxa"/>
            <w:vMerge w:val="restart"/>
          </w:tcPr>
          <w:p w:rsidR="00BB511D" w:rsidRPr="000327C2" w:rsidRDefault="00BB511D" w:rsidP="00BB511D">
            <w:pPr>
              <w:jc w:val="both"/>
              <w:rPr>
                <w:rFonts w:ascii="Verdana" w:hAnsi="Verdana"/>
                <w:sz w:val="20"/>
                <w:szCs w:val="20"/>
              </w:rPr>
            </w:pPr>
          </w:p>
          <w:p w:rsidR="00743E14" w:rsidRPr="000327C2" w:rsidRDefault="00743E14" w:rsidP="00BB511D">
            <w:pPr>
              <w:jc w:val="both"/>
              <w:rPr>
                <w:rFonts w:ascii="Verdana" w:hAnsi="Verdana"/>
                <w:sz w:val="20"/>
                <w:szCs w:val="20"/>
              </w:rPr>
            </w:pPr>
          </w:p>
          <w:p w:rsidR="00743E14" w:rsidRPr="000327C2" w:rsidRDefault="00743E14" w:rsidP="00BB511D">
            <w:pPr>
              <w:jc w:val="both"/>
              <w:rPr>
                <w:rFonts w:ascii="Verdana" w:hAnsi="Verdana"/>
                <w:sz w:val="20"/>
                <w:szCs w:val="20"/>
              </w:rPr>
            </w:pPr>
          </w:p>
          <w:p w:rsidR="00743E14" w:rsidRPr="000327C2" w:rsidRDefault="00743E14" w:rsidP="00BB511D">
            <w:pPr>
              <w:jc w:val="both"/>
              <w:rPr>
                <w:rFonts w:ascii="Verdana" w:hAnsi="Verdana"/>
                <w:sz w:val="20"/>
                <w:szCs w:val="20"/>
              </w:rPr>
            </w:pPr>
          </w:p>
          <w:p w:rsidR="00743E14" w:rsidRPr="000327C2" w:rsidRDefault="00743E14" w:rsidP="00BB511D">
            <w:pPr>
              <w:jc w:val="both"/>
              <w:rPr>
                <w:rFonts w:ascii="Verdana" w:hAnsi="Verdana"/>
                <w:sz w:val="20"/>
                <w:szCs w:val="20"/>
              </w:rPr>
            </w:pPr>
          </w:p>
          <w:p w:rsidR="00BB511D" w:rsidRPr="000327C2" w:rsidRDefault="00BB511D" w:rsidP="00BB511D">
            <w:pPr>
              <w:jc w:val="both"/>
              <w:rPr>
                <w:rFonts w:ascii="Verdana" w:hAnsi="Verdana"/>
                <w:sz w:val="20"/>
                <w:szCs w:val="20"/>
              </w:rPr>
            </w:pPr>
            <w:r w:rsidRPr="000327C2">
              <w:rPr>
                <w:rFonts w:ascii="Verdana" w:hAnsi="Verdana"/>
                <w:sz w:val="20"/>
                <w:szCs w:val="20"/>
              </w:rPr>
              <w:t>Intensitatea, variaţia spaţială şi temporală, presiunea în mediul marin şi, dacă este cazul, la sursă.</w:t>
            </w:r>
          </w:p>
          <w:p w:rsidR="00BB511D" w:rsidRPr="000327C2" w:rsidRDefault="00BB511D" w:rsidP="00835B65">
            <w:pPr>
              <w:jc w:val="both"/>
            </w:pPr>
            <w:r w:rsidRPr="000327C2">
              <w:rPr>
                <w:rFonts w:ascii="Verdana" w:hAnsi="Verdana"/>
                <w:sz w:val="20"/>
                <w:szCs w:val="20"/>
              </w:rPr>
              <w:t xml:space="preserve">Pentru evaluarea </w:t>
            </w:r>
            <w:r w:rsidRPr="000327C2">
              <w:rPr>
                <w:rFonts w:ascii="Verdana" w:hAnsi="Verdana"/>
                <w:b/>
                <w:sz w:val="20"/>
                <w:szCs w:val="20"/>
              </w:rPr>
              <w:t xml:space="preserve">impactului presiunii asupra mediului, </w:t>
            </w:r>
            <w:r w:rsidRPr="000327C2">
              <w:rPr>
                <w:rFonts w:ascii="Verdana" w:hAnsi="Verdana"/>
                <w:sz w:val="20"/>
                <w:szCs w:val="20"/>
              </w:rPr>
              <w:t>se selectează elementele ecosistemului şi parametrii relevanţi din tabelul</w:t>
            </w:r>
            <w:r w:rsidR="002E64A0">
              <w:rPr>
                <w:rFonts w:ascii="Verdana" w:hAnsi="Verdana"/>
                <w:sz w:val="20"/>
                <w:szCs w:val="20"/>
              </w:rPr>
              <w:t xml:space="preserve"> </w:t>
            </w:r>
            <w:r w:rsidR="002E64A0" w:rsidRPr="00C179BC">
              <w:rPr>
                <w:rFonts w:ascii="Verdana" w:hAnsi="Verdana"/>
                <w:b/>
                <w:color w:val="000000" w:themeColor="text1"/>
                <w:sz w:val="20"/>
                <w:szCs w:val="20"/>
              </w:rPr>
              <w:t>nr.</w:t>
            </w:r>
            <w:r w:rsidRPr="000327C2">
              <w:rPr>
                <w:rFonts w:ascii="Verdana" w:hAnsi="Verdana"/>
                <w:sz w:val="20"/>
                <w:szCs w:val="20"/>
              </w:rPr>
              <w:t xml:space="preserve"> 1</w:t>
            </w:r>
          </w:p>
        </w:tc>
        <w:tc>
          <w:tcPr>
            <w:tcW w:w="2250" w:type="dxa"/>
          </w:tcPr>
          <w:p w:rsidR="00BB511D" w:rsidRPr="000327C2" w:rsidRDefault="00743E14" w:rsidP="0021617D">
            <w:pPr>
              <w:pStyle w:val="Bodytext90"/>
              <w:shd w:val="clear" w:color="auto" w:fill="auto"/>
              <w:spacing w:after="299" w:line="306" w:lineRule="exact"/>
              <w:ind w:right="60"/>
              <w:jc w:val="center"/>
            </w:pPr>
            <w:r w:rsidRPr="000327C2">
              <w:t>(2)</w:t>
            </w:r>
          </w:p>
        </w:tc>
      </w:tr>
      <w:tr w:rsidR="00BB511D" w:rsidRPr="000327C2" w:rsidTr="00D10AB4">
        <w:trPr>
          <w:trHeight w:val="1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de organisme patogene microbiene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1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de specii modificate genetic şi translocarea unor specii indigene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1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Pierderea sau modificarea compoziţiei unor comunităţi biologice naturale ca urmare a cultivării altor specii de animale sau plante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1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Perturbarea speciilor (de exemplu, în locurile de înmulţire, de odihnă sau de hrănire) prin prezenţa umană</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1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C46D35">
            <w:pPr>
              <w:rPr>
                <w:rFonts w:ascii="Verdana" w:hAnsi="Verdana"/>
                <w:sz w:val="20"/>
                <w:szCs w:val="20"/>
              </w:rPr>
            </w:pPr>
            <w:r w:rsidRPr="000327C2">
              <w:rPr>
                <w:rFonts w:ascii="Verdana" w:hAnsi="Verdana"/>
                <w:sz w:val="20"/>
                <w:szCs w:val="20"/>
              </w:rPr>
              <w:t>Scoaterea din mediul marin sau mortalitatea/vătămările unor specii sălbatice (prin pescuit comercial sau sportiv şi alte activităţi).</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743E14" w:rsidP="0021617D">
            <w:pPr>
              <w:pStyle w:val="Bodytext90"/>
              <w:shd w:val="clear" w:color="auto" w:fill="auto"/>
              <w:spacing w:after="299" w:line="306" w:lineRule="exact"/>
              <w:ind w:right="60"/>
              <w:jc w:val="center"/>
            </w:pPr>
            <w:r w:rsidRPr="000327C2">
              <w:t>(3)</w:t>
            </w:r>
          </w:p>
        </w:tc>
      </w:tr>
      <w:tr w:rsidR="00743E14" w:rsidRPr="000327C2" w:rsidTr="00D10AB4">
        <w:trPr>
          <w:trHeight w:val="200"/>
        </w:trPr>
        <w:tc>
          <w:tcPr>
            <w:tcW w:w="1440" w:type="dxa"/>
            <w:vMerge w:val="restart"/>
          </w:tcPr>
          <w:p w:rsidR="00743E14" w:rsidRPr="000327C2" w:rsidRDefault="00743E14" w:rsidP="0021617D">
            <w:pPr>
              <w:pStyle w:val="Bodytext90"/>
              <w:shd w:val="clear" w:color="auto" w:fill="auto"/>
              <w:spacing w:after="299" w:line="306" w:lineRule="exact"/>
              <w:ind w:right="60"/>
              <w:jc w:val="center"/>
              <w:rPr>
                <w:rFonts w:ascii="Verdana" w:hAnsi="Verdana"/>
                <w:b w:val="0"/>
                <w:sz w:val="20"/>
                <w:szCs w:val="20"/>
              </w:rPr>
            </w:pPr>
            <w:r w:rsidRPr="000327C2">
              <w:rPr>
                <w:rFonts w:ascii="Verdana" w:hAnsi="Verdana"/>
                <w:b w:val="0"/>
                <w:sz w:val="20"/>
                <w:szCs w:val="20"/>
              </w:rPr>
              <w:t>Fizice</w:t>
            </w:r>
          </w:p>
        </w:tc>
        <w:tc>
          <w:tcPr>
            <w:tcW w:w="5220" w:type="dxa"/>
            <w:gridSpan w:val="2"/>
          </w:tcPr>
          <w:p w:rsidR="00743E14" w:rsidRPr="000327C2" w:rsidRDefault="00743E14" w:rsidP="00C46D35">
            <w:pPr>
              <w:rPr>
                <w:rFonts w:ascii="Verdana" w:hAnsi="Verdana"/>
                <w:sz w:val="20"/>
                <w:szCs w:val="20"/>
              </w:rPr>
            </w:pPr>
            <w:r w:rsidRPr="000327C2">
              <w:rPr>
                <w:rFonts w:ascii="Verdana" w:hAnsi="Verdana"/>
                <w:sz w:val="20"/>
                <w:szCs w:val="20"/>
              </w:rPr>
              <w:t>Perturbarea fizică a fundului mării (temporară sau reversibilă)</w:t>
            </w:r>
          </w:p>
        </w:tc>
        <w:tc>
          <w:tcPr>
            <w:tcW w:w="2070" w:type="dxa"/>
            <w:vMerge/>
          </w:tcPr>
          <w:p w:rsidR="00743E14" w:rsidRPr="000327C2" w:rsidRDefault="00743E14" w:rsidP="0021617D">
            <w:pPr>
              <w:pStyle w:val="Bodytext90"/>
              <w:shd w:val="clear" w:color="auto" w:fill="auto"/>
              <w:spacing w:after="299" w:line="306" w:lineRule="exact"/>
              <w:ind w:right="60"/>
              <w:jc w:val="center"/>
            </w:pPr>
          </w:p>
        </w:tc>
        <w:tc>
          <w:tcPr>
            <w:tcW w:w="2250" w:type="dxa"/>
            <w:vMerge w:val="restart"/>
          </w:tcPr>
          <w:p w:rsidR="00743E14" w:rsidRPr="000327C2" w:rsidRDefault="00743E14" w:rsidP="0021617D">
            <w:pPr>
              <w:pStyle w:val="Bodytext90"/>
              <w:shd w:val="clear" w:color="auto" w:fill="auto"/>
              <w:spacing w:after="299" w:line="306" w:lineRule="exact"/>
              <w:ind w:right="60"/>
              <w:jc w:val="center"/>
            </w:pPr>
            <w:r w:rsidRPr="000327C2">
              <w:t>(6);(7)</w:t>
            </w:r>
          </w:p>
        </w:tc>
      </w:tr>
      <w:tr w:rsidR="00743E14" w:rsidRPr="000327C2" w:rsidTr="00D10AB4">
        <w:trPr>
          <w:trHeight w:val="200"/>
        </w:trPr>
        <w:tc>
          <w:tcPr>
            <w:tcW w:w="1440" w:type="dxa"/>
            <w:vMerge/>
          </w:tcPr>
          <w:p w:rsidR="00743E14" w:rsidRPr="000327C2" w:rsidRDefault="00743E14" w:rsidP="0021617D">
            <w:pPr>
              <w:pStyle w:val="Bodytext90"/>
              <w:shd w:val="clear" w:color="auto" w:fill="auto"/>
              <w:spacing w:after="299" w:line="306" w:lineRule="exact"/>
              <w:ind w:right="60"/>
              <w:jc w:val="center"/>
            </w:pPr>
          </w:p>
        </w:tc>
        <w:tc>
          <w:tcPr>
            <w:tcW w:w="5220" w:type="dxa"/>
            <w:gridSpan w:val="2"/>
          </w:tcPr>
          <w:p w:rsidR="00743E14" w:rsidRPr="000327C2" w:rsidRDefault="00743E14" w:rsidP="00C46D35">
            <w:pPr>
              <w:rPr>
                <w:rFonts w:ascii="Verdana" w:hAnsi="Verdana"/>
                <w:sz w:val="20"/>
                <w:szCs w:val="20"/>
              </w:rPr>
            </w:pPr>
            <w:r w:rsidRPr="000327C2">
              <w:rPr>
                <w:rFonts w:ascii="Verdana" w:hAnsi="Verdana"/>
                <w:sz w:val="20"/>
                <w:szCs w:val="20"/>
              </w:rPr>
              <w:t>Pierderi fizice (din cauza schimbării permanente a substratului sau a morfologiei fundului mării şi a extracţiei substratului fundului mării)</w:t>
            </w:r>
          </w:p>
        </w:tc>
        <w:tc>
          <w:tcPr>
            <w:tcW w:w="2070" w:type="dxa"/>
            <w:vMerge/>
          </w:tcPr>
          <w:p w:rsidR="00743E14" w:rsidRPr="000327C2" w:rsidRDefault="00743E14" w:rsidP="0021617D">
            <w:pPr>
              <w:pStyle w:val="Bodytext90"/>
              <w:shd w:val="clear" w:color="auto" w:fill="auto"/>
              <w:spacing w:after="299" w:line="306" w:lineRule="exact"/>
              <w:ind w:right="60"/>
              <w:jc w:val="center"/>
            </w:pPr>
          </w:p>
        </w:tc>
        <w:tc>
          <w:tcPr>
            <w:tcW w:w="2250" w:type="dxa"/>
            <w:vMerge/>
          </w:tcPr>
          <w:p w:rsidR="00743E14" w:rsidRPr="000327C2" w:rsidRDefault="00743E14" w:rsidP="0021617D">
            <w:pPr>
              <w:pStyle w:val="Bodytext90"/>
              <w:shd w:val="clear" w:color="auto" w:fill="auto"/>
              <w:spacing w:after="299" w:line="306" w:lineRule="exact"/>
              <w:ind w:right="60"/>
              <w:jc w:val="center"/>
            </w:pPr>
          </w:p>
        </w:tc>
      </w:tr>
      <w:tr w:rsidR="00BB511D" w:rsidRPr="000327C2" w:rsidTr="00D10AB4">
        <w:trPr>
          <w:trHeight w:val="44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743E14">
            <w:pPr>
              <w:rPr>
                <w:rFonts w:ascii="Verdana" w:hAnsi="Verdana"/>
                <w:sz w:val="20"/>
                <w:szCs w:val="20"/>
              </w:rPr>
            </w:pPr>
            <w:r w:rsidRPr="000327C2">
              <w:rPr>
                <w:rFonts w:ascii="Verdana" w:hAnsi="Verdana"/>
                <w:sz w:val="20"/>
                <w:szCs w:val="20"/>
              </w:rPr>
              <w:t>Modificări ale condiţiilor hidrologice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200"/>
        </w:trPr>
        <w:tc>
          <w:tcPr>
            <w:tcW w:w="1440" w:type="dxa"/>
            <w:vMerge w:val="restart"/>
          </w:tcPr>
          <w:p w:rsidR="00BB511D" w:rsidRPr="000327C2" w:rsidRDefault="00BB511D" w:rsidP="0021617D">
            <w:pPr>
              <w:pStyle w:val="Bodytext90"/>
              <w:shd w:val="clear" w:color="auto" w:fill="auto"/>
              <w:spacing w:after="299" w:line="306" w:lineRule="exact"/>
              <w:ind w:right="60"/>
              <w:jc w:val="center"/>
              <w:rPr>
                <w:rFonts w:ascii="Verdana" w:hAnsi="Verdana"/>
                <w:sz w:val="20"/>
                <w:szCs w:val="20"/>
              </w:rPr>
            </w:pPr>
            <w:r w:rsidRPr="000327C2">
              <w:rPr>
                <w:rStyle w:val="Bodytext105pt"/>
                <w:rFonts w:ascii="Verdana" w:hAnsi="Verdana"/>
                <w:color w:val="auto"/>
                <w:sz w:val="20"/>
                <w:szCs w:val="20"/>
              </w:rPr>
              <w:t>Substanţe, deşeuri şi energie</w:t>
            </w: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de nutrienţi - surse difuze, surse punctiforme şi depuneri atmosferice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743E14" w:rsidP="0021617D">
            <w:pPr>
              <w:pStyle w:val="Bodytext90"/>
              <w:shd w:val="clear" w:color="auto" w:fill="auto"/>
              <w:spacing w:after="299" w:line="306" w:lineRule="exact"/>
              <w:ind w:right="60"/>
              <w:jc w:val="center"/>
            </w:pPr>
            <w:r w:rsidRPr="000327C2">
              <w:t>(5)</w:t>
            </w:r>
          </w:p>
        </w:tc>
      </w:tr>
      <w:tr w:rsidR="00BB511D" w:rsidRPr="000327C2" w:rsidTr="00D10AB4">
        <w:trPr>
          <w:trHeight w:val="2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de materii organice - surse difuze şi surse punctiforme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BB511D" w:rsidP="0021617D">
            <w:pPr>
              <w:pStyle w:val="Bodytext90"/>
              <w:shd w:val="clear" w:color="auto" w:fill="auto"/>
              <w:spacing w:after="299" w:line="306" w:lineRule="exact"/>
              <w:ind w:right="60"/>
              <w:jc w:val="center"/>
            </w:pPr>
          </w:p>
        </w:tc>
      </w:tr>
      <w:tr w:rsidR="00BB511D" w:rsidRPr="000327C2" w:rsidTr="00D10AB4">
        <w:trPr>
          <w:trHeight w:val="200"/>
        </w:trPr>
        <w:tc>
          <w:tcPr>
            <w:tcW w:w="1440" w:type="dxa"/>
            <w:vMerge/>
          </w:tcPr>
          <w:p w:rsidR="00BB511D" w:rsidRPr="000327C2" w:rsidRDefault="00BB511D" w:rsidP="0021617D">
            <w:pPr>
              <w:pStyle w:val="Bodytext90"/>
              <w:shd w:val="clear" w:color="auto" w:fill="auto"/>
              <w:spacing w:after="299" w:line="306" w:lineRule="exact"/>
              <w:ind w:right="60"/>
              <w:jc w:val="center"/>
            </w:pPr>
          </w:p>
        </w:tc>
        <w:tc>
          <w:tcPr>
            <w:tcW w:w="5220" w:type="dxa"/>
            <w:gridSpan w:val="2"/>
          </w:tcPr>
          <w:p w:rsidR="00BB511D" w:rsidRPr="000327C2" w:rsidRDefault="00BB511D" w:rsidP="00BB511D">
            <w:pPr>
              <w:rPr>
                <w:rFonts w:ascii="Verdana" w:hAnsi="Verdana"/>
                <w:sz w:val="20"/>
                <w:szCs w:val="20"/>
              </w:rPr>
            </w:pPr>
            <w:r w:rsidRPr="000327C2">
              <w:rPr>
                <w:rFonts w:ascii="Verdana" w:hAnsi="Verdana"/>
                <w:sz w:val="20"/>
                <w:szCs w:val="20"/>
              </w:rPr>
              <w:t>Introducerea altor substanţe (de ex. substanţe sintetice, substanţe nesintetice, radionuclizi) - surse difuze, surse punctiforme</w:t>
            </w:r>
            <w:r w:rsidR="00E54F02">
              <w:rPr>
                <w:rFonts w:ascii="Verdana" w:hAnsi="Verdana"/>
                <w:sz w:val="20"/>
                <w:szCs w:val="20"/>
              </w:rPr>
              <w:t>,</w:t>
            </w:r>
            <w:r w:rsidRPr="0075737E">
              <w:rPr>
                <w:rFonts w:ascii="Verdana" w:hAnsi="Verdana"/>
                <w:b/>
                <w:color w:val="FF0000"/>
                <w:sz w:val="20"/>
                <w:szCs w:val="20"/>
              </w:rPr>
              <w:t xml:space="preserve"> </w:t>
            </w:r>
            <w:r w:rsidRPr="000327C2">
              <w:rPr>
                <w:rFonts w:ascii="Verdana" w:hAnsi="Verdana"/>
                <w:sz w:val="20"/>
                <w:szCs w:val="20"/>
              </w:rPr>
              <w:t>depuneri atmosferice, fenomene acute</w:t>
            </w:r>
          </w:p>
        </w:tc>
        <w:tc>
          <w:tcPr>
            <w:tcW w:w="2070" w:type="dxa"/>
            <w:vMerge/>
          </w:tcPr>
          <w:p w:rsidR="00BB511D" w:rsidRPr="000327C2" w:rsidRDefault="00BB511D" w:rsidP="0021617D">
            <w:pPr>
              <w:pStyle w:val="Bodytext90"/>
              <w:shd w:val="clear" w:color="auto" w:fill="auto"/>
              <w:spacing w:after="299" w:line="306" w:lineRule="exact"/>
              <w:ind w:right="60"/>
              <w:jc w:val="center"/>
            </w:pPr>
          </w:p>
        </w:tc>
        <w:tc>
          <w:tcPr>
            <w:tcW w:w="2250" w:type="dxa"/>
          </w:tcPr>
          <w:p w:rsidR="00BB511D" w:rsidRPr="000327C2" w:rsidRDefault="00743E14" w:rsidP="0021617D">
            <w:pPr>
              <w:pStyle w:val="Bodytext90"/>
              <w:shd w:val="clear" w:color="auto" w:fill="auto"/>
              <w:spacing w:after="299" w:line="306" w:lineRule="exact"/>
              <w:ind w:right="60"/>
              <w:jc w:val="center"/>
            </w:pPr>
            <w:r w:rsidRPr="000327C2">
              <w:t>(8);(9)</w:t>
            </w:r>
          </w:p>
        </w:tc>
      </w:tr>
      <w:tr w:rsidR="00743E14" w:rsidRPr="000327C2" w:rsidTr="00D10AB4">
        <w:tc>
          <w:tcPr>
            <w:tcW w:w="10980" w:type="dxa"/>
            <w:gridSpan w:val="5"/>
          </w:tcPr>
          <w:p w:rsidR="00743E14" w:rsidRPr="000327C2" w:rsidRDefault="00743E14" w:rsidP="00743E14">
            <w:pPr>
              <w:rPr>
                <w:rFonts w:ascii="Verdana" w:hAnsi="Verdana"/>
                <w:b/>
                <w:sz w:val="20"/>
                <w:szCs w:val="20"/>
              </w:rPr>
            </w:pPr>
            <w:r w:rsidRPr="000327C2">
              <w:rPr>
                <w:rFonts w:ascii="Verdana" w:hAnsi="Verdana"/>
                <w:b/>
                <w:sz w:val="20"/>
                <w:szCs w:val="20"/>
              </w:rPr>
              <w:lastRenderedPageBreak/>
              <w:t>2a</w:t>
            </w:r>
            <w:r w:rsidR="002D7F2C" w:rsidRPr="00D10AB4">
              <w:rPr>
                <w:rFonts w:ascii="Verdana" w:hAnsi="Verdana"/>
                <w:b/>
                <w:sz w:val="20"/>
                <w:szCs w:val="20"/>
              </w:rPr>
              <w:t>.</w:t>
            </w:r>
            <w:r w:rsidRPr="000327C2">
              <w:rPr>
                <w:rFonts w:ascii="Verdana" w:hAnsi="Verdana"/>
                <w:b/>
                <w:sz w:val="20"/>
                <w:szCs w:val="20"/>
              </w:rPr>
              <w:t xml:space="preserve"> Presiuni antropice asupra mediului marin</w:t>
            </w:r>
          </w:p>
          <w:p w:rsidR="00743E14" w:rsidRPr="000327C2" w:rsidRDefault="00102CA9" w:rsidP="00EC79D7">
            <w:pPr>
              <w:rPr>
                <w:rFonts w:ascii="Verdana" w:hAnsi="Verdana"/>
                <w:b/>
                <w:sz w:val="20"/>
                <w:szCs w:val="20"/>
              </w:rPr>
            </w:pPr>
            <w:r w:rsidRPr="000327C2">
              <w:t>cu</w:t>
            </w:r>
            <w:r w:rsidR="00743E14" w:rsidRPr="000327C2">
              <w:t xml:space="preserve"> relevanţă</w:t>
            </w:r>
            <w:r w:rsidR="002D7F2C">
              <w:t xml:space="preserve"> deosebită pentru art. 8 </w:t>
            </w:r>
            <w:r w:rsidR="002D7F2C" w:rsidRPr="0098072E">
              <w:t>alin.(1</w:t>
            </w:r>
            <w:r w:rsidR="00743E14" w:rsidRPr="0098072E">
              <w:t>) lit. a)</w:t>
            </w:r>
            <w:r w:rsidR="00743E14" w:rsidRPr="000327C2">
              <w:t xml:space="preserve"> şi b) şi pentru art. </w:t>
            </w:r>
            <w:r w:rsidR="00743E14" w:rsidRPr="00EC79D7">
              <w:t>9</w:t>
            </w:r>
            <w:r w:rsidR="00EC79D7" w:rsidRPr="00EC79D7">
              <w:t xml:space="preserve"> </w:t>
            </w:r>
            <w:r w:rsidR="002E64A0" w:rsidRPr="00EC79D7">
              <w:t>-</w:t>
            </w:r>
            <w:r w:rsidR="002E64A0" w:rsidRPr="00EC79D7">
              <w:rPr>
                <w:color w:val="00B050"/>
              </w:rPr>
              <w:t xml:space="preserve"> </w:t>
            </w:r>
            <w:r w:rsidR="00743E14" w:rsidRPr="00EC79D7">
              <w:t>11</w:t>
            </w:r>
            <w:r w:rsidR="00743E14" w:rsidRPr="000327C2">
              <w:t xml:space="preserve"> </w:t>
            </w:r>
            <w:r w:rsidR="00420046">
              <w:t>din ordonan</w:t>
            </w:r>
            <w:r w:rsidR="00420046" w:rsidRPr="0098072E">
              <w:t>ţa</w:t>
            </w:r>
            <w:r w:rsidR="00743E14" w:rsidRPr="00EC79D7">
              <w:t xml:space="preserve"> de urgenţă</w:t>
            </w:r>
          </w:p>
        </w:tc>
      </w:tr>
      <w:tr w:rsidR="00743E14" w:rsidRPr="000327C2" w:rsidTr="00D10AB4">
        <w:tc>
          <w:tcPr>
            <w:tcW w:w="1440" w:type="dxa"/>
          </w:tcPr>
          <w:p w:rsidR="00743E14" w:rsidRPr="000327C2" w:rsidRDefault="00743E14" w:rsidP="00150B54">
            <w:pPr>
              <w:pStyle w:val="Bodytext90"/>
              <w:spacing w:after="299" w:line="240" w:lineRule="auto"/>
              <w:ind w:right="60"/>
              <w:jc w:val="center"/>
              <w:rPr>
                <w:rFonts w:ascii="Verdana" w:hAnsi="Verdana"/>
                <w:sz w:val="20"/>
                <w:szCs w:val="20"/>
              </w:rPr>
            </w:pPr>
          </w:p>
          <w:p w:rsidR="00743E14" w:rsidRPr="000327C2" w:rsidRDefault="00743E14" w:rsidP="00150B54">
            <w:pPr>
              <w:pStyle w:val="Bodytext90"/>
              <w:spacing w:after="299" w:line="240" w:lineRule="auto"/>
              <w:ind w:right="60"/>
              <w:jc w:val="center"/>
              <w:rPr>
                <w:rFonts w:ascii="Verdana" w:hAnsi="Verdana"/>
                <w:sz w:val="20"/>
                <w:szCs w:val="20"/>
              </w:rPr>
            </w:pPr>
            <w:r w:rsidRPr="000327C2">
              <w:rPr>
                <w:rFonts w:ascii="Verdana" w:hAnsi="Verdana"/>
                <w:sz w:val="20"/>
                <w:szCs w:val="20"/>
              </w:rPr>
              <w:t>Temă</w:t>
            </w:r>
          </w:p>
        </w:tc>
        <w:tc>
          <w:tcPr>
            <w:tcW w:w="5220" w:type="dxa"/>
            <w:gridSpan w:val="2"/>
          </w:tcPr>
          <w:p w:rsidR="00743E14" w:rsidRPr="000327C2" w:rsidRDefault="00743E14" w:rsidP="00150B54">
            <w:pPr>
              <w:pStyle w:val="Bodytext90"/>
              <w:spacing w:after="299" w:line="240" w:lineRule="auto"/>
              <w:ind w:right="60"/>
              <w:jc w:val="center"/>
              <w:rPr>
                <w:rFonts w:ascii="Verdana" w:hAnsi="Verdana"/>
                <w:sz w:val="20"/>
                <w:szCs w:val="20"/>
              </w:rPr>
            </w:pPr>
          </w:p>
          <w:p w:rsidR="00743E14" w:rsidRPr="000327C2" w:rsidRDefault="00743E14" w:rsidP="00150B54">
            <w:pPr>
              <w:pStyle w:val="Bodytext90"/>
              <w:spacing w:after="299" w:line="240" w:lineRule="auto"/>
              <w:ind w:right="60"/>
              <w:jc w:val="center"/>
              <w:rPr>
                <w:rFonts w:ascii="Verdana" w:hAnsi="Verdana"/>
                <w:sz w:val="20"/>
                <w:szCs w:val="20"/>
              </w:rPr>
            </w:pPr>
            <w:r w:rsidRPr="000327C2">
              <w:rPr>
                <w:rFonts w:ascii="Verdana" w:hAnsi="Verdana"/>
                <w:sz w:val="20"/>
                <w:szCs w:val="20"/>
              </w:rPr>
              <w:t>Presiune(nota 1)</w:t>
            </w:r>
          </w:p>
        </w:tc>
        <w:tc>
          <w:tcPr>
            <w:tcW w:w="2070" w:type="dxa"/>
          </w:tcPr>
          <w:p w:rsidR="00743E14" w:rsidRPr="000327C2" w:rsidRDefault="00743E14" w:rsidP="00150B54">
            <w:pPr>
              <w:pStyle w:val="Bodytext90"/>
              <w:spacing w:after="299" w:line="240" w:lineRule="auto"/>
              <w:ind w:right="60"/>
              <w:jc w:val="center"/>
              <w:rPr>
                <w:rFonts w:ascii="Verdana" w:hAnsi="Verdana"/>
                <w:sz w:val="20"/>
                <w:szCs w:val="20"/>
              </w:rPr>
            </w:pPr>
          </w:p>
          <w:p w:rsidR="00743E14" w:rsidRPr="000327C2" w:rsidRDefault="00743E14" w:rsidP="00150B54">
            <w:pPr>
              <w:pStyle w:val="Bodytext90"/>
              <w:spacing w:after="299" w:line="240" w:lineRule="auto"/>
              <w:ind w:right="60"/>
              <w:jc w:val="center"/>
              <w:rPr>
                <w:rFonts w:ascii="Verdana" w:hAnsi="Verdana"/>
                <w:sz w:val="20"/>
                <w:szCs w:val="20"/>
              </w:rPr>
            </w:pPr>
            <w:r w:rsidRPr="000327C2">
              <w:rPr>
                <w:rFonts w:ascii="Verdana" w:hAnsi="Verdana"/>
                <w:sz w:val="20"/>
                <w:szCs w:val="20"/>
              </w:rPr>
              <w:t>Parametri posibili</w:t>
            </w:r>
          </w:p>
        </w:tc>
        <w:tc>
          <w:tcPr>
            <w:tcW w:w="2250" w:type="dxa"/>
          </w:tcPr>
          <w:p w:rsidR="00743E14" w:rsidRPr="000327C2" w:rsidRDefault="00743E14" w:rsidP="00150B54">
            <w:pPr>
              <w:jc w:val="center"/>
              <w:rPr>
                <w:rFonts w:ascii="Verdana" w:hAnsi="Verdana"/>
                <w:b/>
                <w:sz w:val="20"/>
                <w:szCs w:val="20"/>
              </w:rPr>
            </w:pPr>
            <w:r w:rsidRPr="000327C2">
              <w:rPr>
                <w:rFonts w:ascii="Verdana" w:hAnsi="Verdana"/>
                <w:b/>
                <w:sz w:val="20"/>
                <w:szCs w:val="20"/>
              </w:rPr>
              <w:t>Descriptori calitativi relevanţi prevăzuţi în Anexa nr.1</w:t>
            </w:r>
          </w:p>
          <w:p w:rsidR="00743E14" w:rsidRPr="000327C2" w:rsidRDefault="00743E14" w:rsidP="00150B54">
            <w:pPr>
              <w:jc w:val="center"/>
            </w:pPr>
            <w:r w:rsidRPr="000327C2">
              <w:rPr>
                <w:rFonts w:ascii="Verdana" w:hAnsi="Verdana"/>
                <w:b/>
                <w:sz w:val="20"/>
                <w:szCs w:val="20"/>
              </w:rPr>
              <w:t>(notele 2 şi 3)</w:t>
            </w:r>
          </w:p>
        </w:tc>
      </w:tr>
      <w:tr w:rsidR="00743E14" w:rsidRPr="000327C2" w:rsidTr="00D10AB4">
        <w:trPr>
          <w:trHeight w:val="150"/>
        </w:trPr>
        <w:tc>
          <w:tcPr>
            <w:tcW w:w="1440" w:type="dxa"/>
            <w:vMerge w:val="restart"/>
          </w:tcPr>
          <w:p w:rsidR="00743E14" w:rsidRPr="000327C2" w:rsidRDefault="00743E14" w:rsidP="0021617D">
            <w:pPr>
              <w:pStyle w:val="Bodytext90"/>
              <w:shd w:val="clear" w:color="auto" w:fill="auto"/>
              <w:spacing w:after="299" w:line="306" w:lineRule="exact"/>
              <w:ind w:right="60"/>
              <w:jc w:val="center"/>
            </w:pPr>
          </w:p>
        </w:tc>
        <w:tc>
          <w:tcPr>
            <w:tcW w:w="5220" w:type="dxa"/>
            <w:gridSpan w:val="2"/>
          </w:tcPr>
          <w:p w:rsidR="00743E14" w:rsidRPr="000327C2" w:rsidRDefault="00CE1649" w:rsidP="00CE1649">
            <w:pPr>
              <w:rPr>
                <w:rFonts w:ascii="Verdana" w:hAnsi="Verdana"/>
                <w:sz w:val="20"/>
                <w:szCs w:val="20"/>
              </w:rPr>
            </w:pPr>
            <w:r w:rsidRPr="000327C2">
              <w:rPr>
                <w:rFonts w:ascii="Verdana" w:hAnsi="Verdana"/>
                <w:sz w:val="20"/>
                <w:szCs w:val="20"/>
              </w:rPr>
              <w:t>Introducerea de deşeuri (deşeuri solide, inclusiv micro-deşeurile)</w:t>
            </w:r>
          </w:p>
        </w:tc>
        <w:tc>
          <w:tcPr>
            <w:tcW w:w="2070" w:type="dxa"/>
            <w:vMerge w:val="restart"/>
          </w:tcPr>
          <w:p w:rsidR="00743E14" w:rsidRPr="000327C2" w:rsidRDefault="00743E14" w:rsidP="0021617D">
            <w:pPr>
              <w:pStyle w:val="Bodytext90"/>
              <w:shd w:val="clear" w:color="auto" w:fill="auto"/>
              <w:spacing w:after="299" w:line="306" w:lineRule="exact"/>
              <w:ind w:right="60"/>
              <w:jc w:val="center"/>
            </w:pPr>
          </w:p>
        </w:tc>
        <w:tc>
          <w:tcPr>
            <w:tcW w:w="2250" w:type="dxa"/>
          </w:tcPr>
          <w:p w:rsidR="00743E14" w:rsidRPr="000327C2" w:rsidRDefault="00743E14" w:rsidP="0021617D">
            <w:pPr>
              <w:pStyle w:val="Bodytext90"/>
              <w:shd w:val="clear" w:color="auto" w:fill="auto"/>
              <w:spacing w:after="299" w:line="306" w:lineRule="exact"/>
              <w:ind w:right="60"/>
              <w:jc w:val="center"/>
            </w:pPr>
          </w:p>
          <w:p w:rsidR="00B44029" w:rsidRPr="000327C2" w:rsidRDefault="00B44029" w:rsidP="0021617D">
            <w:pPr>
              <w:pStyle w:val="Bodytext90"/>
              <w:shd w:val="clear" w:color="auto" w:fill="auto"/>
              <w:spacing w:after="299" w:line="306" w:lineRule="exact"/>
              <w:ind w:right="60"/>
              <w:jc w:val="center"/>
            </w:pPr>
            <w:r w:rsidRPr="000327C2">
              <w:t>(10)</w:t>
            </w:r>
          </w:p>
        </w:tc>
      </w:tr>
      <w:tr w:rsidR="00743E14" w:rsidRPr="000327C2" w:rsidTr="00D10AB4">
        <w:trPr>
          <w:trHeight w:val="150"/>
        </w:trPr>
        <w:tc>
          <w:tcPr>
            <w:tcW w:w="1440" w:type="dxa"/>
            <w:vMerge/>
          </w:tcPr>
          <w:p w:rsidR="00743E14" w:rsidRPr="000327C2" w:rsidRDefault="00743E14" w:rsidP="0021617D">
            <w:pPr>
              <w:pStyle w:val="Bodytext90"/>
              <w:shd w:val="clear" w:color="auto" w:fill="auto"/>
              <w:spacing w:after="299" w:line="306" w:lineRule="exact"/>
              <w:ind w:right="60"/>
              <w:jc w:val="center"/>
            </w:pPr>
          </w:p>
        </w:tc>
        <w:tc>
          <w:tcPr>
            <w:tcW w:w="5220" w:type="dxa"/>
            <w:gridSpan w:val="2"/>
          </w:tcPr>
          <w:p w:rsidR="00743E14" w:rsidRPr="000327C2" w:rsidRDefault="00CE1649" w:rsidP="00CE1649">
            <w:pPr>
              <w:rPr>
                <w:rFonts w:ascii="Verdana" w:hAnsi="Verdana"/>
                <w:sz w:val="20"/>
                <w:szCs w:val="20"/>
              </w:rPr>
            </w:pPr>
            <w:r w:rsidRPr="000327C2">
              <w:rPr>
                <w:rFonts w:ascii="Verdana" w:hAnsi="Verdana"/>
                <w:sz w:val="20"/>
                <w:szCs w:val="20"/>
              </w:rPr>
              <w:t>Zgomot antropic (impulsiv, continuu)</w:t>
            </w:r>
          </w:p>
        </w:tc>
        <w:tc>
          <w:tcPr>
            <w:tcW w:w="2070" w:type="dxa"/>
            <w:vMerge/>
          </w:tcPr>
          <w:p w:rsidR="00743E14" w:rsidRPr="000327C2" w:rsidRDefault="00743E14" w:rsidP="0021617D">
            <w:pPr>
              <w:pStyle w:val="Bodytext90"/>
              <w:shd w:val="clear" w:color="auto" w:fill="auto"/>
              <w:spacing w:after="299" w:line="306" w:lineRule="exact"/>
              <w:ind w:right="60"/>
              <w:jc w:val="center"/>
            </w:pPr>
          </w:p>
        </w:tc>
        <w:tc>
          <w:tcPr>
            <w:tcW w:w="2250" w:type="dxa"/>
          </w:tcPr>
          <w:p w:rsidR="00743E14" w:rsidRPr="000327C2" w:rsidRDefault="00743E14" w:rsidP="0021617D">
            <w:pPr>
              <w:pStyle w:val="Bodytext90"/>
              <w:shd w:val="clear" w:color="auto" w:fill="auto"/>
              <w:spacing w:after="299" w:line="306" w:lineRule="exact"/>
              <w:ind w:right="60"/>
              <w:jc w:val="center"/>
            </w:pPr>
          </w:p>
        </w:tc>
      </w:tr>
      <w:tr w:rsidR="00743E14" w:rsidRPr="000327C2" w:rsidTr="00D10AB4">
        <w:trPr>
          <w:trHeight w:val="150"/>
        </w:trPr>
        <w:tc>
          <w:tcPr>
            <w:tcW w:w="1440" w:type="dxa"/>
            <w:vMerge/>
          </w:tcPr>
          <w:p w:rsidR="00743E14" w:rsidRPr="000327C2" w:rsidRDefault="00743E14" w:rsidP="0021617D">
            <w:pPr>
              <w:pStyle w:val="Bodytext90"/>
              <w:shd w:val="clear" w:color="auto" w:fill="auto"/>
              <w:spacing w:after="299" w:line="306" w:lineRule="exact"/>
              <w:ind w:right="60"/>
              <w:jc w:val="center"/>
            </w:pPr>
          </w:p>
        </w:tc>
        <w:tc>
          <w:tcPr>
            <w:tcW w:w="5220" w:type="dxa"/>
            <w:gridSpan w:val="2"/>
          </w:tcPr>
          <w:p w:rsidR="00743E14" w:rsidRPr="000327C2" w:rsidRDefault="00CE1649" w:rsidP="00CE1649">
            <w:pPr>
              <w:rPr>
                <w:rFonts w:ascii="Verdana" w:hAnsi="Verdana"/>
                <w:sz w:val="20"/>
                <w:szCs w:val="20"/>
              </w:rPr>
            </w:pPr>
            <w:r w:rsidRPr="000327C2">
              <w:rPr>
                <w:rFonts w:ascii="Verdana" w:hAnsi="Verdana"/>
                <w:sz w:val="20"/>
                <w:szCs w:val="20"/>
              </w:rPr>
              <w:t>Alte forme de energie (inclusiv câmpuri electromagnetice, lumină şi căldură)</w:t>
            </w:r>
          </w:p>
        </w:tc>
        <w:tc>
          <w:tcPr>
            <w:tcW w:w="2070" w:type="dxa"/>
            <w:vMerge/>
          </w:tcPr>
          <w:p w:rsidR="00743E14" w:rsidRPr="000327C2" w:rsidRDefault="00743E14" w:rsidP="0021617D">
            <w:pPr>
              <w:pStyle w:val="Bodytext90"/>
              <w:shd w:val="clear" w:color="auto" w:fill="auto"/>
              <w:spacing w:after="299" w:line="306" w:lineRule="exact"/>
              <w:ind w:right="60"/>
              <w:jc w:val="center"/>
            </w:pPr>
          </w:p>
        </w:tc>
        <w:tc>
          <w:tcPr>
            <w:tcW w:w="2250" w:type="dxa"/>
          </w:tcPr>
          <w:p w:rsidR="00743E14" w:rsidRPr="000327C2" w:rsidRDefault="00B44029" w:rsidP="0021617D">
            <w:pPr>
              <w:pStyle w:val="Bodytext90"/>
              <w:shd w:val="clear" w:color="auto" w:fill="auto"/>
              <w:spacing w:after="299" w:line="306" w:lineRule="exact"/>
              <w:ind w:right="60"/>
              <w:jc w:val="center"/>
            </w:pPr>
            <w:r w:rsidRPr="000327C2">
              <w:t>(11)</w:t>
            </w:r>
          </w:p>
        </w:tc>
      </w:tr>
      <w:tr w:rsidR="00743E14" w:rsidRPr="000327C2" w:rsidTr="00D10AB4">
        <w:trPr>
          <w:trHeight w:val="150"/>
        </w:trPr>
        <w:tc>
          <w:tcPr>
            <w:tcW w:w="1440" w:type="dxa"/>
            <w:vMerge/>
          </w:tcPr>
          <w:p w:rsidR="00743E14" w:rsidRPr="000327C2" w:rsidRDefault="00743E14" w:rsidP="0021617D">
            <w:pPr>
              <w:pStyle w:val="Bodytext90"/>
              <w:shd w:val="clear" w:color="auto" w:fill="auto"/>
              <w:spacing w:after="299" w:line="306" w:lineRule="exact"/>
              <w:ind w:right="60"/>
              <w:jc w:val="center"/>
            </w:pPr>
          </w:p>
        </w:tc>
        <w:tc>
          <w:tcPr>
            <w:tcW w:w="5220" w:type="dxa"/>
            <w:gridSpan w:val="2"/>
          </w:tcPr>
          <w:p w:rsidR="00743E14" w:rsidRPr="000327C2" w:rsidRDefault="00CE1649" w:rsidP="00CE1649">
            <w:pPr>
              <w:rPr>
                <w:rFonts w:ascii="Verdana" w:hAnsi="Verdana"/>
                <w:sz w:val="20"/>
                <w:szCs w:val="20"/>
              </w:rPr>
            </w:pPr>
            <w:r w:rsidRPr="000327C2">
              <w:rPr>
                <w:rFonts w:ascii="Verdana" w:hAnsi="Verdana"/>
                <w:sz w:val="20"/>
                <w:szCs w:val="20"/>
              </w:rPr>
              <w:t>Introducerea de apă - surse punctiforme (de exemplu apă sărată)</w:t>
            </w:r>
          </w:p>
        </w:tc>
        <w:tc>
          <w:tcPr>
            <w:tcW w:w="2070" w:type="dxa"/>
            <w:vMerge/>
          </w:tcPr>
          <w:p w:rsidR="00743E14" w:rsidRPr="000327C2" w:rsidRDefault="00743E14" w:rsidP="0021617D">
            <w:pPr>
              <w:pStyle w:val="Bodytext90"/>
              <w:shd w:val="clear" w:color="auto" w:fill="auto"/>
              <w:spacing w:after="299" w:line="306" w:lineRule="exact"/>
              <w:ind w:right="60"/>
              <w:jc w:val="center"/>
            </w:pPr>
          </w:p>
        </w:tc>
        <w:tc>
          <w:tcPr>
            <w:tcW w:w="2250" w:type="dxa"/>
          </w:tcPr>
          <w:p w:rsidR="00743E14" w:rsidRPr="000327C2" w:rsidRDefault="00743E14" w:rsidP="0021617D">
            <w:pPr>
              <w:pStyle w:val="Bodytext90"/>
              <w:shd w:val="clear" w:color="auto" w:fill="auto"/>
              <w:spacing w:after="299" w:line="306" w:lineRule="exact"/>
              <w:ind w:right="60"/>
              <w:jc w:val="center"/>
            </w:pPr>
          </w:p>
        </w:tc>
      </w:tr>
      <w:tr w:rsidR="00B44029" w:rsidRPr="000327C2" w:rsidTr="00D10AB4">
        <w:tc>
          <w:tcPr>
            <w:tcW w:w="10980" w:type="dxa"/>
            <w:gridSpan w:val="5"/>
          </w:tcPr>
          <w:p w:rsidR="00B44029" w:rsidRPr="000327C2" w:rsidRDefault="00B44029" w:rsidP="00B44029">
            <w:pPr>
              <w:rPr>
                <w:rFonts w:ascii="Verdana" w:hAnsi="Verdana"/>
                <w:b/>
                <w:sz w:val="20"/>
                <w:szCs w:val="20"/>
              </w:rPr>
            </w:pPr>
            <w:r w:rsidRPr="000327C2">
              <w:rPr>
                <w:rFonts w:ascii="Verdana" w:hAnsi="Verdana"/>
                <w:b/>
                <w:sz w:val="20"/>
                <w:szCs w:val="20"/>
              </w:rPr>
              <w:t>2</w:t>
            </w:r>
            <w:r w:rsidRPr="00634403">
              <w:rPr>
                <w:rFonts w:ascii="Verdana" w:hAnsi="Verdana"/>
                <w:b/>
                <w:sz w:val="20"/>
                <w:szCs w:val="20"/>
              </w:rPr>
              <w:t>b</w:t>
            </w:r>
            <w:r w:rsidR="00072C11" w:rsidRPr="00634403">
              <w:rPr>
                <w:rFonts w:ascii="Verdana" w:hAnsi="Verdana"/>
                <w:b/>
                <w:sz w:val="20"/>
                <w:szCs w:val="20"/>
              </w:rPr>
              <w:t>.</w:t>
            </w:r>
            <w:r w:rsidRPr="000327C2">
              <w:rPr>
                <w:rFonts w:ascii="Verdana" w:hAnsi="Verdana"/>
                <w:b/>
                <w:sz w:val="20"/>
                <w:szCs w:val="20"/>
              </w:rPr>
              <w:t xml:space="preserve"> Utilizări şi activităţi umane care au loc în mediul marin sau care afectează mediul respectiv</w:t>
            </w:r>
          </w:p>
          <w:p w:rsidR="00B44029" w:rsidRPr="003A0820" w:rsidRDefault="00B44029" w:rsidP="00EC79D7">
            <w:pPr>
              <w:ind w:right="-288"/>
              <w:rPr>
                <w:rFonts w:ascii="Verdana" w:hAnsi="Verdana"/>
                <w:color w:val="00B050"/>
                <w:sz w:val="20"/>
                <w:szCs w:val="20"/>
              </w:rPr>
            </w:pPr>
            <w:r w:rsidRPr="000327C2">
              <w:rPr>
                <w:rFonts w:ascii="Verdana" w:hAnsi="Verdana"/>
                <w:sz w:val="20"/>
                <w:szCs w:val="20"/>
              </w:rPr>
              <w:t xml:space="preserve">cu relevanţă deosebită pentru art. 8 alin. (1) lit. </w:t>
            </w:r>
            <w:r w:rsidRPr="001E3E22">
              <w:rPr>
                <w:rFonts w:ascii="Verdana" w:hAnsi="Verdana"/>
                <w:color w:val="000000" w:themeColor="text1"/>
                <w:sz w:val="20"/>
                <w:szCs w:val="20"/>
              </w:rPr>
              <w:t>b</w:t>
            </w:r>
            <w:r w:rsidR="002E64A0" w:rsidRPr="001E3E22">
              <w:rPr>
                <w:rFonts w:ascii="Verdana" w:hAnsi="Verdana"/>
                <w:color w:val="000000" w:themeColor="text1"/>
                <w:sz w:val="20"/>
                <w:szCs w:val="20"/>
              </w:rPr>
              <w:t>)</w:t>
            </w:r>
            <w:r w:rsidRPr="001E3E22">
              <w:rPr>
                <w:rFonts w:ascii="Verdana" w:hAnsi="Verdana"/>
                <w:color w:val="000000" w:themeColor="text1"/>
                <w:sz w:val="20"/>
                <w:szCs w:val="20"/>
              </w:rPr>
              <w:t xml:space="preserve"> şi c</w:t>
            </w:r>
            <w:r w:rsidR="002E64A0" w:rsidRPr="001E3E22">
              <w:rPr>
                <w:rFonts w:ascii="Verdana" w:hAnsi="Verdana"/>
                <w:color w:val="000000" w:themeColor="text1"/>
                <w:sz w:val="20"/>
                <w:szCs w:val="20"/>
              </w:rPr>
              <w:t>)</w:t>
            </w:r>
            <w:r w:rsidRPr="000327C2">
              <w:rPr>
                <w:rFonts w:ascii="Verdana" w:hAnsi="Verdana"/>
                <w:sz w:val="20"/>
                <w:szCs w:val="20"/>
              </w:rPr>
              <w:t xml:space="preserve"> [numai activităţile marcate cu</w:t>
            </w:r>
            <w:r w:rsidR="002E64A0">
              <w:rPr>
                <w:rFonts w:ascii="Verdana" w:hAnsi="Verdana"/>
                <w:sz w:val="20"/>
                <w:szCs w:val="20"/>
              </w:rPr>
              <w:t xml:space="preserve"> </w:t>
            </w:r>
            <w:r w:rsidRPr="000327C2">
              <w:rPr>
                <w:rFonts w:ascii="Verdana" w:hAnsi="Verdana"/>
                <w:sz w:val="20"/>
                <w:szCs w:val="20"/>
              </w:rPr>
              <w:t>* sunt relevante pentru art. 8 ali</w:t>
            </w:r>
            <w:r w:rsidR="00B53CD6">
              <w:rPr>
                <w:rFonts w:ascii="Verdana" w:hAnsi="Verdana"/>
                <w:sz w:val="20"/>
                <w:szCs w:val="20"/>
              </w:rPr>
              <w:t>n.</w:t>
            </w:r>
            <w:r w:rsidRPr="000327C2">
              <w:rPr>
                <w:rFonts w:ascii="Verdana" w:hAnsi="Verdana"/>
                <w:sz w:val="20"/>
                <w:szCs w:val="20"/>
              </w:rPr>
              <w:t>(1) lit. c</w:t>
            </w:r>
            <w:r w:rsidR="00614539" w:rsidRPr="001E3E22">
              <w:rPr>
                <w:rFonts w:ascii="Verdana" w:hAnsi="Verdana"/>
                <w:color w:val="000000" w:themeColor="text1"/>
                <w:sz w:val="20"/>
                <w:szCs w:val="20"/>
              </w:rPr>
              <w:t>)</w:t>
            </w:r>
            <w:r w:rsidR="00B53CD6">
              <w:rPr>
                <w:rFonts w:ascii="Verdana" w:hAnsi="Verdana"/>
                <w:sz w:val="20"/>
                <w:szCs w:val="20"/>
              </w:rPr>
              <w:t>] şi pentru art.</w:t>
            </w:r>
            <w:r w:rsidRPr="000327C2">
              <w:rPr>
                <w:rFonts w:ascii="Verdana" w:hAnsi="Verdana"/>
                <w:sz w:val="20"/>
                <w:szCs w:val="20"/>
              </w:rPr>
              <w:t xml:space="preserve">10 şi 13 </w:t>
            </w:r>
            <w:r w:rsidR="0075737E">
              <w:rPr>
                <w:b/>
              </w:rPr>
              <w:t>din ordon</w:t>
            </w:r>
            <w:r w:rsidR="0075737E" w:rsidRPr="0098072E">
              <w:rPr>
                <w:b/>
              </w:rPr>
              <w:t>anţa</w:t>
            </w:r>
            <w:r w:rsidRPr="00EC79D7">
              <w:rPr>
                <w:b/>
              </w:rPr>
              <w:t xml:space="preserve"> de urgenţă</w:t>
            </w:r>
            <w:r w:rsidR="002E64A0" w:rsidRPr="00EC79D7">
              <w:rPr>
                <w:b/>
              </w:rPr>
              <w:t xml:space="preserve"> </w:t>
            </w:r>
          </w:p>
        </w:tc>
      </w:tr>
      <w:tr w:rsidR="00B44029" w:rsidRPr="000327C2" w:rsidTr="00D10AB4">
        <w:tc>
          <w:tcPr>
            <w:tcW w:w="3960" w:type="dxa"/>
            <w:gridSpan w:val="2"/>
          </w:tcPr>
          <w:p w:rsidR="00B44029" w:rsidRPr="000327C2" w:rsidRDefault="00B44029" w:rsidP="00F237D2">
            <w:pPr>
              <w:pStyle w:val="Bodytext90"/>
              <w:shd w:val="clear" w:color="auto" w:fill="auto"/>
              <w:tabs>
                <w:tab w:val="left" w:pos="2385"/>
              </w:tabs>
              <w:spacing w:before="290" w:after="21" w:line="210" w:lineRule="exact"/>
              <w:jc w:val="center"/>
              <w:rPr>
                <w:rFonts w:ascii="Verdana" w:hAnsi="Verdana"/>
                <w:sz w:val="20"/>
                <w:szCs w:val="20"/>
              </w:rPr>
            </w:pPr>
            <w:r w:rsidRPr="000327C2">
              <w:rPr>
                <w:rFonts w:ascii="Verdana" w:hAnsi="Verdana"/>
                <w:sz w:val="20"/>
                <w:szCs w:val="20"/>
              </w:rPr>
              <w:t>Temă</w:t>
            </w:r>
          </w:p>
        </w:tc>
        <w:tc>
          <w:tcPr>
            <w:tcW w:w="7020" w:type="dxa"/>
            <w:gridSpan w:val="3"/>
          </w:tcPr>
          <w:p w:rsidR="00B44029" w:rsidRPr="000327C2" w:rsidRDefault="00F237D2" w:rsidP="00F237D2">
            <w:pPr>
              <w:pStyle w:val="Bodytext90"/>
              <w:shd w:val="clear" w:color="auto" w:fill="auto"/>
              <w:spacing w:before="290" w:after="21" w:line="210" w:lineRule="exact"/>
              <w:jc w:val="center"/>
              <w:rPr>
                <w:rFonts w:ascii="Verdana" w:hAnsi="Verdana"/>
                <w:sz w:val="20"/>
                <w:szCs w:val="20"/>
              </w:rPr>
            </w:pPr>
            <w:r w:rsidRPr="000327C2">
              <w:rPr>
                <w:rFonts w:ascii="Verdana" w:hAnsi="Verdana"/>
                <w:sz w:val="20"/>
                <w:szCs w:val="20"/>
              </w:rPr>
              <w:t>Activitate</w:t>
            </w:r>
          </w:p>
        </w:tc>
      </w:tr>
      <w:tr w:rsidR="00F237D2" w:rsidRPr="000327C2" w:rsidTr="00D10AB4">
        <w:trPr>
          <w:trHeight w:val="105"/>
        </w:trPr>
        <w:tc>
          <w:tcPr>
            <w:tcW w:w="3960" w:type="dxa"/>
            <w:gridSpan w:val="2"/>
            <w:vMerge w:val="restart"/>
          </w:tcPr>
          <w:p w:rsidR="00F237D2" w:rsidRPr="000327C2" w:rsidRDefault="00F237D2" w:rsidP="00F237D2">
            <w:pPr>
              <w:rPr>
                <w:rFonts w:ascii="Verdana" w:hAnsi="Verdana"/>
                <w:sz w:val="20"/>
                <w:szCs w:val="20"/>
              </w:rPr>
            </w:pPr>
            <w:r w:rsidRPr="000327C2">
              <w:rPr>
                <w:rFonts w:ascii="Verdana" w:hAnsi="Verdana"/>
                <w:sz w:val="20"/>
                <w:szCs w:val="20"/>
              </w:rPr>
              <w:t>Restructurarea fizică a râurilor, a coastei sau a fundului mării (gestionarea apei)</w:t>
            </w:r>
          </w:p>
        </w:tc>
        <w:tc>
          <w:tcPr>
            <w:tcW w:w="7020" w:type="dxa"/>
            <w:gridSpan w:val="3"/>
          </w:tcPr>
          <w:p w:rsidR="00F237D2" w:rsidRPr="000327C2" w:rsidRDefault="00F237D2" w:rsidP="00F237D2">
            <w:pPr>
              <w:rPr>
                <w:rFonts w:ascii="Verdana" w:hAnsi="Verdana"/>
                <w:sz w:val="20"/>
                <w:szCs w:val="20"/>
              </w:rPr>
            </w:pPr>
            <w:r w:rsidRPr="000327C2">
              <w:rPr>
                <w:rFonts w:ascii="Verdana" w:hAnsi="Verdana"/>
                <w:sz w:val="20"/>
                <w:szCs w:val="20"/>
              </w:rPr>
              <w:t>Revendicarea de terenuri</w:t>
            </w:r>
          </w:p>
        </w:tc>
      </w:tr>
      <w:tr w:rsidR="00F237D2" w:rsidRPr="000327C2" w:rsidTr="00D10AB4">
        <w:trPr>
          <w:trHeight w:val="105"/>
        </w:trPr>
        <w:tc>
          <w:tcPr>
            <w:tcW w:w="3960" w:type="dxa"/>
            <w:gridSpan w:val="2"/>
            <w:vMerge/>
          </w:tcPr>
          <w:p w:rsidR="00F237D2" w:rsidRPr="000327C2" w:rsidRDefault="00F237D2" w:rsidP="00F237D2">
            <w:pPr>
              <w:rPr>
                <w:rFonts w:ascii="Verdana" w:hAnsi="Verdana"/>
                <w:sz w:val="20"/>
                <w:szCs w:val="20"/>
              </w:rPr>
            </w:pPr>
          </w:p>
        </w:tc>
        <w:tc>
          <w:tcPr>
            <w:tcW w:w="7020" w:type="dxa"/>
            <w:gridSpan w:val="3"/>
          </w:tcPr>
          <w:p w:rsidR="00F237D2" w:rsidRPr="000327C2" w:rsidRDefault="00F237D2" w:rsidP="00F237D2">
            <w:pPr>
              <w:rPr>
                <w:rFonts w:ascii="Verdana" w:hAnsi="Verdana"/>
                <w:sz w:val="20"/>
                <w:szCs w:val="20"/>
              </w:rPr>
            </w:pPr>
            <w:r w:rsidRPr="000327C2">
              <w:rPr>
                <w:rFonts w:ascii="Verdana" w:hAnsi="Verdana"/>
                <w:sz w:val="20"/>
                <w:szCs w:val="20"/>
              </w:rPr>
              <w:t>Canalizarea şi alte modificări ale cursurilor de apă</w:t>
            </w:r>
          </w:p>
        </w:tc>
      </w:tr>
      <w:tr w:rsidR="00F237D2" w:rsidRPr="000327C2" w:rsidTr="00D10AB4">
        <w:trPr>
          <w:trHeight w:val="105"/>
        </w:trPr>
        <w:tc>
          <w:tcPr>
            <w:tcW w:w="3960" w:type="dxa"/>
            <w:gridSpan w:val="2"/>
            <w:vMerge/>
          </w:tcPr>
          <w:p w:rsidR="00F237D2" w:rsidRPr="000327C2" w:rsidRDefault="00F237D2" w:rsidP="00F237D2">
            <w:pPr>
              <w:rPr>
                <w:rFonts w:ascii="Verdana" w:hAnsi="Verdana"/>
                <w:sz w:val="20"/>
                <w:szCs w:val="20"/>
              </w:rPr>
            </w:pPr>
          </w:p>
        </w:tc>
        <w:tc>
          <w:tcPr>
            <w:tcW w:w="7020" w:type="dxa"/>
            <w:gridSpan w:val="3"/>
          </w:tcPr>
          <w:p w:rsidR="00F237D2" w:rsidRPr="000327C2" w:rsidRDefault="00F237D2" w:rsidP="00F237D2">
            <w:pPr>
              <w:rPr>
                <w:rFonts w:ascii="Verdana" w:hAnsi="Verdana"/>
                <w:sz w:val="20"/>
                <w:szCs w:val="20"/>
              </w:rPr>
            </w:pPr>
            <w:r w:rsidRPr="000327C2">
              <w:rPr>
                <w:rFonts w:ascii="Verdana" w:hAnsi="Verdana"/>
                <w:sz w:val="20"/>
                <w:szCs w:val="20"/>
              </w:rPr>
              <w:t>Protecţia costieră şi protecţia împotriva inundaţiilor*</w:t>
            </w:r>
          </w:p>
        </w:tc>
      </w:tr>
      <w:tr w:rsidR="00F237D2" w:rsidRPr="000327C2" w:rsidTr="00D10AB4">
        <w:trPr>
          <w:trHeight w:val="105"/>
        </w:trPr>
        <w:tc>
          <w:tcPr>
            <w:tcW w:w="3960" w:type="dxa"/>
            <w:gridSpan w:val="2"/>
            <w:vMerge/>
          </w:tcPr>
          <w:p w:rsidR="00F237D2" w:rsidRPr="000327C2" w:rsidRDefault="00F237D2" w:rsidP="00F237D2">
            <w:pPr>
              <w:rPr>
                <w:rFonts w:ascii="Verdana" w:hAnsi="Verdana"/>
                <w:sz w:val="20"/>
                <w:szCs w:val="20"/>
              </w:rPr>
            </w:pPr>
          </w:p>
        </w:tc>
        <w:tc>
          <w:tcPr>
            <w:tcW w:w="7020" w:type="dxa"/>
            <w:gridSpan w:val="3"/>
          </w:tcPr>
          <w:p w:rsidR="00F237D2" w:rsidRPr="000327C2" w:rsidRDefault="00F237D2" w:rsidP="00F237D2">
            <w:pPr>
              <w:rPr>
                <w:rFonts w:ascii="Verdana" w:hAnsi="Verdana"/>
                <w:sz w:val="20"/>
                <w:szCs w:val="20"/>
              </w:rPr>
            </w:pPr>
            <w:r w:rsidRPr="000327C2">
              <w:rPr>
                <w:rFonts w:ascii="Verdana" w:hAnsi="Verdana"/>
                <w:sz w:val="20"/>
                <w:szCs w:val="20"/>
              </w:rPr>
              <w:t>Structuri offshore (altele decât pentru petrol/gaz/surse regenerabile de energie)*</w:t>
            </w:r>
          </w:p>
        </w:tc>
      </w:tr>
      <w:tr w:rsidR="00F237D2" w:rsidRPr="000327C2" w:rsidTr="00D10AB4">
        <w:trPr>
          <w:trHeight w:val="105"/>
        </w:trPr>
        <w:tc>
          <w:tcPr>
            <w:tcW w:w="3960" w:type="dxa"/>
            <w:gridSpan w:val="2"/>
            <w:vMerge/>
          </w:tcPr>
          <w:p w:rsidR="00F237D2" w:rsidRPr="000327C2" w:rsidRDefault="00F237D2" w:rsidP="00F237D2">
            <w:pPr>
              <w:rPr>
                <w:rFonts w:ascii="Verdana" w:hAnsi="Verdana"/>
                <w:sz w:val="20"/>
                <w:szCs w:val="20"/>
              </w:rPr>
            </w:pPr>
          </w:p>
        </w:tc>
        <w:tc>
          <w:tcPr>
            <w:tcW w:w="7020" w:type="dxa"/>
            <w:gridSpan w:val="3"/>
          </w:tcPr>
          <w:p w:rsidR="00F237D2" w:rsidRPr="000327C2" w:rsidRDefault="00F237D2" w:rsidP="00F237D2">
            <w:pPr>
              <w:rPr>
                <w:rFonts w:ascii="Verdana" w:hAnsi="Verdana"/>
                <w:sz w:val="20"/>
                <w:szCs w:val="20"/>
              </w:rPr>
            </w:pPr>
            <w:r w:rsidRPr="000327C2">
              <w:rPr>
                <w:rFonts w:ascii="Verdana" w:hAnsi="Verdana"/>
                <w:sz w:val="20"/>
                <w:szCs w:val="20"/>
              </w:rPr>
              <w:t>Restructurarea morfologiei fundului mării, inclusiv dragare şi depozitarea de materiale*</w:t>
            </w:r>
          </w:p>
        </w:tc>
      </w:tr>
      <w:tr w:rsidR="00F237D2" w:rsidRPr="000327C2" w:rsidTr="00D10AB4">
        <w:tc>
          <w:tcPr>
            <w:tcW w:w="3960" w:type="dxa"/>
            <w:gridSpan w:val="2"/>
            <w:vMerge w:val="restart"/>
          </w:tcPr>
          <w:p w:rsidR="00F237D2" w:rsidRPr="000327C2" w:rsidRDefault="00F237D2" w:rsidP="00F237D2">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t>Extracţia de resurse minerale</w:t>
            </w:r>
          </w:p>
        </w:tc>
        <w:tc>
          <w:tcPr>
            <w:tcW w:w="7020" w:type="dxa"/>
            <w:gridSpan w:val="3"/>
          </w:tcPr>
          <w:p w:rsidR="00F237D2" w:rsidRPr="000327C2" w:rsidRDefault="00F237D2" w:rsidP="00654D64">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Extracţia de minerale (rocă, mineruri metalifere, pietriş, nisip, cochilii)*</w:t>
            </w:r>
          </w:p>
        </w:tc>
      </w:tr>
      <w:tr w:rsidR="00F237D2" w:rsidRPr="000327C2" w:rsidTr="00D10AB4">
        <w:tc>
          <w:tcPr>
            <w:tcW w:w="3960" w:type="dxa"/>
            <w:gridSpan w:val="2"/>
            <w:vMerge/>
          </w:tcPr>
          <w:p w:rsidR="00F237D2" w:rsidRPr="000327C2" w:rsidRDefault="00F237D2" w:rsidP="00F237D2">
            <w:pPr>
              <w:pStyle w:val="Bodytext90"/>
              <w:shd w:val="clear" w:color="auto" w:fill="auto"/>
              <w:spacing w:before="290" w:after="21" w:line="210" w:lineRule="exact"/>
              <w:jc w:val="both"/>
            </w:pPr>
          </w:p>
        </w:tc>
        <w:tc>
          <w:tcPr>
            <w:tcW w:w="7020" w:type="dxa"/>
            <w:gridSpan w:val="3"/>
          </w:tcPr>
          <w:p w:rsidR="00F237D2" w:rsidRPr="000327C2" w:rsidRDefault="00F237D2" w:rsidP="00654D64">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Extracţia de petrol şi gaz, inclusiv infrastructura*</w:t>
            </w:r>
          </w:p>
        </w:tc>
      </w:tr>
      <w:tr w:rsidR="00F237D2" w:rsidRPr="000327C2" w:rsidTr="00D10AB4">
        <w:tc>
          <w:tcPr>
            <w:tcW w:w="3960" w:type="dxa"/>
            <w:gridSpan w:val="2"/>
            <w:vMerge/>
          </w:tcPr>
          <w:p w:rsidR="00F237D2" w:rsidRPr="000327C2" w:rsidRDefault="00F237D2" w:rsidP="00F237D2">
            <w:pPr>
              <w:pStyle w:val="Bodytext90"/>
              <w:shd w:val="clear" w:color="auto" w:fill="auto"/>
              <w:spacing w:before="290" w:after="21" w:line="210" w:lineRule="exact"/>
              <w:jc w:val="both"/>
            </w:pPr>
          </w:p>
        </w:tc>
        <w:tc>
          <w:tcPr>
            <w:tcW w:w="7020" w:type="dxa"/>
            <w:gridSpan w:val="3"/>
          </w:tcPr>
          <w:p w:rsidR="00F237D2" w:rsidRPr="000327C2" w:rsidRDefault="00F237D2" w:rsidP="00654D64">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Extractia de sare*</w:t>
            </w:r>
          </w:p>
        </w:tc>
      </w:tr>
      <w:tr w:rsidR="00F237D2" w:rsidRPr="000327C2" w:rsidTr="00D10AB4">
        <w:tc>
          <w:tcPr>
            <w:tcW w:w="3960" w:type="dxa"/>
            <w:gridSpan w:val="2"/>
            <w:vMerge/>
          </w:tcPr>
          <w:p w:rsidR="00F237D2" w:rsidRPr="000327C2" w:rsidRDefault="00F237D2" w:rsidP="00F237D2">
            <w:pPr>
              <w:pStyle w:val="Bodytext90"/>
              <w:shd w:val="clear" w:color="auto" w:fill="auto"/>
              <w:spacing w:before="290" w:after="21" w:line="210" w:lineRule="exact"/>
              <w:jc w:val="both"/>
            </w:pPr>
          </w:p>
        </w:tc>
        <w:tc>
          <w:tcPr>
            <w:tcW w:w="7020" w:type="dxa"/>
            <w:gridSpan w:val="3"/>
          </w:tcPr>
          <w:p w:rsidR="00F237D2" w:rsidRPr="000327C2" w:rsidRDefault="00F237D2" w:rsidP="00654D64">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Extracţia de apă*</w:t>
            </w:r>
          </w:p>
        </w:tc>
      </w:tr>
      <w:tr w:rsidR="00294EF8" w:rsidRPr="000327C2" w:rsidTr="00D10AB4">
        <w:trPr>
          <w:trHeight w:val="380"/>
        </w:trPr>
        <w:tc>
          <w:tcPr>
            <w:tcW w:w="3960" w:type="dxa"/>
            <w:gridSpan w:val="2"/>
            <w:vMerge w:val="restart"/>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t xml:space="preserve">Producerea de energie </w:t>
            </w:r>
          </w:p>
        </w:tc>
        <w:tc>
          <w:tcPr>
            <w:tcW w:w="7020" w:type="dxa"/>
            <w:gridSpan w:val="3"/>
          </w:tcPr>
          <w:p w:rsidR="00294EF8" w:rsidRPr="000327C2" w:rsidRDefault="00294EF8" w:rsidP="00654D64">
            <w:pPr>
              <w:pStyle w:val="Corptext1"/>
              <w:rPr>
                <w:rFonts w:ascii="Verdana" w:hAnsi="Verdana"/>
                <w:b/>
              </w:rPr>
            </w:pPr>
            <w:r w:rsidRPr="000327C2">
              <w:rPr>
                <w:rStyle w:val="Bodytext105pt"/>
                <w:rFonts w:ascii="Verdana" w:hAnsi="Verdana"/>
                <w:b w:val="0"/>
                <w:color w:val="auto"/>
                <w:sz w:val="20"/>
                <w:szCs w:val="20"/>
              </w:rPr>
              <w:t>Producerea de energie din surse regenerabile (energie eoliană, energia valurilor şi a mareei), inclusiv infrastructura*</w:t>
            </w:r>
          </w:p>
        </w:tc>
      </w:tr>
      <w:tr w:rsidR="00294EF8" w:rsidRPr="000327C2" w:rsidTr="00D10AB4">
        <w:trPr>
          <w:trHeight w:val="380"/>
        </w:trPr>
        <w:tc>
          <w:tcPr>
            <w:tcW w:w="3960" w:type="dxa"/>
            <w:gridSpan w:val="2"/>
            <w:vMerge/>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p>
        </w:tc>
        <w:tc>
          <w:tcPr>
            <w:tcW w:w="7020" w:type="dxa"/>
            <w:gridSpan w:val="3"/>
          </w:tcPr>
          <w:p w:rsidR="00294EF8" w:rsidRPr="000327C2" w:rsidRDefault="00294EF8" w:rsidP="00654D64">
            <w:pPr>
              <w:pStyle w:val="Corptext1"/>
              <w:rPr>
                <w:rFonts w:ascii="Verdana" w:hAnsi="Verdana"/>
                <w:b/>
              </w:rPr>
            </w:pPr>
            <w:r w:rsidRPr="000327C2">
              <w:rPr>
                <w:rStyle w:val="Bodytext105pt"/>
                <w:rFonts w:ascii="Verdana" w:hAnsi="Verdana"/>
                <w:b w:val="0"/>
                <w:color w:val="auto"/>
                <w:sz w:val="20"/>
                <w:szCs w:val="20"/>
              </w:rPr>
              <w:t>Producerea de energie din surse neregenerabile</w:t>
            </w:r>
          </w:p>
        </w:tc>
      </w:tr>
      <w:tr w:rsidR="00294EF8" w:rsidRPr="000327C2" w:rsidTr="00D10AB4">
        <w:trPr>
          <w:trHeight w:val="380"/>
        </w:trPr>
        <w:tc>
          <w:tcPr>
            <w:tcW w:w="3960" w:type="dxa"/>
            <w:gridSpan w:val="2"/>
            <w:vMerge/>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p>
        </w:tc>
        <w:tc>
          <w:tcPr>
            <w:tcW w:w="7020" w:type="dxa"/>
            <w:gridSpan w:val="3"/>
          </w:tcPr>
          <w:p w:rsidR="00294EF8" w:rsidRDefault="00294EF8" w:rsidP="00654D64">
            <w:pPr>
              <w:pStyle w:val="Corptext1"/>
              <w:rPr>
                <w:rStyle w:val="Bodytext105pt"/>
                <w:rFonts w:ascii="Verdana" w:hAnsi="Verdana"/>
                <w:b w:val="0"/>
                <w:color w:val="auto"/>
                <w:sz w:val="20"/>
                <w:szCs w:val="20"/>
              </w:rPr>
            </w:pPr>
            <w:r w:rsidRPr="000327C2">
              <w:rPr>
                <w:rStyle w:val="Bodytext105pt"/>
                <w:rFonts w:ascii="Verdana" w:hAnsi="Verdana"/>
                <w:b w:val="0"/>
                <w:color w:val="auto"/>
                <w:sz w:val="20"/>
                <w:szCs w:val="20"/>
              </w:rPr>
              <w:t>Transportul energiei electrice şi comunicaţii (cabluri)*</w:t>
            </w:r>
          </w:p>
          <w:p w:rsidR="00634403" w:rsidRPr="000327C2" w:rsidRDefault="00634403" w:rsidP="00654D64">
            <w:pPr>
              <w:pStyle w:val="Corptext1"/>
              <w:rPr>
                <w:rFonts w:ascii="Verdana" w:hAnsi="Verdana"/>
                <w:b/>
              </w:rPr>
            </w:pPr>
          </w:p>
        </w:tc>
      </w:tr>
      <w:tr w:rsidR="00294EF8" w:rsidRPr="000327C2" w:rsidTr="00D10AB4">
        <w:trPr>
          <w:trHeight w:val="132"/>
        </w:trPr>
        <w:tc>
          <w:tcPr>
            <w:tcW w:w="3960" w:type="dxa"/>
            <w:gridSpan w:val="2"/>
            <w:vMerge w:val="restart"/>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r w:rsidRPr="000327C2">
              <w:rPr>
                <w:rFonts w:ascii="Verdana" w:hAnsi="Verdana"/>
                <w:b w:val="0"/>
                <w:sz w:val="20"/>
                <w:szCs w:val="20"/>
              </w:rPr>
              <w:lastRenderedPageBreak/>
              <w:t xml:space="preserve">Extragerea de resurse vii </w:t>
            </w:r>
          </w:p>
        </w:tc>
        <w:tc>
          <w:tcPr>
            <w:tcW w:w="7020" w:type="dxa"/>
            <w:gridSpan w:val="3"/>
          </w:tcPr>
          <w:p w:rsidR="00294EF8" w:rsidRPr="000327C2" w:rsidRDefault="00294EF8" w:rsidP="00E03E41">
            <w:pPr>
              <w:pStyle w:val="Corptext1"/>
              <w:rPr>
                <w:rFonts w:ascii="Verdana" w:hAnsi="Verdana"/>
              </w:rPr>
            </w:pPr>
            <w:r w:rsidRPr="000327C2">
              <w:rPr>
                <w:rFonts w:ascii="Verdana" w:hAnsi="Verdana"/>
              </w:rPr>
              <w:t>Pescuit</w:t>
            </w:r>
            <w:r w:rsidRPr="000327C2">
              <w:rPr>
                <w:rFonts w:ascii="Verdana" w:hAnsi="Verdana"/>
                <w:b/>
              </w:rPr>
              <w:t>ul</w:t>
            </w:r>
            <w:r w:rsidRPr="000327C2">
              <w:rPr>
                <w:rFonts w:ascii="Verdana" w:hAnsi="Verdana"/>
              </w:rPr>
              <w:t xml:space="preserve"> şi recoltarea crustaceelor şi moluştelor (în scop </w:t>
            </w:r>
            <w:r w:rsidRPr="00E03E41">
              <w:rPr>
                <w:rFonts w:ascii="Verdana" w:hAnsi="Verdana"/>
              </w:rPr>
              <w:t>profesionist</w:t>
            </w:r>
            <w:r w:rsidR="00E03E41" w:rsidRPr="00E03E41">
              <w:rPr>
                <w:rFonts w:ascii="Verdana" w:hAnsi="Verdana"/>
              </w:rPr>
              <w:t>(</w:t>
            </w:r>
            <w:r w:rsidR="00797BEA" w:rsidRPr="00E03E41">
              <w:rPr>
                <w:rFonts w:ascii="Verdana" w:hAnsi="Verdana"/>
              </w:rPr>
              <w:t>al</w:t>
            </w:r>
            <w:r w:rsidR="00E03E41" w:rsidRPr="00E03E41">
              <w:rPr>
                <w:rFonts w:ascii="Verdana" w:hAnsi="Verdana"/>
              </w:rPr>
              <w:t>)</w:t>
            </w:r>
            <w:r w:rsidRPr="000327C2">
              <w:rPr>
                <w:rFonts w:ascii="Verdana" w:hAnsi="Verdana"/>
              </w:rPr>
              <w:t xml:space="preserve">  sau recreativ)*</w:t>
            </w:r>
          </w:p>
        </w:tc>
      </w:tr>
      <w:tr w:rsidR="00294EF8" w:rsidRPr="000327C2" w:rsidTr="00D10AB4">
        <w:trPr>
          <w:trHeight w:val="131"/>
        </w:trPr>
        <w:tc>
          <w:tcPr>
            <w:tcW w:w="3960" w:type="dxa"/>
            <w:gridSpan w:val="2"/>
            <w:vMerge/>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p>
        </w:tc>
        <w:tc>
          <w:tcPr>
            <w:tcW w:w="7020" w:type="dxa"/>
            <w:gridSpan w:val="3"/>
          </w:tcPr>
          <w:p w:rsidR="00294EF8" w:rsidRPr="000327C2" w:rsidRDefault="00294EF8" w:rsidP="00654D64">
            <w:pPr>
              <w:pStyle w:val="Corptext1"/>
              <w:rPr>
                <w:rFonts w:ascii="Verdana" w:hAnsi="Verdana"/>
                <w:b/>
              </w:rPr>
            </w:pPr>
            <w:r w:rsidRPr="000327C2">
              <w:rPr>
                <w:rStyle w:val="Bodytext105pt"/>
                <w:rFonts w:ascii="Verdana" w:hAnsi="Verdana"/>
                <w:b w:val="0"/>
                <w:color w:val="auto"/>
                <w:sz w:val="20"/>
                <w:szCs w:val="20"/>
              </w:rPr>
              <w:t xml:space="preserve">Prelucrarea peştelui, crustaceelor şi  </w:t>
            </w:r>
            <w:r w:rsidRPr="000327C2">
              <w:rPr>
                <w:rStyle w:val="Bodytext105pt"/>
                <w:rFonts w:ascii="Verdana" w:hAnsi="Verdana"/>
                <w:color w:val="auto"/>
                <w:sz w:val="20"/>
                <w:szCs w:val="20"/>
              </w:rPr>
              <w:t>a</w:t>
            </w:r>
            <w:r w:rsidRPr="000327C2">
              <w:rPr>
                <w:rStyle w:val="Bodytext105pt"/>
                <w:rFonts w:ascii="Verdana" w:hAnsi="Verdana"/>
                <w:b w:val="0"/>
                <w:color w:val="auto"/>
                <w:sz w:val="20"/>
                <w:szCs w:val="20"/>
              </w:rPr>
              <w:t xml:space="preserve"> moluştelor*</w:t>
            </w:r>
          </w:p>
        </w:tc>
      </w:tr>
      <w:tr w:rsidR="00294EF8" w:rsidRPr="000327C2" w:rsidTr="00D10AB4">
        <w:trPr>
          <w:trHeight w:val="131"/>
        </w:trPr>
        <w:tc>
          <w:tcPr>
            <w:tcW w:w="3960" w:type="dxa"/>
            <w:gridSpan w:val="2"/>
            <w:vMerge/>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p>
        </w:tc>
        <w:tc>
          <w:tcPr>
            <w:tcW w:w="7020" w:type="dxa"/>
            <w:gridSpan w:val="3"/>
          </w:tcPr>
          <w:p w:rsidR="00294EF8" w:rsidRPr="000327C2" w:rsidRDefault="00294EF8" w:rsidP="00654D64">
            <w:pPr>
              <w:pStyle w:val="Corptext1"/>
              <w:rPr>
                <w:rFonts w:ascii="Verdana" w:hAnsi="Verdana"/>
                <w:b/>
              </w:rPr>
            </w:pPr>
            <w:r w:rsidRPr="000327C2">
              <w:rPr>
                <w:rStyle w:val="Bodytext105pt"/>
                <w:rFonts w:ascii="Verdana" w:hAnsi="Verdana"/>
                <w:b w:val="0"/>
                <w:color w:val="auto"/>
                <w:sz w:val="20"/>
                <w:szCs w:val="20"/>
              </w:rPr>
              <w:t>Recoltarea plantelor marine*</w:t>
            </w:r>
          </w:p>
        </w:tc>
      </w:tr>
      <w:tr w:rsidR="00294EF8" w:rsidRPr="000327C2" w:rsidTr="00D10AB4">
        <w:trPr>
          <w:trHeight w:val="131"/>
        </w:trPr>
        <w:tc>
          <w:tcPr>
            <w:tcW w:w="3960" w:type="dxa"/>
            <w:gridSpan w:val="2"/>
            <w:vMerge/>
          </w:tcPr>
          <w:p w:rsidR="00294EF8" w:rsidRPr="000327C2" w:rsidRDefault="00294EF8" w:rsidP="00654D64">
            <w:pPr>
              <w:pStyle w:val="Bodytext90"/>
              <w:shd w:val="clear" w:color="auto" w:fill="auto"/>
              <w:spacing w:before="290" w:after="21" w:line="210" w:lineRule="exact"/>
              <w:jc w:val="both"/>
              <w:rPr>
                <w:rFonts w:ascii="Verdana" w:hAnsi="Verdana"/>
                <w:b w:val="0"/>
                <w:sz w:val="20"/>
                <w:szCs w:val="20"/>
              </w:rPr>
            </w:pPr>
          </w:p>
        </w:tc>
        <w:tc>
          <w:tcPr>
            <w:tcW w:w="7020" w:type="dxa"/>
            <w:gridSpan w:val="3"/>
          </w:tcPr>
          <w:p w:rsidR="00294EF8" w:rsidRPr="000327C2" w:rsidRDefault="00294EF8" w:rsidP="00654D64">
            <w:pPr>
              <w:pStyle w:val="Corptext1"/>
              <w:rPr>
                <w:rFonts w:ascii="Verdana" w:hAnsi="Verdana"/>
                <w:b/>
              </w:rPr>
            </w:pPr>
            <w:r w:rsidRPr="000327C2">
              <w:rPr>
                <w:rStyle w:val="Bodytext105pt"/>
                <w:rFonts w:ascii="Verdana" w:hAnsi="Verdana"/>
                <w:b w:val="0"/>
                <w:color w:val="auto"/>
                <w:sz w:val="20"/>
                <w:szCs w:val="20"/>
              </w:rPr>
              <w:t>Vânătoare</w:t>
            </w:r>
            <w:r w:rsidRPr="000327C2">
              <w:rPr>
                <w:rStyle w:val="Bodytext105pt"/>
                <w:rFonts w:ascii="Verdana" w:hAnsi="Verdana"/>
                <w:color w:val="auto"/>
                <w:sz w:val="20"/>
                <w:szCs w:val="20"/>
              </w:rPr>
              <w:t xml:space="preserve">a </w:t>
            </w:r>
            <w:r w:rsidRPr="000327C2">
              <w:rPr>
                <w:rStyle w:val="Bodytext105pt"/>
                <w:rFonts w:ascii="Verdana" w:hAnsi="Verdana"/>
                <w:b w:val="0"/>
                <w:color w:val="auto"/>
                <w:sz w:val="20"/>
                <w:szCs w:val="20"/>
              </w:rPr>
              <w:t>şi colectarea în alte scopuri*</w:t>
            </w:r>
          </w:p>
        </w:tc>
      </w:tr>
      <w:tr w:rsidR="00294EF8" w:rsidRPr="000327C2" w:rsidTr="00D10AB4">
        <w:trPr>
          <w:trHeight w:val="132"/>
        </w:trPr>
        <w:tc>
          <w:tcPr>
            <w:tcW w:w="3960" w:type="dxa"/>
            <w:gridSpan w:val="2"/>
            <w:vMerge w:val="restart"/>
          </w:tcPr>
          <w:p w:rsidR="00294EF8" w:rsidRPr="000327C2" w:rsidRDefault="00294EF8" w:rsidP="00294EF8">
            <w:pPr>
              <w:pStyle w:val="Bodytext90"/>
              <w:shd w:val="clear" w:color="auto" w:fill="auto"/>
              <w:spacing w:before="290" w:after="21" w:line="210" w:lineRule="exact"/>
              <w:jc w:val="both"/>
              <w:rPr>
                <w:rFonts w:ascii="Verdana" w:hAnsi="Verdana"/>
                <w:b w:val="0"/>
                <w:sz w:val="20"/>
                <w:szCs w:val="20"/>
              </w:rPr>
            </w:pPr>
            <w:r w:rsidRPr="000327C2">
              <w:rPr>
                <w:rStyle w:val="Bodytext105pt"/>
                <w:rFonts w:ascii="Verdana" w:hAnsi="Verdana"/>
                <w:color w:val="auto"/>
                <w:sz w:val="20"/>
                <w:szCs w:val="20"/>
              </w:rPr>
              <w:t>Cultivarea de resurse vii</w:t>
            </w:r>
          </w:p>
        </w:tc>
        <w:tc>
          <w:tcPr>
            <w:tcW w:w="7020" w:type="dxa"/>
            <w:gridSpan w:val="3"/>
          </w:tcPr>
          <w:p w:rsidR="00294EF8" w:rsidRPr="000327C2" w:rsidRDefault="00294EF8"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Acvacultura - marină, inclusiv infrastructura*</w:t>
            </w:r>
          </w:p>
        </w:tc>
      </w:tr>
      <w:tr w:rsidR="00294EF8" w:rsidRPr="000327C2" w:rsidTr="00D10AB4">
        <w:trPr>
          <w:trHeight w:val="131"/>
        </w:trPr>
        <w:tc>
          <w:tcPr>
            <w:tcW w:w="3960" w:type="dxa"/>
            <w:gridSpan w:val="2"/>
            <w:vMerge/>
          </w:tcPr>
          <w:p w:rsidR="00294EF8" w:rsidRPr="000327C2" w:rsidRDefault="00294EF8" w:rsidP="00294EF8">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294EF8" w:rsidRPr="000327C2" w:rsidRDefault="00294EF8"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Acvacultura - în apă dulce</w:t>
            </w:r>
          </w:p>
        </w:tc>
      </w:tr>
      <w:tr w:rsidR="00294EF8" w:rsidRPr="000327C2" w:rsidTr="00D10AB4">
        <w:trPr>
          <w:trHeight w:val="131"/>
        </w:trPr>
        <w:tc>
          <w:tcPr>
            <w:tcW w:w="3960" w:type="dxa"/>
            <w:gridSpan w:val="2"/>
            <w:vMerge/>
          </w:tcPr>
          <w:p w:rsidR="00294EF8" w:rsidRPr="000327C2" w:rsidRDefault="00294EF8" w:rsidP="00294EF8">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294EF8" w:rsidRPr="000327C2" w:rsidRDefault="00294EF8"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Agricultura</w:t>
            </w:r>
          </w:p>
        </w:tc>
      </w:tr>
      <w:tr w:rsidR="00294EF8" w:rsidRPr="000327C2" w:rsidTr="00D10AB4">
        <w:trPr>
          <w:trHeight w:val="131"/>
        </w:trPr>
        <w:tc>
          <w:tcPr>
            <w:tcW w:w="3960" w:type="dxa"/>
            <w:gridSpan w:val="2"/>
            <w:vMerge/>
          </w:tcPr>
          <w:p w:rsidR="00294EF8" w:rsidRPr="000327C2" w:rsidRDefault="00294EF8" w:rsidP="00294EF8">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294EF8" w:rsidRPr="000327C2" w:rsidRDefault="00294EF8"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Silvicultura</w:t>
            </w:r>
          </w:p>
        </w:tc>
      </w:tr>
      <w:tr w:rsidR="00503209" w:rsidRPr="000327C2" w:rsidTr="00D10AB4">
        <w:trPr>
          <w:trHeight w:val="132"/>
        </w:trPr>
        <w:tc>
          <w:tcPr>
            <w:tcW w:w="3960" w:type="dxa"/>
            <w:gridSpan w:val="2"/>
            <w:vMerge w:val="restart"/>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Transport</w:t>
            </w: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Infrastructura de transport*</w:t>
            </w:r>
          </w:p>
        </w:tc>
      </w:tr>
      <w:tr w:rsidR="00503209" w:rsidRPr="000327C2" w:rsidTr="00D10AB4">
        <w:trPr>
          <w:trHeight w:val="131"/>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maritim*</w:t>
            </w:r>
          </w:p>
        </w:tc>
      </w:tr>
      <w:tr w:rsidR="00503209" w:rsidRPr="000327C2" w:rsidTr="00D10AB4">
        <w:trPr>
          <w:trHeight w:val="131"/>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aerian</w:t>
            </w:r>
          </w:p>
        </w:tc>
      </w:tr>
      <w:tr w:rsidR="00503209" w:rsidRPr="000327C2" w:rsidTr="00D10AB4">
        <w:trPr>
          <w:trHeight w:val="131"/>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Transport - terestru</w:t>
            </w:r>
          </w:p>
        </w:tc>
      </w:tr>
      <w:tr w:rsidR="00503209" w:rsidRPr="000327C2" w:rsidTr="00D10AB4">
        <w:trPr>
          <w:trHeight w:val="175"/>
        </w:trPr>
        <w:tc>
          <w:tcPr>
            <w:tcW w:w="3960" w:type="dxa"/>
            <w:gridSpan w:val="2"/>
            <w:vMerge w:val="restart"/>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Utilizări urbane şi. industriale</w:t>
            </w: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Utilizări urbane</w:t>
            </w:r>
          </w:p>
        </w:tc>
      </w:tr>
      <w:tr w:rsidR="00503209" w:rsidRPr="000327C2" w:rsidTr="00D10AB4">
        <w:trPr>
          <w:trHeight w:val="175"/>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Utilizări industriale</w:t>
            </w:r>
          </w:p>
        </w:tc>
      </w:tr>
      <w:tr w:rsidR="00503209" w:rsidRPr="000327C2" w:rsidTr="00D10AB4">
        <w:trPr>
          <w:trHeight w:val="175"/>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76" w:lineRule="auto"/>
              <w:ind w:left="72"/>
              <w:jc w:val="left"/>
              <w:rPr>
                <w:rFonts w:ascii="Verdana" w:hAnsi="Verdana"/>
                <w:b/>
              </w:rPr>
            </w:pPr>
            <w:r w:rsidRPr="000327C2">
              <w:rPr>
                <w:rStyle w:val="Bodytext105pt"/>
                <w:rFonts w:ascii="Verdana" w:hAnsi="Verdana"/>
                <w:b w:val="0"/>
                <w:color w:val="auto"/>
                <w:sz w:val="20"/>
                <w:szCs w:val="20"/>
              </w:rPr>
              <w:t>Tratarea şi eliminarea deşeurilor*</w:t>
            </w:r>
          </w:p>
        </w:tc>
      </w:tr>
      <w:tr w:rsidR="00503209" w:rsidRPr="000327C2" w:rsidTr="00D10AB4">
        <w:trPr>
          <w:trHeight w:val="263"/>
        </w:trPr>
        <w:tc>
          <w:tcPr>
            <w:tcW w:w="3960" w:type="dxa"/>
            <w:gridSpan w:val="2"/>
            <w:vMerge w:val="restart"/>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Turism şi agrement</w:t>
            </w:r>
          </w:p>
        </w:tc>
        <w:tc>
          <w:tcPr>
            <w:tcW w:w="7020" w:type="dxa"/>
            <w:gridSpan w:val="3"/>
          </w:tcPr>
          <w:p w:rsidR="00503209" w:rsidRPr="000327C2" w:rsidRDefault="008460E4" w:rsidP="00503209">
            <w:pPr>
              <w:pStyle w:val="Corptext1"/>
              <w:shd w:val="clear" w:color="auto" w:fill="auto"/>
              <w:spacing w:before="0" w:line="210" w:lineRule="exact"/>
              <w:ind w:left="72"/>
              <w:jc w:val="left"/>
              <w:rPr>
                <w:rFonts w:ascii="Verdana" w:hAnsi="Verdana"/>
                <w:b/>
              </w:rPr>
            </w:pPr>
            <w:r>
              <w:rPr>
                <w:rStyle w:val="Bodytext105pt"/>
                <w:rFonts w:ascii="Verdana" w:hAnsi="Verdana"/>
                <w:b w:val="0"/>
                <w:color w:val="auto"/>
                <w:sz w:val="20"/>
                <w:szCs w:val="20"/>
              </w:rPr>
              <w:t>Infrastructur</w:t>
            </w:r>
            <w:r w:rsidR="00420046" w:rsidRPr="009E7166">
              <w:rPr>
                <w:rStyle w:val="Bodytext105pt"/>
                <w:rFonts w:ascii="Verdana" w:hAnsi="Verdana"/>
                <w:color w:val="auto"/>
                <w:sz w:val="20"/>
                <w:szCs w:val="20"/>
              </w:rPr>
              <w:t>a</w:t>
            </w:r>
            <w:r w:rsidR="00503209" w:rsidRPr="009E7166">
              <w:rPr>
                <w:rStyle w:val="Bodytext105pt"/>
                <w:rFonts w:ascii="Verdana" w:hAnsi="Verdana"/>
                <w:color w:val="auto"/>
                <w:sz w:val="20"/>
                <w:szCs w:val="20"/>
              </w:rPr>
              <w:t xml:space="preserve"> </w:t>
            </w:r>
            <w:r w:rsidR="00503209" w:rsidRPr="000327C2">
              <w:rPr>
                <w:rStyle w:val="Bodytext105pt"/>
                <w:rFonts w:ascii="Verdana" w:hAnsi="Verdana"/>
                <w:b w:val="0"/>
                <w:color w:val="auto"/>
                <w:sz w:val="20"/>
                <w:szCs w:val="20"/>
              </w:rPr>
              <w:t>pentru turism şi agrement*</w:t>
            </w:r>
          </w:p>
        </w:tc>
      </w:tr>
      <w:tr w:rsidR="00503209" w:rsidRPr="000327C2" w:rsidTr="00D10AB4">
        <w:trPr>
          <w:trHeight w:val="262"/>
        </w:trPr>
        <w:tc>
          <w:tcPr>
            <w:tcW w:w="3960" w:type="dxa"/>
            <w:gridSpan w:val="2"/>
            <w:vMerge/>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p>
        </w:tc>
        <w:tc>
          <w:tcPr>
            <w:tcW w:w="7020" w:type="dxa"/>
            <w:gridSpan w:val="3"/>
          </w:tcPr>
          <w:p w:rsidR="00503209" w:rsidRPr="000327C2" w:rsidRDefault="00503209" w:rsidP="00503209">
            <w:pPr>
              <w:pStyle w:val="Corptext1"/>
              <w:shd w:val="clear" w:color="auto" w:fill="auto"/>
              <w:spacing w:before="0" w:line="210" w:lineRule="exact"/>
              <w:ind w:left="72"/>
              <w:jc w:val="left"/>
              <w:rPr>
                <w:rFonts w:ascii="Verdana" w:hAnsi="Verdana"/>
                <w:b/>
              </w:rPr>
            </w:pPr>
            <w:r w:rsidRPr="000327C2">
              <w:rPr>
                <w:rStyle w:val="Bodytext105pt"/>
                <w:rFonts w:ascii="Verdana" w:hAnsi="Verdana"/>
                <w:b w:val="0"/>
                <w:color w:val="auto"/>
                <w:sz w:val="20"/>
                <w:szCs w:val="20"/>
              </w:rPr>
              <w:t>Activităţi de turism şi agrement*</w:t>
            </w:r>
          </w:p>
        </w:tc>
      </w:tr>
      <w:tr w:rsidR="00503209" w:rsidRPr="000327C2" w:rsidTr="00D10AB4">
        <w:trPr>
          <w:trHeight w:val="131"/>
        </w:trPr>
        <w:tc>
          <w:tcPr>
            <w:tcW w:w="3960" w:type="dxa"/>
            <w:gridSpan w:val="2"/>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Securitate/apărare</w:t>
            </w:r>
          </w:p>
        </w:tc>
        <w:tc>
          <w:tcPr>
            <w:tcW w:w="7020" w:type="dxa"/>
            <w:gridSpan w:val="3"/>
          </w:tcPr>
          <w:p w:rsidR="009A5451" w:rsidRDefault="009A5451" w:rsidP="00503209">
            <w:pPr>
              <w:pStyle w:val="Corptext1"/>
              <w:shd w:val="clear" w:color="auto" w:fill="auto"/>
              <w:spacing w:before="0" w:line="210" w:lineRule="exact"/>
              <w:ind w:left="72"/>
              <w:jc w:val="left"/>
              <w:rPr>
                <w:rStyle w:val="Bodytext105pt"/>
                <w:rFonts w:ascii="Verdana" w:hAnsi="Verdana"/>
                <w:b w:val="0"/>
                <w:color w:val="auto"/>
                <w:sz w:val="20"/>
                <w:szCs w:val="20"/>
              </w:rPr>
            </w:pPr>
          </w:p>
          <w:p w:rsidR="00503209" w:rsidRPr="000327C2" w:rsidRDefault="00503209" w:rsidP="00503209">
            <w:pPr>
              <w:pStyle w:val="Corptext1"/>
              <w:shd w:val="clear" w:color="auto" w:fill="auto"/>
              <w:spacing w:before="0" w:line="210" w:lineRule="exact"/>
              <w:ind w:left="72"/>
              <w:jc w:val="left"/>
              <w:rPr>
                <w:rFonts w:ascii="Verdana" w:hAnsi="Verdana"/>
                <w:b/>
              </w:rPr>
            </w:pPr>
            <w:r w:rsidRPr="000327C2">
              <w:rPr>
                <w:rStyle w:val="Bodytext105pt"/>
                <w:rFonts w:ascii="Verdana" w:hAnsi="Verdana"/>
                <w:b w:val="0"/>
                <w:color w:val="auto"/>
                <w:sz w:val="20"/>
                <w:szCs w:val="20"/>
              </w:rPr>
              <w:t>Operaţiuni militare [sub rezerva art.2 alin. (2)]</w:t>
            </w:r>
          </w:p>
        </w:tc>
      </w:tr>
      <w:tr w:rsidR="00503209" w:rsidRPr="000327C2" w:rsidTr="00D10AB4">
        <w:trPr>
          <w:trHeight w:val="131"/>
        </w:trPr>
        <w:tc>
          <w:tcPr>
            <w:tcW w:w="3960" w:type="dxa"/>
            <w:gridSpan w:val="2"/>
          </w:tcPr>
          <w:p w:rsidR="00503209" w:rsidRPr="000327C2" w:rsidRDefault="00503209" w:rsidP="00503209">
            <w:pPr>
              <w:pStyle w:val="Bodytext90"/>
              <w:shd w:val="clear" w:color="auto" w:fill="auto"/>
              <w:spacing w:before="290" w:after="21" w:line="210" w:lineRule="exact"/>
              <w:jc w:val="both"/>
              <w:rPr>
                <w:rStyle w:val="Bodytext105pt"/>
                <w:rFonts w:ascii="Verdana" w:hAnsi="Verdana"/>
                <w:color w:val="auto"/>
                <w:sz w:val="20"/>
                <w:szCs w:val="20"/>
              </w:rPr>
            </w:pPr>
            <w:r w:rsidRPr="000327C2">
              <w:rPr>
                <w:rStyle w:val="Bodytext105pt"/>
                <w:rFonts w:ascii="Verdana" w:hAnsi="Verdana"/>
                <w:color w:val="auto"/>
                <w:sz w:val="20"/>
                <w:szCs w:val="20"/>
              </w:rPr>
              <w:t>Educaţie şi cercetare</w:t>
            </w:r>
          </w:p>
        </w:tc>
        <w:tc>
          <w:tcPr>
            <w:tcW w:w="7020" w:type="dxa"/>
            <w:gridSpan w:val="3"/>
          </w:tcPr>
          <w:p w:rsidR="009A5451" w:rsidRDefault="009A5451" w:rsidP="00503209">
            <w:pPr>
              <w:pStyle w:val="Corptext1"/>
              <w:shd w:val="clear" w:color="auto" w:fill="auto"/>
              <w:spacing w:before="0" w:line="210" w:lineRule="exact"/>
              <w:ind w:left="120"/>
              <w:jc w:val="left"/>
              <w:rPr>
                <w:rStyle w:val="Bodytext105pt"/>
                <w:rFonts w:ascii="Verdana" w:hAnsi="Verdana"/>
                <w:b w:val="0"/>
                <w:color w:val="auto"/>
                <w:sz w:val="20"/>
                <w:szCs w:val="20"/>
              </w:rPr>
            </w:pPr>
          </w:p>
          <w:p w:rsidR="00503209" w:rsidRPr="000327C2" w:rsidRDefault="00503209" w:rsidP="00503209">
            <w:pPr>
              <w:pStyle w:val="Corptext1"/>
              <w:shd w:val="clear" w:color="auto" w:fill="auto"/>
              <w:spacing w:before="0" w:line="210" w:lineRule="exact"/>
              <w:ind w:left="120"/>
              <w:jc w:val="left"/>
              <w:rPr>
                <w:rFonts w:ascii="Verdana" w:hAnsi="Verdana"/>
                <w:b/>
              </w:rPr>
            </w:pPr>
            <w:r w:rsidRPr="000327C2">
              <w:rPr>
                <w:rStyle w:val="Bodytext105pt"/>
                <w:rFonts w:ascii="Verdana" w:hAnsi="Verdana"/>
                <w:b w:val="0"/>
                <w:color w:val="auto"/>
                <w:sz w:val="20"/>
                <w:szCs w:val="20"/>
              </w:rPr>
              <w:t>Activităţi de cercetare, de studiu şi educaţionale*</w:t>
            </w:r>
          </w:p>
        </w:tc>
      </w:tr>
    </w:tbl>
    <w:p w:rsidR="00503209" w:rsidRPr="000327C2" w:rsidRDefault="00503209" w:rsidP="00503209">
      <w:pPr>
        <w:pStyle w:val="Bodytext90"/>
        <w:shd w:val="clear" w:color="auto" w:fill="auto"/>
        <w:spacing w:before="643" w:after="0" w:line="210" w:lineRule="exact"/>
        <w:jc w:val="both"/>
        <w:rPr>
          <w:rFonts w:ascii="Verdana" w:hAnsi="Verdana"/>
          <w:sz w:val="20"/>
          <w:szCs w:val="20"/>
        </w:rPr>
      </w:pPr>
      <w:r w:rsidRPr="000327C2">
        <w:rPr>
          <w:rFonts w:ascii="Verdana" w:hAnsi="Verdana"/>
          <w:sz w:val="20"/>
          <w:szCs w:val="20"/>
          <w:lang w:val="ro-RO"/>
        </w:rPr>
        <w:t>Note privind tabelul nr. 2</w:t>
      </w:r>
    </w:p>
    <w:p w:rsidR="00503209" w:rsidRPr="000327C2" w:rsidRDefault="00503209" w:rsidP="00503209">
      <w:pPr>
        <w:pStyle w:val="Corptext1"/>
        <w:shd w:val="clear" w:color="auto" w:fill="auto"/>
        <w:spacing w:before="0" w:after="249" w:line="295" w:lineRule="exact"/>
        <w:ind w:right="100"/>
        <w:rPr>
          <w:rFonts w:ascii="Verdana" w:hAnsi="Verdana"/>
        </w:rPr>
      </w:pPr>
      <w:r w:rsidRPr="000327C2">
        <w:rPr>
          <w:rStyle w:val="Bodytext105pt"/>
          <w:rFonts w:ascii="Verdana" w:hAnsi="Verdana"/>
          <w:color w:val="auto"/>
          <w:sz w:val="20"/>
          <w:szCs w:val="20"/>
        </w:rPr>
        <w:t xml:space="preserve">Nota 1: </w:t>
      </w:r>
      <w:r w:rsidRPr="000327C2">
        <w:rPr>
          <w:rFonts w:ascii="Verdana" w:hAnsi="Verdana"/>
          <w:lang w:val="ro-RO"/>
        </w:rPr>
        <w:t xml:space="preserve">Evaluarea presiunilor </w:t>
      </w:r>
      <w:r w:rsidRPr="000327C2">
        <w:rPr>
          <w:rFonts w:ascii="Verdana" w:hAnsi="Verdana"/>
          <w:b/>
          <w:lang w:val="ro-RO"/>
        </w:rPr>
        <w:t xml:space="preserve">presupune </w:t>
      </w:r>
      <w:r w:rsidR="002E64A0" w:rsidRPr="00634403">
        <w:rPr>
          <w:rFonts w:ascii="Verdana" w:hAnsi="Verdana"/>
          <w:b/>
          <w:lang w:val="ro-RO"/>
        </w:rPr>
        <w:t xml:space="preserve">examinarea </w:t>
      </w:r>
      <w:r w:rsidRPr="00634403">
        <w:rPr>
          <w:rFonts w:ascii="Verdana" w:hAnsi="Verdana"/>
          <w:b/>
          <w:lang w:val="ro-RO"/>
        </w:rPr>
        <w:t>niveluril</w:t>
      </w:r>
      <w:r w:rsidR="002E64A0" w:rsidRPr="00634403">
        <w:rPr>
          <w:rFonts w:ascii="Verdana" w:hAnsi="Verdana"/>
          <w:b/>
          <w:lang w:val="ro-RO"/>
        </w:rPr>
        <w:t>or</w:t>
      </w:r>
      <w:r w:rsidRPr="000327C2">
        <w:rPr>
          <w:rFonts w:ascii="Verdana" w:hAnsi="Verdana"/>
          <w:lang w:val="ro-RO"/>
        </w:rPr>
        <w:t xml:space="preserve"> acestora în mediul marin şi, dacă este cazul, ratele introducerii</w:t>
      </w:r>
      <w:r w:rsidR="002E64A0">
        <w:rPr>
          <w:rFonts w:ascii="Verdana" w:hAnsi="Verdana"/>
          <w:lang w:val="ro-RO"/>
        </w:rPr>
        <w:t xml:space="preserve"> </w:t>
      </w:r>
      <w:r w:rsidR="002E64A0" w:rsidRPr="00634403">
        <w:rPr>
          <w:rFonts w:ascii="Verdana" w:hAnsi="Verdana"/>
          <w:b/>
          <w:lang w:val="ro-RO"/>
        </w:rPr>
        <w:t>lor</w:t>
      </w:r>
      <w:r w:rsidRPr="002E64A0">
        <w:rPr>
          <w:rFonts w:ascii="Verdana" w:hAnsi="Verdana"/>
          <w:color w:val="00B050"/>
          <w:lang w:val="ro-RO"/>
        </w:rPr>
        <w:t xml:space="preserve"> </w:t>
      </w:r>
      <w:r w:rsidRPr="000327C2">
        <w:rPr>
          <w:rFonts w:ascii="Verdana" w:hAnsi="Verdana"/>
          <w:lang w:val="ro-RO"/>
        </w:rPr>
        <w:t>(din surse terestre sau atmosferice) în mediul marin.</w:t>
      </w:r>
    </w:p>
    <w:p w:rsidR="00503209" w:rsidRPr="000327C2" w:rsidRDefault="00503209" w:rsidP="00503209">
      <w:pPr>
        <w:pStyle w:val="Corptext1"/>
        <w:shd w:val="clear" w:color="auto" w:fill="auto"/>
        <w:spacing w:before="0" w:after="237" w:line="284" w:lineRule="exact"/>
        <w:ind w:right="100"/>
        <w:rPr>
          <w:rFonts w:ascii="Verdana" w:hAnsi="Verdana"/>
        </w:rPr>
      </w:pPr>
      <w:r w:rsidRPr="000327C2">
        <w:rPr>
          <w:rStyle w:val="Bodytext105pt"/>
          <w:rFonts w:ascii="Verdana" w:hAnsi="Verdana"/>
          <w:color w:val="auto"/>
          <w:sz w:val="20"/>
          <w:szCs w:val="20"/>
        </w:rPr>
        <w:t xml:space="preserve">Nota 2: </w:t>
      </w:r>
      <w:r w:rsidRPr="000327C2">
        <w:rPr>
          <w:rFonts w:ascii="Verdana" w:hAnsi="Verdana"/>
          <w:lang w:val="ro-RO"/>
        </w:rPr>
        <w:t xml:space="preserve">Numerele din coloana 4 se referă la punctele respective din anexa nr.1 </w:t>
      </w:r>
      <w:r w:rsidRPr="000327C2">
        <w:rPr>
          <w:rFonts w:ascii="Verdana" w:hAnsi="Verdana"/>
          <w:b/>
          <w:lang w:val="ro-RO"/>
        </w:rPr>
        <w:t xml:space="preserve">la </w:t>
      </w:r>
      <w:r w:rsidR="00960A39" w:rsidRPr="00EC79D7">
        <w:rPr>
          <w:rFonts w:ascii="Verdana" w:hAnsi="Verdana"/>
          <w:b/>
          <w:lang w:val="ro-RO"/>
        </w:rPr>
        <w:t>ordonanţ</w:t>
      </w:r>
      <w:r w:rsidR="0087234E">
        <w:rPr>
          <w:rFonts w:ascii="Verdana" w:hAnsi="Verdana"/>
          <w:b/>
          <w:lang w:val="ro-RO"/>
        </w:rPr>
        <w:t>a</w:t>
      </w:r>
      <w:r w:rsidR="00960A39" w:rsidRPr="000327C2">
        <w:rPr>
          <w:rFonts w:ascii="Verdana" w:hAnsi="Verdana"/>
          <w:lang w:val="ro-RO"/>
        </w:rPr>
        <w:t xml:space="preserve"> </w:t>
      </w:r>
      <w:r w:rsidRPr="000327C2">
        <w:rPr>
          <w:rFonts w:ascii="Verdana" w:hAnsi="Verdana"/>
          <w:lang w:val="ro-RO"/>
        </w:rPr>
        <w:t>de urgenţă</w:t>
      </w:r>
      <w:r w:rsidR="00EC79D7">
        <w:rPr>
          <w:rFonts w:ascii="Verdana" w:hAnsi="Verdana"/>
          <w:lang w:val="ro-RO"/>
        </w:rPr>
        <w:t>.</w:t>
      </w:r>
    </w:p>
    <w:p w:rsidR="00503209" w:rsidRPr="000327C2" w:rsidRDefault="00503209" w:rsidP="00503209">
      <w:pPr>
        <w:pStyle w:val="Corptext1"/>
        <w:shd w:val="clear" w:color="auto" w:fill="auto"/>
        <w:spacing w:before="0"/>
        <w:ind w:right="100"/>
        <w:rPr>
          <w:rFonts w:ascii="Verdana" w:hAnsi="Verdana"/>
        </w:rPr>
      </w:pPr>
      <w:r w:rsidRPr="000327C2">
        <w:rPr>
          <w:rStyle w:val="Bodytext105pt"/>
          <w:rFonts w:ascii="Verdana" w:hAnsi="Verdana"/>
          <w:color w:val="auto"/>
          <w:sz w:val="20"/>
          <w:szCs w:val="20"/>
        </w:rPr>
        <w:t xml:space="preserve">Nota 3: </w:t>
      </w:r>
      <w:r w:rsidRPr="000327C2">
        <w:rPr>
          <w:rFonts w:ascii="Verdana" w:hAnsi="Verdana"/>
          <w:lang w:val="ro-RO"/>
        </w:rPr>
        <w:t xml:space="preserve">In </w:t>
      </w:r>
      <w:r w:rsidR="00960A39" w:rsidRPr="00634403">
        <w:rPr>
          <w:rFonts w:ascii="Verdana" w:hAnsi="Verdana"/>
          <w:b/>
          <w:lang w:val="ro-RO"/>
        </w:rPr>
        <w:t>secțiunea</w:t>
      </w:r>
      <w:r w:rsidR="00960A39">
        <w:rPr>
          <w:rFonts w:ascii="Verdana" w:hAnsi="Verdana"/>
          <w:lang w:val="ro-RO"/>
        </w:rPr>
        <w:t xml:space="preserve"> </w:t>
      </w:r>
      <w:r w:rsidRPr="000327C2">
        <w:rPr>
          <w:rFonts w:ascii="Verdana" w:hAnsi="Verdana"/>
          <w:lang w:val="ro-RO"/>
        </w:rPr>
        <w:t>2a sunt prevăzuţi numai descriptorii calitativi bazaţi pe presiune, respectiv (2), (3), (5</w:t>
      </w:r>
      <w:r w:rsidR="00EC79D7">
        <w:rPr>
          <w:rFonts w:ascii="Verdana" w:hAnsi="Verdana"/>
          <w:lang w:val="ro-RO"/>
        </w:rPr>
        <w:t>)</w:t>
      </w:r>
      <w:r w:rsidR="00960A39">
        <w:rPr>
          <w:rFonts w:ascii="Verdana" w:hAnsi="Verdana"/>
          <w:lang w:val="ro-RO"/>
        </w:rPr>
        <w:t xml:space="preserve"> </w:t>
      </w:r>
      <w:r w:rsidR="00960A39" w:rsidRPr="00960A39">
        <w:rPr>
          <w:rFonts w:ascii="Verdana" w:hAnsi="Verdana"/>
          <w:color w:val="00B050"/>
          <w:lang w:val="ro-RO"/>
        </w:rPr>
        <w:t>-</w:t>
      </w:r>
      <w:r w:rsidR="00960A39">
        <w:rPr>
          <w:rFonts w:ascii="Verdana" w:hAnsi="Verdana"/>
          <w:lang w:val="ro-RO"/>
        </w:rPr>
        <w:t xml:space="preserve"> </w:t>
      </w:r>
      <w:r w:rsidRPr="000327C2">
        <w:rPr>
          <w:rFonts w:ascii="Verdana" w:hAnsi="Verdana"/>
          <w:lang w:val="ro-RO"/>
        </w:rPr>
        <w:t>(11), care au criterii stabilite în conformitate cu art. 9 alin.</w:t>
      </w:r>
      <w:r w:rsidR="00EC79D7" w:rsidRPr="00960A39">
        <w:rPr>
          <w:rFonts w:ascii="Verdana" w:hAnsi="Verdana"/>
          <w:color w:val="00B050"/>
          <w:lang w:val="ro-RO"/>
        </w:rPr>
        <w:t xml:space="preserve"> </w:t>
      </w:r>
      <w:r w:rsidR="00EC79D7" w:rsidRPr="00EC79D7">
        <w:rPr>
          <w:rFonts w:ascii="Verdana" w:hAnsi="Verdana"/>
          <w:lang w:val="ro-RO"/>
        </w:rPr>
        <w:t>(</w:t>
      </w:r>
      <w:r w:rsidR="00960A39" w:rsidRPr="00EC79D7">
        <w:rPr>
          <w:rFonts w:ascii="Verdana" w:hAnsi="Verdana"/>
          <w:lang w:val="ro-RO"/>
        </w:rPr>
        <w:t xml:space="preserve">1). </w:t>
      </w:r>
      <w:r w:rsidR="00EC79D7" w:rsidRPr="00EC79D7">
        <w:rPr>
          <w:rFonts w:ascii="Verdana" w:hAnsi="Verdana"/>
          <w:b/>
          <w:lang w:val="ro-RO"/>
        </w:rPr>
        <w:t>C</w:t>
      </w:r>
      <w:r w:rsidRPr="00EC79D7">
        <w:rPr>
          <w:rFonts w:ascii="Verdana" w:hAnsi="Verdana"/>
          <w:b/>
          <w:lang w:val="ro-RO"/>
        </w:rPr>
        <w:t xml:space="preserve">eilalţi </w:t>
      </w:r>
      <w:r w:rsidRPr="000327C2">
        <w:rPr>
          <w:rFonts w:ascii="Verdana" w:hAnsi="Verdana"/>
          <w:lang w:val="ro-RO"/>
        </w:rPr>
        <w:t xml:space="preserve">descriptori calitativi, bazaţi pe stare, prevăzuţi în anexa nr.1 </w:t>
      </w:r>
      <w:r w:rsidRPr="000327C2">
        <w:rPr>
          <w:rFonts w:ascii="Verdana" w:hAnsi="Verdana"/>
          <w:b/>
          <w:lang w:val="ro-RO"/>
        </w:rPr>
        <w:t>pot fi</w:t>
      </w:r>
      <w:r w:rsidRPr="000327C2">
        <w:rPr>
          <w:rFonts w:ascii="Verdana" w:hAnsi="Verdana"/>
          <w:lang w:val="ro-RO"/>
        </w:rPr>
        <w:t xml:space="preserve"> relevanţi pentru fiecare temă.</w:t>
      </w:r>
    </w:p>
    <w:p w:rsidR="0021617D" w:rsidRPr="00503209" w:rsidRDefault="0021617D" w:rsidP="002051AF">
      <w:pPr>
        <w:pStyle w:val="Bodytext90"/>
        <w:spacing w:before="290" w:after="21" w:line="210" w:lineRule="exact"/>
        <w:jc w:val="both"/>
        <w:rPr>
          <w:rFonts w:ascii="Verdana" w:hAnsi="Verdana"/>
          <w:sz w:val="20"/>
          <w:szCs w:val="20"/>
        </w:rPr>
      </w:pPr>
    </w:p>
    <w:sectPr w:rsidR="0021617D" w:rsidRPr="00503209" w:rsidSect="00F66FD5">
      <w:pgSz w:w="12240" w:h="15840"/>
      <w:pgMar w:top="81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AAA" w:rsidRDefault="00CF1AAA" w:rsidP="005C15BB">
      <w:pPr>
        <w:spacing w:after="0" w:line="240" w:lineRule="auto"/>
      </w:pPr>
      <w:r>
        <w:separator/>
      </w:r>
    </w:p>
  </w:endnote>
  <w:endnote w:type="continuationSeparator" w:id="1">
    <w:p w:rsidR="00CF1AAA" w:rsidRDefault="00CF1AAA" w:rsidP="005C15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C32" w:rsidRPr="000E0B36" w:rsidRDefault="00E93C32">
    <w:pPr>
      <w:pStyle w:val="Footer"/>
      <w:jc w:val="right"/>
      <w:rPr>
        <w:rFonts w:ascii="Verdana" w:hAnsi="Verdana"/>
      </w:rPr>
    </w:pPr>
    <w:r w:rsidRPr="000E0B36">
      <w:rPr>
        <w:rFonts w:ascii="Verdana" w:hAnsi="Verdana"/>
      </w:rPr>
      <w:fldChar w:fldCharType="begin"/>
    </w:r>
    <w:r w:rsidRPr="000E0B36">
      <w:rPr>
        <w:rFonts w:ascii="Verdana" w:hAnsi="Verdana"/>
      </w:rPr>
      <w:instrText xml:space="preserve"> PAGE   \* MERGEFORMAT </w:instrText>
    </w:r>
    <w:r w:rsidRPr="000E0B36">
      <w:rPr>
        <w:rFonts w:ascii="Verdana" w:hAnsi="Verdana"/>
      </w:rPr>
      <w:fldChar w:fldCharType="separate"/>
    </w:r>
    <w:r w:rsidR="00873027">
      <w:rPr>
        <w:rFonts w:ascii="Verdana" w:hAnsi="Verdana"/>
        <w:noProof/>
      </w:rPr>
      <w:t>1</w:t>
    </w:r>
    <w:r w:rsidRPr="000E0B36">
      <w:rPr>
        <w:rFonts w:ascii="Verdana" w:hAnsi="Verdana"/>
      </w:rPr>
      <w:fldChar w:fldCharType="end"/>
    </w:r>
  </w:p>
  <w:p w:rsidR="00E93C32" w:rsidRDefault="00E93C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30474"/>
      <w:docPartObj>
        <w:docPartGallery w:val="Page Numbers (Bottom of Page)"/>
        <w:docPartUnique/>
      </w:docPartObj>
    </w:sdtPr>
    <w:sdtContent>
      <w:p w:rsidR="00E93C32" w:rsidRDefault="00E93C32">
        <w:pPr>
          <w:pStyle w:val="Footer"/>
          <w:jc w:val="right"/>
        </w:pPr>
        <w:fldSimple w:instr=" PAGE   \* MERGEFORMAT ">
          <w:r w:rsidR="00826F2D">
            <w:rPr>
              <w:noProof/>
            </w:rPr>
            <w:t>16</w:t>
          </w:r>
        </w:fldSimple>
      </w:p>
    </w:sdtContent>
  </w:sdt>
  <w:p w:rsidR="00E93C32" w:rsidRDefault="00E93C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AAA" w:rsidRDefault="00CF1AAA" w:rsidP="005C15BB">
      <w:pPr>
        <w:spacing w:after="0" w:line="240" w:lineRule="auto"/>
      </w:pPr>
      <w:r>
        <w:separator/>
      </w:r>
    </w:p>
  </w:footnote>
  <w:footnote w:type="continuationSeparator" w:id="1">
    <w:p w:rsidR="00CF1AAA" w:rsidRDefault="00CF1AAA" w:rsidP="005C15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16D1"/>
    <w:multiLevelType w:val="multilevel"/>
    <w:tmpl w:val="FF0AD6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B50D0E"/>
    <w:multiLevelType w:val="hybridMultilevel"/>
    <w:tmpl w:val="FDEE5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49372E"/>
    <w:multiLevelType w:val="hybridMultilevel"/>
    <w:tmpl w:val="2E40AE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DA62F77"/>
    <w:multiLevelType w:val="hybridMultilevel"/>
    <w:tmpl w:val="2A6858AE"/>
    <w:lvl w:ilvl="0" w:tplc="854E733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3D6F03"/>
    <w:multiLevelType w:val="multilevel"/>
    <w:tmpl w:val="490E0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B03057"/>
    <w:rsid w:val="00000D5A"/>
    <w:rsid w:val="000327C2"/>
    <w:rsid w:val="00032B05"/>
    <w:rsid w:val="00037A60"/>
    <w:rsid w:val="00063FC0"/>
    <w:rsid w:val="00072C11"/>
    <w:rsid w:val="000A0944"/>
    <w:rsid w:val="000E63A1"/>
    <w:rsid w:val="00102CA9"/>
    <w:rsid w:val="0010684E"/>
    <w:rsid w:val="001249A9"/>
    <w:rsid w:val="00150B54"/>
    <w:rsid w:val="00167D52"/>
    <w:rsid w:val="001B2E3F"/>
    <w:rsid w:val="001B7128"/>
    <w:rsid w:val="001C5A00"/>
    <w:rsid w:val="001D49C0"/>
    <w:rsid w:val="001E1FAB"/>
    <w:rsid w:val="001E3E22"/>
    <w:rsid w:val="00201A60"/>
    <w:rsid w:val="002051AF"/>
    <w:rsid w:val="0021617D"/>
    <w:rsid w:val="00262912"/>
    <w:rsid w:val="00265381"/>
    <w:rsid w:val="00294EF8"/>
    <w:rsid w:val="00295ADA"/>
    <w:rsid w:val="002A796D"/>
    <w:rsid w:val="002D7F2C"/>
    <w:rsid w:val="002E1457"/>
    <w:rsid w:val="002E64A0"/>
    <w:rsid w:val="00342E61"/>
    <w:rsid w:val="00394D0E"/>
    <w:rsid w:val="003A0820"/>
    <w:rsid w:val="003C3AC8"/>
    <w:rsid w:val="003D4F75"/>
    <w:rsid w:val="003E556C"/>
    <w:rsid w:val="003E6B67"/>
    <w:rsid w:val="004028AF"/>
    <w:rsid w:val="00405208"/>
    <w:rsid w:val="00415A94"/>
    <w:rsid w:val="00417C39"/>
    <w:rsid w:val="00420046"/>
    <w:rsid w:val="00421E0B"/>
    <w:rsid w:val="00435ACD"/>
    <w:rsid w:val="00462D9B"/>
    <w:rsid w:val="00484F4E"/>
    <w:rsid w:val="00491FBE"/>
    <w:rsid w:val="00491FE3"/>
    <w:rsid w:val="004A6317"/>
    <w:rsid w:val="004B1AC9"/>
    <w:rsid w:val="004B1DFC"/>
    <w:rsid w:val="004E4A54"/>
    <w:rsid w:val="00502A99"/>
    <w:rsid w:val="00503209"/>
    <w:rsid w:val="00504E11"/>
    <w:rsid w:val="00512963"/>
    <w:rsid w:val="00535631"/>
    <w:rsid w:val="00535DE4"/>
    <w:rsid w:val="005466BD"/>
    <w:rsid w:val="005642B9"/>
    <w:rsid w:val="005669D2"/>
    <w:rsid w:val="00583516"/>
    <w:rsid w:val="005B1CAC"/>
    <w:rsid w:val="005C15BB"/>
    <w:rsid w:val="005E5631"/>
    <w:rsid w:val="005E6B1F"/>
    <w:rsid w:val="005F530D"/>
    <w:rsid w:val="00614539"/>
    <w:rsid w:val="00634403"/>
    <w:rsid w:val="00654D64"/>
    <w:rsid w:val="00655C4F"/>
    <w:rsid w:val="006656EA"/>
    <w:rsid w:val="00681543"/>
    <w:rsid w:val="006A5F50"/>
    <w:rsid w:val="006C39D5"/>
    <w:rsid w:val="006C4540"/>
    <w:rsid w:val="006D03AE"/>
    <w:rsid w:val="00713106"/>
    <w:rsid w:val="00732CA8"/>
    <w:rsid w:val="00741660"/>
    <w:rsid w:val="00743E14"/>
    <w:rsid w:val="0074470D"/>
    <w:rsid w:val="0075737E"/>
    <w:rsid w:val="00781266"/>
    <w:rsid w:val="00782795"/>
    <w:rsid w:val="00797BEA"/>
    <w:rsid w:val="007C2437"/>
    <w:rsid w:val="007E1B75"/>
    <w:rsid w:val="00812EDC"/>
    <w:rsid w:val="00826F2D"/>
    <w:rsid w:val="00835B65"/>
    <w:rsid w:val="008460E4"/>
    <w:rsid w:val="00846CA2"/>
    <w:rsid w:val="008505CB"/>
    <w:rsid w:val="0087234E"/>
    <w:rsid w:val="00873027"/>
    <w:rsid w:val="0089781E"/>
    <w:rsid w:val="008A5759"/>
    <w:rsid w:val="008F75D7"/>
    <w:rsid w:val="00930098"/>
    <w:rsid w:val="0095239F"/>
    <w:rsid w:val="00960A39"/>
    <w:rsid w:val="00960ACE"/>
    <w:rsid w:val="0098072E"/>
    <w:rsid w:val="009901DC"/>
    <w:rsid w:val="009A4A87"/>
    <w:rsid w:val="009A5451"/>
    <w:rsid w:val="009B0560"/>
    <w:rsid w:val="009E0771"/>
    <w:rsid w:val="009E4F3F"/>
    <w:rsid w:val="009E7166"/>
    <w:rsid w:val="009F0C84"/>
    <w:rsid w:val="00A21D78"/>
    <w:rsid w:val="00A2419B"/>
    <w:rsid w:val="00A24A9B"/>
    <w:rsid w:val="00A4213A"/>
    <w:rsid w:val="00A51386"/>
    <w:rsid w:val="00A5253F"/>
    <w:rsid w:val="00A82D08"/>
    <w:rsid w:val="00A909FC"/>
    <w:rsid w:val="00AD22A9"/>
    <w:rsid w:val="00AE0877"/>
    <w:rsid w:val="00AE266F"/>
    <w:rsid w:val="00AF06C4"/>
    <w:rsid w:val="00B01A59"/>
    <w:rsid w:val="00B03057"/>
    <w:rsid w:val="00B13672"/>
    <w:rsid w:val="00B2279A"/>
    <w:rsid w:val="00B26352"/>
    <w:rsid w:val="00B44029"/>
    <w:rsid w:val="00B53CD6"/>
    <w:rsid w:val="00B7291B"/>
    <w:rsid w:val="00BA4807"/>
    <w:rsid w:val="00BB511D"/>
    <w:rsid w:val="00BC70EF"/>
    <w:rsid w:val="00BD40CC"/>
    <w:rsid w:val="00BF5B7B"/>
    <w:rsid w:val="00C056B4"/>
    <w:rsid w:val="00C179BC"/>
    <w:rsid w:val="00C46D35"/>
    <w:rsid w:val="00C7786C"/>
    <w:rsid w:val="00C97F61"/>
    <w:rsid w:val="00CA4BA4"/>
    <w:rsid w:val="00CE1649"/>
    <w:rsid w:val="00CF1AAA"/>
    <w:rsid w:val="00CF384C"/>
    <w:rsid w:val="00CF6E74"/>
    <w:rsid w:val="00D01C36"/>
    <w:rsid w:val="00D10AB4"/>
    <w:rsid w:val="00D26587"/>
    <w:rsid w:val="00D40D20"/>
    <w:rsid w:val="00D65ACC"/>
    <w:rsid w:val="00D75C5E"/>
    <w:rsid w:val="00DA0EC7"/>
    <w:rsid w:val="00DB26C2"/>
    <w:rsid w:val="00DF15FF"/>
    <w:rsid w:val="00DF2E08"/>
    <w:rsid w:val="00E01610"/>
    <w:rsid w:val="00E03E41"/>
    <w:rsid w:val="00E14B9D"/>
    <w:rsid w:val="00E208A5"/>
    <w:rsid w:val="00E4475F"/>
    <w:rsid w:val="00E54F02"/>
    <w:rsid w:val="00E57EAB"/>
    <w:rsid w:val="00E730E0"/>
    <w:rsid w:val="00E74EE5"/>
    <w:rsid w:val="00E7676E"/>
    <w:rsid w:val="00E84844"/>
    <w:rsid w:val="00E90D57"/>
    <w:rsid w:val="00E93C32"/>
    <w:rsid w:val="00EA69C5"/>
    <w:rsid w:val="00EB4697"/>
    <w:rsid w:val="00EB76F3"/>
    <w:rsid w:val="00EC70AE"/>
    <w:rsid w:val="00EC79D7"/>
    <w:rsid w:val="00ED1AC9"/>
    <w:rsid w:val="00F02064"/>
    <w:rsid w:val="00F176D9"/>
    <w:rsid w:val="00F237D2"/>
    <w:rsid w:val="00F41559"/>
    <w:rsid w:val="00F45C4F"/>
    <w:rsid w:val="00F51898"/>
    <w:rsid w:val="00F61ABE"/>
    <w:rsid w:val="00F66FD5"/>
    <w:rsid w:val="00FB681A"/>
    <w:rsid w:val="00FC0D91"/>
    <w:rsid w:val="00FD0D33"/>
    <w:rsid w:val="00FE1B30"/>
    <w:rsid w:val="00FE2D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057"/>
    <w:pPr>
      <w:spacing w:after="160" w:line="259" w:lineRule="auto"/>
    </w:pPr>
  </w:style>
  <w:style w:type="paragraph" w:styleId="Heading1">
    <w:name w:val="heading 1"/>
    <w:basedOn w:val="Normal"/>
    <w:next w:val="Normal"/>
    <w:link w:val="Heading1Char"/>
    <w:uiPriority w:val="9"/>
    <w:qFormat/>
    <w:rsid w:val="00462D9B"/>
    <w:pPr>
      <w:keepNext/>
      <w:keepLines/>
      <w:spacing w:before="480" w:after="0" w:line="240"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3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057"/>
    <w:rPr>
      <w:rFonts w:ascii="Tahoma" w:hAnsi="Tahoma" w:cs="Tahoma"/>
      <w:sz w:val="16"/>
      <w:szCs w:val="16"/>
    </w:rPr>
  </w:style>
  <w:style w:type="character" w:customStyle="1" w:styleId="Bodytext5">
    <w:name w:val="Body text (5)_"/>
    <w:basedOn w:val="DefaultParagraphFont"/>
    <w:link w:val="Bodytext50"/>
    <w:rsid w:val="00B03057"/>
    <w:rPr>
      <w:rFonts w:ascii="Times New Roman" w:eastAsia="Times New Roman" w:hAnsi="Times New Roman" w:cs="Times New Roman"/>
      <w:sz w:val="25"/>
      <w:szCs w:val="25"/>
      <w:shd w:val="clear" w:color="auto" w:fill="FFFFFF"/>
    </w:rPr>
  </w:style>
  <w:style w:type="character" w:customStyle="1" w:styleId="Bodytext5Bold">
    <w:name w:val="Body text (5) + Bold"/>
    <w:basedOn w:val="Bodytext5"/>
    <w:rsid w:val="00B03057"/>
    <w:rPr>
      <w:rFonts w:ascii="Times New Roman" w:eastAsia="Times New Roman" w:hAnsi="Times New Roman" w:cs="Times New Roman"/>
      <w:b/>
      <w:bCs/>
      <w:color w:val="000000"/>
      <w:spacing w:val="0"/>
      <w:w w:val="100"/>
      <w:position w:val="0"/>
      <w:sz w:val="25"/>
      <w:szCs w:val="25"/>
      <w:shd w:val="clear" w:color="auto" w:fill="FFFFFF"/>
      <w:lang w:val="ro-RO"/>
    </w:rPr>
  </w:style>
  <w:style w:type="paragraph" w:customStyle="1" w:styleId="Bodytext50">
    <w:name w:val="Body text (5)"/>
    <w:basedOn w:val="Normal"/>
    <w:link w:val="Bodytext5"/>
    <w:rsid w:val="00B03057"/>
    <w:pPr>
      <w:widowControl w:val="0"/>
      <w:shd w:val="clear" w:color="auto" w:fill="FFFFFF"/>
      <w:spacing w:before="300" w:after="0" w:line="317" w:lineRule="exact"/>
      <w:ind w:firstLine="540"/>
      <w:jc w:val="both"/>
    </w:pPr>
    <w:rPr>
      <w:rFonts w:ascii="Times New Roman" w:eastAsia="Times New Roman" w:hAnsi="Times New Roman" w:cs="Times New Roman"/>
      <w:sz w:val="25"/>
      <w:szCs w:val="25"/>
    </w:rPr>
  </w:style>
  <w:style w:type="character" w:customStyle="1" w:styleId="Bodytext7">
    <w:name w:val="Body text (7)_"/>
    <w:basedOn w:val="DefaultParagraphFont"/>
    <w:link w:val="Bodytext70"/>
    <w:rsid w:val="00B03057"/>
    <w:rPr>
      <w:rFonts w:ascii="Times New Roman" w:eastAsia="Times New Roman" w:hAnsi="Times New Roman" w:cs="Times New Roman"/>
      <w:sz w:val="21"/>
      <w:szCs w:val="21"/>
      <w:shd w:val="clear" w:color="auto" w:fill="FFFFFF"/>
    </w:rPr>
  </w:style>
  <w:style w:type="character" w:customStyle="1" w:styleId="Bodytext9">
    <w:name w:val="Body text (9)_"/>
    <w:basedOn w:val="DefaultParagraphFont"/>
    <w:link w:val="Bodytext90"/>
    <w:rsid w:val="00B03057"/>
    <w:rPr>
      <w:rFonts w:ascii="Times New Roman" w:eastAsia="Times New Roman" w:hAnsi="Times New Roman" w:cs="Times New Roman"/>
      <w:b/>
      <w:bCs/>
      <w:sz w:val="21"/>
      <w:szCs w:val="21"/>
      <w:shd w:val="clear" w:color="auto" w:fill="FFFFFF"/>
    </w:rPr>
  </w:style>
  <w:style w:type="paragraph" w:customStyle="1" w:styleId="Bodytext70">
    <w:name w:val="Body text (7)"/>
    <w:basedOn w:val="Normal"/>
    <w:link w:val="Bodytext7"/>
    <w:rsid w:val="00B03057"/>
    <w:pPr>
      <w:widowControl w:val="0"/>
      <w:shd w:val="clear" w:color="auto" w:fill="FFFFFF"/>
      <w:spacing w:before="180" w:after="480" w:line="0" w:lineRule="atLeast"/>
      <w:jc w:val="center"/>
    </w:pPr>
    <w:rPr>
      <w:rFonts w:ascii="Times New Roman" w:eastAsia="Times New Roman" w:hAnsi="Times New Roman" w:cs="Times New Roman"/>
      <w:sz w:val="21"/>
      <w:szCs w:val="21"/>
    </w:rPr>
  </w:style>
  <w:style w:type="paragraph" w:customStyle="1" w:styleId="Bodytext90">
    <w:name w:val="Body text (9)"/>
    <w:basedOn w:val="Normal"/>
    <w:link w:val="Bodytext9"/>
    <w:rsid w:val="00B03057"/>
    <w:pPr>
      <w:widowControl w:val="0"/>
      <w:shd w:val="clear" w:color="auto" w:fill="FFFFFF"/>
      <w:spacing w:after="120" w:line="0" w:lineRule="atLeast"/>
    </w:pPr>
    <w:rPr>
      <w:rFonts w:ascii="Times New Roman" w:eastAsia="Times New Roman" w:hAnsi="Times New Roman" w:cs="Times New Roman"/>
      <w:b/>
      <w:bCs/>
      <w:sz w:val="21"/>
      <w:szCs w:val="21"/>
    </w:rPr>
  </w:style>
  <w:style w:type="character" w:customStyle="1" w:styleId="Bodytext">
    <w:name w:val="Body text_"/>
    <w:basedOn w:val="DefaultParagraphFont"/>
    <w:link w:val="Corptext1"/>
    <w:rsid w:val="00B03057"/>
    <w:rPr>
      <w:rFonts w:ascii="Times New Roman" w:eastAsia="Times New Roman" w:hAnsi="Times New Roman" w:cs="Times New Roman"/>
      <w:sz w:val="20"/>
      <w:szCs w:val="20"/>
      <w:shd w:val="clear" w:color="auto" w:fill="FFFFFF"/>
    </w:rPr>
  </w:style>
  <w:style w:type="character" w:customStyle="1" w:styleId="Bodytext105pt">
    <w:name w:val="Body text + 10.5 pt"/>
    <w:aliases w:val="Bold"/>
    <w:basedOn w:val="Bodytext"/>
    <w:rsid w:val="00B03057"/>
    <w:rPr>
      <w:rFonts w:ascii="Times New Roman" w:eastAsia="Times New Roman" w:hAnsi="Times New Roman" w:cs="Times New Roman"/>
      <w:b/>
      <w:bCs/>
      <w:color w:val="000000"/>
      <w:spacing w:val="0"/>
      <w:w w:val="100"/>
      <w:position w:val="0"/>
      <w:sz w:val="21"/>
      <w:szCs w:val="21"/>
      <w:shd w:val="clear" w:color="auto" w:fill="FFFFFF"/>
      <w:lang w:val="ro-RO"/>
    </w:rPr>
  </w:style>
  <w:style w:type="paragraph" w:customStyle="1" w:styleId="Corptext1">
    <w:name w:val="Corp text1"/>
    <w:basedOn w:val="Normal"/>
    <w:link w:val="Bodytext"/>
    <w:rsid w:val="00B03057"/>
    <w:pPr>
      <w:widowControl w:val="0"/>
      <w:shd w:val="clear" w:color="auto" w:fill="FFFFFF"/>
      <w:spacing w:before="120" w:after="0" w:line="288" w:lineRule="exact"/>
      <w:jc w:val="both"/>
    </w:pPr>
    <w:rPr>
      <w:rFonts w:ascii="Times New Roman" w:eastAsia="Times New Roman" w:hAnsi="Times New Roman" w:cs="Times New Roman"/>
      <w:sz w:val="20"/>
      <w:szCs w:val="20"/>
    </w:rPr>
  </w:style>
  <w:style w:type="character" w:customStyle="1" w:styleId="BodytextConstantia">
    <w:name w:val="Body text + Constantia"/>
    <w:aliases w:val="Scale 66%"/>
    <w:basedOn w:val="Bodytext"/>
    <w:rsid w:val="005C15BB"/>
    <w:rPr>
      <w:rFonts w:ascii="Constantia" w:eastAsia="Constantia" w:hAnsi="Constantia" w:cs="Constantia"/>
      <w:b w:val="0"/>
      <w:bCs w:val="0"/>
      <w:i w:val="0"/>
      <w:iCs w:val="0"/>
      <w:smallCaps w:val="0"/>
      <w:strike w:val="0"/>
      <w:color w:val="000000"/>
      <w:spacing w:val="0"/>
      <w:w w:val="66"/>
      <w:position w:val="0"/>
      <w:sz w:val="20"/>
      <w:szCs w:val="20"/>
      <w:u w:val="none"/>
      <w:shd w:val="clear" w:color="auto" w:fill="FFFFFF"/>
    </w:rPr>
  </w:style>
  <w:style w:type="paragraph" w:styleId="FootnoteText">
    <w:name w:val="footnote text"/>
    <w:basedOn w:val="Normal"/>
    <w:link w:val="FootnoteTextChar"/>
    <w:uiPriority w:val="99"/>
    <w:semiHidden/>
    <w:unhideWhenUsed/>
    <w:rsid w:val="005C15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5BB"/>
    <w:rPr>
      <w:sz w:val="20"/>
      <w:szCs w:val="20"/>
    </w:rPr>
  </w:style>
  <w:style w:type="character" w:styleId="FootnoteReference">
    <w:name w:val="footnote reference"/>
    <w:basedOn w:val="DefaultParagraphFont"/>
    <w:uiPriority w:val="99"/>
    <w:semiHidden/>
    <w:unhideWhenUsed/>
    <w:rsid w:val="005C15BB"/>
    <w:rPr>
      <w:vertAlign w:val="superscript"/>
    </w:rPr>
  </w:style>
  <w:style w:type="paragraph" w:styleId="Header">
    <w:name w:val="header"/>
    <w:basedOn w:val="Normal"/>
    <w:link w:val="HeaderChar"/>
    <w:uiPriority w:val="99"/>
    <w:semiHidden/>
    <w:unhideWhenUsed/>
    <w:rsid w:val="005032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3209"/>
  </w:style>
  <w:style w:type="paragraph" w:styleId="Footer">
    <w:name w:val="footer"/>
    <w:basedOn w:val="Normal"/>
    <w:link w:val="FooterChar"/>
    <w:uiPriority w:val="99"/>
    <w:unhideWhenUsed/>
    <w:rsid w:val="00503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209"/>
  </w:style>
  <w:style w:type="character" w:styleId="CommentReference">
    <w:name w:val="annotation reference"/>
    <w:basedOn w:val="DefaultParagraphFont"/>
    <w:uiPriority w:val="99"/>
    <w:semiHidden/>
    <w:unhideWhenUsed/>
    <w:rsid w:val="00503209"/>
    <w:rPr>
      <w:sz w:val="16"/>
      <w:szCs w:val="16"/>
    </w:rPr>
  </w:style>
  <w:style w:type="paragraph" w:styleId="CommentText">
    <w:name w:val="annotation text"/>
    <w:basedOn w:val="Normal"/>
    <w:link w:val="CommentTextChar"/>
    <w:uiPriority w:val="99"/>
    <w:unhideWhenUsed/>
    <w:rsid w:val="00503209"/>
    <w:pPr>
      <w:spacing w:line="240" w:lineRule="auto"/>
    </w:pPr>
    <w:rPr>
      <w:sz w:val="20"/>
      <w:szCs w:val="20"/>
    </w:rPr>
  </w:style>
  <w:style w:type="character" w:customStyle="1" w:styleId="CommentTextChar">
    <w:name w:val="Comment Text Char"/>
    <w:basedOn w:val="DefaultParagraphFont"/>
    <w:link w:val="CommentText"/>
    <w:uiPriority w:val="99"/>
    <w:rsid w:val="00503209"/>
    <w:rPr>
      <w:sz w:val="20"/>
      <w:szCs w:val="20"/>
    </w:rPr>
  </w:style>
  <w:style w:type="paragraph" w:styleId="CommentSubject">
    <w:name w:val="annotation subject"/>
    <w:basedOn w:val="CommentText"/>
    <w:next w:val="CommentText"/>
    <w:link w:val="CommentSubjectChar"/>
    <w:uiPriority w:val="99"/>
    <w:semiHidden/>
    <w:unhideWhenUsed/>
    <w:rsid w:val="00503209"/>
    <w:rPr>
      <w:b/>
      <w:bCs/>
    </w:rPr>
  </w:style>
  <w:style w:type="character" w:customStyle="1" w:styleId="CommentSubjectChar">
    <w:name w:val="Comment Subject Char"/>
    <w:basedOn w:val="CommentTextChar"/>
    <w:link w:val="CommentSubject"/>
    <w:uiPriority w:val="99"/>
    <w:semiHidden/>
    <w:rsid w:val="00503209"/>
    <w:rPr>
      <w:b/>
      <w:bCs/>
      <w:sz w:val="20"/>
      <w:szCs w:val="20"/>
    </w:rPr>
  </w:style>
  <w:style w:type="paragraph" w:customStyle="1" w:styleId="spar">
    <w:name w:val="s_par"/>
    <w:basedOn w:val="Normal"/>
    <w:rsid w:val="00A51386"/>
    <w:pPr>
      <w:spacing w:after="0" w:line="240" w:lineRule="auto"/>
      <w:ind w:left="225"/>
    </w:pPr>
    <w:rPr>
      <w:rFonts w:ascii="Times New Roman" w:eastAsiaTheme="minorEastAsia" w:hAnsi="Times New Roman" w:cs="Times New Roman"/>
      <w:sz w:val="24"/>
      <w:szCs w:val="24"/>
    </w:rPr>
  </w:style>
  <w:style w:type="paragraph" w:customStyle="1" w:styleId="sartttl">
    <w:name w:val="s_art_ttl"/>
    <w:basedOn w:val="Normal"/>
    <w:rsid w:val="00A51386"/>
    <w:pPr>
      <w:spacing w:after="0" w:line="240" w:lineRule="auto"/>
    </w:pPr>
    <w:rPr>
      <w:rFonts w:ascii="Verdana" w:eastAsiaTheme="minorEastAsia" w:hAnsi="Verdana" w:cs="Times New Roman"/>
      <w:b/>
      <w:bCs/>
      <w:color w:val="24689B"/>
      <w:sz w:val="20"/>
      <w:szCs w:val="20"/>
    </w:rPr>
  </w:style>
  <w:style w:type="paragraph" w:customStyle="1" w:styleId="scapttl">
    <w:name w:val="s_cap_ttl"/>
    <w:basedOn w:val="Normal"/>
    <w:rsid w:val="00A51386"/>
    <w:pPr>
      <w:spacing w:after="0" w:line="240" w:lineRule="auto"/>
      <w:jc w:val="center"/>
    </w:pPr>
    <w:rPr>
      <w:rFonts w:ascii="Verdana" w:eastAsiaTheme="minorEastAsia" w:hAnsi="Verdana" w:cs="Times New Roman"/>
      <w:b/>
      <w:bCs/>
      <w:color w:val="A52A2A"/>
      <w:sz w:val="24"/>
      <w:szCs w:val="24"/>
    </w:rPr>
  </w:style>
  <w:style w:type="paragraph" w:customStyle="1" w:styleId="scapden">
    <w:name w:val="s_cap_den"/>
    <w:basedOn w:val="Normal"/>
    <w:rsid w:val="00A51386"/>
    <w:pPr>
      <w:spacing w:after="0" w:line="240" w:lineRule="auto"/>
      <w:jc w:val="center"/>
    </w:pPr>
    <w:rPr>
      <w:rFonts w:ascii="Verdana" w:eastAsiaTheme="minorEastAsia" w:hAnsi="Verdana" w:cs="Times New Roman"/>
      <w:b/>
      <w:bCs/>
      <w:color w:val="A52A2A"/>
      <w:sz w:val="24"/>
      <w:szCs w:val="24"/>
    </w:rPr>
  </w:style>
  <w:style w:type="character" w:customStyle="1" w:styleId="salnttl1">
    <w:name w:val="s_aln_ttl1"/>
    <w:basedOn w:val="DefaultParagraphFont"/>
    <w:rsid w:val="00A51386"/>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A51386"/>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A51386"/>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51386"/>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A51386"/>
    <w:rPr>
      <w:color w:val="0000FF"/>
      <w:u w:val="single"/>
    </w:rPr>
  </w:style>
  <w:style w:type="character" w:customStyle="1" w:styleId="spar3">
    <w:name w:val="s_par3"/>
    <w:basedOn w:val="DefaultParagraphFont"/>
    <w:rsid w:val="00A51386"/>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DefaultParagraphFont"/>
    <w:rsid w:val="00A51386"/>
    <w:rPr>
      <w:rFonts w:ascii="Verdana" w:hAnsi="Verdana" w:hint="default"/>
      <w:b w:val="0"/>
      <w:bCs w:val="0"/>
      <w:color w:val="000000"/>
      <w:sz w:val="20"/>
      <w:szCs w:val="20"/>
      <w:shd w:val="clear" w:color="auto" w:fill="FFFFFF"/>
    </w:rPr>
  </w:style>
  <w:style w:type="paragraph" w:customStyle="1" w:styleId="sanxttl">
    <w:name w:val="s_anx_ttl"/>
    <w:basedOn w:val="Normal"/>
    <w:rsid w:val="004E4A54"/>
    <w:pPr>
      <w:spacing w:after="0" w:line="240" w:lineRule="auto"/>
      <w:jc w:val="center"/>
    </w:pPr>
    <w:rPr>
      <w:rFonts w:ascii="Verdana" w:eastAsiaTheme="minorEastAsia" w:hAnsi="Verdana" w:cs="Times New Roman"/>
      <w:b/>
      <w:bCs/>
      <w:color w:val="24689B"/>
      <w:sz w:val="20"/>
      <w:szCs w:val="20"/>
    </w:rPr>
  </w:style>
  <w:style w:type="paragraph" w:styleId="ListParagraph">
    <w:name w:val="List Paragraph"/>
    <w:basedOn w:val="Normal"/>
    <w:uiPriority w:val="34"/>
    <w:qFormat/>
    <w:rsid w:val="00DF15FF"/>
    <w:pPr>
      <w:ind w:left="720"/>
      <w:contextualSpacing/>
    </w:pPr>
  </w:style>
  <w:style w:type="character" w:customStyle="1" w:styleId="Heading1Char">
    <w:name w:val="Heading 1 Char"/>
    <w:basedOn w:val="DefaultParagraphFont"/>
    <w:link w:val="Heading1"/>
    <w:uiPriority w:val="9"/>
    <w:rsid w:val="00462D9B"/>
    <w:rPr>
      <w:rFonts w:ascii="Cambria" w:eastAsia="Times New Roman" w:hAnsi="Cambria" w:cs="Times New Roman"/>
      <w:b/>
      <w:bCs/>
      <w:color w:val="365F91"/>
      <w:sz w:val="28"/>
      <w:szCs w:val="28"/>
      <w:lang w:val="ro-RO"/>
    </w:rPr>
  </w:style>
  <w:style w:type="paragraph" w:styleId="Caption">
    <w:name w:val="caption"/>
    <w:basedOn w:val="Normal"/>
    <w:next w:val="Normal"/>
    <w:qFormat/>
    <w:rsid w:val="00462D9B"/>
    <w:pPr>
      <w:spacing w:after="0" w:line="240" w:lineRule="auto"/>
      <w:jc w:val="center"/>
    </w:pPr>
    <w:rPr>
      <w:rFonts w:ascii="Times New Roman" w:eastAsia="Times New Roman" w:hAnsi="Times New Roman" w:cs="Times New Roman"/>
      <w:b/>
      <w:sz w:val="32"/>
      <w:szCs w:val="20"/>
    </w:rPr>
  </w:style>
</w:styles>
</file>

<file path=word/webSettings.xml><?xml version="1.0" encoding="utf-8"?>
<w:webSettings xmlns:r="http://schemas.openxmlformats.org/officeDocument/2006/relationships" xmlns:w="http://schemas.openxmlformats.org/wordprocessingml/2006/main">
  <w:divs>
    <w:div w:id="72053092">
      <w:bodyDiv w:val="1"/>
      <w:marLeft w:val="0"/>
      <w:marRight w:val="0"/>
      <w:marTop w:val="0"/>
      <w:marBottom w:val="0"/>
      <w:divBdr>
        <w:top w:val="none" w:sz="0" w:space="0" w:color="auto"/>
        <w:left w:val="none" w:sz="0" w:space="0" w:color="auto"/>
        <w:bottom w:val="none" w:sz="0" w:space="0" w:color="auto"/>
        <w:right w:val="none" w:sz="0" w:space="0" w:color="auto"/>
      </w:divBdr>
    </w:div>
    <w:div w:id="614752792">
      <w:bodyDiv w:val="1"/>
      <w:marLeft w:val="0"/>
      <w:marRight w:val="0"/>
      <w:marTop w:val="0"/>
      <w:marBottom w:val="0"/>
      <w:divBdr>
        <w:top w:val="none" w:sz="0" w:space="0" w:color="auto"/>
        <w:left w:val="none" w:sz="0" w:space="0" w:color="auto"/>
        <w:bottom w:val="none" w:sz="0" w:space="0" w:color="auto"/>
        <w:right w:val="none" w:sz="0" w:space="0" w:color="auto"/>
      </w:divBdr>
      <w:divsChild>
        <w:div w:id="133260353">
          <w:marLeft w:val="225"/>
          <w:marRight w:val="0"/>
          <w:marTop w:val="0"/>
          <w:marBottom w:val="0"/>
          <w:divBdr>
            <w:top w:val="dotted" w:sz="6" w:space="0" w:color="FEFEFE"/>
            <w:left w:val="dotted" w:sz="6" w:space="11" w:color="FEFEFE"/>
            <w:bottom w:val="dotted" w:sz="6" w:space="0" w:color="FEFEFE"/>
            <w:right w:val="dotted" w:sz="6" w:space="0" w:color="FEFEFE"/>
          </w:divBdr>
        </w:div>
        <w:div w:id="860319709">
          <w:marLeft w:val="225"/>
          <w:marRight w:val="0"/>
          <w:marTop w:val="0"/>
          <w:marBottom w:val="0"/>
          <w:divBdr>
            <w:top w:val="dotted" w:sz="6" w:space="0" w:color="FEFEFE"/>
            <w:left w:val="dotted" w:sz="6" w:space="11" w:color="FEFEFE"/>
            <w:bottom w:val="dotted" w:sz="6" w:space="0" w:color="FEFEFE"/>
            <w:right w:val="dotted" w:sz="6" w:space="0" w:color="FEFEFE"/>
          </w:divBdr>
        </w:div>
        <w:div w:id="279192952">
          <w:marLeft w:val="225"/>
          <w:marRight w:val="0"/>
          <w:marTop w:val="0"/>
          <w:marBottom w:val="0"/>
          <w:divBdr>
            <w:top w:val="dotted" w:sz="6" w:space="0" w:color="FEFEFE"/>
            <w:left w:val="dotted" w:sz="6" w:space="11" w:color="FEFEFE"/>
            <w:bottom w:val="dotted" w:sz="6" w:space="0" w:color="FEFEFE"/>
            <w:right w:val="dotted" w:sz="6" w:space="0" w:color="FEFEFE"/>
          </w:divBdr>
        </w:div>
        <w:div w:id="17257455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39026884">
      <w:bodyDiv w:val="1"/>
      <w:marLeft w:val="0"/>
      <w:marRight w:val="0"/>
      <w:marTop w:val="0"/>
      <w:marBottom w:val="0"/>
      <w:divBdr>
        <w:top w:val="none" w:sz="0" w:space="0" w:color="auto"/>
        <w:left w:val="none" w:sz="0" w:space="0" w:color="auto"/>
        <w:bottom w:val="none" w:sz="0" w:space="0" w:color="auto"/>
        <w:right w:val="none" w:sz="0" w:space="0" w:color="auto"/>
      </w:divBdr>
    </w:div>
    <w:div w:id="1109738851">
      <w:bodyDiv w:val="1"/>
      <w:marLeft w:val="0"/>
      <w:marRight w:val="0"/>
      <w:marTop w:val="0"/>
      <w:marBottom w:val="0"/>
      <w:divBdr>
        <w:top w:val="none" w:sz="0" w:space="0" w:color="auto"/>
        <w:left w:val="none" w:sz="0" w:space="0" w:color="auto"/>
        <w:bottom w:val="none" w:sz="0" w:space="0" w:color="auto"/>
        <w:right w:val="none" w:sz="0" w:space="0" w:color="auto"/>
      </w:divBdr>
      <w:divsChild>
        <w:div w:id="852647955">
          <w:marLeft w:val="225"/>
          <w:marRight w:val="0"/>
          <w:marTop w:val="0"/>
          <w:marBottom w:val="0"/>
          <w:divBdr>
            <w:top w:val="dotted" w:sz="6" w:space="0" w:color="FEFEFE"/>
            <w:left w:val="dotted" w:sz="6" w:space="11" w:color="FEFEFE"/>
            <w:bottom w:val="dotted" w:sz="6" w:space="0" w:color="FEFEFE"/>
            <w:right w:val="dotted" w:sz="6" w:space="0" w:color="FEFEFE"/>
          </w:divBdr>
        </w:div>
        <w:div w:id="1769427571">
          <w:marLeft w:val="225"/>
          <w:marRight w:val="0"/>
          <w:marTop w:val="0"/>
          <w:marBottom w:val="0"/>
          <w:divBdr>
            <w:top w:val="dotted" w:sz="6" w:space="0" w:color="FEFEFE"/>
            <w:left w:val="dotted" w:sz="6" w:space="11" w:color="FEFEFE"/>
            <w:bottom w:val="dotted" w:sz="6" w:space="0" w:color="FEFEFE"/>
            <w:right w:val="dotted" w:sz="6" w:space="0" w:color="FEFEFE"/>
          </w:divBdr>
        </w:div>
        <w:div w:id="505481974">
          <w:marLeft w:val="225"/>
          <w:marRight w:val="0"/>
          <w:marTop w:val="0"/>
          <w:marBottom w:val="0"/>
          <w:divBdr>
            <w:top w:val="dotted" w:sz="6" w:space="0" w:color="FEFEFE"/>
            <w:left w:val="dotted" w:sz="6" w:space="11" w:color="FEFEFE"/>
            <w:bottom w:val="dotted" w:sz="6" w:space="0" w:color="FEFEFE"/>
            <w:right w:val="dotted" w:sz="6" w:space="0" w:color="FEFEFE"/>
          </w:divBdr>
        </w:div>
        <w:div w:id="4910648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97603441">
      <w:bodyDiv w:val="1"/>
      <w:marLeft w:val="0"/>
      <w:marRight w:val="0"/>
      <w:marTop w:val="0"/>
      <w:marBottom w:val="0"/>
      <w:divBdr>
        <w:top w:val="none" w:sz="0" w:space="0" w:color="auto"/>
        <w:left w:val="none" w:sz="0" w:space="0" w:color="auto"/>
        <w:bottom w:val="none" w:sz="0" w:space="0" w:color="auto"/>
        <w:right w:val="none" w:sz="0" w:space="0" w:color="auto"/>
      </w:divBdr>
      <w:divsChild>
        <w:div w:id="1031564393">
          <w:marLeft w:val="225"/>
          <w:marRight w:val="0"/>
          <w:marTop w:val="0"/>
          <w:marBottom w:val="0"/>
          <w:divBdr>
            <w:top w:val="dotted" w:sz="6" w:space="0" w:color="FEFEFE"/>
            <w:left w:val="dotted" w:sz="6" w:space="11" w:color="FEFEFE"/>
            <w:bottom w:val="dotted" w:sz="6" w:space="0" w:color="FEFEFE"/>
            <w:right w:val="dotted" w:sz="6" w:space="0" w:color="FEFEFE"/>
          </w:divBdr>
        </w:div>
        <w:div w:id="325549136">
          <w:marLeft w:val="225"/>
          <w:marRight w:val="0"/>
          <w:marTop w:val="0"/>
          <w:marBottom w:val="0"/>
          <w:divBdr>
            <w:top w:val="dotted" w:sz="6" w:space="0" w:color="FEFEFE"/>
            <w:left w:val="dotted" w:sz="6" w:space="11" w:color="FEFEFE"/>
            <w:bottom w:val="dotted" w:sz="6" w:space="0" w:color="FEFEFE"/>
            <w:right w:val="dotted" w:sz="6" w:space="0" w:color="FEFEFE"/>
          </w:divBdr>
        </w:div>
        <w:div w:id="781388166">
          <w:marLeft w:val="225"/>
          <w:marRight w:val="0"/>
          <w:marTop w:val="0"/>
          <w:marBottom w:val="0"/>
          <w:divBdr>
            <w:top w:val="dotted" w:sz="6" w:space="0" w:color="FEFEFE"/>
            <w:left w:val="dotted" w:sz="6" w:space="11" w:color="FEFEFE"/>
            <w:bottom w:val="dotted" w:sz="6" w:space="0" w:color="FEFEFE"/>
            <w:right w:val="dotted" w:sz="6" w:space="0" w:color="FEFEFE"/>
          </w:divBdr>
        </w:div>
        <w:div w:id="15177652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ep.ro/pls/dic/cd.home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C8439-4642-4A9F-A0C1-70E71F01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17</Pages>
  <Words>3989</Words>
  <Characters>22742</Characters>
  <Application>Microsoft Office Word</Application>
  <DocSecurity>0</DocSecurity>
  <Lines>189</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15</cp:revision>
  <cp:lastPrinted>2018-09-26T09:33:00Z</cp:lastPrinted>
  <dcterms:created xsi:type="dcterms:W3CDTF">2018-09-26T06:05:00Z</dcterms:created>
  <dcterms:modified xsi:type="dcterms:W3CDTF">2018-09-26T09:48:00Z</dcterms:modified>
</cp:coreProperties>
</file>