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3CF5" w:rsidRPr="00211129" w:rsidRDefault="006F7F5D" w:rsidP="00613CF5">
      <w:pPr>
        <w:ind w:left="177" w:right="-114"/>
        <w:jc w:val="center"/>
        <w:rPr>
          <w:rFonts w:ascii="Verdana" w:hAnsi="Verdana"/>
          <w:b/>
          <w:sz w:val="22"/>
          <w:szCs w:val="22"/>
          <w:lang w:val="ro-RO"/>
        </w:rPr>
      </w:pPr>
      <w:bookmarkStart w:id="0" w:name="_GoBack"/>
      <w:bookmarkEnd w:id="0"/>
      <w:r w:rsidRPr="00211129">
        <w:rPr>
          <w:rFonts w:ascii="Verdana" w:hAnsi="Verdana"/>
          <w:b/>
          <w:noProof/>
          <w:sz w:val="22"/>
          <w:szCs w:val="22"/>
        </w:rPr>
        <w:drawing>
          <wp:inline distT="0" distB="0" distL="0" distR="0" wp14:anchorId="2AB60BF8" wp14:editId="24F6021C">
            <wp:extent cx="825500" cy="1003300"/>
            <wp:effectExtent l="19050" t="0" r="0" b="0"/>
            <wp:docPr id="7" name="Picture 7"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 COLOR 2016 "/>
                    <pic:cNvPicPr>
                      <a:picLocks noChangeAspect="1" noChangeArrowheads="1"/>
                    </pic:cNvPicPr>
                  </pic:nvPicPr>
                  <pic:blipFill>
                    <a:blip r:embed="rId8" cstate="print"/>
                    <a:srcRect/>
                    <a:stretch>
                      <a:fillRect/>
                    </a:stretch>
                  </pic:blipFill>
                  <pic:spPr bwMode="auto">
                    <a:xfrm>
                      <a:off x="0" y="0"/>
                      <a:ext cx="825500" cy="1003300"/>
                    </a:xfrm>
                    <a:prstGeom prst="rect">
                      <a:avLst/>
                    </a:prstGeom>
                    <a:noFill/>
                    <a:ln w="9525">
                      <a:noFill/>
                      <a:miter lim="800000"/>
                      <a:headEnd/>
                      <a:tailEnd/>
                    </a:ln>
                  </pic:spPr>
                </pic:pic>
              </a:graphicData>
            </a:graphic>
          </wp:inline>
        </w:drawing>
      </w:r>
    </w:p>
    <w:p w:rsidR="00613CF5" w:rsidRPr="002658E0" w:rsidRDefault="00613CF5" w:rsidP="00613CF5">
      <w:pPr>
        <w:ind w:left="177" w:right="-114"/>
        <w:jc w:val="center"/>
        <w:rPr>
          <w:rFonts w:ascii="Verdana" w:hAnsi="Verdana"/>
          <w:b/>
          <w:sz w:val="32"/>
          <w:szCs w:val="32"/>
          <w:lang w:val="ro-RO"/>
        </w:rPr>
      </w:pPr>
      <w:r w:rsidRPr="002658E0">
        <w:rPr>
          <w:rFonts w:ascii="Verdana" w:hAnsi="Verdana"/>
          <w:b/>
          <w:sz w:val="32"/>
          <w:szCs w:val="32"/>
          <w:lang w:val="ro-RO"/>
        </w:rPr>
        <w:t>Parlamentul României</w:t>
      </w:r>
    </w:p>
    <w:p w:rsidR="00613CF5" w:rsidRPr="002658E0" w:rsidRDefault="00613CF5" w:rsidP="00613CF5">
      <w:pPr>
        <w:ind w:left="177" w:right="-114"/>
        <w:jc w:val="center"/>
        <w:rPr>
          <w:rFonts w:ascii="Verdana" w:hAnsi="Verdana"/>
          <w:b/>
          <w:sz w:val="32"/>
          <w:szCs w:val="32"/>
          <w:lang w:val="ro-RO"/>
        </w:rPr>
      </w:pPr>
      <w:r w:rsidRPr="002658E0">
        <w:rPr>
          <w:rFonts w:ascii="Verdana" w:hAnsi="Verdana"/>
          <w:b/>
          <w:sz w:val="32"/>
          <w:szCs w:val="32"/>
          <w:lang w:val="ro-RO"/>
        </w:rPr>
        <w:t>Camera Deputaţilor</w:t>
      </w:r>
    </w:p>
    <w:p w:rsidR="00613CF5" w:rsidRPr="00211129" w:rsidRDefault="00613CF5" w:rsidP="00613CF5">
      <w:pPr>
        <w:rPr>
          <w:rFonts w:ascii="Verdana" w:hAnsi="Verdana"/>
          <w:b/>
          <w:sz w:val="22"/>
          <w:szCs w:val="22"/>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tblGrid>
      <w:tr w:rsidR="002658E0" w:rsidRPr="00211129" w:rsidTr="00FE079F">
        <w:tc>
          <w:tcPr>
            <w:tcW w:w="4644" w:type="dxa"/>
          </w:tcPr>
          <w:p w:rsidR="002658E0" w:rsidRDefault="002658E0" w:rsidP="002658E0">
            <w:pPr>
              <w:spacing w:line="276" w:lineRule="auto"/>
              <w:jc w:val="center"/>
              <w:rPr>
                <w:rFonts w:ascii="Verdana" w:hAnsi="Verdana"/>
                <w:b/>
                <w:sz w:val="22"/>
                <w:szCs w:val="22"/>
                <w:lang w:val="ro-RO"/>
              </w:rPr>
            </w:pPr>
            <w:r w:rsidRPr="00211129">
              <w:rPr>
                <w:rFonts w:ascii="Verdana" w:hAnsi="Verdana"/>
                <w:b/>
                <w:sz w:val="22"/>
                <w:szCs w:val="22"/>
                <w:lang w:val="ro-RO"/>
              </w:rPr>
              <w:t xml:space="preserve">Comisia pentru mediu și </w:t>
            </w:r>
          </w:p>
          <w:p w:rsidR="002658E0" w:rsidRDefault="002658E0" w:rsidP="002658E0">
            <w:pPr>
              <w:spacing w:line="276" w:lineRule="auto"/>
              <w:jc w:val="center"/>
              <w:rPr>
                <w:rFonts w:ascii="Verdana" w:hAnsi="Verdana"/>
                <w:b/>
                <w:sz w:val="22"/>
                <w:szCs w:val="22"/>
                <w:lang w:val="ro-RO"/>
              </w:rPr>
            </w:pPr>
            <w:r w:rsidRPr="00211129">
              <w:rPr>
                <w:rFonts w:ascii="Verdana" w:hAnsi="Verdana"/>
                <w:b/>
                <w:sz w:val="22"/>
                <w:szCs w:val="22"/>
                <w:lang w:val="ro-RO"/>
              </w:rPr>
              <w:t>echilibru ecologic</w:t>
            </w:r>
          </w:p>
          <w:p w:rsidR="00CF209B" w:rsidRDefault="00CF209B" w:rsidP="00CF209B">
            <w:pPr>
              <w:rPr>
                <w:rFonts w:ascii="Verdana" w:hAnsi="Verdana"/>
                <w:bCs/>
                <w:sz w:val="22"/>
                <w:szCs w:val="22"/>
                <w:lang w:val="ro-RO"/>
              </w:rPr>
            </w:pPr>
          </w:p>
          <w:p w:rsidR="00CF209B" w:rsidRDefault="002658E0" w:rsidP="00CF209B">
            <w:pPr>
              <w:rPr>
                <w:rFonts w:ascii="Verdana" w:hAnsi="Verdana"/>
                <w:bCs/>
                <w:sz w:val="22"/>
                <w:szCs w:val="22"/>
                <w:lang w:val="ro-RO"/>
              </w:rPr>
            </w:pPr>
            <w:r w:rsidRPr="002658E0">
              <w:rPr>
                <w:rFonts w:ascii="Verdana" w:hAnsi="Verdana"/>
                <w:bCs/>
                <w:sz w:val="22"/>
                <w:szCs w:val="22"/>
                <w:lang w:val="ro-RO"/>
              </w:rPr>
              <w:t>Nr.4c-8/348</w:t>
            </w:r>
            <w:r w:rsidR="00CF209B" w:rsidRPr="00CF209B">
              <w:rPr>
                <w:rFonts w:ascii="Verdana" w:hAnsi="Verdana"/>
                <w:bCs/>
                <w:sz w:val="22"/>
                <w:szCs w:val="22"/>
                <w:lang w:val="ro-RO"/>
              </w:rPr>
              <w:t xml:space="preserve"> </w:t>
            </w:r>
          </w:p>
          <w:p w:rsidR="00CF209B" w:rsidRPr="00CF209B" w:rsidRDefault="00CF209B" w:rsidP="00CF209B">
            <w:pPr>
              <w:rPr>
                <w:rFonts w:ascii="Verdana" w:hAnsi="Verdana"/>
                <w:bCs/>
                <w:sz w:val="22"/>
                <w:szCs w:val="22"/>
                <w:lang w:val="ro-RO"/>
              </w:rPr>
            </w:pPr>
            <w:r w:rsidRPr="00CF209B">
              <w:rPr>
                <w:rFonts w:ascii="Verdana" w:hAnsi="Verdana"/>
                <w:bCs/>
                <w:sz w:val="22"/>
                <w:szCs w:val="22"/>
                <w:lang w:val="ro-RO"/>
              </w:rPr>
              <w:t>Bucure</w:t>
            </w:r>
            <w:r w:rsidRPr="00CF209B">
              <w:rPr>
                <w:rFonts w:ascii="Verdana" w:hAnsi="Verdana" w:hint="eastAsia"/>
                <w:bCs/>
                <w:sz w:val="22"/>
                <w:szCs w:val="22"/>
                <w:lang w:val="ro-RO"/>
              </w:rPr>
              <w:t>ş</w:t>
            </w:r>
            <w:r w:rsidRPr="00CF209B">
              <w:rPr>
                <w:rFonts w:ascii="Verdana" w:hAnsi="Verdana"/>
                <w:bCs/>
                <w:sz w:val="22"/>
                <w:szCs w:val="22"/>
                <w:lang w:val="ro-RO"/>
              </w:rPr>
              <w:t>ti, 2</w:t>
            </w:r>
            <w:r>
              <w:rPr>
                <w:rFonts w:ascii="Verdana" w:hAnsi="Verdana"/>
                <w:bCs/>
                <w:sz w:val="22"/>
                <w:szCs w:val="22"/>
                <w:lang w:val="ro-RO"/>
              </w:rPr>
              <w:t>4</w:t>
            </w:r>
            <w:r w:rsidRPr="00CF209B">
              <w:rPr>
                <w:rFonts w:ascii="Verdana" w:hAnsi="Verdana"/>
                <w:bCs/>
                <w:sz w:val="22"/>
                <w:szCs w:val="22"/>
                <w:lang w:val="ro-RO"/>
              </w:rPr>
              <w:t xml:space="preserve"> mai 2023</w:t>
            </w:r>
          </w:p>
          <w:p w:rsidR="00CF209B" w:rsidRPr="002658E0" w:rsidRDefault="00CF209B" w:rsidP="002658E0">
            <w:pPr>
              <w:jc w:val="center"/>
              <w:rPr>
                <w:rFonts w:ascii="Verdana" w:hAnsi="Verdana"/>
                <w:bCs/>
                <w:sz w:val="22"/>
                <w:szCs w:val="22"/>
                <w:lang w:val="ro-RO"/>
              </w:rPr>
            </w:pPr>
          </w:p>
        </w:tc>
        <w:tc>
          <w:tcPr>
            <w:tcW w:w="4644" w:type="dxa"/>
          </w:tcPr>
          <w:p w:rsidR="002658E0" w:rsidRDefault="002658E0" w:rsidP="002658E0">
            <w:pPr>
              <w:jc w:val="center"/>
              <w:rPr>
                <w:rFonts w:ascii="Verdana" w:hAnsi="Verdana"/>
                <w:b/>
                <w:sz w:val="22"/>
                <w:szCs w:val="22"/>
                <w:lang w:val="ro-RO"/>
              </w:rPr>
            </w:pPr>
            <w:r w:rsidRPr="00211129">
              <w:rPr>
                <w:rFonts w:ascii="Verdana" w:hAnsi="Verdana"/>
                <w:b/>
                <w:sz w:val="22"/>
                <w:szCs w:val="22"/>
                <w:lang w:val="ro-RO"/>
              </w:rPr>
              <w:t>Comisia pentru munc</w:t>
            </w:r>
            <w:r w:rsidRPr="00211129">
              <w:rPr>
                <w:rFonts w:ascii="Verdana" w:hAnsi="Verdana" w:hint="eastAsia"/>
                <w:b/>
                <w:sz w:val="22"/>
                <w:szCs w:val="22"/>
                <w:lang w:val="ro-RO"/>
              </w:rPr>
              <w:t>ă</w:t>
            </w:r>
            <w:r w:rsidRPr="00211129">
              <w:rPr>
                <w:rFonts w:ascii="Verdana" w:hAnsi="Verdana"/>
                <w:b/>
                <w:sz w:val="22"/>
                <w:szCs w:val="22"/>
                <w:lang w:val="ro-RO"/>
              </w:rPr>
              <w:t xml:space="preserve"> </w:t>
            </w:r>
            <w:r w:rsidRPr="00211129">
              <w:rPr>
                <w:rFonts w:ascii="Verdana" w:hAnsi="Verdana" w:hint="eastAsia"/>
                <w:b/>
                <w:sz w:val="22"/>
                <w:szCs w:val="22"/>
                <w:lang w:val="ro-RO"/>
              </w:rPr>
              <w:t>ş</w:t>
            </w:r>
            <w:r w:rsidRPr="00211129">
              <w:rPr>
                <w:rFonts w:ascii="Verdana" w:hAnsi="Verdana"/>
                <w:b/>
                <w:sz w:val="22"/>
                <w:szCs w:val="22"/>
                <w:lang w:val="ro-RO"/>
              </w:rPr>
              <w:t xml:space="preserve">i </w:t>
            </w:r>
          </w:p>
          <w:p w:rsidR="002658E0" w:rsidRDefault="002658E0" w:rsidP="002658E0">
            <w:pPr>
              <w:jc w:val="center"/>
              <w:rPr>
                <w:rFonts w:ascii="Verdana" w:hAnsi="Verdana"/>
                <w:b/>
                <w:sz w:val="22"/>
                <w:szCs w:val="22"/>
                <w:lang w:val="ro-RO"/>
              </w:rPr>
            </w:pPr>
            <w:r w:rsidRPr="00211129">
              <w:rPr>
                <w:rFonts w:ascii="Verdana" w:hAnsi="Verdana"/>
                <w:b/>
                <w:sz w:val="22"/>
                <w:szCs w:val="22"/>
                <w:lang w:val="ro-RO"/>
              </w:rPr>
              <w:t>protec</w:t>
            </w:r>
            <w:r w:rsidRPr="00211129">
              <w:rPr>
                <w:rFonts w:ascii="Verdana" w:hAnsi="Verdana" w:hint="eastAsia"/>
                <w:b/>
                <w:sz w:val="22"/>
                <w:szCs w:val="22"/>
                <w:lang w:val="ro-RO"/>
              </w:rPr>
              <w:t>ţ</w:t>
            </w:r>
            <w:r w:rsidRPr="00211129">
              <w:rPr>
                <w:rFonts w:ascii="Verdana" w:hAnsi="Verdana"/>
                <w:b/>
                <w:sz w:val="22"/>
                <w:szCs w:val="22"/>
                <w:lang w:val="ro-RO"/>
              </w:rPr>
              <w:t>ie social</w:t>
            </w:r>
            <w:r w:rsidRPr="00211129">
              <w:rPr>
                <w:rFonts w:ascii="Verdana" w:hAnsi="Verdana" w:hint="eastAsia"/>
                <w:b/>
                <w:sz w:val="22"/>
                <w:szCs w:val="22"/>
                <w:lang w:val="ro-RO"/>
              </w:rPr>
              <w:t>ă</w:t>
            </w:r>
          </w:p>
          <w:p w:rsidR="00CF209B" w:rsidRDefault="00CF209B" w:rsidP="002658E0">
            <w:pPr>
              <w:jc w:val="center"/>
              <w:rPr>
                <w:rFonts w:ascii="Verdana" w:hAnsi="Verdana"/>
                <w:sz w:val="22"/>
                <w:szCs w:val="22"/>
                <w:lang w:val="ro-RO"/>
              </w:rPr>
            </w:pPr>
          </w:p>
          <w:p w:rsidR="002658E0" w:rsidRPr="002658E0" w:rsidRDefault="002658E0" w:rsidP="00CF209B">
            <w:pPr>
              <w:jc w:val="right"/>
              <w:rPr>
                <w:rFonts w:ascii="Verdana" w:hAnsi="Verdana"/>
                <w:sz w:val="22"/>
                <w:szCs w:val="22"/>
                <w:lang w:val="ro-RO"/>
              </w:rPr>
            </w:pPr>
            <w:r w:rsidRPr="002658E0">
              <w:rPr>
                <w:rFonts w:ascii="Verdana" w:hAnsi="Verdana"/>
                <w:sz w:val="22"/>
                <w:szCs w:val="22"/>
                <w:lang w:val="ro-RO"/>
              </w:rPr>
              <w:t>Nr.4c-9/265</w:t>
            </w:r>
          </w:p>
          <w:p w:rsidR="00CF209B" w:rsidRPr="00CF209B" w:rsidRDefault="00CF209B" w:rsidP="00CF209B">
            <w:pPr>
              <w:jc w:val="right"/>
              <w:rPr>
                <w:rFonts w:ascii="Verdana" w:hAnsi="Verdana"/>
                <w:bCs/>
                <w:sz w:val="22"/>
                <w:szCs w:val="22"/>
                <w:lang w:val="ro-RO"/>
              </w:rPr>
            </w:pPr>
            <w:r w:rsidRPr="00CF209B">
              <w:rPr>
                <w:rFonts w:ascii="Verdana" w:hAnsi="Verdana"/>
                <w:bCs/>
                <w:sz w:val="22"/>
                <w:szCs w:val="22"/>
                <w:lang w:val="ro-RO"/>
              </w:rPr>
              <w:t>Bucure</w:t>
            </w:r>
            <w:r w:rsidRPr="00CF209B">
              <w:rPr>
                <w:rFonts w:ascii="Verdana" w:hAnsi="Verdana" w:hint="eastAsia"/>
                <w:bCs/>
                <w:sz w:val="22"/>
                <w:szCs w:val="22"/>
                <w:lang w:val="ro-RO"/>
              </w:rPr>
              <w:t>ş</w:t>
            </w:r>
            <w:r w:rsidRPr="00CF209B">
              <w:rPr>
                <w:rFonts w:ascii="Verdana" w:hAnsi="Verdana"/>
                <w:bCs/>
                <w:sz w:val="22"/>
                <w:szCs w:val="22"/>
                <w:lang w:val="ro-RO"/>
              </w:rPr>
              <w:t>ti, 29 mai 2023</w:t>
            </w:r>
          </w:p>
          <w:p w:rsidR="002658E0" w:rsidRPr="00FA4DC1" w:rsidRDefault="002658E0" w:rsidP="002658E0">
            <w:pPr>
              <w:jc w:val="center"/>
              <w:rPr>
                <w:rFonts w:ascii="Verdana" w:hAnsi="Verdana"/>
                <w:sz w:val="22"/>
                <w:szCs w:val="22"/>
                <w:lang w:val="ro-RO"/>
              </w:rPr>
            </w:pPr>
          </w:p>
        </w:tc>
      </w:tr>
    </w:tbl>
    <w:p w:rsidR="00FE079F" w:rsidRPr="00211129" w:rsidRDefault="00FE079F" w:rsidP="00613CF5">
      <w:pPr>
        <w:rPr>
          <w:rFonts w:ascii="Verdana" w:hAnsi="Verdana"/>
          <w:b/>
          <w:sz w:val="22"/>
          <w:szCs w:val="22"/>
          <w:lang w:val="ro-RO"/>
        </w:rPr>
      </w:pPr>
    </w:p>
    <w:p w:rsidR="00613CF5" w:rsidRPr="00E00650" w:rsidRDefault="00613CF5" w:rsidP="00613CF5">
      <w:pPr>
        <w:rPr>
          <w:rFonts w:ascii="Verdana" w:hAnsi="Verdana"/>
          <w:sz w:val="24"/>
          <w:szCs w:val="24"/>
          <w:lang w:val="ro-RO"/>
        </w:rPr>
      </w:pPr>
    </w:p>
    <w:p w:rsidR="00613CF5" w:rsidRPr="00E00650" w:rsidRDefault="00613CF5" w:rsidP="00613CF5">
      <w:pPr>
        <w:spacing w:line="276" w:lineRule="auto"/>
        <w:jc w:val="center"/>
        <w:rPr>
          <w:rFonts w:ascii="Verdana" w:hAnsi="Verdana"/>
          <w:b/>
          <w:sz w:val="24"/>
          <w:szCs w:val="24"/>
          <w:lang w:val="ro-RO"/>
        </w:rPr>
      </w:pPr>
    </w:p>
    <w:p w:rsidR="00E00650" w:rsidRDefault="00FE079F" w:rsidP="00E00650">
      <w:pPr>
        <w:jc w:val="center"/>
        <w:rPr>
          <w:rFonts w:ascii="Verdana" w:eastAsia="MS Mincho" w:hAnsi="Verdana"/>
          <w:b/>
          <w:sz w:val="24"/>
          <w:szCs w:val="24"/>
          <w:lang w:val="ro-RO"/>
        </w:rPr>
      </w:pPr>
      <w:r w:rsidRPr="00E00650">
        <w:rPr>
          <w:rFonts w:ascii="Verdana" w:eastAsia="MS Mincho" w:hAnsi="Verdana"/>
          <w:b/>
          <w:sz w:val="24"/>
          <w:szCs w:val="24"/>
          <w:lang w:val="ro-RO"/>
        </w:rPr>
        <w:t>Către</w:t>
      </w:r>
      <w:r w:rsidR="00E00650">
        <w:rPr>
          <w:rFonts w:ascii="Verdana" w:eastAsia="MS Mincho" w:hAnsi="Verdana"/>
          <w:b/>
          <w:sz w:val="24"/>
          <w:szCs w:val="24"/>
          <w:lang w:val="ro-RO"/>
        </w:rPr>
        <w:t xml:space="preserve"> </w:t>
      </w:r>
    </w:p>
    <w:p w:rsidR="00FE079F" w:rsidRPr="00E00650" w:rsidRDefault="00FE079F" w:rsidP="00E00650">
      <w:pPr>
        <w:jc w:val="center"/>
        <w:rPr>
          <w:rFonts w:ascii="Verdana" w:eastAsia="MS Mincho" w:hAnsi="Verdana"/>
          <w:b/>
          <w:sz w:val="24"/>
          <w:szCs w:val="24"/>
          <w:lang w:val="ro-RO"/>
        </w:rPr>
      </w:pPr>
      <w:r w:rsidRPr="00E00650">
        <w:rPr>
          <w:rFonts w:ascii="Verdana" w:eastAsia="MS Mincho" w:hAnsi="Verdana"/>
          <w:b/>
          <w:bCs/>
          <w:sz w:val="24"/>
          <w:szCs w:val="24"/>
          <w:lang w:val="ro-RO"/>
        </w:rPr>
        <w:t>BIROUL PERMANENT AL CAMEREI  DEPUTAŢILOR</w:t>
      </w:r>
    </w:p>
    <w:p w:rsidR="00FE079F" w:rsidRPr="00E00650" w:rsidRDefault="00FE079F" w:rsidP="00FE079F">
      <w:pPr>
        <w:rPr>
          <w:rFonts w:ascii="Verdana" w:eastAsia="MS Mincho" w:hAnsi="Verdana"/>
          <w:sz w:val="24"/>
          <w:szCs w:val="24"/>
          <w:lang w:val="ro-RO"/>
        </w:rPr>
      </w:pPr>
    </w:p>
    <w:p w:rsidR="00FE079F" w:rsidRDefault="00FE079F" w:rsidP="00FE079F">
      <w:pPr>
        <w:ind w:right="-108"/>
        <w:rPr>
          <w:rFonts w:ascii="Verdana" w:eastAsia="MS Mincho" w:hAnsi="Verdana"/>
          <w:bCs/>
          <w:color w:val="FF0000"/>
          <w:sz w:val="24"/>
          <w:szCs w:val="24"/>
          <w:lang w:val="ro-RO"/>
        </w:rPr>
      </w:pPr>
    </w:p>
    <w:p w:rsidR="00E00650" w:rsidRPr="00E00650" w:rsidRDefault="00E00650" w:rsidP="00B82FDF">
      <w:pPr>
        <w:spacing w:before="120" w:after="120"/>
        <w:ind w:right="-108"/>
        <w:rPr>
          <w:rFonts w:ascii="Verdana" w:eastAsia="MS Mincho" w:hAnsi="Verdana"/>
          <w:bCs/>
          <w:color w:val="FF0000"/>
          <w:sz w:val="24"/>
          <w:szCs w:val="24"/>
          <w:lang w:val="ro-RO"/>
        </w:rPr>
      </w:pPr>
    </w:p>
    <w:p w:rsidR="00E00650" w:rsidRPr="00E00650" w:rsidRDefault="00FE079F" w:rsidP="00B82FDF">
      <w:pPr>
        <w:spacing w:before="120" w:after="120" w:line="276" w:lineRule="auto"/>
        <w:jc w:val="both"/>
        <w:rPr>
          <w:rFonts w:ascii="Verdana" w:hAnsi="Verdana"/>
          <w:sz w:val="24"/>
          <w:szCs w:val="24"/>
          <w:lang w:val="ro-RO"/>
        </w:rPr>
      </w:pPr>
      <w:r w:rsidRPr="00E00650">
        <w:rPr>
          <w:rFonts w:ascii="Verdana" w:hAnsi="Verdana"/>
          <w:color w:val="FF0000"/>
          <w:sz w:val="24"/>
          <w:szCs w:val="24"/>
          <w:lang w:val="ro-RO"/>
        </w:rPr>
        <w:tab/>
      </w:r>
      <w:r w:rsidRPr="00E00650">
        <w:rPr>
          <w:rFonts w:ascii="Verdana" w:hAnsi="Verdana"/>
          <w:sz w:val="24"/>
          <w:szCs w:val="24"/>
          <w:lang w:val="ro-RO"/>
        </w:rPr>
        <w:t xml:space="preserve">Vă înaintăm, alăturat, </w:t>
      </w:r>
      <w:r w:rsidRPr="00E00650">
        <w:rPr>
          <w:rFonts w:ascii="Verdana" w:hAnsi="Verdana"/>
          <w:b/>
          <w:sz w:val="24"/>
          <w:szCs w:val="24"/>
          <w:lang w:val="ro-RO"/>
        </w:rPr>
        <w:t xml:space="preserve">raportul comun </w:t>
      </w:r>
      <w:r w:rsidRPr="00E00650">
        <w:rPr>
          <w:rFonts w:ascii="Verdana" w:hAnsi="Verdana"/>
          <w:sz w:val="24"/>
          <w:szCs w:val="24"/>
          <w:lang w:val="ro-RO"/>
        </w:rPr>
        <w:t xml:space="preserve">asupra </w:t>
      </w:r>
      <w:r w:rsidR="008D0A2F" w:rsidRPr="00E00650">
        <w:rPr>
          <w:rFonts w:ascii="Verdana" w:hAnsi="Verdana"/>
          <w:i/>
          <w:iCs/>
          <w:sz w:val="24"/>
          <w:szCs w:val="24"/>
          <w:lang w:val="ro-RO"/>
        </w:rPr>
        <w:t>proiectului de Lege pentru modificarea art.65 alin.(5) din Legea nr.263/2010 privind sistemul unitar de pensii publice</w:t>
      </w:r>
      <w:r w:rsidRPr="00E00650">
        <w:rPr>
          <w:rFonts w:ascii="Verdana" w:hAnsi="Verdana"/>
          <w:bCs/>
          <w:sz w:val="24"/>
          <w:szCs w:val="24"/>
          <w:lang w:val="ro-RO"/>
        </w:rPr>
        <w:t xml:space="preserve">, transmis spre dezbatere pe fond, Comisiei pentru mediu și echilibru ecologic și </w:t>
      </w:r>
      <w:r w:rsidR="008D0A2F" w:rsidRPr="00E00650">
        <w:rPr>
          <w:rFonts w:ascii="Verdana" w:hAnsi="Verdana"/>
          <w:bCs/>
          <w:sz w:val="24"/>
          <w:szCs w:val="24"/>
          <w:lang w:val="ro-RO"/>
        </w:rPr>
        <w:t xml:space="preserve">Comisiei pentru muncă şi protecţie socială </w:t>
      </w:r>
      <w:r w:rsidRPr="00E00650">
        <w:rPr>
          <w:rFonts w:ascii="Verdana" w:hAnsi="Verdana"/>
          <w:bCs/>
          <w:sz w:val="24"/>
          <w:szCs w:val="24"/>
          <w:lang w:val="ro-RO"/>
        </w:rPr>
        <w:t>cu adresa</w:t>
      </w:r>
      <w:r w:rsidR="00CF209B">
        <w:rPr>
          <w:rFonts w:ascii="Verdana" w:hAnsi="Verdana"/>
          <w:bCs/>
          <w:sz w:val="24"/>
          <w:szCs w:val="24"/>
          <w:lang w:val="ro-RO"/>
        </w:rPr>
        <w:t xml:space="preserve"> </w:t>
      </w:r>
      <w:r w:rsidRPr="00E00650">
        <w:rPr>
          <w:rFonts w:ascii="Verdana" w:hAnsi="Verdana"/>
          <w:sz w:val="24"/>
          <w:szCs w:val="24"/>
          <w:lang w:val="ro-RO"/>
        </w:rPr>
        <w:t xml:space="preserve">nr. </w:t>
      </w:r>
      <w:proofErr w:type="spellStart"/>
      <w:r w:rsidRPr="00E00650">
        <w:rPr>
          <w:rFonts w:ascii="Verdana" w:hAnsi="Verdana"/>
          <w:b/>
          <w:bCs/>
          <w:sz w:val="24"/>
          <w:szCs w:val="24"/>
          <w:lang w:val="ro-RO"/>
        </w:rPr>
        <w:t>PLx</w:t>
      </w:r>
      <w:proofErr w:type="spellEnd"/>
      <w:r w:rsidR="00E00650" w:rsidRPr="00E00650">
        <w:rPr>
          <w:rFonts w:ascii="Verdana" w:hAnsi="Verdana"/>
          <w:b/>
          <w:bCs/>
          <w:sz w:val="24"/>
          <w:szCs w:val="24"/>
          <w:lang w:val="ro-RO"/>
        </w:rPr>
        <w:t xml:space="preserve"> </w:t>
      </w:r>
      <w:r w:rsidR="008D0A2F" w:rsidRPr="00E00650">
        <w:rPr>
          <w:rFonts w:ascii="Verdana" w:hAnsi="Verdana"/>
          <w:b/>
          <w:bCs/>
          <w:sz w:val="24"/>
          <w:szCs w:val="24"/>
          <w:lang w:val="ro-RO"/>
        </w:rPr>
        <w:t>155/2023</w:t>
      </w:r>
      <w:r w:rsidRPr="00E00650">
        <w:rPr>
          <w:rFonts w:ascii="Verdana" w:hAnsi="Verdana"/>
          <w:sz w:val="24"/>
          <w:szCs w:val="24"/>
          <w:lang w:val="ro-RO"/>
        </w:rPr>
        <w:t xml:space="preserve"> </w:t>
      </w:r>
      <w:r w:rsidR="008D0A2F" w:rsidRPr="00E00650">
        <w:rPr>
          <w:rFonts w:ascii="Verdana" w:hAnsi="Verdana"/>
          <w:sz w:val="24"/>
          <w:szCs w:val="24"/>
          <w:lang w:val="ro-RO"/>
        </w:rPr>
        <w:t>din 13 martie 2023.</w:t>
      </w:r>
    </w:p>
    <w:p w:rsidR="00E00650" w:rsidRPr="00B82FDF" w:rsidRDefault="00FE079F" w:rsidP="00B82FDF">
      <w:pPr>
        <w:spacing w:before="120" w:after="120" w:line="276" w:lineRule="auto"/>
        <w:ind w:firstLine="720"/>
        <w:jc w:val="both"/>
        <w:rPr>
          <w:rFonts w:ascii="Verdana" w:hAnsi="Verdana"/>
          <w:b/>
          <w:bCs/>
          <w:sz w:val="24"/>
          <w:szCs w:val="24"/>
          <w:lang w:val="ro-RO"/>
        </w:rPr>
      </w:pPr>
      <w:r w:rsidRPr="00E00650">
        <w:rPr>
          <w:rFonts w:ascii="Verdana" w:hAnsi="Verdana"/>
          <w:sz w:val="24"/>
          <w:szCs w:val="24"/>
          <w:lang w:val="ro-RO"/>
        </w:rPr>
        <w:t xml:space="preserve">În raport cu obiectul și conținutul său, proiectul de lege face parte din categoria </w:t>
      </w:r>
      <w:r w:rsidRPr="00E00650">
        <w:rPr>
          <w:rFonts w:ascii="Verdana" w:hAnsi="Verdana"/>
          <w:b/>
          <w:bCs/>
          <w:sz w:val="24"/>
          <w:szCs w:val="24"/>
          <w:lang w:val="ro-RO"/>
        </w:rPr>
        <w:t>legilor ordinare.</w:t>
      </w:r>
    </w:p>
    <w:p w:rsidR="00FE079F" w:rsidRPr="00E00650" w:rsidRDefault="00FE079F" w:rsidP="00B82FDF">
      <w:pPr>
        <w:spacing w:before="120" w:after="120" w:line="276" w:lineRule="auto"/>
        <w:ind w:firstLine="720"/>
        <w:jc w:val="both"/>
        <w:rPr>
          <w:rFonts w:ascii="Verdana" w:hAnsi="Verdana"/>
          <w:color w:val="FF0000"/>
          <w:sz w:val="24"/>
          <w:szCs w:val="24"/>
          <w:lang w:val="ro-RO"/>
        </w:rPr>
      </w:pPr>
      <w:r w:rsidRPr="00E00650">
        <w:rPr>
          <w:rFonts w:ascii="Verdana" w:hAnsi="Verdana"/>
          <w:sz w:val="24"/>
          <w:szCs w:val="24"/>
          <w:lang w:val="ro-RO"/>
        </w:rPr>
        <w:t xml:space="preserve">În conformitate cu prevederile art.75 din Constituția României, republicată, și ale art.92 alin.(9) pct.1 din Regulamentul Camerei Deputaților, republicat, cu modificările și completările ulterioare, </w:t>
      </w:r>
      <w:r w:rsidRPr="00E00650">
        <w:rPr>
          <w:rFonts w:ascii="Verdana" w:hAnsi="Verdana"/>
          <w:b/>
          <w:bCs/>
          <w:sz w:val="24"/>
          <w:szCs w:val="24"/>
          <w:lang w:val="ro-RO"/>
        </w:rPr>
        <w:t>Camera Deputaților este Cameră decizională.</w:t>
      </w:r>
    </w:p>
    <w:p w:rsidR="00FE079F" w:rsidRPr="00E00650" w:rsidRDefault="00FE079F" w:rsidP="008D0A2F">
      <w:pPr>
        <w:tabs>
          <w:tab w:val="left" w:pos="1760"/>
        </w:tabs>
        <w:spacing w:line="276" w:lineRule="auto"/>
        <w:ind w:right="-360"/>
        <w:jc w:val="both"/>
        <w:rPr>
          <w:rFonts w:ascii="Times New Roman" w:eastAsia="MS Mincho" w:hAnsi="Times New Roman"/>
          <w:b/>
          <w:sz w:val="24"/>
          <w:szCs w:val="24"/>
          <w:lang w:val="ro-RO"/>
        </w:rPr>
      </w:pPr>
    </w:p>
    <w:p w:rsidR="008D0A2F" w:rsidRPr="00E00650" w:rsidRDefault="008D0A2F" w:rsidP="008D0A2F">
      <w:pPr>
        <w:tabs>
          <w:tab w:val="left" w:pos="1760"/>
        </w:tabs>
        <w:spacing w:line="276" w:lineRule="auto"/>
        <w:ind w:right="-360"/>
        <w:jc w:val="both"/>
        <w:rPr>
          <w:rFonts w:ascii="Times New Roman" w:eastAsia="MS Mincho" w:hAnsi="Times New Roman"/>
          <w:b/>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tblGrid>
      <w:tr w:rsidR="008D0A2F" w:rsidRPr="00E00650" w:rsidTr="008D0A2F">
        <w:tc>
          <w:tcPr>
            <w:tcW w:w="4644" w:type="dxa"/>
          </w:tcPr>
          <w:p w:rsidR="008D0A2F" w:rsidRPr="00E00650" w:rsidRDefault="008D0A2F" w:rsidP="00613CF5">
            <w:pPr>
              <w:spacing w:line="276" w:lineRule="auto"/>
              <w:jc w:val="center"/>
              <w:rPr>
                <w:rFonts w:ascii="Verdana" w:hAnsi="Verdana"/>
                <w:sz w:val="24"/>
                <w:szCs w:val="24"/>
                <w:lang w:val="ro-RO"/>
              </w:rPr>
            </w:pPr>
            <w:r w:rsidRPr="00E00650">
              <w:rPr>
                <w:rFonts w:ascii="Verdana" w:hAnsi="Verdana"/>
                <w:sz w:val="24"/>
                <w:szCs w:val="24"/>
                <w:lang w:val="ro-RO"/>
              </w:rPr>
              <w:t>PRESEDINTE</w:t>
            </w:r>
          </w:p>
          <w:p w:rsidR="008D0A2F" w:rsidRPr="00E00650" w:rsidRDefault="008D0A2F" w:rsidP="00613CF5">
            <w:pPr>
              <w:spacing w:line="276" w:lineRule="auto"/>
              <w:jc w:val="center"/>
              <w:rPr>
                <w:rFonts w:ascii="Verdana" w:hAnsi="Verdana"/>
                <w:b/>
                <w:sz w:val="24"/>
                <w:szCs w:val="24"/>
                <w:lang w:val="ro-RO"/>
              </w:rPr>
            </w:pPr>
            <w:r w:rsidRPr="00E00650">
              <w:rPr>
                <w:rFonts w:ascii="Verdana" w:hAnsi="Verdana"/>
                <w:b/>
                <w:sz w:val="24"/>
                <w:szCs w:val="24"/>
                <w:lang w:val="ro-RO"/>
              </w:rPr>
              <w:t xml:space="preserve">   George-Cătălin STÂNGĂ     </w:t>
            </w:r>
          </w:p>
        </w:tc>
        <w:tc>
          <w:tcPr>
            <w:tcW w:w="4644" w:type="dxa"/>
          </w:tcPr>
          <w:p w:rsidR="008D0A2F" w:rsidRPr="00E00650" w:rsidRDefault="008D0A2F" w:rsidP="008D0A2F">
            <w:pPr>
              <w:spacing w:line="276" w:lineRule="auto"/>
              <w:jc w:val="center"/>
              <w:rPr>
                <w:rFonts w:ascii="Verdana" w:hAnsi="Verdana"/>
                <w:sz w:val="24"/>
                <w:szCs w:val="24"/>
                <w:lang w:val="ro-RO"/>
              </w:rPr>
            </w:pPr>
            <w:r w:rsidRPr="00E00650">
              <w:rPr>
                <w:rFonts w:ascii="Verdana" w:hAnsi="Verdana"/>
                <w:sz w:val="24"/>
                <w:szCs w:val="24"/>
                <w:lang w:val="ro-RO"/>
              </w:rPr>
              <w:t>VICEPREŞEDINTE,</w:t>
            </w:r>
          </w:p>
          <w:p w:rsidR="008D0A2F" w:rsidRPr="00E00650" w:rsidRDefault="008D0A2F" w:rsidP="008D0A2F">
            <w:pPr>
              <w:spacing w:line="276" w:lineRule="auto"/>
              <w:jc w:val="center"/>
              <w:rPr>
                <w:rFonts w:ascii="Verdana" w:hAnsi="Verdana"/>
                <w:sz w:val="24"/>
                <w:szCs w:val="24"/>
                <w:lang w:val="ro-RO"/>
              </w:rPr>
            </w:pPr>
            <w:r w:rsidRPr="00E00650">
              <w:rPr>
                <w:rFonts w:ascii="Verdana" w:hAnsi="Verdana"/>
                <w:b/>
                <w:sz w:val="24"/>
                <w:szCs w:val="24"/>
              </w:rPr>
              <w:t xml:space="preserve">  </w:t>
            </w:r>
            <w:proofErr w:type="spellStart"/>
            <w:r w:rsidRPr="00E00650">
              <w:rPr>
                <w:rFonts w:ascii="Verdana" w:hAnsi="Verdana"/>
                <w:b/>
                <w:sz w:val="24"/>
                <w:szCs w:val="24"/>
              </w:rPr>
              <w:t>Éva</w:t>
            </w:r>
            <w:proofErr w:type="spellEnd"/>
            <w:r w:rsidRPr="00E00650">
              <w:rPr>
                <w:rFonts w:ascii="Verdana" w:hAnsi="Verdana"/>
                <w:b/>
                <w:sz w:val="24"/>
                <w:szCs w:val="24"/>
              </w:rPr>
              <w:t>-Andrea CSÉP</w:t>
            </w:r>
          </w:p>
          <w:p w:rsidR="008D0A2F" w:rsidRPr="00E00650" w:rsidRDefault="008D0A2F" w:rsidP="00613CF5">
            <w:pPr>
              <w:spacing w:line="276" w:lineRule="auto"/>
              <w:jc w:val="center"/>
              <w:rPr>
                <w:rFonts w:ascii="Verdana" w:hAnsi="Verdana"/>
                <w:b/>
                <w:sz w:val="24"/>
                <w:szCs w:val="24"/>
                <w:lang w:val="ro-RO"/>
              </w:rPr>
            </w:pPr>
          </w:p>
        </w:tc>
      </w:tr>
    </w:tbl>
    <w:p w:rsidR="00FE079F" w:rsidRPr="00211129" w:rsidRDefault="00FE079F" w:rsidP="00613CF5">
      <w:pPr>
        <w:spacing w:line="276" w:lineRule="auto"/>
        <w:jc w:val="center"/>
        <w:rPr>
          <w:rFonts w:ascii="Verdana" w:hAnsi="Verdana"/>
          <w:b/>
          <w:sz w:val="22"/>
          <w:szCs w:val="22"/>
          <w:lang w:val="ro-RO"/>
        </w:rPr>
      </w:pPr>
    </w:p>
    <w:p w:rsidR="00613CF5" w:rsidRPr="00211129" w:rsidRDefault="00613CF5" w:rsidP="008D0A2F">
      <w:pPr>
        <w:spacing w:line="276" w:lineRule="auto"/>
        <w:ind w:right="-311"/>
        <w:jc w:val="both"/>
        <w:rPr>
          <w:rFonts w:ascii="Verdana" w:hAnsi="Verdana"/>
          <w:sz w:val="22"/>
          <w:szCs w:val="22"/>
          <w:lang w:val="ro-RO"/>
        </w:rPr>
      </w:pPr>
    </w:p>
    <w:p w:rsidR="00613CF5" w:rsidRPr="00211129" w:rsidRDefault="00613CF5" w:rsidP="00613CF5">
      <w:pPr>
        <w:spacing w:line="276" w:lineRule="auto"/>
        <w:ind w:left="851" w:right="-311" w:firstLine="851"/>
        <w:jc w:val="both"/>
        <w:rPr>
          <w:rFonts w:ascii="Verdana" w:hAnsi="Verdana"/>
          <w:sz w:val="22"/>
          <w:szCs w:val="22"/>
          <w:lang w:val="ro-RO"/>
        </w:rPr>
      </w:pPr>
    </w:p>
    <w:p w:rsidR="008D0A2F" w:rsidRPr="00211129" w:rsidRDefault="008D0A2F" w:rsidP="008D0A2F">
      <w:pPr>
        <w:spacing w:line="276" w:lineRule="auto"/>
        <w:jc w:val="center"/>
        <w:rPr>
          <w:rFonts w:ascii="Verdana" w:hAnsi="Verdana"/>
          <w:b/>
          <w:sz w:val="22"/>
          <w:szCs w:val="22"/>
          <w:lang w:val="ro-RO"/>
        </w:rPr>
      </w:pPr>
    </w:p>
    <w:p w:rsidR="0055707C" w:rsidRPr="00211129" w:rsidRDefault="0055707C" w:rsidP="00613CF5">
      <w:pPr>
        <w:spacing w:line="276" w:lineRule="auto"/>
        <w:jc w:val="center"/>
        <w:rPr>
          <w:rFonts w:ascii="Verdana" w:hAnsi="Verdana"/>
          <w:sz w:val="22"/>
          <w:szCs w:val="22"/>
          <w:lang w:val="ro-RO"/>
        </w:rPr>
      </w:pPr>
    </w:p>
    <w:p w:rsidR="00613CF5" w:rsidRPr="00211129" w:rsidRDefault="00613CF5" w:rsidP="00613CF5">
      <w:pPr>
        <w:ind w:left="177" w:right="-114"/>
        <w:jc w:val="center"/>
        <w:rPr>
          <w:rFonts w:ascii="Verdana" w:hAnsi="Verdana"/>
          <w:b/>
          <w:sz w:val="22"/>
          <w:szCs w:val="22"/>
          <w:lang w:val="ro-RO"/>
        </w:rPr>
      </w:pPr>
      <w:r w:rsidRPr="00211129">
        <w:rPr>
          <w:rFonts w:ascii="Verdana" w:hAnsi="Verdana"/>
          <w:sz w:val="22"/>
          <w:szCs w:val="22"/>
          <w:lang w:val="ro-RO"/>
        </w:rPr>
        <w:br w:type="page"/>
      </w:r>
      <w:r w:rsidR="006F7F5D" w:rsidRPr="00211129">
        <w:rPr>
          <w:rFonts w:ascii="Verdana" w:hAnsi="Verdana"/>
          <w:b/>
          <w:noProof/>
          <w:sz w:val="22"/>
          <w:szCs w:val="22"/>
        </w:rPr>
        <w:lastRenderedPageBreak/>
        <w:drawing>
          <wp:inline distT="0" distB="0" distL="0" distR="0" wp14:anchorId="0CBBBDEC" wp14:editId="1971C0BB">
            <wp:extent cx="825500" cy="1003300"/>
            <wp:effectExtent l="19050" t="0" r="0" b="0"/>
            <wp:docPr id="8" name="Picture 8"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 COLOR 2016 "/>
                    <pic:cNvPicPr>
                      <a:picLocks noChangeAspect="1" noChangeArrowheads="1"/>
                    </pic:cNvPicPr>
                  </pic:nvPicPr>
                  <pic:blipFill>
                    <a:blip r:embed="rId8" cstate="print"/>
                    <a:srcRect/>
                    <a:stretch>
                      <a:fillRect/>
                    </a:stretch>
                  </pic:blipFill>
                  <pic:spPr bwMode="auto">
                    <a:xfrm>
                      <a:off x="0" y="0"/>
                      <a:ext cx="825500" cy="1003300"/>
                    </a:xfrm>
                    <a:prstGeom prst="rect">
                      <a:avLst/>
                    </a:prstGeom>
                    <a:noFill/>
                    <a:ln w="9525">
                      <a:noFill/>
                      <a:miter lim="800000"/>
                      <a:headEnd/>
                      <a:tailEnd/>
                    </a:ln>
                  </pic:spPr>
                </pic:pic>
              </a:graphicData>
            </a:graphic>
          </wp:inline>
        </w:drawing>
      </w:r>
    </w:p>
    <w:p w:rsidR="00E00650" w:rsidRPr="002658E0" w:rsidRDefault="00E00650" w:rsidP="00E00650">
      <w:pPr>
        <w:ind w:left="177" w:right="-114"/>
        <w:jc w:val="center"/>
        <w:rPr>
          <w:rFonts w:ascii="Verdana" w:hAnsi="Verdana"/>
          <w:b/>
          <w:sz w:val="32"/>
          <w:szCs w:val="32"/>
          <w:lang w:val="ro-RO"/>
        </w:rPr>
      </w:pPr>
      <w:r w:rsidRPr="002658E0">
        <w:rPr>
          <w:rFonts w:ascii="Verdana" w:hAnsi="Verdana"/>
          <w:b/>
          <w:sz w:val="32"/>
          <w:szCs w:val="32"/>
          <w:lang w:val="ro-RO"/>
        </w:rPr>
        <w:t>Parlamentul României</w:t>
      </w:r>
    </w:p>
    <w:p w:rsidR="00E00650" w:rsidRPr="002658E0" w:rsidRDefault="00E00650" w:rsidP="00E00650">
      <w:pPr>
        <w:ind w:left="177" w:right="-114"/>
        <w:jc w:val="center"/>
        <w:rPr>
          <w:rFonts w:ascii="Verdana" w:hAnsi="Verdana"/>
          <w:b/>
          <w:sz w:val="32"/>
          <w:szCs w:val="32"/>
          <w:lang w:val="ro-RO"/>
        </w:rPr>
      </w:pPr>
      <w:r w:rsidRPr="002658E0">
        <w:rPr>
          <w:rFonts w:ascii="Verdana" w:hAnsi="Verdana"/>
          <w:b/>
          <w:sz w:val="32"/>
          <w:szCs w:val="32"/>
          <w:lang w:val="ro-RO"/>
        </w:rPr>
        <w:t>Camera Deputaţilor</w:t>
      </w:r>
    </w:p>
    <w:p w:rsidR="00E00650" w:rsidRPr="00211129" w:rsidRDefault="00E00650" w:rsidP="00E00650">
      <w:pPr>
        <w:rPr>
          <w:rFonts w:ascii="Verdana" w:hAnsi="Verdana"/>
          <w:b/>
          <w:sz w:val="22"/>
          <w:szCs w:val="22"/>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tblGrid>
      <w:tr w:rsidR="00CF209B" w:rsidRPr="00FA4DC1" w:rsidTr="00314FC7">
        <w:tc>
          <w:tcPr>
            <w:tcW w:w="4644" w:type="dxa"/>
          </w:tcPr>
          <w:p w:rsidR="00CF209B" w:rsidRDefault="00CF209B" w:rsidP="00314FC7">
            <w:pPr>
              <w:spacing w:line="276" w:lineRule="auto"/>
              <w:jc w:val="center"/>
              <w:rPr>
                <w:rFonts w:ascii="Verdana" w:hAnsi="Verdana"/>
                <w:b/>
                <w:sz w:val="22"/>
                <w:szCs w:val="22"/>
                <w:lang w:val="ro-RO"/>
              </w:rPr>
            </w:pPr>
            <w:r w:rsidRPr="00211129">
              <w:rPr>
                <w:rFonts w:ascii="Verdana" w:hAnsi="Verdana"/>
                <w:b/>
                <w:sz w:val="22"/>
                <w:szCs w:val="22"/>
                <w:lang w:val="ro-RO"/>
              </w:rPr>
              <w:t xml:space="preserve">Comisia pentru mediu și </w:t>
            </w:r>
          </w:p>
          <w:p w:rsidR="00CF209B" w:rsidRDefault="00CF209B" w:rsidP="00314FC7">
            <w:pPr>
              <w:spacing w:line="276" w:lineRule="auto"/>
              <w:jc w:val="center"/>
              <w:rPr>
                <w:rFonts w:ascii="Verdana" w:hAnsi="Verdana"/>
                <w:b/>
                <w:sz w:val="22"/>
                <w:szCs w:val="22"/>
                <w:lang w:val="ro-RO"/>
              </w:rPr>
            </w:pPr>
            <w:r w:rsidRPr="00211129">
              <w:rPr>
                <w:rFonts w:ascii="Verdana" w:hAnsi="Verdana"/>
                <w:b/>
                <w:sz w:val="22"/>
                <w:szCs w:val="22"/>
                <w:lang w:val="ro-RO"/>
              </w:rPr>
              <w:t>echilibru ecologic</w:t>
            </w:r>
          </w:p>
          <w:p w:rsidR="00CF209B" w:rsidRDefault="00CF209B" w:rsidP="00314FC7">
            <w:pPr>
              <w:rPr>
                <w:rFonts w:ascii="Verdana" w:hAnsi="Verdana"/>
                <w:bCs/>
                <w:sz w:val="22"/>
                <w:szCs w:val="22"/>
                <w:lang w:val="ro-RO"/>
              </w:rPr>
            </w:pPr>
          </w:p>
          <w:p w:rsidR="00CF209B" w:rsidRDefault="00CF209B" w:rsidP="00314FC7">
            <w:pPr>
              <w:rPr>
                <w:rFonts w:ascii="Verdana" w:hAnsi="Verdana"/>
                <w:bCs/>
                <w:sz w:val="22"/>
                <w:szCs w:val="22"/>
                <w:lang w:val="ro-RO"/>
              </w:rPr>
            </w:pPr>
            <w:r w:rsidRPr="002658E0">
              <w:rPr>
                <w:rFonts w:ascii="Verdana" w:hAnsi="Verdana"/>
                <w:bCs/>
                <w:sz w:val="22"/>
                <w:szCs w:val="22"/>
                <w:lang w:val="ro-RO"/>
              </w:rPr>
              <w:t>Nr.4c-8/348</w:t>
            </w:r>
            <w:r w:rsidRPr="00CF209B">
              <w:rPr>
                <w:rFonts w:ascii="Verdana" w:hAnsi="Verdana"/>
                <w:bCs/>
                <w:sz w:val="22"/>
                <w:szCs w:val="22"/>
                <w:lang w:val="ro-RO"/>
              </w:rPr>
              <w:t xml:space="preserve"> </w:t>
            </w:r>
          </w:p>
          <w:p w:rsidR="00CF209B" w:rsidRPr="00CF209B" w:rsidRDefault="00CF209B" w:rsidP="00314FC7">
            <w:pPr>
              <w:rPr>
                <w:rFonts w:ascii="Verdana" w:hAnsi="Verdana"/>
                <w:bCs/>
                <w:sz w:val="22"/>
                <w:szCs w:val="22"/>
                <w:lang w:val="ro-RO"/>
              </w:rPr>
            </w:pPr>
            <w:r w:rsidRPr="00CF209B">
              <w:rPr>
                <w:rFonts w:ascii="Verdana" w:hAnsi="Verdana"/>
                <w:bCs/>
                <w:sz w:val="22"/>
                <w:szCs w:val="22"/>
                <w:lang w:val="ro-RO"/>
              </w:rPr>
              <w:t>Bucure</w:t>
            </w:r>
            <w:r w:rsidRPr="00CF209B">
              <w:rPr>
                <w:rFonts w:ascii="Verdana" w:hAnsi="Verdana" w:hint="eastAsia"/>
                <w:bCs/>
                <w:sz w:val="22"/>
                <w:szCs w:val="22"/>
                <w:lang w:val="ro-RO"/>
              </w:rPr>
              <w:t>ş</w:t>
            </w:r>
            <w:r w:rsidRPr="00CF209B">
              <w:rPr>
                <w:rFonts w:ascii="Verdana" w:hAnsi="Verdana"/>
                <w:bCs/>
                <w:sz w:val="22"/>
                <w:szCs w:val="22"/>
                <w:lang w:val="ro-RO"/>
              </w:rPr>
              <w:t>ti, 2</w:t>
            </w:r>
            <w:r>
              <w:rPr>
                <w:rFonts w:ascii="Verdana" w:hAnsi="Verdana"/>
                <w:bCs/>
                <w:sz w:val="22"/>
                <w:szCs w:val="22"/>
                <w:lang w:val="ro-RO"/>
              </w:rPr>
              <w:t>4</w:t>
            </w:r>
            <w:r w:rsidRPr="00CF209B">
              <w:rPr>
                <w:rFonts w:ascii="Verdana" w:hAnsi="Verdana"/>
                <w:bCs/>
                <w:sz w:val="22"/>
                <w:szCs w:val="22"/>
                <w:lang w:val="ro-RO"/>
              </w:rPr>
              <w:t xml:space="preserve"> mai 2023</w:t>
            </w:r>
          </w:p>
          <w:p w:rsidR="00CF209B" w:rsidRPr="002658E0" w:rsidRDefault="00CF209B" w:rsidP="00314FC7">
            <w:pPr>
              <w:jc w:val="center"/>
              <w:rPr>
                <w:rFonts w:ascii="Verdana" w:hAnsi="Verdana"/>
                <w:bCs/>
                <w:sz w:val="22"/>
                <w:szCs w:val="22"/>
                <w:lang w:val="ro-RO"/>
              </w:rPr>
            </w:pPr>
          </w:p>
        </w:tc>
        <w:tc>
          <w:tcPr>
            <w:tcW w:w="4644" w:type="dxa"/>
          </w:tcPr>
          <w:p w:rsidR="00CF209B" w:rsidRDefault="00CF209B" w:rsidP="00314FC7">
            <w:pPr>
              <w:jc w:val="center"/>
              <w:rPr>
                <w:rFonts w:ascii="Verdana" w:hAnsi="Verdana"/>
                <w:b/>
                <w:sz w:val="22"/>
                <w:szCs w:val="22"/>
                <w:lang w:val="ro-RO"/>
              </w:rPr>
            </w:pPr>
            <w:r w:rsidRPr="00211129">
              <w:rPr>
                <w:rFonts w:ascii="Verdana" w:hAnsi="Verdana"/>
                <w:b/>
                <w:sz w:val="22"/>
                <w:szCs w:val="22"/>
                <w:lang w:val="ro-RO"/>
              </w:rPr>
              <w:t>Comisia pentru munc</w:t>
            </w:r>
            <w:r w:rsidRPr="00211129">
              <w:rPr>
                <w:rFonts w:ascii="Verdana" w:hAnsi="Verdana" w:hint="eastAsia"/>
                <w:b/>
                <w:sz w:val="22"/>
                <w:szCs w:val="22"/>
                <w:lang w:val="ro-RO"/>
              </w:rPr>
              <w:t>ă</w:t>
            </w:r>
            <w:r w:rsidRPr="00211129">
              <w:rPr>
                <w:rFonts w:ascii="Verdana" w:hAnsi="Verdana"/>
                <w:b/>
                <w:sz w:val="22"/>
                <w:szCs w:val="22"/>
                <w:lang w:val="ro-RO"/>
              </w:rPr>
              <w:t xml:space="preserve"> </w:t>
            </w:r>
            <w:r w:rsidRPr="00211129">
              <w:rPr>
                <w:rFonts w:ascii="Verdana" w:hAnsi="Verdana" w:hint="eastAsia"/>
                <w:b/>
                <w:sz w:val="22"/>
                <w:szCs w:val="22"/>
                <w:lang w:val="ro-RO"/>
              </w:rPr>
              <w:t>ş</w:t>
            </w:r>
            <w:r w:rsidRPr="00211129">
              <w:rPr>
                <w:rFonts w:ascii="Verdana" w:hAnsi="Verdana"/>
                <w:b/>
                <w:sz w:val="22"/>
                <w:szCs w:val="22"/>
                <w:lang w:val="ro-RO"/>
              </w:rPr>
              <w:t xml:space="preserve">i </w:t>
            </w:r>
          </w:p>
          <w:p w:rsidR="00CF209B" w:rsidRDefault="00CF209B" w:rsidP="00314FC7">
            <w:pPr>
              <w:jc w:val="center"/>
              <w:rPr>
                <w:rFonts w:ascii="Verdana" w:hAnsi="Verdana"/>
                <w:b/>
                <w:sz w:val="22"/>
                <w:szCs w:val="22"/>
                <w:lang w:val="ro-RO"/>
              </w:rPr>
            </w:pPr>
            <w:r w:rsidRPr="00211129">
              <w:rPr>
                <w:rFonts w:ascii="Verdana" w:hAnsi="Verdana"/>
                <w:b/>
                <w:sz w:val="22"/>
                <w:szCs w:val="22"/>
                <w:lang w:val="ro-RO"/>
              </w:rPr>
              <w:t>protec</w:t>
            </w:r>
            <w:r w:rsidRPr="00211129">
              <w:rPr>
                <w:rFonts w:ascii="Verdana" w:hAnsi="Verdana" w:hint="eastAsia"/>
                <w:b/>
                <w:sz w:val="22"/>
                <w:szCs w:val="22"/>
                <w:lang w:val="ro-RO"/>
              </w:rPr>
              <w:t>ţ</w:t>
            </w:r>
            <w:r w:rsidRPr="00211129">
              <w:rPr>
                <w:rFonts w:ascii="Verdana" w:hAnsi="Verdana"/>
                <w:b/>
                <w:sz w:val="22"/>
                <w:szCs w:val="22"/>
                <w:lang w:val="ro-RO"/>
              </w:rPr>
              <w:t>ie social</w:t>
            </w:r>
            <w:r w:rsidRPr="00211129">
              <w:rPr>
                <w:rFonts w:ascii="Verdana" w:hAnsi="Verdana" w:hint="eastAsia"/>
                <w:b/>
                <w:sz w:val="22"/>
                <w:szCs w:val="22"/>
                <w:lang w:val="ro-RO"/>
              </w:rPr>
              <w:t>ă</w:t>
            </w:r>
          </w:p>
          <w:p w:rsidR="00CF209B" w:rsidRDefault="00CF209B" w:rsidP="00314FC7">
            <w:pPr>
              <w:jc w:val="center"/>
              <w:rPr>
                <w:rFonts w:ascii="Verdana" w:hAnsi="Verdana"/>
                <w:sz w:val="22"/>
                <w:szCs w:val="22"/>
                <w:lang w:val="ro-RO"/>
              </w:rPr>
            </w:pPr>
          </w:p>
          <w:p w:rsidR="00CF209B" w:rsidRPr="002658E0" w:rsidRDefault="000C1DCE" w:rsidP="000C1DCE">
            <w:pPr>
              <w:jc w:val="center"/>
              <w:rPr>
                <w:rFonts w:ascii="Verdana" w:hAnsi="Verdana"/>
                <w:sz w:val="22"/>
                <w:szCs w:val="22"/>
                <w:lang w:val="ro-RO"/>
              </w:rPr>
            </w:pPr>
            <w:r>
              <w:rPr>
                <w:rFonts w:ascii="Verdana" w:hAnsi="Verdana"/>
                <w:sz w:val="22"/>
                <w:szCs w:val="22"/>
                <w:lang w:val="ro-RO"/>
              </w:rPr>
              <w:t xml:space="preserve">          </w:t>
            </w:r>
            <w:r w:rsidR="00CF209B" w:rsidRPr="002658E0">
              <w:rPr>
                <w:rFonts w:ascii="Verdana" w:hAnsi="Verdana"/>
                <w:sz w:val="22"/>
                <w:szCs w:val="22"/>
                <w:lang w:val="ro-RO"/>
              </w:rPr>
              <w:t>Nr.4c-9/265</w:t>
            </w:r>
          </w:p>
          <w:p w:rsidR="00CF209B" w:rsidRPr="00CF209B" w:rsidRDefault="00CF209B" w:rsidP="00314FC7">
            <w:pPr>
              <w:jc w:val="right"/>
              <w:rPr>
                <w:rFonts w:ascii="Verdana" w:hAnsi="Verdana"/>
                <w:bCs/>
                <w:sz w:val="22"/>
                <w:szCs w:val="22"/>
                <w:lang w:val="ro-RO"/>
              </w:rPr>
            </w:pPr>
            <w:r w:rsidRPr="00CF209B">
              <w:rPr>
                <w:rFonts w:ascii="Verdana" w:hAnsi="Verdana"/>
                <w:bCs/>
                <w:sz w:val="22"/>
                <w:szCs w:val="22"/>
                <w:lang w:val="ro-RO"/>
              </w:rPr>
              <w:t>Bucure</w:t>
            </w:r>
            <w:r w:rsidRPr="00CF209B">
              <w:rPr>
                <w:rFonts w:ascii="Verdana" w:hAnsi="Verdana" w:hint="eastAsia"/>
                <w:bCs/>
                <w:sz w:val="22"/>
                <w:szCs w:val="22"/>
                <w:lang w:val="ro-RO"/>
              </w:rPr>
              <w:t>ş</w:t>
            </w:r>
            <w:r w:rsidRPr="00CF209B">
              <w:rPr>
                <w:rFonts w:ascii="Verdana" w:hAnsi="Verdana"/>
                <w:bCs/>
                <w:sz w:val="22"/>
                <w:szCs w:val="22"/>
                <w:lang w:val="ro-RO"/>
              </w:rPr>
              <w:t>ti, 29 mai 2023</w:t>
            </w:r>
          </w:p>
          <w:p w:rsidR="00CF209B" w:rsidRPr="00FA4DC1" w:rsidRDefault="00CF209B" w:rsidP="00314FC7">
            <w:pPr>
              <w:jc w:val="center"/>
              <w:rPr>
                <w:rFonts w:ascii="Verdana" w:hAnsi="Verdana"/>
                <w:sz w:val="22"/>
                <w:szCs w:val="22"/>
                <w:lang w:val="ro-RO"/>
              </w:rPr>
            </w:pPr>
          </w:p>
        </w:tc>
      </w:tr>
    </w:tbl>
    <w:p w:rsidR="00613CF5" w:rsidRPr="00211129" w:rsidRDefault="00613CF5" w:rsidP="00613CF5">
      <w:pPr>
        <w:rPr>
          <w:rFonts w:ascii="Verdana" w:hAnsi="Verdana"/>
          <w:sz w:val="22"/>
          <w:szCs w:val="22"/>
          <w:lang w:val="ro-RO"/>
        </w:rPr>
      </w:pPr>
    </w:p>
    <w:p w:rsidR="00613CF5" w:rsidRPr="00211129" w:rsidRDefault="00613CF5" w:rsidP="00F51710">
      <w:pPr>
        <w:spacing w:before="120" w:after="120" w:line="276" w:lineRule="auto"/>
        <w:jc w:val="center"/>
        <w:rPr>
          <w:rFonts w:ascii="Verdana" w:hAnsi="Verdana"/>
          <w:b/>
          <w:sz w:val="22"/>
          <w:szCs w:val="22"/>
          <w:lang w:val="ro-RO"/>
        </w:rPr>
      </w:pPr>
      <w:r w:rsidRPr="00211129">
        <w:rPr>
          <w:rFonts w:ascii="Verdana" w:hAnsi="Verdana"/>
          <w:b/>
          <w:sz w:val="22"/>
          <w:szCs w:val="22"/>
          <w:lang w:val="ro-RO"/>
        </w:rPr>
        <w:t xml:space="preserve">RAPORT   </w:t>
      </w:r>
      <w:r w:rsidR="008D0A2F" w:rsidRPr="00211129">
        <w:rPr>
          <w:rFonts w:ascii="Verdana" w:hAnsi="Verdana"/>
          <w:b/>
          <w:sz w:val="22"/>
          <w:szCs w:val="22"/>
          <w:lang w:val="ro-RO"/>
        </w:rPr>
        <w:t xml:space="preserve">COMUN </w:t>
      </w:r>
    </w:p>
    <w:p w:rsidR="00B55EB6" w:rsidRPr="00F51710" w:rsidRDefault="00613CF5" w:rsidP="00F51710">
      <w:pPr>
        <w:pStyle w:val="BodyText"/>
        <w:spacing w:before="120" w:after="120" w:line="276" w:lineRule="auto"/>
        <w:jc w:val="center"/>
        <w:rPr>
          <w:rFonts w:ascii="Verdana" w:hAnsi="Verdana"/>
          <w:b/>
          <w:sz w:val="22"/>
          <w:szCs w:val="22"/>
          <w:lang w:val="ro-RO"/>
        </w:rPr>
      </w:pPr>
      <w:r w:rsidRPr="00211129">
        <w:rPr>
          <w:rFonts w:ascii="Verdana" w:hAnsi="Verdana"/>
          <w:b/>
          <w:sz w:val="22"/>
          <w:szCs w:val="22"/>
          <w:lang w:val="ro-RO"/>
        </w:rPr>
        <w:t xml:space="preserve">asupra </w:t>
      </w:r>
      <w:r w:rsidR="006F7F5D" w:rsidRPr="00211129">
        <w:rPr>
          <w:rFonts w:ascii="Verdana" w:hAnsi="Verdana"/>
          <w:b/>
          <w:sz w:val="22"/>
          <w:szCs w:val="22"/>
          <w:lang w:val="ro-RO"/>
        </w:rPr>
        <w:t>proiectului de Lege pentru modificarea art.65 alin.(5) din Legea nr.263/2010 privind sistemul unitar de pensii publice</w:t>
      </w:r>
    </w:p>
    <w:p w:rsidR="00E7574B" w:rsidRPr="00E7574B" w:rsidRDefault="00E21498" w:rsidP="00F51710">
      <w:pPr>
        <w:spacing w:before="120" w:after="120" w:line="276" w:lineRule="auto"/>
        <w:ind w:firstLine="720"/>
        <w:jc w:val="both"/>
        <w:rPr>
          <w:rFonts w:ascii="Verdana" w:hAnsi="Verdana"/>
          <w:sz w:val="24"/>
          <w:szCs w:val="24"/>
          <w:lang w:val="ro-RO"/>
        </w:rPr>
      </w:pPr>
      <w:r w:rsidRPr="00E7574B">
        <w:rPr>
          <w:rFonts w:ascii="Verdana" w:hAnsi="Verdana"/>
          <w:sz w:val="24"/>
          <w:szCs w:val="24"/>
          <w:lang w:val="ro-RO"/>
        </w:rPr>
        <w:t>În conformitate cu prevederile art. 95 din Regulamentul Camerei Deputa</w:t>
      </w:r>
      <w:r w:rsidRPr="00E7574B">
        <w:rPr>
          <w:rFonts w:ascii="Verdana" w:hAnsi="Verdana" w:hint="eastAsia"/>
          <w:sz w:val="24"/>
          <w:szCs w:val="24"/>
          <w:lang w:val="ro-RO"/>
        </w:rPr>
        <w:t>ţ</w:t>
      </w:r>
      <w:r w:rsidRPr="00E7574B">
        <w:rPr>
          <w:rFonts w:ascii="Verdana" w:hAnsi="Verdana"/>
          <w:sz w:val="24"/>
          <w:szCs w:val="24"/>
          <w:lang w:val="ro-RO"/>
        </w:rPr>
        <w:t>ilor, republicat, cu modific</w:t>
      </w:r>
      <w:r w:rsidRPr="00E7574B">
        <w:rPr>
          <w:rFonts w:ascii="Verdana" w:hAnsi="Verdana" w:hint="eastAsia"/>
          <w:sz w:val="24"/>
          <w:szCs w:val="24"/>
          <w:lang w:val="ro-RO"/>
        </w:rPr>
        <w:t>ă</w:t>
      </w:r>
      <w:r w:rsidRPr="00E7574B">
        <w:rPr>
          <w:rFonts w:ascii="Verdana" w:hAnsi="Verdana"/>
          <w:sz w:val="24"/>
          <w:szCs w:val="24"/>
          <w:lang w:val="ro-RO"/>
        </w:rPr>
        <w:t>rile și complet</w:t>
      </w:r>
      <w:r w:rsidRPr="00E7574B">
        <w:rPr>
          <w:rFonts w:ascii="Verdana" w:hAnsi="Verdana" w:hint="eastAsia"/>
          <w:sz w:val="24"/>
          <w:szCs w:val="24"/>
          <w:lang w:val="ro-RO"/>
        </w:rPr>
        <w:t>ă</w:t>
      </w:r>
      <w:r w:rsidRPr="00E7574B">
        <w:rPr>
          <w:rFonts w:ascii="Verdana" w:hAnsi="Verdana"/>
          <w:sz w:val="24"/>
          <w:szCs w:val="24"/>
          <w:lang w:val="ro-RO"/>
        </w:rPr>
        <w:t xml:space="preserve">rile ulterioare, Comisia pentru mediu </w:t>
      </w:r>
      <w:r w:rsidRPr="00E7574B">
        <w:rPr>
          <w:rFonts w:ascii="Verdana" w:hAnsi="Verdana" w:hint="eastAsia"/>
          <w:sz w:val="24"/>
          <w:szCs w:val="24"/>
          <w:lang w:val="ro-RO"/>
        </w:rPr>
        <w:t>ş</w:t>
      </w:r>
      <w:r w:rsidRPr="00E7574B">
        <w:rPr>
          <w:rFonts w:ascii="Verdana" w:hAnsi="Verdana"/>
          <w:sz w:val="24"/>
          <w:szCs w:val="24"/>
          <w:lang w:val="ro-RO"/>
        </w:rPr>
        <w:t>i echilibru ecologic și Comisia pentru munc</w:t>
      </w:r>
      <w:r w:rsidR="00E00650" w:rsidRPr="00E7574B">
        <w:rPr>
          <w:rFonts w:ascii="Verdana" w:hAnsi="Verdana"/>
          <w:sz w:val="24"/>
          <w:szCs w:val="24"/>
          <w:lang w:val="ro-RO"/>
        </w:rPr>
        <w:t>ă</w:t>
      </w:r>
      <w:r w:rsidRPr="00E7574B">
        <w:rPr>
          <w:rFonts w:ascii="Verdana" w:hAnsi="Verdana"/>
          <w:sz w:val="24"/>
          <w:szCs w:val="24"/>
          <w:lang w:val="ro-RO"/>
        </w:rPr>
        <w:t xml:space="preserve"> și protec</w:t>
      </w:r>
      <w:r w:rsidRPr="00E7574B">
        <w:rPr>
          <w:rFonts w:ascii="Verdana" w:hAnsi="Verdana" w:hint="eastAsia"/>
          <w:sz w:val="24"/>
          <w:szCs w:val="24"/>
          <w:lang w:val="ro-RO"/>
        </w:rPr>
        <w:t>ţ</w:t>
      </w:r>
      <w:r w:rsidRPr="00E7574B">
        <w:rPr>
          <w:rFonts w:ascii="Verdana" w:hAnsi="Verdana"/>
          <w:sz w:val="24"/>
          <w:szCs w:val="24"/>
          <w:lang w:val="ro-RO"/>
        </w:rPr>
        <w:t>ie social</w:t>
      </w:r>
      <w:r w:rsidRPr="00E7574B">
        <w:rPr>
          <w:rFonts w:ascii="Verdana" w:hAnsi="Verdana" w:hint="eastAsia"/>
          <w:sz w:val="24"/>
          <w:szCs w:val="24"/>
          <w:lang w:val="ro-RO"/>
        </w:rPr>
        <w:t>ă</w:t>
      </w:r>
      <w:r w:rsidRPr="00E7574B">
        <w:rPr>
          <w:rFonts w:ascii="Verdana" w:hAnsi="Verdana"/>
          <w:sz w:val="24"/>
          <w:szCs w:val="24"/>
          <w:lang w:val="ro-RO"/>
        </w:rPr>
        <w:t xml:space="preserve"> au fost sesizate, spre dezbatere în fond, în procedur</w:t>
      </w:r>
      <w:r w:rsidRPr="00E7574B">
        <w:rPr>
          <w:rFonts w:ascii="Verdana" w:hAnsi="Verdana" w:hint="eastAsia"/>
          <w:sz w:val="24"/>
          <w:szCs w:val="24"/>
          <w:lang w:val="ro-RO"/>
        </w:rPr>
        <w:t>ă</w:t>
      </w:r>
      <w:r w:rsidRPr="00E7574B">
        <w:rPr>
          <w:rFonts w:ascii="Verdana" w:hAnsi="Verdana"/>
          <w:sz w:val="24"/>
          <w:szCs w:val="24"/>
          <w:lang w:val="ro-RO"/>
        </w:rPr>
        <w:t xml:space="preserve"> de urgen</w:t>
      </w:r>
      <w:r w:rsidRPr="00E7574B">
        <w:rPr>
          <w:rFonts w:ascii="Verdana" w:hAnsi="Verdana" w:hint="eastAsia"/>
          <w:sz w:val="24"/>
          <w:szCs w:val="24"/>
          <w:lang w:val="ro-RO"/>
        </w:rPr>
        <w:t>ţă</w:t>
      </w:r>
      <w:r w:rsidRPr="00E7574B">
        <w:rPr>
          <w:rFonts w:ascii="Verdana" w:hAnsi="Verdana"/>
          <w:sz w:val="24"/>
          <w:szCs w:val="24"/>
          <w:lang w:val="ro-RO"/>
        </w:rPr>
        <w:t>, cu</w:t>
      </w:r>
      <w:r w:rsidRPr="00E7574B">
        <w:rPr>
          <w:rFonts w:ascii="Verdana" w:hAnsi="Verdana"/>
          <w:i/>
          <w:sz w:val="24"/>
          <w:szCs w:val="24"/>
          <w:lang w:val="ro-RO"/>
        </w:rPr>
        <w:t xml:space="preserve"> proiectul de Lege pentru modificarea art.65 alin.(5) din Legea nr.263/2010 privind sistemul unitar de pensii publice </w:t>
      </w:r>
      <w:r w:rsidRPr="00E7574B">
        <w:rPr>
          <w:rFonts w:ascii="Verdana" w:hAnsi="Verdana"/>
          <w:sz w:val="24"/>
          <w:szCs w:val="24"/>
          <w:lang w:val="ro-RO"/>
        </w:rPr>
        <w:t xml:space="preserve"> transmis cu adresa  nr. </w:t>
      </w:r>
      <w:proofErr w:type="spellStart"/>
      <w:r w:rsidRPr="00E7574B">
        <w:rPr>
          <w:rFonts w:ascii="Verdana" w:hAnsi="Verdana"/>
          <w:b/>
          <w:bCs/>
          <w:sz w:val="24"/>
          <w:szCs w:val="24"/>
          <w:lang w:val="ro-RO"/>
        </w:rPr>
        <w:t>PLx</w:t>
      </w:r>
      <w:proofErr w:type="spellEnd"/>
      <w:r w:rsidRPr="00E7574B">
        <w:rPr>
          <w:rFonts w:ascii="Verdana" w:hAnsi="Verdana"/>
          <w:b/>
          <w:bCs/>
          <w:sz w:val="24"/>
          <w:szCs w:val="24"/>
          <w:lang w:val="ro-RO"/>
        </w:rPr>
        <w:t xml:space="preserve"> 155/2023</w:t>
      </w:r>
      <w:r w:rsidRPr="00E7574B">
        <w:rPr>
          <w:rFonts w:ascii="Verdana" w:hAnsi="Verdana"/>
          <w:sz w:val="24"/>
          <w:szCs w:val="24"/>
          <w:lang w:val="ro-RO"/>
        </w:rPr>
        <w:t xml:space="preserve"> </w:t>
      </w:r>
      <w:r w:rsidRPr="00E7574B">
        <w:rPr>
          <w:rFonts w:ascii="Verdana" w:hAnsi="Verdana"/>
          <w:noProof/>
          <w:sz w:val="24"/>
          <w:szCs w:val="24"/>
          <w:lang w:val="ro-RO"/>
        </w:rPr>
        <w:t>din 13 martie 2023</w:t>
      </w:r>
      <w:r w:rsidRPr="00E7574B">
        <w:rPr>
          <w:rFonts w:ascii="Verdana" w:hAnsi="Verdana"/>
          <w:sz w:val="24"/>
          <w:szCs w:val="24"/>
          <w:lang w:val="ro-RO"/>
        </w:rPr>
        <w:t>, înregistrat sub nr. 4c-8/162</w:t>
      </w:r>
      <w:r w:rsidR="002C5D6C" w:rsidRPr="00E7574B">
        <w:rPr>
          <w:rFonts w:ascii="Verdana" w:hAnsi="Verdana"/>
          <w:sz w:val="24"/>
          <w:szCs w:val="24"/>
          <w:lang w:val="ro-RO"/>
        </w:rPr>
        <w:t xml:space="preserve"> din 14 martie</w:t>
      </w:r>
      <w:r w:rsidR="00E00650" w:rsidRPr="00E7574B">
        <w:rPr>
          <w:rFonts w:ascii="Verdana" w:hAnsi="Verdana"/>
          <w:sz w:val="24"/>
          <w:szCs w:val="24"/>
          <w:lang w:val="ro-RO"/>
        </w:rPr>
        <w:t xml:space="preserve"> 2023</w:t>
      </w:r>
      <w:r w:rsidR="00E7574B" w:rsidRPr="00E7574B">
        <w:rPr>
          <w:rFonts w:ascii="Verdana" w:hAnsi="Verdana"/>
          <w:sz w:val="24"/>
          <w:szCs w:val="24"/>
          <w:lang w:val="ro-RO"/>
        </w:rPr>
        <w:t xml:space="preserve"> la Comisia pentru  mediu și echilibru ecologic</w:t>
      </w:r>
      <w:r w:rsidRPr="00E7574B">
        <w:rPr>
          <w:rFonts w:ascii="Verdana" w:hAnsi="Verdana"/>
          <w:sz w:val="24"/>
          <w:szCs w:val="24"/>
          <w:lang w:val="ro-RO"/>
        </w:rPr>
        <w:t xml:space="preserve">, respectiv </w:t>
      </w:r>
      <w:r w:rsidR="00E00650" w:rsidRPr="00E7574B">
        <w:rPr>
          <w:rFonts w:ascii="Verdana" w:hAnsi="Verdana"/>
          <w:sz w:val="24"/>
          <w:szCs w:val="24"/>
          <w:lang w:val="ro-RO"/>
        </w:rPr>
        <w:t xml:space="preserve">sub </w:t>
      </w:r>
      <w:r w:rsidRPr="00E7574B">
        <w:rPr>
          <w:rFonts w:ascii="Verdana" w:hAnsi="Verdana"/>
          <w:sz w:val="24"/>
          <w:szCs w:val="24"/>
          <w:lang w:val="ro-RO"/>
        </w:rPr>
        <w:t>nr. 4c-9/265 din 14 martie</w:t>
      </w:r>
      <w:r w:rsidR="00E7574B" w:rsidRPr="00E7574B">
        <w:rPr>
          <w:rFonts w:ascii="Verdana" w:hAnsi="Verdana"/>
          <w:sz w:val="24"/>
          <w:szCs w:val="24"/>
          <w:lang w:val="ro-RO"/>
        </w:rPr>
        <w:t xml:space="preserve"> 2023 la Comisia pentru munc</w:t>
      </w:r>
      <w:r w:rsidR="00E7574B" w:rsidRPr="00E7574B">
        <w:rPr>
          <w:rFonts w:ascii="Verdana" w:hAnsi="Verdana" w:hint="eastAsia"/>
          <w:sz w:val="24"/>
          <w:szCs w:val="24"/>
          <w:lang w:val="ro-RO"/>
        </w:rPr>
        <w:t>ă</w:t>
      </w:r>
      <w:r w:rsidR="00E7574B" w:rsidRPr="00E7574B">
        <w:rPr>
          <w:rFonts w:ascii="Verdana" w:hAnsi="Verdana"/>
          <w:sz w:val="24"/>
          <w:szCs w:val="24"/>
          <w:lang w:val="ro-RO"/>
        </w:rPr>
        <w:t xml:space="preserve"> </w:t>
      </w:r>
      <w:r w:rsidR="00E7574B" w:rsidRPr="00E7574B">
        <w:rPr>
          <w:rFonts w:ascii="Verdana" w:hAnsi="Verdana" w:hint="eastAsia"/>
          <w:sz w:val="24"/>
          <w:szCs w:val="24"/>
          <w:lang w:val="ro-RO"/>
        </w:rPr>
        <w:t>ş</w:t>
      </w:r>
      <w:r w:rsidR="00E7574B" w:rsidRPr="00E7574B">
        <w:rPr>
          <w:rFonts w:ascii="Verdana" w:hAnsi="Verdana"/>
          <w:sz w:val="24"/>
          <w:szCs w:val="24"/>
          <w:lang w:val="ro-RO"/>
        </w:rPr>
        <w:t>i protec</w:t>
      </w:r>
      <w:r w:rsidR="00E7574B" w:rsidRPr="00E7574B">
        <w:rPr>
          <w:rFonts w:ascii="Verdana" w:hAnsi="Verdana" w:hint="eastAsia"/>
          <w:sz w:val="24"/>
          <w:szCs w:val="24"/>
          <w:lang w:val="ro-RO"/>
        </w:rPr>
        <w:t>ţ</w:t>
      </w:r>
      <w:r w:rsidR="00E7574B" w:rsidRPr="00E7574B">
        <w:rPr>
          <w:rFonts w:ascii="Verdana" w:hAnsi="Verdana"/>
          <w:sz w:val="24"/>
          <w:szCs w:val="24"/>
          <w:lang w:val="ro-RO"/>
        </w:rPr>
        <w:t>ie social</w:t>
      </w:r>
      <w:r w:rsidR="00E7574B" w:rsidRPr="00E7574B">
        <w:rPr>
          <w:rFonts w:ascii="Verdana" w:hAnsi="Verdana" w:hint="eastAsia"/>
          <w:sz w:val="24"/>
          <w:szCs w:val="24"/>
          <w:lang w:val="ro-RO"/>
        </w:rPr>
        <w:t>ă</w:t>
      </w:r>
      <w:r w:rsidR="00E7574B" w:rsidRPr="00E7574B">
        <w:rPr>
          <w:rFonts w:ascii="Verdana" w:hAnsi="Verdana"/>
          <w:sz w:val="24"/>
          <w:szCs w:val="24"/>
          <w:lang w:val="ro-RO"/>
        </w:rPr>
        <w:t>.</w:t>
      </w:r>
    </w:p>
    <w:p w:rsidR="00E7574B" w:rsidRPr="00E7574B" w:rsidRDefault="00D066B1" w:rsidP="00F51710">
      <w:pPr>
        <w:spacing w:before="120" w:after="120" w:line="276" w:lineRule="auto"/>
        <w:ind w:firstLine="720"/>
        <w:jc w:val="both"/>
        <w:rPr>
          <w:rFonts w:ascii="Verdana" w:hAnsi="Verdana"/>
          <w:sz w:val="24"/>
          <w:szCs w:val="24"/>
          <w:lang w:val="ro-RO"/>
        </w:rPr>
      </w:pPr>
      <w:r w:rsidRPr="00E7574B">
        <w:rPr>
          <w:rFonts w:ascii="Verdana" w:hAnsi="Verdana"/>
          <w:sz w:val="24"/>
          <w:szCs w:val="24"/>
          <w:lang w:val="ro-RO"/>
        </w:rPr>
        <w:t>Proiectul de lege</w:t>
      </w:r>
      <w:r w:rsidR="006C79B6" w:rsidRPr="00E7574B">
        <w:rPr>
          <w:rFonts w:ascii="Verdana" w:hAnsi="Verdana"/>
          <w:sz w:val="24"/>
          <w:szCs w:val="24"/>
          <w:lang w:val="ro-RO"/>
        </w:rPr>
        <w:t xml:space="preserve"> </w:t>
      </w:r>
      <w:r w:rsidRPr="00E7574B">
        <w:rPr>
          <w:rFonts w:ascii="Verdana" w:hAnsi="Verdana"/>
          <w:sz w:val="24"/>
          <w:szCs w:val="24"/>
          <w:lang w:val="ro-RO"/>
        </w:rPr>
        <w:t xml:space="preserve">are ca </w:t>
      </w:r>
      <w:r w:rsidRPr="00E7574B">
        <w:rPr>
          <w:rFonts w:ascii="Verdana" w:hAnsi="Verdana"/>
          <w:b/>
          <w:sz w:val="24"/>
          <w:szCs w:val="24"/>
          <w:lang w:val="ro-RO"/>
        </w:rPr>
        <w:t>obiect de reglementare</w:t>
      </w:r>
      <w:r w:rsidRPr="00E7574B">
        <w:rPr>
          <w:rFonts w:ascii="Verdana" w:hAnsi="Verdana"/>
          <w:sz w:val="24"/>
          <w:szCs w:val="24"/>
          <w:lang w:val="ro-RO"/>
        </w:rPr>
        <w:t xml:space="preserve"> </w:t>
      </w:r>
      <w:r w:rsidR="006F7F5D" w:rsidRPr="00E7574B">
        <w:rPr>
          <w:rFonts w:ascii="Verdana" w:hAnsi="Verdana"/>
          <w:sz w:val="24"/>
          <w:szCs w:val="24"/>
          <w:lang w:val="ro-RO"/>
        </w:rPr>
        <w:t xml:space="preserve">modificarea art.65 alin.(5) din Legea nr.263/2010 </w:t>
      </w:r>
      <w:r w:rsidR="00715B79" w:rsidRPr="00E7574B">
        <w:rPr>
          <w:rFonts w:ascii="Verdana" w:hAnsi="Verdana"/>
          <w:sz w:val="24"/>
          <w:szCs w:val="24"/>
          <w:lang w:val="ro-RO"/>
        </w:rPr>
        <w:t>în</w:t>
      </w:r>
      <w:r w:rsidR="006F7F5D" w:rsidRPr="00E7574B">
        <w:rPr>
          <w:rFonts w:ascii="Verdana" w:hAnsi="Verdana"/>
          <w:sz w:val="24"/>
          <w:szCs w:val="24"/>
          <w:lang w:val="ro-RO"/>
        </w:rPr>
        <w:t xml:space="preserve"> </w:t>
      </w:r>
      <w:r w:rsidR="00715B79" w:rsidRPr="00E7574B">
        <w:rPr>
          <w:rFonts w:ascii="Verdana" w:hAnsi="Verdana"/>
          <w:sz w:val="24"/>
          <w:szCs w:val="24"/>
          <w:lang w:val="ro-RO"/>
        </w:rPr>
        <w:t>vederea</w:t>
      </w:r>
      <w:r w:rsidR="006F7F5D" w:rsidRPr="00E7574B">
        <w:rPr>
          <w:rFonts w:ascii="Verdana" w:hAnsi="Verdana"/>
          <w:sz w:val="24"/>
          <w:szCs w:val="24"/>
          <w:lang w:val="ro-RO"/>
        </w:rPr>
        <w:t xml:space="preserve"> reducer</w:t>
      </w:r>
      <w:r w:rsidR="00715B79" w:rsidRPr="00E7574B">
        <w:rPr>
          <w:rFonts w:ascii="Verdana" w:hAnsi="Verdana"/>
          <w:sz w:val="24"/>
          <w:szCs w:val="24"/>
          <w:lang w:val="ro-RO"/>
        </w:rPr>
        <w:t>ii</w:t>
      </w:r>
      <w:r w:rsidR="006F7F5D" w:rsidRPr="00E7574B">
        <w:rPr>
          <w:rFonts w:ascii="Verdana" w:hAnsi="Verdana"/>
          <w:sz w:val="24"/>
          <w:szCs w:val="24"/>
          <w:lang w:val="ro-RO"/>
        </w:rPr>
        <w:t xml:space="preserve"> vârstei standard de pensionare cu 2 ani, fără penalizare, pentru persoanele care au locuit cel puţin 30 de ani în zone afectate de poluare, precum şi pe o rază de 8 km în jurul acesteia</w:t>
      </w:r>
      <w:r w:rsidR="00715B79" w:rsidRPr="00E7574B">
        <w:rPr>
          <w:rFonts w:ascii="Verdana" w:hAnsi="Verdana"/>
          <w:sz w:val="24"/>
          <w:szCs w:val="24"/>
          <w:lang w:val="ro-RO"/>
        </w:rPr>
        <w:t>, prin extinderea numărului de localităţi</w:t>
      </w:r>
      <w:r w:rsidRPr="00E7574B">
        <w:rPr>
          <w:rFonts w:ascii="Verdana" w:hAnsi="Verdana"/>
          <w:sz w:val="24"/>
          <w:szCs w:val="24"/>
          <w:lang w:val="ro-RO"/>
        </w:rPr>
        <w:t>.</w:t>
      </w:r>
    </w:p>
    <w:p w:rsidR="001B0F8F" w:rsidRPr="00E7574B" w:rsidRDefault="00E7574B" w:rsidP="00F51710">
      <w:pPr>
        <w:spacing w:before="120" w:after="120" w:line="276" w:lineRule="auto"/>
        <w:ind w:firstLine="720"/>
        <w:jc w:val="both"/>
        <w:rPr>
          <w:rFonts w:ascii="Verdana" w:hAnsi="Verdana"/>
          <w:sz w:val="24"/>
          <w:szCs w:val="24"/>
          <w:lang w:val="ro-RO"/>
        </w:rPr>
      </w:pPr>
      <w:r w:rsidRPr="00E7574B">
        <w:rPr>
          <w:rFonts w:ascii="Verdana" w:hAnsi="Verdana"/>
          <w:b/>
          <w:sz w:val="24"/>
          <w:szCs w:val="24"/>
          <w:lang w:val="ro-RO"/>
        </w:rPr>
        <w:t>Senatul</w:t>
      </w:r>
      <w:r w:rsidRPr="00E7574B">
        <w:rPr>
          <w:rFonts w:ascii="Verdana" w:hAnsi="Verdana"/>
          <w:sz w:val="24"/>
          <w:szCs w:val="24"/>
          <w:lang w:val="ro-RO"/>
        </w:rPr>
        <w:t>, în calitate de prim</w:t>
      </w:r>
      <w:r w:rsidRPr="00E7574B">
        <w:rPr>
          <w:rFonts w:ascii="Verdana" w:hAnsi="Verdana" w:hint="eastAsia"/>
          <w:sz w:val="24"/>
          <w:szCs w:val="24"/>
          <w:lang w:val="ro-RO"/>
        </w:rPr>
        <w:t>ă</w:t>
      </w:r>
      <w:r w:rsidRPr="00E7574B">
        <w:rPr>
          <w:rFonts w:ascii="Verdana" w:hAnsi="Verdana"/>
          <w:sz w:val="24"/>
          <w:szCs w:val="24"/>
          <w:lang w:val="ro-RO"/>
        </w:rPr>
        <w:t xml:space="preserve"> Camer</w:t>
      </w:r>
      <w:r w:rsidRPr="00E7574B">
        <w:rPr>
          <w:rFonts w:ascii="Verdana" w:hAnsi="Verdana" w:hint="eastAsia"/>
          <w:sz w:val="24"/>
          <w:szCs w:val="24"/>
          <w:lang w:val="ro-RO"/>
        </w:rPr>
        <w:t>ă</w:t>
      </w:r>
      <w:r w:rsidRPr="00E7574B">
        <w:rPr>
          <w:rFonts w:ascii="Verdana" w:hAnsi="Verdana"/>
          <w:sz w:val="24"/>
          <w:szCs w:val="24"/>
          <w:lang w:val="ro-RO"/>
        </w:rPr>
        <w:t xml:space="preserve"> sesizat</w:t>
      </w:r>
      <w:r w:rsidRPr="00E7574B">
        <w:rPr>
          <w:rFonts w:ascii="Verdana" w:hAnsi="Verdana" w:hint="eastAsia"/>
          <w:sz w:val="24"/>
          <w:szCs w:val="24"/>
          <w:lang w:val="ro-RO"/>
        </w:rPr>
        <w:t>ă</w:t>
      </w:r>
      <w:r w:rsidRPr="00E7574B">
        <w:rPr>
          <w:rFonts w:ascii="Verdana" w:hAnsi="Verdana"/>
          <w:sz w:val="24"/>
          <w:szCs w:val="24"/>
          <w:lang w:val="ro-RO"/>
        </w:rPr>
        <w:t xml:space="preserve">, </w:t>
      </w:r>
      <w:r w:rsidRPr="00E7574B">
        <w:rPr>
          <w:rFonts w:ascii="Verdana" w:hAnsi="Verdana"/>
          <w:bCs/>
          <w:sz w:val="24"/>
          <w:szCs w:val="24"/>
          <w:lang w:val="ro-RO"/>
        </w:rPr>
        <w:t xml:space="preserve">a adoptat proiectul de lege în </w:t>
      </w:r>
      <w:r w:rsidRPr="00E7574B">
        <w:rPr>
          <w:rFonts w:ascii="Verdana" w:hAnsi="Verdana" w:hint="eastAsia"/>
          <w:bCs/>
          <w:sz w:val="24"/>
          <w:szCs w:val="24"/>
          <w:lang w:val="ro-RO"/>
        </w:rPr>
        <w:t>ş</w:t>
      </w:r>
      <w:r w:rsidRPr="00E7574B">
        <w:rPr>
          <w:rFonts w:ascii="Verdana" w:hAnsi="Verdana"/>
          <w:bCs/>
          <w:sz w:val="24"/>
          <w:szCs w:val="24"/>
          <w:lang w:val="ro-RO"/>
        </w:rPr>
        <w:t>edin</w:t>
      </w:r>
      <w:r w:rsidRPr="00E7574B">
        <w:rPr>
          <w:rFonts w:ascii="Verdana" w:hAnsi="Verdana" w:hint="eastAsia"/>
          <w:bCs/>
          <w:sz w:val="24"/>
          <w:szCs w:val="24"/>
          <w:lang w:val="ro-RO"/>
        </w:rPr>
        <w:t>ţ</w:t>
      </w:r>
      <w:r w:rsidRPr="00E7574B">
        <w:rPr>
          <w:rFonts w:ascii="Verdana" w:hAnsi="Verdana"/>
          <w:bCs/>
          <w:sz w:val="24"/>
          <w:szCs w:val="24"/>
          <w:lang w:val="ro-RO"/>
        </w:rPr>
        <w:t xml:space="preserve">a din 6 martie 2023.  </w:t>
      </w:r>
      <w:r w:rsidRPr="00E7574B">
        <w:rPr>
          <w:rFonts w:ascii="Verdana" w:hAnsi="Verdana"/>
          <w:sz w:val="24"/>
          <w:szCs w:val="24"/>
          <w:lang w:val="ro-RO"/>
        </w:rPr>
        <w:t xml:space="preserve">     </w:t>
      </w:r>
    </w:p>
    <w:p w:rsidR="00613CF5" w:rsidRPr="00E7574B" w:rsidRDefault="00613CF5" w:rsidP="00F51710">
      <w:pPr>
        <w:spacing w:before="120" w:after="120" w:line="276" w:lineRule="auto"/>
        <w:ind w:firstLine="720"/>
        <w:jc w:val="both"/>
        <w:rPr>
          <w:rFonts w:ascii="Verdana" w:hAnsi="Verdana"/>
          <w:sz w:val="24"/>
          <w:szCs w:val="24"/>
          <w:lang w:val="ro-RO"/>
        </w:rPr>
      </w:pPr>
      <w:r w:rsidRPr="00E7574B">
        <w:rPr>
          <w:rFonts w:ascii="Verdana" w:hAnsi="Verdana"/>
          <w:sz w:val="24"/>
          <w:szCs w:val="24"/>
          <w:lang w:val="ro-RO"/>
        </w:rPr>
        <w:t xml:space="preserve">La întocmirea prezentului </w:t>
      </w:r>
      <w:r w:rsidRPr="00E7574B">
        <w:rPr>
          <w:rFonts w:ascii="Verdana" w:hAnsi="Verdana"/>
          <w:b/>
          <w:sz w:val="24"/>
          <w:szCs w:val="24"/>
          <w:lang w:val="ro-RO"/>
        </w:rPr>
        <w:t xml:space="preserve">raport </w:t>
      </w:r>
      <w:r w:rsidR="001B0F8F" w:rsidRPr="00E7574B">
        <w:rPr>
          <w:rFonts w:ascii="Verdana" w:hAnsi="Verdana"/>
          <w:b/>
          <w:sz w:val="24"/>
          <w:szCs w:val="24"/>
          <w:lang w:val="ro-RO"/>
        </w:rPr>
        <w:t>comun</w:t>
      </w:r>
      <w:r w:rsidRPr="00E7574B">
        <w:rPr>
          <w:rFonts w:ascii="Verdana" w:hAnsi="Verdana"/>
          <w:sz w:val="24"/>
          <w:szCs w:val="24"/>
          <w:lang w:val="ro-RO"/>
        </w:rPr>
        <w:t xml:space="preserve">, </w:t>
      </w:r>
      <w:r w:rsidR="001B0F8F" w:rsidRPr="00E7574B">
        <w:rPr>
          <w:rFonts w:ascii="Verdana" w:hAnsi="Verdana"/>
          <w:sz w:val="24"/>
          <w:szCs w:val="24"/>
          <w:lang w:val="ro-RO"/>
        </w:rPr>
        <w:t>s-au avut în vedere:</w:t>
      </w:r>
    </w:p>
    <w:p w:rsidR="00613CF5" w:rsidRPr="00E7574B" w:rsidRDefault="006F7F5D" w:rsidP="00F51710">
      <w:pPr>
        <w:numPr>
          <w:ilvl w:val="0"/>
          <w:numId w:val="14"/>
        </w:numPr>
        <w:tabs>
          <w:tab w:val="num" w:pos="360"/>
        </w:tabs>
        <w:spacing w:line="276" w:lineRule="auto"/>
        <w:ind w:left="360"/>
        <w:jc w:val="both"/>
        <w:rPr>
          <w:rFonts w:ascii="Verdana" w:hAnsi="Verdana"/>
          <w:sz w:val="24"/>
          <w:szCs w:val="24"/>
          <w:lang w:val="ro-RO"/>
        </w:rPr>
      </w:pPr>
      <w:r w:rsidRPr="00E7574B">
        <w:rPr>
          <w:rFonts w:ascii="Verdana" w:hAnsi="Verdana"/>
          <w:sz w:val="24"/>
          <w:szCs w:val="24"/>
          <w:lang w:val="ro-RO"/>
        </w:rPr>
        <w:t xml:space="preserve">avizul </w:t>
      </w:r>
      <w:r w:rsidR="00613CF5" w:rsidRPr="00E7574B">
        <w:rPr>
          <w:rFonts w:ascii="Verdana" w:hAnsi="Verdana"/>
          <w:sz w:val="24"/>
          <w:szCs w:val="24"/>
          <w:lang w:val="ro-RO"/>
        </w:rPr>
        <w:t>favorabil al Consiliului Legislativ (nr.</w:t>
      </w:r>
      <w:r w:rsidRPr="00E7574B">
        <w:rPr>
          <w:rFonts w:ascii="Verdana" w:hAnsi="Verdana"/>
          <w:sz w:val="24"/>
          <w:szCs w:val="24"/>
          <w:lang w:val="ro-RO"/>
        </w:rPr>
        <w:t>37/12.01.2023</w:t>
      </w:r>
      <w:r w:rsidR="00613CF5" w:rsidRPr="00E7574B">
        <w:rPr>
          <w:rFonts w:ascii="Verdana" w:hAnsi="Verdana"/>
          <w:sz w:val="24"/>
          <w:szCs w:val="24"/>
          <w:lang w:val="ro-RO"/>
        </w:rPr>
        <w:t>)</w:t>
      </w:r>
    </w:p>
    <w:p w:rsidR="00613CF5" w:rsidRPr="00E7574B" w:rsidRDefault="006F7F5D" w:rsidP="00F51710">
      <w:pPr>
        <w:numPr>
          <w:ilvl w:val="0"/>
          <w:numId w:val="14"/>
        </w:numPr>
        <w:tabs>
          <w:tab w:val="num" w:pos="360"/>
        </w:tabs>
        <w:spacing w:line="276" w:lineRule="auto"/>
        <w:ind w:left="360"/>
        <w:jc w:val="both"/>
        <w:rPr>
          <w:rFonts w:ascii="Verdana" w:hAnsi="Verdana"/>
          <w:sz w:val="24"/>
          <w:szCs w:val="24"/>
          <w:lang w:val="ro-RO"/>
        </w:rPr>
      </w:pPr>
      <w:r w:rsidRPr="00E7574B">
        <w:rPr>
          <w:rFonts w:ascii="Verdana" w:hAnsi="Verdana"/>
          <w:sz w:val="24"/>
          <w:szCs w:val="24"/>
          <w:lang w:val="ro-RO"/>
        </w:rPr>
        <w:t xml:space="preserve">avizul </w:t>
      </w:r>
      <w:r w:rsidR="00613CF5" w:rsidRPr="00E7574B">
        <w:rPr>
          <w:rFonts w:ascii="Verdana" w:hAnsi="Verdana"/>
          <w:sz w:val="24"/>
          <w:szCs w:val="24"/>
          <w:lang w:val="ro-RO"/>
        </w:rPr>
        <w:t>favorabil al Consiliului Economic şi Social (nr.</w:t>
      </w:r>
      <w:r w:rsidRPr="00E7574B">
        <w:rPr>
          <w:rFonts w:ascii="Verdana" w:hAnsi="Verdana"/>
          <w:sz w:val="24"/>
          <w:szCs w:val="24"/>
          <w:lang w:val="ro-RO"/>
        </w:rPr>
        <w:t>312/17.01.2023</w:t>
      </w:r>
      <w:r w:rsidR="00613CF5" w:rsidRPr="00E7574B">
        <w:rPr>
          <w:rFonts w:ascii="Verdana" w:hAnsi="Verdana"/>
          <w:sz w:val="24"/>
          <w:szCs w:val="24"/>
          <w:lang w:val="ro-RO"/>
        </w:rPr>
        <w:t>)</w:t>
      </w:r>
    </w:p>
    <w:p w:rsidR="00613CF5" w:rsidRPr="00E7574B" w:rsidRDefault="006F7F5D" w:rsidP="00F51710">
      <w:pPr>
        <w:numPr>
          <w:ilvl w:val="0"/>
          <w:numId w:val="15"/>
        </w:numPr>
        <w:tabs>
          <w:tab w:val="num" w:pos="360"/>
        </w:tabs>
        <w:spacing w:line="276" w:lineRule="auto"/>
        <w:ind w:left="360"/>
        <w:jc w:val="both"/>
        <w:rPr>
          <w:rFonts w:ascii="Verdana" w:hAnsi="Verdana"/>
          <w:sz w:val="24"/>
          <w:szCs w:val="24"/>
          <w:lang w:val="ro-RO"/>
        </w:rPr>
      </w:pPr>
      <w:r w:rsidRPr="00E7574B">
        <w:rPr>
          <w:rFonts w:ascii="Verdana" w:hAnsi="Verdana"/>
          <w:sz w:val="24"/>
          <w:szCs w:val="24"/>
          <w:lang w:val="ro-RO"/>
        </w:rPr>
        <w:t xml:space="preserve">avizul </w:t>
      </w:r>
      <w:r w:rsidR="00613CF5" w:rsidRPr="00E7574B">
        <w:rPr>
          <w:rFonts w:ascii="Verdana" w:hAnsi="Verdana"/>
          <w:sz w:val="24"/>
          <w:szCs w:val="24"/>
          <w:lang w:val="ro-RO"/>
        </w:rPr>
        <w:t xml:space="preserve">favorabil al Comisiei pentru sănătate şi familie </w:t>
      </w:r>
      <w:r w:rsidRPr="00E7574B">
        <w:rPr>
          <w:rFonts w:ascii="Verdana" w:hAnsi="Verdana"/>
          <w:sz w:val="24"/>
          <w:szCs w:val="24"/>
          <w:lang w:val="ro-RO"/>
        </w:rPr>
        <w:br/>
      </w:r>
      <w:r w:rsidR="00613CF5" w:rsidRPr="00E7574B">
        <w:rPr>
          <w:rFonts w:ascii="Verdana" w:hAnsi="Verdana"/>
          <w:sz w:val="24"/>
          <w:szCs w:val="24"/>
          <w:lang w:val="ro-RO"/>
        </w:rPr>
        <w:t>(nr.</w:t>
      </w:r>
      <w:r w:rsidRPr="00E7574B">
        <w:rPr>
          <w:rFonts w:ascii="Verdana" w:hAnsi="Verdana"/>
          <w:sz w:val="24"/>
          <w:szCs w:val="24"/>
          <w:lang w:val="ro-RO"/>
        </w:rPr>
        <w:t>4c-10/121/28.03.2023</w:t>
      </w:r>
      <w:r w:rsidR="00613CF5" w:rsidRPr="00E7574B">
        <w:rPr>
          <w:rFonts w:ascii="Verdana" w:hAnsi="Verdana"/>
          <w:sz w:val="24"/>
          <w:szCs w:val="24"/>
          <w:lang w:val="ro-RO"/>
        </w:rPr>
        <w:t>)</w:t>
      </w:r>
    </w:p>
    <w:p w:rsidR="00613CF5" w:rsidRPr="00E7574B" w:rsidRDefault="006F7F5D" w:rsidP="00F51710">
      <w:pPr>
        <w:numPr>
          <w:ilvl w:val="0"/>
          <w:numId w:val="15"/>
        </w:numPr>
        <w:tabs>
          <w:tab w:val="num" w:pos="360"/>
        </w:tabs>
        <w:spacing w:line="276" w:lineRule="auto"/>
        <w:ind w:left="360"/>
        <w:jc w:val="both"/>
        <w:rPr>
          <w:rFonts w:ascii="Verdana" w:hAnsi="Verdana"/>
          <w:sz w:val="24"/>
          <w:szCs w:val="24"/>
          <w:lang w:val="ro-RO"/>
        </w:rPr>
      </w:pPr>
      <w:r w:rsidRPr="00E7574B">
        <w:rPr>
          <w:rFonts w:ascii="Verdana" w:hAnsi="Verdana"/>
          <w:sz w:val="24"/>
          <w:szCs w:val="24"/>
          <w:lang w:val="ro-RO"/>
        </w:rPr>
        <w:t>avizul negativ</w:t>
      </w:r>
      <w:r w:rsidR="00613CF5" w:rsidRPr="00E7574B">
        <w:rPr>
          <w:rFonts w:ascii="Verdana" w:hAnsi="Verdana"/>
          <w:sz w:val="24"/>
          <w:szCs w:val="24"/>
          <w:lang w:val="ro-RO"/>
        </w:rPr>
        <w:t xml:space="preserve"> al Comisiei pentru drepturile omului, culte şi problemele minorităţilor naţionale (nr.</w:t>
      </w:r>
      <w:r w:rsidRPr="00E7574B">
        <w:rPr>
          <w:rFonts w:ascii="Verdana" w:hAnsi="Verdana"/>
          <w:sz w:val="24"/>
          <w:szCs w:val="24"/>
          <w:lang w:val="ro-RO"/>
        </w:rPr>
        <w:t>4c-6/201/22.03.2023</w:t>
      </w:r>
      <w:r w:rsidR="00613CF5" w:rsidRPr="00E7574B">
        <w:rPr>
          <w:rFonts w:ascii="Verdana" w:hAnsi="Verdana"/>
          <w:sz w:val="24"/>
          <w:szCs w:val="24"/>
          <w:lang w:val="ro-RO"/>
        </w:rPr>
        <w:t>)</w:t>
      </w:r>
    </w:p>
    <w:p w:rsidR="00613CF5" w:rsidRPr="00E7574B" w:rsidRDefault="00613CF5" w:rsidP="00F51710">
      <w:pPr>
        <w:numPr>
          <w:ilvl w:val="0"/>
          <w:numId w:val="15"/>
        </w:numPr>
        <w:tabs>
          <w:tab w:val="num" w:pos="360"/>
        </w:tabs>
        <w:spacing w:line="276" w:lineRule="auto"/>
        <w:ind w:left="360"/>
        <w:jc w:val="both"/>
        <w:rPr>
          <w:rFonts w:ascii="Verdana" w:hAnsi="Verdana"/>
          <w:sz w:val="24"/>
          <w:szCs w:val="24"/>
          <w:lang w:val="ro-RO"/>
        </w:rPr>
      </w:pPr>
      <w:r w:rsidRPr="00E7574B">
        <w:rPr>
          <w:rFonts w:ascii="Verdana" w:hAnsi="Verdana"/>
          <w:sz w:val="24"/>
          <w:szCs w:val="24"/>
          <w:lang w:val="ro-RO"/>
        </w:rPr>
        <w:t>avizul n</w:t>
      </w:r>
      <w:r w:rsidR="006F7F5D" w:rsidRPr="00E7574B">
        <w:rPr>
          <w:rFonts w:ascii="Verdana" w:hAnsi="Verdana"/>
          <w:sz w:val="24"/>
          <w:szCs w:val="24"/>
          <w:lang w:val="ro-RO"/>
        </w:rPr>
        <w:t>egativ</w:t>
      </w:r>
      <w:r w:rsidRPr="00E7574B">
        <w:rPr>
          <w:rFonts w:ascii="Verdana" w:hAnsi="Verdana"/>
          <w:sz w:val="24"/>
          <w:szCs w:val="24"/>
          <w:lang w:val="ro-RO"/>
        </w:rPr>
        <w:t xml:space="preserve"> al Comisiei pentru egalitatea de şanse pentru femei şi bărbaţi (nr.</w:t>
      </w:r>
      <w:r w:rsidR="006F7F5D" w:rsidRPr="00E7574B">
        <w:rPr>
          <w:rFonts w:ascii="Verdana" w:hAnsi="Verdana"/>
          <w:sz w:val="24"/>
          <w:szCs w:val="24"/>
          <w:lang w:val="ro-RO"/>
        </w:rPr>
        <w:t>4c-20/196/04.04.2023</w:t>
      </w:r>
      <w:r w:rsidRPr="00E7574B">
        <w:rPr>
          <w:rFonts w:ascii="Verdana" w:hAnsi="Verdana"/>
          <w:sz w:val="24"/>
          <w:szCs w:val="24"/>
          <w:lang w:val="ro-RO"/>
        </w:rPr>
        <w:t>)</w:t>
      </w:r>
    </w:p>
    <w:p w:rsidR="00E7574B" w:rsidRPr="00F51710" w:rsidRDefault="006F7F5D" w:rsidP="00F51710">
      <w:pPr>
        <w:numPr>
          <w:ilvl w:val="0"/>
          <w:numId w:val="15"/>
        </w:numPr>
        <w:tabs>
          <w:tab w:val="num" w:pos="360"/>
        </w:tabs>
        <w:spacing w:line="276" w:lineRule="auto"/>
        <w:ind w:left="360"/>
        <w:jc w:val="both"/>
        <w:rPr>
          <w:rFonts w:ascii="Verdana" w:hAnsi="Verdana"/>
          <w:sz w:val="24"/>
          <w:szCs w:val="24"/>
          <w:lang w:val="ro-RO"/>
        </w:rPr>
      </w:pPr>
      <w:r w:rsidRPr="00E7574B">
        <w:rPr>
          <w:rFonts w:ascii="Verdana" w:hAnsi="Verdana"/>
          <w:sz w:val="24"/>
          <w:szCs w:val="24"/>
          <w:lang w:val="ro-RO"/>
        </w:rPr>
        <w:lastRenderedPageBreak/>
        <w:t>punctul de vedere negativ al Guvernului</w:t>
      </w:r>
      <w:r w:rsidR="00613CF5" w:rsidRPr="00E7574B">
        <w:rPr>
          <w:rFonts w:ascii="Verdana" w:hAnsi="Verdana"/>
          <w:sz w:val="24"/>
          <w:szCs w:val="24"/>
          <w:lang w:val="ro-RO"/>
        </w:rPr>
        <w:t>.</w:t>
      </w:r>
    </w:p>
    <w:p w:rsidR="00E7574B" w:rsidRPr="00E7574B" w:rsidRDefault="001B0F8F" w:rsidP="00F51710">
      <w:pPr>
        <w:spacing w:before="120" w:after="120" w:line="276" w:lineRule="auto"/>
        <w:ind w:firstLine="720"/>
        <w:jc w:val="both"/>
        <w:rPr>
          <w:rFonts w:ascii="Verdana" w:hAnsi="Verdana"/>
          <w:sz w:val="24"/>
          <w:szCs w:val="24"/>
          <w:lang w:val="ro-RO"/>
        </w:rPr>
      </w:pPr>
      <w:r w:rsidRPr="00E7574B">
        <w:rPr>
          <w:rFonts w:ascii="Verdana" w:hAnsi="Verdana"/>
          <w:sz w:val="24"/>
          <w:szCs w:val="24"/>
          <w:lang w:val="ro-RO"/>
        </w:rPr>
        <w:t xml:space="preserve">În conformitate cu prevederile art. 62 </w:t>
      </w:r>
      <w:r w:rsidRPr="00E7574B">
        <w:rPr>
          <w:rFonts w:ascii="Verdana" w:hAnsi="Verdana" w:hint="eastAsia"/>
          <w:sz w:val="24"/>
          <w:szCs w:val="24"/>
          <w:lang w:val="ro-RO"/>
        </w:rPr>
        <w:t>ş</w:t>
      </w:r>
      <w:r w:rsidRPr="00E7574B">
        <w:rPr>
          <w:rFonts w:ascii="Verdana" w:hAnsi="Verdana"/>
          <w:sz w:val="24"/>
          <w:szCs w:val="24"/>
          <w:lang w:val="ro-RO"/>
        </w:rPr>
        <w:t>i 64 din Regulamentul Camerei Deputa</w:t>
      </w:r>
      <w:r w:rsidRPr="00E7574B">
        <w:rPr>
          <w:rFonts w:ascii="Verdana" w:hAnsi="Verdana" w:hint="eastAsia"/>
          <w:sz w:val="24"/>
          <w:szCs w:val="24"/>
          <w:lang w:val="ro-RO"/>
        </w:rPr>
        <w:t>ţ</w:t>
      </w:r>
      <w:r w:rsidRPr="00E7574B">
        <w:rPr>
          <w:rFonts w:ascii="Verdana" w:hAnsi="Verdana"/>
          <w:sz w:val="24"/>
          <w:szCs w:val="24"/>
          <w:lang w:val="ro-RO"/>
        </w:rPr>
        <w:t>ilor, cu modific</w:t>
      </w:r>
      <w:r w:rsidRPr="00E7574B">
        <w:rPr>
          <w:rFonts w:ascii="Verdana" w:hAnsi="Verdana" w:hint="eastAsia"/>
          <w:sz w:val="24"/>
          <w:szCs w:val="24"/>
          <w:lang w:val="ro-RO"/>
        </w:rPr>
        <w:t>ă</w:t>
      </w:r>
      <w:r w:rsidRPr="00E7574B">
        <w:rPr>
          <w:rFonts w:ascii="Verdana" w:hAnsi="Verdana"/>
          <w:sz w:val="24"/>
          <w:szCs w:val="24"/>
          <w:lang w:val="ro-RO"/>
        </w:rPr>
        <w:t xml:space="preserve">rile </w:t>
      </w:r>
      <w:r w:rsidR="00804D6D" w:rsidRPr="00E7574B">
        <w:rPr>
          <w:rFonts w:ascii="Verdana" w:hAnsi="Verdana"/>
          <w:sz w:val="24"/>
          <w:szCs w:val="24"/>
          <w:lang w:val="ro-RO"/>
        </w:rPr>
        <w:t xml:space="preserve">și completările </w:t>
      </w:r>
      <w:r w:rsidRPr="00E7574B">
        <w:rPr>
          <w:rFonts w:ascii="Verdana" w:hAnsi="Verdana"/>
          <w:sz w:val="24"/>
          <w:szCs w:val="24"/>
          <w:lang w:val="ro-RO"/>
        </w:rPr>
        <w:t xml:space="preserve">ulterioare, comisiile sesizate în fond au examinat proiectul de lege sus-menționat în </w:t>
      </w:r>
      <w:r w:rsidRPr="00E7574B">
        <w:rPr>
          <w:rFonts w:ascii="Verdana" w:hAnsi="Verdana" w:hint="eastAsia"/>
          <w:b/>
          <w:sz w:val="24"/>
          <w:szCs w:val="24"/>
          <w:lang w:val="ro-RO"/>
        </w:rPr>
        <w:t>ş</w:t>
      </w:r>
      <w:r w:rsidRPr="00E7574B">
        <w:rPr>
          <w:rFonts w:ascii="Verdana" w:hAnsi="Verdana"/>
          <w:b/>
          <w:sz w:val="24"/>
          <w:szCs w:val="24"/>
          <w:lang w:val="ro-RO"/>
        </w:rPr>
        <w:t>edin</w:t>
      </w:r>
      <w:r w:rsidRPr="00E7574B">
        <w:rPr>
          <w:rFonts w:ascii="Verdana" w:hAnsi="Verdana" w:hint="eastAsia"/>
          <w:b/>
          <w:sz w:val="24"/>
          <w:szCs w:val="24"/>
          <w:lang w:val="ro-RO"/>
        </w:rPr>
        <w:t>ţ</w:t>
      </w:r>
      <w:r w:rsidRPr="00E7574B">
        <w:rPr>
          <w:rFonts w:ascii="Verdana" w:hAnsi="Verdana"/>
          <w:b/>
          <w:sz w:val="24"/>
          <w:szCs w:val="24"/>
          <w:lang w:val="ro-RO"/>
        </w:rPr>
        <w:t>e separate</w:t>
      </w:r>
      <w:r w:rsidRPr="00E7574B">
        <w:rPr>
          <w:rFonts w:ascii="Verdana" w:hAnsi="Verdana"/>
          <w:sz w:val="24"/>
          <w:szCs w:val="24"/>
          <w:lang w:val="ro-RO"/>
        </w:rPr>
        <w:t>.</w:t>
      </w:r>
    </w:p>
    <w:p w:rsidR="00613CF5" w:rsidRPr="00E7574B" w:rsidRDefault="00613CF5" w:rsidP="00F51710">
      <w:pPr>
        <w:spacing w:before="120" w:after="120" w:line="276" w:lineRule="auto"/>
        <w:ind w:firstLine="720"/>
        <w:jc w:val="both"/>
        <w:rPr>
          <w:rFonts w:ascii="Verdana" w:hAnsi="Verdana"/>
          <w:b/>
          <w:strike/>
          <w:sz w:val="24"/>
          <w:szCs w:val="24"/>
          <w:lang w:val="ro-RO"/>
        </w:rPr>
      </w:pPr>
      <w:r w:rsidRPr="00E7574B">
        <w:rPr>
          <w:rFonts w:ascii="Verdana" w:hAnsi="Verdana"/>
          <w:b/>
          <w:sz w:val="24"/>
          <w:szCs w:val="24"/>
          <w:lang w:val="ro-RO"/>
        </w:rPr>
        <w:t>Comisi</w:t>
      </w:r>
      <w:r w:rsidR="001B0F8F" w:rsidRPr="00E7574B">
        <w:rPr>
          <w:rFonts w:ascii="Verdana" w:hAnsi="Verdana"/>
          <w:b/>
          <w:sz w:val="24"/>
          <w:szCs w:val="24"/>
          <w:lang w:val="ro-RO"/>
        </w:rPr>
        <w:t xml:space="preserve">a </w:t>
      </w:r>
      <w:r w:rsidRPr="00E7574B">
        <w:rPr>
          <w:rFonts w:ascii="Verdana" w:hAnsi="Verdana"/>
          <w:b/>
          <w:sz w:val="24"/>
          <w:szCs w:val="24"/>
          <w:lang w:val="ro-RO"/>
        </w:rPr>
        <w:t>pent</w:t>
      </w:r>
      <w:r w:rsidR="001B0F8F" w:rsidRPr="00E7574B">
        <w:rPr>
          <w:rFonts w:ascii="Verdana" w:hAnsi="Verdana"/>
          <w:b/>
          <w:sz w:val="24"/>
          <w:szCs w:val="24"/>
          <w:lang w:val="ro-RO"/>
        </w:rPr>
        <w:t>ru muncă şi protecţie socială</w:t>
      </w:r>
      <w:r w:rsidR="001B0F8F" w:rsidRPr="00E7574B">
        <w:rPr>
          <w:rFonts w:ascii="Verdana" w:hAnsi="Verdana"/>
          <w:sz w:val="24"/>
          <w:szCs w:val="24"/>
          <w:lang w:val="ro-RO"/>
        </w:rPr>
        <w:t xml:space="preserve"> a</w:t>
      </w:r>
      <w:r w:rsidRPr="00E7574B">
        <w:rPr>
          <w:rFonts w:ascii="Verdana" w:hAnsi="Verdana"/>
          <w:sz w:val="24"/>
          <w:szCs w:val="24"/>
          <w:lang w:val="ro-RO"/>
        </w:rPr>
        <w:t xml:space="preserve"> dezbătut proiectul de lege </w:t>
      </w:r>
      <w:r w:rsidR="0049787C" w:rsidRPr="00E7574B">
        <w:rPr>
          <w:rFonts w:ascii="Verdana" w:hAnsi="Verdana"/>
          <w:sz w:val="24"/>
          <w:szCs w:val="24"/>
          <w:lang w:val="ro-RO"/>
        </w:rPr>
        <w:t xml:space="preserve">şi documentele conexe </w:t>
      </w:r>
      <w:r w:rsidRPr="00E7574B">
        <w:rPr>
          <w:rFonts w:ascii="Verdana" w:hAnsi="Verdana"/>
          <w:sz w:val="24"/>
          <w:szCs w:val="24"/>
          <w:lang w:val="ro-RO"/>
        </w:rPr>
        <w:t xml:space="preserve">în şedinţa din </w:t>
      </w:r>
      <w:r w:rsidR="006F7F5D" w:rsidRPr="00E7574B">
        <w:rPr>
          <w:rFonts w:ascii="Verdana" w:hAnsi="Verdana"/>
          <w:b/>
          <w:sz w:val="24"/>
          <w:szCs w:val="24"/>
          <w:lang w:val="ro-RO"/>
        </w:rPr>
        <w:t>16 mai 2023</w:t>
      </w:r>
      <w:r w:rsidR="001B0F8F" w:rsidRPr="00E7574B">
        <w:rPr>
          <w:rFonts w:ascii="Verdana" w:hAnsi="Verdana"/>
          <w:sz w:val="24"/>
          <w:szCs w:val="24"/>
          <w:lang w:val="ro-RO"/>
        </w:rPr>
        <w:t>.</w:t>
      </w:r>
      <w:r w:rsidRPr="00E7574B">
        <w:rPr>
          <w:rFonts w:ascii="Verdana" w:hAnsi="Verdana"/>
          <w:sz w:val="24"/>
          <w:szCs w:val="24"/>
          <w:lang w:val="ro-RO"/>
        </w:rPr>
        <w:t xml:space="preserve"> La lucrările comisiei </w:t>
      </w:r>
      <w:r w:rsidR="006C7F0A" w:rsidRPr="00E7574B">
        <w:rPr>
          <w:rFonts w:ascii="Verdana" w:hAnsi="Verdana"/>
          <w:sz w:val="24"/>
          <w:szCs w:val="24"/>
          <w:lang w:val="ro-RO"/>
        </w:rPr>
        <w:t>au participat deputaţii conform listei de prezenţă</w:t>
      </w:r>
      <w:r w:rsidRPr="00E7574B">
        <w:rPr>
          <w:rFonts w:ascii="Verdana" w:hAnsi="Verdana"/>
          <w:sz w:val="24"/>
          <w:szCs w:val="24"/>
          <w:lang w:val="ro-RO"/>
        </w:rPr>
        <w:t>.</w:t>
      </w:r>
    </w:p>
    <w:p w:rsidR="00E7574B" w:rsidRPr="00E7574B" w:rsidRDefault="00613CF5" w:rsidP="00F51710">
      <w:pPr>
        <w:spacing w:before="120" w:after="120" w:line="276" w:lineRule="auto"/>
        <w:ind w:firstLine="720"/>
        <w:jc w:val="both"/>
        <w:rPr>
          <w:rFonts w:ascii="Verdana" w:hAnsi="Verdana"/>
          <w:sz w:val="24"/>
          <w:szCs w:val="24"/>
          <w:lang w:val="ro-RO"/>
        </w:rPr>
      </w:pPr>
      <w:r w:rsidRPr="00E7574B">
        <w:rPr>
          <w:rFonts w:ascii="Verdana" w:hAnsi="Verdana"/>
          <w:sz w:val="24"/>
          <w:szCs w:val="24"/>
          <w:lang w:val="ro-RO"/>
        </w:rPr>
        <w:t>La dezbateri a participat, în conformitate cu prevederile art.5</w:t>
      </w:r>
      <w:r w:rsidR="00DE0F9C" w:rsidRPr="00E7574B">
        <w:rPr>
          <w:rFonts w:ascii="Verdana" w:hAnsi="Verdana"/>
          <w:sz w:val="24"/>
          <w:szCs w:val="24"/>
          <w:lang w:val="ro-RO"/>
        </w:rPr>
        <w:t>6</w:t>
      </w:r>
      <w:r w:rsidR="00936914" w:rsidRPr="00E7574B">
        <w:rPr>
          <w:rFonts w:ascii="Verdana" w:hAnsi="Verdana"/>
          <w:sz w:val="24"/>
          <w:szCs w:val="24"/>
          <w:lang w:val="ro-RO"/>
        </w:rPr>
        <w:t xml:space="preserve"> şi 5</w:t>
      </w:r>
      <w:r w:rsidR="00DE0F9C" w:rsidRPr="00E7574B">
        <w:rPr>
          <w:rFonts w:ascii="Verdana" w:hAnsi="Verdana"/>
          <w:sz w:val="24"/>
          <w:szCs w:val="24"/>
          <w:lang w:val="ro-RO"/>
        </w:rPr>
        <w:t>7</w:t>
      </w:r>
      <w:r w:rsidRPr="00E7574B">
        <w:rPr>
          <w:rFonts w:ascii="Verdana" w:hAnsi="Verdana"/>
          <w:sz w:val="24"/>
          <w:szCs w:val="24"/>
          <w:lang w:val="ro-RO"/>
        </w:rPr>
        <w:t xml:space="preserve"> din Regulamentul Camerei Deputaţilor</w:t>
      </w:r>
      <w:r w:rsidR="006C7F0A" w:rsidRPr="00E7574B">
        <w:rPr>
          <w:rFonts w:ascii="Verdana" w:hAnsi="Verdana"/>
          <w:sz w:val="24"/>
          <w:szCs w:val="24"/>
          <w:lang w:val="ro-RO"/>
        </w:rPr>
        <w:t>, republicat, cu modificările şi completările ulterioare</w:t>
      </w:r>
      <w:r w:rsidR="006F7F5D" w:rsidRPr="00E7574B">
        <w:rPr>
          <w:rFonts w:ascii="Verdana" w:hAnsi="Verdana"/>
          <w:sz w:val="24"/>
          <w:szCs w:val="24"/>
          <w:lang w:val="ro-RO"/>
        </w:rPr>
        <w:t>, domnul Florin Dobrescu – Secretar de Stat în cadrul Ministerului Muncii și Solidarității Sociale.</w:t>
      </w:r>
    </w:p>
    <w:p w:rsidR="00E7574B" w:rsidRPr="00E7574B" w:rsidRDefault="001B0F8F" w:rsidP="00F51710">
      <w:pPr>
        <w:spacing w:before="120" w:after="120" w:line="276" w:lineRule="auto"/>
        <w:ind w:firstLine="720"/>
        <w:jc w:val="both"/>
        <w:rPr>
          <w:rFonts w:ascii="Verdana" w:hAnsi="Verdana"/>
          <w:sz w:val="24"/>
          <w:szCs w:val="24"/>
          <w:lang w:val="ro-RO"/>
        </w:rPr>
      </w:pPr>
      <w:r w:rsidRPr="00E7574B">
        <w:rPr>
          <w:rFonts w:ascii="Verdana" w:hAnsi="Verdana"/>
          <w:b/>
          <w:sz w:val="24"/>
          <w:szCs w:val="24"/>
          <w:lang w:val="ro-RO"/>
        </w:rPr>
        <w:t xml:space="preserve">Comisia pentru mediu și echilibru ecologic </w:t>
      </w:r>
      <w:r w:rsidRPr="00E7574B">
        <w:rPr>
          <w:rFonts w:ascii="Verdana" w:hAnsi="Verdana"/>
          <w:sz w:val="24"/>
          <w:szCs w:val="24"/>
          <w:lang w:val="ro-RO"/>
        </w:rPr>
        <w:t xml:space="preserve"> a examinat proiectul de lege și documentele conexe în ședința din data de </w:t>
      </w:r>
      <w:r w:rsidRPr="00E7574B">
        <w:rPr>
          <w:rFonts w:ascii="Verdana" w:hAnsi="Verdana"/>
          <w:b/>
          <w:sz w:val="24"/>
          <w:szCs w:val="24"/>
          <w:lang w:val="ro-RO"/>
        </w:rPr>
        <w:t>22 mai 2023</w:t>
      </w:r>
      <w:r w:rsidRPr="00E7574B">
        <w:rPr>
          <w:rFonts w:ascii="Verdana" w:hAnsi="Verdana"/>
          <w:sz w:val="24"/>
          <w:szCs w:val="24"/>
          <w:lang w:val="ro-RO"/>
        </w:rPr>
        <w:t>.</w:t>
      </w:r>
      <w:r w:rsidRPr="00E7574B">
        <w:rPr>
          <w:sz w:val="24"/>
          <w:szCs w:val="24"/>
        </w:rPr>
        <w:t xml:space="preserve"> </w:t>
      </w:r>
      <w:r w:rsidRPr="00E7574B">
        <w:rPr>
          <w:rFonts w:ascii="Verdana" w:hAnsi="Verdana"/>
          <w:sz w:val="24"/>
          <w:szCs w:val="24"/>
          <w:lang w:val="ro-RO"/>
        </w:rPr>
        <w:t>Membrii Comisiei pentru mediu și echilibru ecologic  au fost prezenți la lucr</w:t>
      </w:r>
      <w:r w:rsidRPr="00E7574B">
        <w:rPr>
          <w:rFonts w:ascii="Verdana" w:hAnsi="Verdana" w:hint="eastAsia"/>
          <w:sz w:val="24"/>
          <w:szCs w:val="24"/>
          <w:lang w:val="ro-RO"/>
        </w:rPr>
        <w:t>ă</w:t>
      </w:r>
      <w:r w:rsidRPr="00E7574B">
        <w:rPr>
          <w:rFonts w:ascii="Verdana" w:hAnsi="Verdana"/>
          <w:sz w:val="24"/>
          <w:szCs w:val="24"/>
          <w:lang w:val="ro-RO"/>
        </w:rPr>
        <w:t>ri conform listei de prezenț</w:t>
      </w:r>
      <w:r w:rsidRPr="00E7574B">
        <w:rPr>
          <w:rFonts w:ascii="Verdana" w:hAnsi="Verdana" w:hint="eastAsia"/>
          <w:sz w:val="24"/>
          <w:szCs w:val="24"/>
          <w:lang w:val="ro-RO"/>
        </w:rPr>
        <w:t>ă</w:t>
      </w:r>
      <w:r w:rsidRPr="00E7574B">
        <w:rPr>
          <w:rFonts w:ascii="Verdana" w:hAnsi="Verdana"/>
          <w:sz w:val="24"/>
          <w:szCs w:val="24"/>
          <w:lang w:val="ro-RO"/>
        </w:rPr>
        <w:t>.</w:t>
      </w:r>
    </w:p>
    <w:p w:rsidR="008B037A" w:rsidRPr="00F51710" w:rsidRDefault="001B0F8F" w:rsidP="00F51710">
      <w:pPr>
        <w:spacing w:before="120" w:after="120" w:line="276" w:lineRule="auto"/>
        <w:ind w:firstLine="720"/>
        <w:jc w:val="both"/>
        <w:rPr>
          <w:rFonts w:ascii="Verdana" w:hAnsi="Verdana"/>
          <w:i/>
          <w:sz w:val="24"/>
          <w:szCs w:val="24"/>
          <w:lang w:val="ro-RO"/>
        </w:rPr>
      </w:pPr>
      <w:r w:rsidRPr="00E7574B">
        <w:rPr>
          <w:rFonts w:ascii="Verdana" w:hAnsi="Verdana"/>
          <w:sz w:val="24"/>
          <w:szCs w:val="24"/>
          <w:lang w:val="ro-RO"/>
        </w:rPr>
        <w:t>În urma examin</w:t>
      </w:r>
      <w:r w:rsidRPr="00E7574B">
        <w:rPr>
          <w:rFonts w:ascii="Verdana" w:hAnsi="Verdana" w:hint="eastAsia"/>
          <w:sz w:val="24"/>
          <w:szCs w:val="24"/>
          <w:lang w:val="ro-RO"/>
        </w:rPr>
        <w:t>ă</w:t>
      </w:r>
      <w:r w:rsidRPr="00E7574B">
        <w:rPr>
          <w:rFonts w:ascii="Verdana" w:hAnsi="Verdana"/>
          <w:sz w:val="24"/>
          <w:szCs w:val="24"/>
          <w:lang w:val="ro-RO"/>
        </w:rPr>
        <w:t xml:space="preserve">rii proiectului de lege </w:t>
      </w:r>
      <w:r w:rsidRPr="00E7574B">
        <w:rPr>
          <w:rFonts w:ascii="Verdana" w:hAnsi="Verdana" w:hint="eastAsia"/>
          <w:sz w:val="24"/>
          <w:szCs w:val="24"/>
          <w:lang w:val="ro-RO"/>
        </w:rPr>
        <w:t>ş</w:t>
      </w:r>
      <w:r w:rsidRPr="00E7574B">
        <w:rPr>
          <w:rFonts w:ascii="Verdana" w:hAnsi="Verdana"/>
          <w:sz w:val="24"/>
          <w:szCs w:val="24"/>
          <w:lang w:val="ro-RO"/>
        </w:rPr>
        <w:t>i a opiniilor exprimate, membrii celor dou</w:t>
      </w:r>
      <w:r w:rsidRPr="00E7574B">
        <w:rPr>
          <w:rFonts w:ascii="Verdana" w:hAnsi="Verdana" w:hint="eastAsia"/>
          <w:sz w:val="24"/>
          <w:szCs w:val="24"/>
          <w:lang w:val="ro-RO"/>
        </w:rPr>
        <w:t>ă</w:t>
      </w:r>
      <w:r w:rsidRPr="00E7574B">
        <w:rPr>
          <w:rFonts w:ascii="Verdana" w:hAnsi="Verdana"/>
          <w:sz w:val="24"/>
          <w:szCs w:val="24"/>
          <w:lang w:val="ro-RO"/>
        </w:rPr>
        <w:t xml:space="preserve"> comisii au hot</w:t>
      </w:r>
      <w:r w:rsidRPr="00E7574B">
        <w:rPr>
          <w:rFonts w:ascii="Verdana" w:hAnsi="Verdana" w:hint="eastAsia"/>
          <w:sz w:val="24"/>
          <w:szCs w:val="24"/>
          <w:lang w:val="ro-RO"/>
        </w:rPr>
        <w:t>ă</w:t>
      </w:r>
      <w:r w:rsidRPr="00E7574B">
        <w:rPr>
          <w:rFonts w:ascii="Verdana" w:hAnsi="Verdana"/>
          <w:sz w:val="24"/>
          <w:szCs w:val="24"/>
          <w:lang w:val="ro-RO"/>
        </w:rPr>
        <w:t xml:space="preserve">rât, cu </w:t>
      </w:r>
      <w:r w:rsidRPr="00E7574B">
        <w:rPr>
          <w:rFonts w:ascii="Verdana" w:hAnsi="Verdana"/>
          <w:bCs/>
          <w:sz w:val="24"/>
          <w:szCs w:val="24"/>
          <w:lang w:val="ro-RO"/>
        </w:rPr>
        <w:t>majoritate de voturi</w:t>
      </w:r>
      <w:r w:rsidRPr="00E7574B">
        <w:rPr>
          <w:rFonts w:ascii="Verdana" w:hAnsi="Verdana"/>
          <w:sz w:val="24"/>
          <w:szCs w:val="24"/>
          <w:lang w:val="ro-RO"/>
        </w:rPr>
        <w:t>, s</w:t>
      </w:r>
      <w:r w:rsidRPr="00E7574B">
        <w:rPr>
          <w:rFonts w:ascii="Verdana" w:hAnsi="Verdana" w:hint="eastAsia"/>
          <w:sz w:val="24"/>
          <w:szCs w:val="24"/>
          <w:lang w:val="ro-RO"/>
        </w:rPr>
        <w:t>ă</w:t>
      </w:r>
      <w:r w:rsidRPr="00E7574B">
        <w:rPr>
          <w:rFonts w:ascii="Verdana" w:hAnsi="Verdana"/>
          <w:sz w:val="24"/>
          <w:szCs w:val="24"/>
          <w:lang w:val="ro-RO"/>
        </w:rPr>
        <w:t xml:space="preserve"> propun</w:t>
      </w:r>
      <w:r w:rsidRPr="00E7574B">
        <w:rPr>
          <w:rFonts w:ascii="Verdana" w:hAnsi="Verdana" w:hint="eastAsia"/>
          <w:sz w:val="24"/>
          <w:szCs w:val="24"/>
          <w:lang w:val="ro-RO"/>
        </w:rPr>
        <w:t>ă</w:t>
      </w:r>
      <w:r w:rsidRPr="00E7574B">
        <w:rPr>
          <w:rFonts w:ascii="Verdana" w:hAnsi="Verdana"/>
          <w:sz w:val="24"/>
          <w:szCs w:val="24"/>
          <w:lang w:val="ro-RO"/>
        </w:rPr>
        <w:t xml:space="preserve"> plenului Camerei Deputaților </w:t>
      </w:r>
      <w:r w:rsidRPr="00E7574B">
        <w:rPr>
          <w:rFonts w:ascii="Verdana" w:hAnsi="Verdana"/>
          <w:b/>
          <w:sz w:val="24"/>
          <w:szCs w:val="24"/>
          <w:lang w:val="ro-RO"/>
        </w:rPr>
        <w:t>adoptarea proiectul</w:t>
      </w:r>
      <w:r w:rsidR="008B037A">
        <w:rPr>
          <w:rFonts w:ascii="Verdana" w:hAnsi="Verdana"/>
          <w:b/>
          <w:sz w:val="24"/>
          <w:szCs w:val="24"/>
          <w:lang w:val="ro-RO"/>
        </w:rPr>
        <w:t>ui</w:t>
      </w:r>
      <w:r w:rsidRPr="00E7574B">
        <w:rPr>
          <w:rFonts w:ascii="Verdana" w:hAnsi="Verdana"/>
          <w:b/>
          <w:sz w:val="24"/>
          <w:szCs w:val="24"/>
          <w:lang w:val="ro-RO"/>
        </w:rPr>
        <w:t xml:space="preserve"> de Lege </w:t>
      </w:r>
      <w:r w:rsidRPr="008B037A">
        <w:rPr>
          <w:rFonts w:ascii="Verdana" w:hAnsi="Verdana"/>
          <w:b/>
          <w:bCs/>
          <w:sz w:val="24"/>
          <w:szCs w:val="24"/>
          <w:lang w:val="ro-RO"/>
        </w:rPr>
        <w:t>cu amendamente</w:t>
      </w:r>
      <w:r w:rsidRPr="00E7574B">
        <w:rPr>
          <w:rFonts w:ascii="Verdana" w:hAnsi="Verdana"/>
          <w:sz w:val="24"/>
          <w:szCs w:val="24"/>
          <w:lang w:val="ro-RO"/>
        </w:rPr>
        <w:t xml:space="preserve"> </w:t>
      </w:r>
      <w:r w:rsidRPr="008B037A">
        <w:rPr>
          <w:rFonts w:ascii="Verdana" w:hAnsi="Verdana"/>
          <w:b/>
          <w:bCs/>
          <w:sz w:val="24"/>
          <w:szCs w:val="24"/>
          <w:lang w:val="ro-RO"/>
        </w:rPr>
        <w:t>admise</w:t>
      </w:r>
      <w:r w:rsidRPr="00E7574B">
        <w:rPr>
          <w:rFonts w:ascii="Verdana" w:hAnsi="Verdana"/>
          <w:sz w:val="24"/>
          <w:szCs w:val="24"/>
          <w:lang w:val="ro-RO"/>
        </w:rPr>
        <w:t xml:space="preserve"> prev</w:t>
      </w:r>
      <w:r w:rsidRPr="00E7574B">
        <w:rPr>
          <w:rFonts w:ascii="Verdana" w:hAnsi="Verdana" w:hint="eastAsia"/>
          <w:sz w:val="24"/>
          <w:szCs w:val="24"/>
          <w:lang w:val="ro-RO"/>
        </w:rPr>
        <w:t>ă</w:t>
      </w:r>
      <w:r w:rsidRPr="00E7574B">
        <w:rPr>
          <w:rFonts w:ascii="Verdana" w:hAnsi="Verdana"/>
          <w:sz w:val="24"/>
          <w:szCs w:val="24"/>
          <w:lang w:val="ro-RO"/>
        </w:rPr>
        <w:t>zute în Anexa care face parte integrant</w:t>
      </w:r>
      <w:r w:rsidRPr="00E7574B">
        <w:rPr>
          <w:rFonts w:ascii="Verdana" w:hAnsi="Verdana" w:hint="eastAsia"/>
          <w:sz w:val="24"/>
          <w:szCs w:val="24"/>
          <w:lang w:val="ro-RO"/>
        </w:rPr>
        <w:t>ă</w:t>
      </w:r>
      <w:r w:rsidRPr="00E7574B">
        <w:rPr>
          <w:rFonts w:ascii="Verdana" w:hAnsi="Verdana"/>
          <w:sz w:val="24"/>
          <w:szCs w:val="24"/>
          <w:lang w:val="ro-RO"/>
        </w:rPr>
        <w:t xml:space="preserve"> din prezentul raport comun</w:t>
      </w:r>
      <w:r w:rsidRPr="00E7574B">
        <w:rPr>
          <w:rFonts w:ascii="Verdana" w:hAnsi="Verdana"/>
          <w:i/>
          <w:sz w:val="24"/>
          <w:szCs w:val="24"/>
          <w:lang w:val="ro-RO"/>
        </w:rPr>
        <w:t>.</w:t>
      </w:r>
    </w:p>
    <w:p w:rsidR="008B037A" w:rsidRPr="00E7574B" w:rsidRDefault="006F7F5D" w:rsidP="00F51710">
      <w:pPr>
        <w:spacing w:before="120" w:after="120" w:line="276" w:lineRule="auto"/>
        <w:ind w:firstLine="720"/>
        <w:jc w:val="both"/>
        <w:rPr>
          <w:rFonts w:ascii="Verdana" w:hAnsi="Verdana"/>
          <w:b/>
          <w:sz w:val="24"/>
          <w:szCs w:val="24"/>
          <w:lang w:val="ro-RO"/>
        </w:rPr>
      </w:pPr>
      <w:r w:rsidRPr="00E7574B">
        <w:rPr>
          <w:rFonts w:ascii="Verdana" w:hAnsi="Verdana"/>
          <w:sz w:val="24"/>
          <w:szCs w:val="24"/>
          <w:lang w:val="ro-RO"/>
        </w:rPr>
        <w:t xml:space="preserve">În raport </w:t>
      </w:r>
      <w:r w:rsidR="008B037A">
        <w:rPr>
          <w:rFonts w:ascii="Verdana" w:hAnsi="Verdana"/>
          <w:sz w:val="24"/>
          <w:szCs w:val="24"/>
          <w:lang w:val="ro-RO"/>
        </w:rPr>
        <w:t>de</w:t>
      </w:r>
      <w:r w:rsidRPr="00E7574B">
        <w:rPr>
          <w:rFonts w:ascii="Verdana" w:hAnsi="Verdana"/>
          <w:sz w:val="24"/>
          <w:szCs w:val="24"/>
          <w:lang w:val="ro-RO"/>
        </w:rPr>
        <w:t xml:space="preserve"> conținutul și obiectul său, p</w:t>
      </w:r>
      <w:r w:rsidR="00613CF5" w:rsidRPr="00E7574B">
        <w:rPr>
          <w:rFonts w:ascii="Verdana" w:hAnsi="Verdana"/>
          <w:sz w:val="24"/>
          <w:szCs w:val="24"/>
          <w:lang w:val="ro-RO"/>
        </w:rPr>
        <w:t xml:space="preserve">roiectul de lege face parte din categoria legilor </w:t>
      </w:r>
      <w:r w:rsidR="00613CF5" w:rsidRPr="00E7574B">
        <w:rPr>
          <w:rFonts w:ascii="Verdana" w:hAnsi="Verdana"/>
          <w:b/>
          <w:sz w:val="24"/>
          <w:szCs w:val="24"/>
          <w:lang w:val="ro-RO"/>
        </w:rPr>
        <w:t>organice</w:t>
      </w:r>
      <w:r w:rsidRPr="00E7574B">
        <w:rPr>
          <w:rFonts w:ascii="Verdana" w:hAnsi="Verdana"/>
          <w:b/>
          <w:sz w:val="24"/>
          <w:szCs w:val="24"/>
          <w:lang w:val="ro-RO"/>
        </w:rPr>
        <w:t>.</w:t>
      </w:r>
    </w:p>
    <w:p w:rsidR="000C49FD" w:rsidRPr="00E7574B" w:rsidRDefault="006C7F0A" w:rsidP="00F51710">
      <w:pPr>
        <w:pStyle w:val="BodyText2"/>
        <w:spacing w:before="120" w:line="276" w:lineRule="auto"/>
        <w:ind w:firstLine="720"/>
        <w:jc w:val="both"/>
        <w:rPr>
          <w:rFonts w:ascii="Verdana" w:hAnsi="Verdana"/>
          <w:sz w:val="24"/>
          <w:szCs w:val="24"/>
          <w:lang w:val="ro-RO"/>
        </w:rPr>
      </w:pPr>
      <w:bookmarkStart w:id="1" w:name="_Hlk102993122"/>
      <w:r w:rsidRPr="00E7574B">
        <w:rPr>
          <w:rFonts w:ascii="Verdana" w:hAnsi="Verdana"/>
          <w:sz w:val="24"/>
          <w:szCs w:val="24"/>
          <w:lang w:val="ro-RO"/>
        </w:rPr>
        <w:t xml:space="preserve">Camera Deputaţilor este </w:t>
      </w:r>
      <w:r w:rsidRPr="00E7574B">
        <w:rPr>
          <w:rFonts w:ascii="Verdana" w:hAnsi="Verdana"/>
          <w:b/>
          <w:sz w:val="24"/>
          <w:szCs w:val="24"/>
          <w:lang w:val="ro-RO"/>
        </w:rPr>
        <w:t>Cameră decizională</w:t>
      </w:r>
      <w:r w:rsidRPr="00E7574B">
        <w:rPr>
          <w:rFonts w:ascii="Verdana" w:hAnsi="Verdana"/>
          <w:sz w:val="24"/>
          <w:szCs w:val="24"/>
          <w:lang w:val="ro-RO"/>
        </w:rPr>
        <w:t>, potrivit prevederilor art.75 din Constituţia României şi ale art.92 alin.(9) pct.2 din Regulamentul Camerei Deputaţilor, republicat, cu modificările şi completările ulterioare.</w:t>
      </w:r>
      <w:bookmarkEnd w:id="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3"/>
        <w:gridCol w:w="4583"/>
      </w:tblGrid>
      <w:tr w:rsidR="001B0F8F" w:rsidRPr="00E7574B" w:rsidTr="00F51710">
        <w:trPr>
          <w:trHeight w:val="1863"/>
        </w:trPr>
        <w:tc>
          <w:tcPr>
            <w:tcW w:w="4583" w:type="dxa"/>
          </w:tcPr>
          <w:p w:rsidR="00FA4DC1" w:rsidRPr="00E7574B" w:rsidRDefault="00024551" w:rsidP="00E7574B">
            <w:pPr>
              <w:spacing w:line="276" w:lineRule="auto"/>
              <w:jc w:val="center"/>
              <w:rPr>
                <w:rFonts w:ascii="Verdana" w:hAnsi="Verdana"/>
                <w:sz w:val="24"/>
                <w:szCs w:val="24"/>
                <w:lang w:val="ro-RO"/>
              </w:rPr>
            </w:pPr>
            <w:r w:rsidRPr="00E7574B">
              <w:rPr>
                <w:rFonts w:ascii="Verdana" w:hAnsi="Verdana"/>
                <w:sz w:val="24"/>
                <w:szCs w:val="24"/>
                <w:lang w:val="ro-RO"/>
              </w:rPr>
              <w:t>PRERE</w:t>
            </w:r>
            <w:r w:rsidRPr="00E7574B">
              <w:rPr>
                <w:rFonts w:ascii="Verdana" w:hAnsi="Verdana" w:hint="eastAsia"/>
                <w:sz w:val="24"/>
                <w:szCs w:val="24"/>
                <w:lang w:val="ro-RO"/>
              </w:rPr>
              <w:t>Ş</w:t>
            </w:r>
            <w:r w:rsidRPr="00E7574B">
              <w:rPr>
                <w:rFonts w:ascii="Verdana" w:hAnsi="Verdana"/>
                <w:sz w:val="24"/>
                <w:szCs w:val="24"/>
                <w:lang w:val="ro-RO"/>
              </w:rPr>
              <w:t>EDINTE</w:t>
            </w:r>
          </w:p>
          <w:p w:rsidR="001B0F8F" w:rsidRPr="00E7574B" w:rsidRDefault="00FA4DC1" w:rsidP="00E7574B">
            <w:pPr>
              <w:spacing w:line="276" w:lineRule="auto"/>
              <w:jc w:val="center"/>
              <w:rPr>
                <w:rFonts w:ascii="Verdana" w:hAnsi="Verdana"/>
                <w:b/>
                <w:sz w:val="24"/>
                <w:szCs w:val="24"/>
                <w:lang w:val="ro-RO"/>
              </w:rPr>
            </w:pPr>
            <w:proofErr w:type="spellStart"/>
            <w:r w:rsidRPr="00E7574B">
              <w:rPr>
                <w:rFonts w:ascii="Verdana" w:hAnsi="Verdana"/>
                <w:b/>
                <w:sz w:val="24"/>
                <w:szCs w:val="24"/>
                <w:lang w:val="ro-RO"/>
              </w:rPr>
              <w:t>George-Cătalin</w:t>
            </w:r>
            <w:proofErr w:type="spellEnd"/>
            <w:r w:rsidRPr="00E7574B">
              <w:rPr>
                <w:rFonts w:ascii="Verdana" w:hAnsi="Verdana"/>
                <w:b/>
                <w:sz w:val="24"/>
                <w:szCs w:val="24"/>
                <w:lang w:val="ro-RO"/>
              </w:rPr>
              <w:t xml:space="preserve"> STÂNGĂ</w:t>
            </w:r>
          </w:p>
        </w:tc>
        <w:tc>
          <w:tcPr>
            <w:tcW w:w="4583" w:type="dxa"/>
          </w:tcPr>
          <w:p w:rsidR="001B0F8F" w:rsidRPr="00E7574B" w:rsidRDefault="001B0F8F" w:rsidP="00E7574B">
            <w:pPr>
              <w:spacing w:line="276" w:lineRule="auto"/>
              <w:jc w:val="center"/>
              <w:rPr>
                <w:rFonts w:ascii="Verdana" w:hAnsi="Verdana"/>
                <w:sz w:val="24"/>
                <w:szCs w:val="24"/>
                <w:lang w:val="ro-RO"/>
              </w:rPr>
            </w:pPr>
            <w:r w:rsidRPr="00E7574B">
              <w:rPr>
                <w:rFonts w:ascii="Verdana" w:hAnsi="Verdana"/>
                <w:sz w:val="24"/>
                <w:szCs w:val="24"/>
                <w:lang w:val="ro-RO"/>
              </w:rPr>
              <w:t>VICEPREŞEDINTE,</w:t>
            </w:r>
          </w:p>
          <w:p w:rsidR="001B0F8F" w:rsidRPr="00E7574B" w:rsidRDefault="001B0F8F" w:rsidP="00E7574B">
            <w:pPr>
              <w:spacing w:line="276" w:lineRule="auto"/>
              <w:jc w:val="center"/>
              <w:rPr>
                <w:rFonts w:ascii="Verdana" w:hAnsi="Verdana"/>
                <w:b/>
                <w:sz w:val="24"/>
                <w:szCs w:val="24"/>
              </w:rPr>
            </w:pPr>
            <w:proofErr w:type="spellStart"/>
            <w:r w:rsidRPr="00E7574B">
              <w:rPr>
                <w:rFonts w:ascii="Verdana" w:hAnsi="Verdana"/>
                <w:b/>
                <w:sz w:val="24"/>
                <w:szCs w:val="24"/>
              </w:rPr>
              <w:t>Éva</w:t>
            </w:r>
            <w:proofErr w:type="spellEnd"/>
            <w:r w:rsidRPr="00E7574B">
              <w:rPr>
                <w:rFonts w:ascii="Verdana" w:hAnsi="Verdana"/>
                <w:b/>
                <w:sz w:val="24"/>
                <w:szCs w:val="24"/>
              </w:rPr>
              <w:t>-Andrea CSÉP</w:t>
            </w:r>
          </w:p>
          <w:p w:rsidR="00BE6733" w:rsidRPr="00E7574B" w:rsidRDefault="00BE6733" w:rsidP="00E7574B">
            <w:pPr>
              <w:spacing w:line="276" w:lineRule="auto"/>
              <w:jc w:val="center"/>
              <w:rPr>
                <w:rFonts w:ascii="Verdana" w:hAnsi="Verdana"/>
                <w:b/>
                <w:sz w:val="24"/>
                <w:szCs w:val="24"/>
              </w:rPr>
            </w:pPr>
          </w:p>
          <w:p w:rsidR="00BE6733" w:rsidRPr="00E7574B" w:rsidRDefault="00BE6733" w:rsidP="00E7574B">
            <w:pPr>
              <w:spacing w:line="276" w:lineRule="auto"/>
              <w:jc w:val="center"/>
              <w:rPr>
                <w:rFonts w:ascii="Verdana" w:hAnsi="Verdana"/>
                <w:b/>
                <w:sz w:val="24"/>
                <w:szCs w:val="24"/>
              </w:rPr>
            </w:pPr>
          </w:p>
          <w:p w:rsidR="00211129" w:rsidRPr="00E7574B" w:rsidRDefault="00211129" w:rsidP="00E7574B">
            <w:pPr>
              <w:spacing w:line="276" w:lineRule="auto"/>
              <w:jc w:val="center"/>
              <w:rPr>
                <w:rFonts w:ascii="Verdana" w:hAnsi="Verdana"/>
                <w:sz w:val="24"/>
                <w:szCs w:val="24"/>
                <w:lang w:val="ro-RO"/>
              </w:rPr>
            </w:pPr>
          </w:p>
          <w:p w:rsidR="00211129" w:rsidRPr="00E7574B" w:rsidRDefault="00211129" w:rsidP="00E7574B">
            <w:pPr>
              <w:spacing w:line="276" w:lineRule="auto"/>
              <w:jc w:val="center"/>
              <w:rPr>
                <w:rFonts w:ascii="Verdana" w:hAnsi="Verdana"/>
                <w:sz w:val="24"/>
                <w:szCs w:val="24"/>
                <w:lang w:val="ro-RO"/>
              </w:rPr>
            </w:pPr>
          </w:p>
        </w:tc>
      </w:tr>
      <w:tr w:rsidR="001B0F8F" w:rsidRPr="00E7574B" w:rsidTr="00F51710">
        <w:trPr>
          <w:trHeight w:val="1557"/>
        </w:trPr>
        <w:tc>
          <w:tcPr>
            <w:tcW w:w="4583" w:type="dxa"/>
          </w:tcPr>
          <w:p w:rsidR="00FA4DC1" w:rsidRPr="00E7574B" w:rsidRDefault="00024551" w:rsidP="00E7574B">
            <w:pPr>
              <w:spacing w:line="276" w:lineRule="auto"/>
              <w:jc w:val="center"/>
              <w:rPr>
                <w:rFonts w:ascii="Verdana" w:hAnsi="Verdana"/>
                <w:sz w:val="24"/>
                <w:szCs w:val="24"/>
                <w:lang w:val="ro-RO"/>
              </w:rPr>
            </w:pPr>
            <w:r w:rsidRPr="00E7574B">
              <w:rPr>
                <w:rFonts w:ascii="Verdana" w:hAnsi="Verdana"/>
                <w:sz w:val="24"/>
                <w:szCs w:val="24"/>
                <w:lang w:val="ro-RO"/>
              </w:rPr>
              <w:t>SECRETAR</w:t>
            </w:r>
          </w:p>
          <w:p w:rsidR="001B0F8F" w:rsidRPr="00E7574B" w:rsidRDefault="00FA4DC1" w:rsidP="00E7574B">
            <w:pPr>
              <w:tabs>
                <w:tab w:val="left" w:pos="1684"/>
              </w:tabs>
              <w:spacing w:line="276" w:lineRule="auto"/>
              <w:jc w:val="center"/>
              <w:rPr>
                <w:rFonts w:ascii="Verdana" w:hAnsi="Verdana"/>
                <w:b/>
                <w:sz w:val="24"/>
                <w:szCs w:val="24"/>
                <w:lang w:val="ro-RO"/>
              </w:rPr>
            </w:pPr>
            <w:r w:rsidRPr="00E7574B">
              <w:rPr>
                <w:rFonts w:ascii="Verdana" w:hAnsi="Verdana"/>
                <w:b/>
                <w:sz w:val="24"/>
                <w:szCs w:val="24"/>
                <w:lang w:val="ro-RO"/>
              </w:rPr>
              <w:t>Ervin MOLNAR</w:t>
            </w:r>
          </w:p>
        </w:tc>
        <w:tc>
          <w:tcPr>
            <w:tcW w:w="4583" w:type="dxa"/>
          </w:tcPr>
          <w:p w:rsidR="001B0F8F" w:rsidRPr="00E7574B" w:rsidRDefault="001B0F8F" w:rsidP="00E7574B">
            <w:pPr>
              <w:spacing w:line="276" w:lineRule="auto"/>
              <w:jc w:val="center"/>
              <w:rPr>
                <w:rFonts w:ascii="Verdana" w:hAnsi="Verdana"/>
                <w:sz w:val="24"/>
                <w:szCs w:val="24"/>
                <w:lang w:val="ro-RO"/>
              </w:rPr>
            </w:pPr>
            <w:r w:rsidRPr="00E7574B">
              <w:rPr>
                <w:rFonts w:ascii="Verdana" w:hAnsi="Verdana"/>
                <w:sz w:val="24"/>
                <w:szCs w:val="24"/>
                <w:lang w:val="ro-RO"/>
              </w:rPr>
              <w:t>SECRETAR,</w:t>
            </w:r>
          </w:p>
          <w:p w:rsidR="001B0F8F" w:rsidRPr="00E7574B" w:rsidRDefault="001B0F8F" w:rsidP="00E7574B">
            <w:pPr>
              <w:spacing w:line="276" w:lineRule="auto"/>
              <w:jc w:val="center"/>
              <w:rPr>
                <w:rFonts w:ascii="Verdana" w:hAnsi="Verdana"/>
                <w:b/>
                <w:sz w:val="24"/>
                <w:szCs w:val="24"/>
                <w:lang w:val="ro-RO"/>
              </w:rPr>
            </w:pPr>
            <w:r w:rsidRPr="00E7574B">
              <w:rPr>
                <w:rFonts w:ascii="Verdana" w:hAnsi="Verdana"/>
                <w:b/>
                <w:sz w:val="24"/>
                <w:szCs w:val="24"/>
                <w:lang w:val="ro-RO"/>
              </w:rPr>
              <w:t xml:space="preserve">Dan-Constantin </w:t>
            </w:r>
            <w:proofErr w:type="spellStart"/>
            <w:r w:rsidRPr="00E7574B">
              <w:rPr>
                <w:rFonts w:ascii="Verdana" w:hAnsi="Verdana"/>
                <w:b/>
                <w:sz w:val="24"/>
                <w:szCs w:val="24"/>
                <w:lang w:val="ro-RO"/>
              </w:rPr>
              <w:t>Şlincu</w:t>
            </w:r>
            <w:proofErr w:type="spellEnd"/>
          </w:p>
          <w:p w:rsidR="00211129" w:rsidRPr="00E7574B" w:rsidRDefault="00211129" w:rsidP="00E7574B">
            <w:pPr>
              <w:spacing w:line="276" w:lineRule="auto"/>
              <w:jc w:val="center"/>
              <w:rPr>
                <w:rFonts w:ascii="Verdana" w:hAnsi="Verdana"/>
                <w:b/>
                <w:sz w:val="24"/>
                <w:szCs w:val="24"/>
                <w:lang w:val="ro-RO"/>
              </w:rPr>
            </w:pPr>
          </w:p>
          <w:p w:rsidR="00BE6733" w:rsidRPr="00E7574B" w:rsidRDefault="00BE6733" w:rsidP="00F51710">
            <w:pPr>
              <w:spacing w:line="276" w:lineRule="auto"/>
              <w:rPr>
                <w:rFonts w:ascii="Verdana" w:hAnsi="Verdana"/>
                <w:b/>
                <w:sz w:val="24"/>
                <w:szCs w:val="24"/>
                <w:lang w:val="ro-RO"/>
              </w:rPr>
            </w:pPr>
          </w:p>
          <w:p w:rsidR="00211129" w:rsidRPr="00E7574B" w:rsidRDefault="00211129" w:rsidP="00E7574B">
            <w:pPr>
              <w:spacing w:line="276" w:lineRule="auto"/>
              <w:jc w:val="center"/>
              <w:rPr>
                <w:rFonts w:ascii="Verdana" w:hAnsi="Verdana"/>
                <w:sz w:val="24"/>
                <w:szCs w:val="24"/>
                <w:lang w:val="ro-RO"/>
              </w:rPr>
            </w:pPr>
          </w:p>
        </w:tc>
      </w:tr>
      <w:tr w:rsidR="001B0F8F" w:rsidTr="00F51710">
        <w:trPr>
          <w:trHeight w:val="593"/>
        </w:trPr>
        <w:tc>
          <w:tcPr>
            <w:tcW w:w="4583" w:type="dxa"/>
          </w:tcPr>
          <w:p w:rsidR="008B037A" w:rsidRPr="00F51710" w:rsidRDefault="008B037A" w:rsidP="008B037A">
            <w:pPr>
              <w:jc w:val="center"/>
              <w:rPr>
                <w:rFonts w:ascii="Verdana" w:hAnsi="Verdana"/>
                <w:sz w:val="16"/>
                <w:szCs w:val="16"/>
                <w:lang w:val="ro-RO"/>
              </w:rPr>
            </w:pPr>
            <w:r w:rsidRPr="00F51710">
              <w:rPr>
                <w:rFonts w:ascii="Verdana" w:hAnsi="Verdana"/>
                <w:sz w:val="16"/>
                <w:szCs w:val="16"/>
                <w:lang w:val="ro-RO"/>
              </w:rPr>
              <w:t>Întocmit,</w:t>
            </w:r>
          </w:p>
          <w:p w:rsidR="00FA4DC1" w:rsidRPr="00F51710" w:rsidRDefault="008B037A" w:rsidP="00E7574B">
            <w:pPr>
              <w:jc w:val="center"/>
              <w:rPr>
                <w:rFonts w:ascii="Verdana" w:hAnsi="Verdana"/>
                <w:sz w:val="16"/>
                <w:szCs w:val="16"/>
                <w:lang w:val="ro-RO"/>
              </w:rPr>
            </w:pPr>
            <w:r w:rsidRPr="00F51710">
              <w:rPr>
                <w:rFonts w:ascii="Verdana" w:hAnsi="Verdana"/>
                <w:sz w:val="16"/>
                <w:szCs w:val="16"/>
                <w:lang w:val="ro-RO"/>
              </w:rPr>
              <w:t xml:space="preserve">Consilier parlamentar </w:t>
            </w:r>
            <w:r w:rsidR="00FA4DC1" w:rsidRPr="00F51710">
              <w:rPr>
                <w:rFonts w:ascii="Verdana" w:hAnsi="Verdana"/>
                <w:sz w:val="16"/>
                <w:szCs w:val="16"/>
                <w:lang w:val="ro-RO"/>
              </w:rPr>
              <w:t xml:space="preserve">Alina </w:t>
            </w:r>
            <w:proofErr w:type="spellStart"/>
            <w:r w:rsidR="00FA4DC1" w:rsidRPr="00F51710">
              <w:rPr>
                <w:rFonts w:ascii="Verdana" w:hAnsi="Verdana"/>
                <w:sz w:val="16"/>
                <w:szCs w:val="16"/>
                <w:lang w:val="ro-RO"/>
              </w:rPr>
              <w:t>Alexandriuc</w:t>
            </w:r>
            <w:proofErr w:type="spellEnd"/>
          </w:p>
          <w:p w:rsidR="00FA4DC1" w:rsidRPr="00F51710" w:rsidRDefault="00FA4DC1" w:rsidP="008B037A">
            <w:pPr>
              <w:jc w:val="center"/>
              <w:rPr>
                <w:rFonts w:ascii="Verdana" w:hAnsi="Verdana"/>
                <w:sz w:val="16"/>
                <w:szCs w:val="16"/>
                <w:lang w:val="ro-RO"/>
              </w:rPr>
            </w:pPr>
          </w:p>
        </w:tc>
        <w:tc>
          <w:tcPr>
            <w:tcW w:w="4583" w:type="dxa"/>
          </w:tcPr>
          <w:p w:rsidR="001B0F8F" w:rsidRPr="00F51710" w:rsidRDefault="001B0F8F" w:rsidP="00E7574B">
            <w:pPr>
              <w:jc w:val="center"/>
              <w:rPr>
                <w:rFonts w:ascii="Verdana" w:hAnsi="Verdana"/>
                <w:sz w:val="16"/>
                <w:szCs w:val="16"/>
                <w:lang w:val="ro-RO"/>
              </w:rPr>
            </w:pPr>
            <w:r w:rsidRPr="00F51710">
              <w:rPr>
                <w:rFonts w:ascii="Verdana" w:hAnsi="Verdana"/>
                <w:sz w:val="16"/>
                <w:szCs w:val="16"/>
                <w:lang w:val="ro-RO"/>
              </w:rPr>
              <w:t>Şef birou Lidia Vlădescu</w:t>
            </w:r>
          </w:p>
          <w:p w:rsidR="001B0F8F" w:rsidRPr="00F51710" w:rsidRDefault="001B0F8F" w:rsidP="00E7574B">
            <w:pPr>
              <w:jc w:val="center"/>
              <w:rPr>
                <w:rFonts w:ascii="Verdana" w:hAnsi="Verdana"/>
                <w:sz w:val="16"/>
                <w:szCs w:val="16"/>
                <w:lang w:val="ro-RO"/>
              </w:rPr>
            </w:pPr>
            <w:r w:rsidRPr="00F51710">
              <w:rPr>
                <w:rFonts w:ascii="Verdana" w:hAnsi="Verdana"/>
                <w:sz w:val="16"/>
                <w:szCs w:val="16"/>
                <w:lang w:val="ro-RO"/>
              </w:rPr>
              <w:t>Consilier parlamentar Sorina Szabo</w:t>
            </w:r>
          </w:p>
        </w:tc>
      </w:tr>
    </w:tbl>
    <w:p w:rsidR="000C49FD" w:rsidRDefault="000C49FD" w:rsidP="00E7574B">
      <w:pPr>
        <w:rPr>
          <w:rFonts w:ascii="Verdana" w:hAnsi="Verdana"/>
          <w:sz w:val="24"/>
          <w:szCs w:val="24"/>
          <w:lang w:val="ro-RO"/>
        </w:rPr>
      </w:pPr>
    </w:p>
    <w:p w:rsidR="007F0A4F" w:rsidRPr="007F0A4F" w:rsidRDefault="007F0A4F" w:rsidP="000C49FD">
      <w:pPr>
        <w:ind w:left="720" w:firstLine="720"/>
        <w:rPr>
          <w:rFonts w:ascii="Verdana" w:hAnsi="Verdana"/>
          <w:sz w:val="24"/>
          <w:szCs w:val="24"/>
          <w:lang w:val="ro-RO"/>
        </w:rPr>
      </w:pPr>
      <w:r>
        <w:rPr>
          <w:rFonts w:ascii="Verdana" w:hAnsi="Verdana"/>
          <w:sz w:val="24"/>
          <w:szCs w:val="24"/>
          <w:lang w:val="ro-RO"/>
        </w:rPr>
        <w:tab/>
      </w:r>
    </w:p>
    <w:p w:rsidR="006F7F5D" w:rsidRPr="001B0F8F" w:rsidRDefault="000C49FD" w:rsidP="001B0F8F">
      <w:pPr>
        <w:ind w:left="720" w:firstLine="720"/>
        <w:jc w:val="both"/>
        <w:rPr>
          <w:rFonts w:ascii="Verdana" w:hAnsi="Verdana"/>
          <w:b/>
          <w:sz w:val="24"/>
          <w:szCs w:val="24"/>
          <w:lang w:val="ro-RO"/>
        </w:rPr>
        <w:sectPr w:rsidR="006F7F5D" w:rsidRPr="001B0F8F" w:rsidSect="00F51710">
          <w:headerReference w:type="even" r:id="rId9"/>
          <w:footerReference w:type="even" r:id="rId10"/>
          <w:footerReference w:type="default" r:id="rId11"/>
          <w:footerReference w:type="first" r:id="rId12"/>
          <w:pgSz w:w="11907" w:h="16840" w:code="9"/>
          <w:pgMar w:top="540" w:right="1134" w:bottom="810" w:left="1701" w:header="720" w:footer="488" w:gutter="0"/>
          <w:cols w:space="720"/>
          <w:titlePg/>
        </w:sectPr>
      </w:pPr>
      <w:r>
        <w:rPr>
          <w:rFonts w:ascii="Verdana" w:hAnsi="Verdana"/>
          <w:sz w:val="24"/>
          <w:szCs w:val="24"/>
          <w:lang w:val="ro-RO"/>
        </w:rPr>
        <w:tab/>
      </w:r>
      <w:r>
        <w:rPr>
          <w:rFonts w:ascii="Verdana" w:hAnsi="Verdana"/>
          <w:sz w:val="24"/>
          <w:szCs w:val="24"/>
          <w:lang w:val="ro-RO"/>
        </w:rPr>
        <w:tab/>
      </w:r>
    </w:p>
    <w:p w:rsidR="006F7F5D" w:rsidRPr="006F7F5D" w:rsidRDefault="006F7F5D" w:rsidP="008B037A">
      <w:pPr>
        <w:pStyle w:val="Heading2"/>
        <w:rPr>
          <w:rFonts w:ascii="Verdana" w:hAnsi="Verdana"/>
          <w:szCs w:val="24"/>
          <w:lang w:val="ro-RO"/>
        </w:rPr>
      </w:pPr>
      <w:r w:rsidRPr="006F7F5D">
        <w:rPr>
          <w:rFonts w:ascii="Verdana" w:hAnsi="Verdana"/>
          <w:szCs w:val="24"/>
          <w:lang w:val="ro-RO"/>
        </w:rPr>
        <w:lastRenderedPageBreak/>
        <w:t>ANEXA</w:t>
      </w:r>
    </w:p>
    <w:p w:rsidR="006F7F5D" w:rsidRPr="006F7F5D" w:rsidRDefault="006F7F5D" w:rsidP="006F7F5D">
      <w:pPr>
        <w:rPr>
          <w:rFonts w:ascii="Verdana" w:hAnsi="Verdana"/>
          <w:sz w:val="24"/>
          <w:szCs w:val="24"/>
          <w:lang w:val="ro-RO"/>
        </w:rPr>
      </w:pPr>
    </w:p>
    <w:p w:rsidR="006F7F5D" w:rsidRPr="006F7F5D" w:rsidRDefault="006F7F5D" w:rsidP="006F7F5D">
      <w:pPr>
        <w:pStyle w:val="Heading2"/>
        <w:rPr>
          <w:rFonts w:ascii="Verdana" w:hAnsi="Verdana"/>
          <w:szCs w:val="24"/>
          <w:lang w:val="ro-RO"/>
        </w:rPr>
      </w:pPr>
      <w:r w:rsidRPr="006F7F5D">
        <w:rPr>
          <w:rFonts w:ascii="Verdana" w:hAnsi="Verdana"/>
          <w:szCs w:val="24"/>
          <w:lang w:val="ro-RO"/>
        </w:rPr>
        <w:t>AMENDAMENTE ADMISE</w:t>
      </w:r>
    </w:p>
    <w:p w:rsidR="006F7F5D" w:rsidRDefault="006F7F5D" w:rsidP="006F7F5D">
      <w:pPr>
        <w:pStyle w:val="Heading4"/>
        <w:jc w:val="center"/>
        <w:rPr>
          <w:rFonts w:ascii="Verdana" w:hAnsi="Verdana"/>
          <w:b w:val="0"/>
          <w:sz w:val="24"/>
          <w:szCs w:val="24"/>
          <w:lang w:val="ro-RO"/>
        </w:rPr>
      </w:pPr>
      <w:r w:rsidRPr="006F7F5D">
        <w:rPr>
          <w:rFonts w:ascii="Verdana" w:hAnsi="Verdana"/>
          <w:b w:val="0"/>
          <w:sz w:val="24"/>
          <w:szCs w:val="24"/>
          <w:lang w:val="ro-RO"/>
        </w:rPr>
        <w:t>În urma dezbaterilor, Comisi</w:t>
      </w:r>
      <w:r w:rsidR="008B037A">
        <w:rPr>
          <w:rFonts w:ascii="Verdana" w:hAnsi="Verdana"/>
          <w:b w:val="0"/>
          <w:sz w:val="24"/>
          <w:szCs w:val="24"/>
          <w:lang w:val="ro-RO"/>
        </w:rPr>
        <w:t>ile</w:t>
      </w:r>
      <w:r w:rsidRPr="006F7F5D">
        <w:rPr>
          <w:rFonts w:ascii="Verdana" w:hAnsi="Verdana"/>
          <w:b w:val="0"/>
          <w:sz w:val="24"/>
          <w:szCs w:val="24"/>
          <w:lang w:val="ro-RO"/>
        </w:rPr>
        <w:t xml:space="preserve"> a</w:t>
      </w:r>
      <w:r w:rsidR="008B037A">
        <w:rPr>
          <w:rFonts w:ascii="Verdana" w:hAnsi="Verdana"/>
          <w:b w:val="0"/>
          <w:sz w:val="24"/>
          <w:szCs w:val="24"/>
          <w:lang w:val="ro-RO"/>
        </w:rPr>
        <w:t>u</w:t>
      </w:r>
      <w:r w:rsidRPr="006F7F5D">
        <w:rPr>
          <w:rFonts w:ascii="Verdana" w:hAnsi="Verdana"/>
          <w:b w:val="0"/>
          <w:sz w:val="24"/>
          <w:szCs w:val="24"/>
          <w:lang w:val="ro-RO"/>
        </w:rPr>
        <w:t xml:space="preserve"> hotărât adoptarea proiectului de lege cu următoarele amendamente:</w:t>
      </w:r>
    </w:p>
    <w:p w:rsidR="008B037A" w:rsidRPr="008B037A" w:rsidRDefault="008B037A" w:rsidP="008B037A">
      <w:pPr>
        <w:rPr>
          <w:lang w:val="ro-RO"/>
        </w:rPr>
      </w:pPr>
    </w:p>
    <w:p w:rsidR="006F7F5D" w:rsidRPr="006F7F5D" w:rsidRDefault="006F7F5D" w:rsidP="006F7F5D">
      <w:pPr>
        <w:rPr>
          <w:rFonts w:ascii="Verdana" w:hAnsi="Verdana"/>
          <w:sz w:val="24"/>
          <w:szCs w:val="24"/>
          <w:lang w:val="ro-RO"/>
        </w:rPr>
      </w:pPr>
    </w:p>
    <w:tbl>
      <w:tblPr>
        <w:tblW w:w="15194" w:type="dxa"/>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9"/>
        <w:gridCol w:w="3780"/>
        <w:gridCol w:w="3780"/>
        <w:gridCol w:w="3780"/>
        <w:gridCol w:w="3145"/>
      </w:tblGrid>
      <w:tr w:rsidR="006F7F5D" w:rsidRPr="000C49FD" w:rsidTr="008B037A">
        <w:trPr>
          <w:tblHeader/>
        </w:trPr>
        <w:tc>
          <w:tcPr>
            <w:tcW w:w="709" w:type="dxa"/>
            <w:tcBorders>
              <w:top w:val="single" w:sz="4" w:space="0" w:color="auto"/>
              <w:left w:val="single" w:sz="4" w:space="0" w:color="auto"/>
              <w:bottom w:val="single" w:sz="4" w:space="0" w:color="auto"/>
              <w:right w:val="single" w:sz="4" w:space="0" w:color="auto"/>
            </w:tcBorders>
            <w:vAlign w:val="center"/>
          </w:tcPr>
          <w:p w:rsidR="006F7F5D" w:rsidRPr="000C49FD" w:rsidRDefault="006F7F5D" w:rsidP="006F7F5D">
            <w:pPr>
              <w:jc w:val="center"/>
              <w:rPr>
                <w:rFonts w:ascii="Verdana" w:hAnsi="Verdana"/>
                <w:b/>
                <w:sz w:val="22"/>
                <w:szCs w:val="22"/>
                <w:lang w:val="ro-RO"/>
              </w:rPr>
            </w:pPr>
            <w:r w:rsidRPr="000C49FD">
              <w:rPr>
                <w:rFonts w:ascii="Verdana" w:hAnsi="Verdana"/>
                <w:b/>
                <w:sz w:val="22"/>
                <w:szCs w:val="22"/>
                <w:lang w:val="ro-RO"/>
              </w:rPr>
              <w:t>Nr. crt.</w:t>
            </w:r>
          </w:p>
        </w:tc>
        <w:tc>
          <w:tcPr>
            <w:tcW w:w="3780" w:type="dxa"/>
            <w:tcBorders>
              <w:top w:val="single" w:sz="4" w:space="0" w:color="auto"/>
              <w:left w:val="single" w:sz="4" w:space="0" w:color="auto"/>
              <w:bottom w:val="single" w:sz="4" w:space="0" w:color="auto"/>
              <w:right w:val="single" w:sz="4" w:space="0" w:color="auto"/>
            </w:tcBorders>
            <w:vAlign w:val="center"/>
          </w:tcPr>
          <w:p w:rsidR="006F7F5D" w:rsidRPr="000C49FD" w:rsidRDefault="006F7F5D" w:rsidP="006F7F5D">
            <w:pPr>
              <w:jc w:val="center"/>
              <w:rPr>
                <w:rFonts w:ascii="Verdana" w:hAnsi="Verdana"/>
                <w:b/>
                <w:sz w:val="22"/>
                <w:szCs w:val="22"/>
                <w:lang w:val="ro-RO"/>
              </w:rPr>
            </w:pPr>
            <w:r w:rsidRPr="000C49FD">
              <w:rPr>
                <w:rFonts w:ascii="Verdana" w:hAnsi="Verdana"/>
                <w:b/>
                <w:sz w:val="22"/>
                <w:szCs w:val="22"/>
                <w:lang w:val="ro-RO"/>
              </w:rPr>
              <w:t>Text în vigoare</w:t>
            </w:r>
          </w:p>
          <w:p w:rsidR="006F7F5D" w:rsidRPr="000C49FD" w:rsidRDefault="006F7F5D" w:rsidP="006F7F5D">
            <w:pPr>
              <w:jc w:val="center"/>
              <w:rPr>
                <w:rFonts w:ascii="Verdana" w:hAnsi="Verdana"/>
                <w:bCs/>
                <w:sz w:val="22"/>
                <w:szCs w:val="22"/>
                <w:lang w:val="ro-RO"/>
              </w:rPr>
            </w:pPr>
            <w:r w:rsidRPr="000C49FD">
              <w:rPr>
                <w:rFonts w:ascii="Verdana" w:hAnsi="Verdana"/>
                <w:bCs/>
                <w:sz w:val="22"/>
                <w:szCs w:val="22"/>
                <w:lang w:val="ro-RO"/>
              </w:rPr>
              <w:t>Legea nr.263/2010</w:t>
            </w:r>
          </w:p>
        </w:tc>
        <w:tc>
          <w:tcPr>
            <w:tcW w:w="3780" w:type="dxa"/>
            <w:tcBorders>
              <w:top w:val="single" w:sz="4" w:space="0" w:color="auto"/>
              <w:left w:val="single" w:sz="4" w:space="0" w:color="auto"/>
              <w:bottom w:val="single" w:sz="4" w:space="0" w:color="auto"/>
              <w:right w:val="single" w:sz="4" w:space="0" w:color="auto"/>
            </w:tcBorders>
            <w:vAlign w:val="center"/>
          </w:tcPr>
          <w:p w:rsidR="00DC60F7" w:rsidRPr="000C49FD" w:rsidRDefault="006F7F5D" w:rsidP="00766BDB">
            <w:pPr>
              <w:jc w:val="center"/>
              <w:rPr>
                <w:rFonts w:ascii="Verdana" w:hAnsi="Verdana"/>
                <w:b/>
                <w:sz w:val="22"/>
                <w:szCs w:val="22"/>
                <w:lang w:val="ro-RO"/>
              </w:rPr>
            </w:pPr>
            <w:r w:rsidRPr="000C49FD">
              <w:rPr>
                <w:rFonts w:ascii="Verdana" w:hAnsi="Verdana"/>
                <w:b/>
                <w:sz w:val="22"/>
                <w:szCs w:val="22"/>
                <w:lang w:val="ro-RO"/>
              </w:rPr>
              <w:t>Text adoptat de Senat</w:t>
            </w:r>
          </w:p>
        </w:tc>
        <w:tc>
          <w:tcPr>
            <w:tcW w:w="3780" w:type="dxa"/>
            <w:tcBorders>
              <w:top w:val="single" w:sz="4" w:space="0" w:color="auto"/>
              <w:left w:val="single" w:sz="4" w:space="0" w:color="auto"/>
              <w:bottom w:val="single" w:sz="4" w:space="0" w:color="auto"/>
              <w:right w:val="single" w:sz="4" w:space="0" w:color="auto"/>
            </w:tcBorders>
            <w:vAlign w:val="center"/>
          </w:tcPr>
          <w:p w:rsidR="006F7F5D" w:rsidRPr="000C49FD" w:rsidRDefault="006F7F5D" w:rsidP="006F7F5D">
            <w:pPr>
              <w:pStyle w:val="Heading2"/>
              <w:rPr>
                <w:rFonts w:ascii="Verdana" w:hAnsi="Verdana"/>
                <w:sz w:val="22"/>
                <w:szCs w:val="22"/>
                <w:lang w:val="ro-RO"/>
              </w:rPr>
            </w:pPr>
            <w:r w:rsidRPr="000C49FD">
              <w:rPr>
                <w:rFonts w:ascii="Verdana" w:hAnsi="Verdana"/>
                <w:sz w:val="22"/>
                <w:szCs w:val="22"/>
                <w:lang w:val="ro-RO"/>
              </w:rPr>
              <w:t xml:space="preserve">Text </w:t>
            </w:r>
            <w:r w:rsidR="008B037A">
              <w:rPr>
                <w:rFonts w:ascii="Verdana" w:hAnsi="Verdana"/>
                <w:sz w:val="22"/>
                <w:szCs w:val="22"/>
                <w:lang w:val="ro-RO"/>
              </w:rPr>
              <w:t>propus de comisii</w:t>
            </w:r>
          </w:p>
          <w:p w:rsidR="006F7F5D" w:rsidRPr="000C49FD" w:rsidRDefault="006F7F5D" w:rsidP="006F7F5D">
            <w:pPr>
              <w:jc w:val="center"/>
              <w:rPr>
                <w:rFonts w:ascii="Verdana" w:hAnsi="Verdana"/>
                <w:b/>
                <w:sz w:val="22"/>
                <w:szCs w:val="22"/>
                <w:lang w:val="ro-RO"/>
              </w:rPr>
            </w:pPr>
            <w:r w:rsidRPr="000C49FD">
              <w:rPr>
                <w:rFonts w:ascii="Verdana" w:hAnsi="Verdana"/>
                <w:b/>
                <w:sz w:val="22"/>
                <w:szCs w:val="22"/>
                <w:lang w:val="ro-RO"/>
              </w:rPr>
              <w:t>(autor amendament)</w:t>
            </w:r>
          </w:p>
        </w:tc>
        <w:tc>
          <w:tcPr>
            <w:tcW w:w="3145" w:type="dxa"/>
            <w:tcBorders>
              <w:top w:val="single" w:sz="4" w:space="0" w:color="auto"/>
              <w:left w:val="single" w:sz="4" w:space="0" w:color="auto"/>
              <w:bottom w:val="single" w:sz="4" w:space="0" w:color="auto"/>
              <w:right w:val="single" w:sz="4" w:space="0" w:color="auto"/>
            </w:tcBorders>
          </w:tcPr>
          <w:p w:rsidR="006F7F5D" w:rsidRPr="000C49FD" w:rsidRDefault="006F7F5D" w:rsidP="006F7F5D">
            <w:pPr>
              <w:jc w:val="center"/>
              <w:rPr>
                <w:rFonts w:ascii="Verdana" w:hAnsi="Verdana"/>
                <w:b/>
                <w:sz w:val="22"/>
                <w:szCs w:val="22"/>
                <w:lang w:val="ro-RO"/>
              </w:rPr>
            </w:pPr>
            <w:r w:rsidRPr="000C49FD">
              <w:rPr>
                <w:rFonts w:ascii="Verdana" w:hAnsi="Verdana"/>
                <w:b/>
                <w:sz w:val="22"/>
                <w:szCs w:val="22"/>
                <w:lang w:val="ro-RO"/>
              </w:rPr>
              <w:t>Motivare</w:t>
            </w:r>
          </w:p>
        </w:tc>
      </w:tr>
      <w:tr w:rsidR="006F7F5D" w:rsidRPr="000C49FD" w:rsidTr="008B03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7"/>
        </w:trPr>
        <w:tc>
          <w:tcPr>
            <w:tcW w:w="709" w:type="dxa"/>
            <w:tcBorders>
              <w:top w:val="single" w:sz="4" w:space="0" w:color="auto"/>
            </w:tcBorders>
          </w:tcPr>
          <w:p w:rsidR="006F7F5D" w:rsidRPr="000C49FD" w:rsidRDefault="006F7F5D" w:rsidP="006F7F5D">
            <w:pPr>
              <w:numPr>
                <w:ilvl w:val="0"/>
                <w:numId w:val="16"/>
              </w:numPr>
              <w:ind w:left="0" w:firstLine="0"/>
              <w:jc w:val="center"/>
              <w:rPr>
                <w:rFonts w:ascii="Verdana" w:hAnsi="Verdana"/>
                <w:b/>
                <w:sz w:val="22"/>
                <w:szCs w:val="22"/>
                <w:lang w:val="ro-RO"/>
              </w:rPr>
            </w:pPr>
          </w:p>
        </w:tc>
        <w:tc>
          <w:tcPr>
            <w:tcW w:w="3780" w:type="dxa"/>
            <w:tcBorders>
              <w:top w:val="single" w:sz="4" w:space="0" w:color="auto"/>
            </w:tcBorders>
          </w:tcPr>
          <w:p w:rsidR="006F7F5D" w:rsidRDefault="006F7F5D" w:rsidP="000C49FD">
            <w:pPr>
              <w:pStyle w:val="Bodytext30"/>
              <w:shd w:val="clear" w:color="auto" w:fill="auto"/>
              <w:spacing w:before="0" w:after="0" w:line="240" w:lineRule="auto"/>
              <w:jc w:val="left"/>
              <w:rPr>
                <w:rFonts w:ascii="Verdana" w:hAnsi="Verdana" w:cs="Times New Roman"/>
                <w:b w:val="0"/>
                <w:sz w:val="22"/>
                <w:szCs w:val="22"/>
                <w:lang w:val="ro-RO"/>
              </w:rPr>
            </w:pPr>
          </w:p>
          <w:p w:rsidR="000C49FD" w:rsidRPr="000C49FD" w:rsidRDefault="000C49FD" w:rsidP="000C49FD">
            <w:pPr>
              <w:pStyle w:val="Bodytext30"/>
              <w:shd w:val="clear" w:color="auto" w:fill="auto"/>
              <w:spacing w:before="0" w:after="0" w:line="240" w:lineRule="auto"/>
              <w:jc w:val="left"/>
              <w:rPr>
                <w:rFonts w:ascii="Verdana" w:hAnsi="Verdana" w:cs="Times New Roman"/>
                <w:b w:val="0"/>
                <w:sz w:val="22"/>
                <w:szCs w:val="22"/>
                <w:lang w:val="ro-RO"/>
              </w:rPr>
            </w:pPr>
            <w:r>
              <w:rPr>
                <w:rFonts w:ascii="Verdana" w:hAnsi="Verdana" w:cs="Times New Roman"/>
                <w:b w:val="0"/>
                <w:sz w:val="22"/>
                <w:szCs w:val="22"/>
                <w:lang w:val="ro-RO"/>
              </w:rPr>
              <w:t>__</w:t>
            </w:r>
          </w:p>
        </w:tc>
        <w:tc>
          <w:tcPr>
            <w:tcW w:w="3780" w:type="dxa"/>
            <w:tcBorders>
              <w:top w:val="single" w:sz="4" w:space="0" w:color="auto"/>
            </w:tcBorders>
          </w:tcPr>
          <w:p w:rsidR="006F7F5D" w:rsidRPr="000C49FD" w:rsidRDefault="006F7F5D" w:rsidP="004C0A9F">
            <w:pPr>
              <w:pStyle w:val="Bodytext30"/>
              <w:spacing w:before="0" w:after="0" w:line="240" w:lineRule="auto"/>
              <w:jc w:val="both"/>
              <w:rPr>
                <w:rFonts w:ascii="Verdana" w:hAnsi="Verdana" w:cs="Times New Roman"/>
                <w:b w:val="0"/>
                <w:sz w:val="22"/>
                <w:szCs w:val="22"/>
                <w:lang w:val="ro-RO"/>
              </w:rPr>
            </w:pPr>
          </w:p>
          <w:p w:rsidR="006F7F5D" w:rsidRPr="000C49FD" w:rsidRDefault="006F7F5D" w:rsidP="004C0A9F">
            <w:pPr>
              <w:pStyle w:val="Bodytext30"/>
              <w:spacing w:before="0" w:after="0" w:line="240" w:lineRule="auto"/>
              <w:jc w:val="both"/>
              <w:rPr>
                <w:rFonts w:ascii="Verdana" w:hAnsi="Verdana" w:cs="Times New Roman"/>
                <w:b w:val="0"/>
                <w:i/>
                <w:sz w:val="22"/>
                <w:szCs w:val="22"/>
                <w:lang w:val="ro-RO"/>
              </w:rPr>
            </w:pPr>
            <w:r w:rsidRPr="000C49FD">
              <w:rPr>
                <w:rFonts w:ascii="Verdana" w:hAnsi="Verdana" w:cs="Times New Roman"/>
                <w:b w:val="0"/>
                <w:i/>
                <w:sz w:val="22"/>
                <w:szCs w:val="22"/>
                <w:lang w:val="ro-RO"/>
              </w:rPr>
              <w:t>Titlul legii</w:t>
            </w:r>
          </w:p>
          <w:p w:rsidR="006F7F5D" w:rsidRPr="000C49FD" w:rsidRDefault="006F7F5D" w:rsidP="004C0A9F">
            <w:pPr>
              <w:pStyle w:val="Bodytext30"/>
              <w:spacing w:before="0" w:after="0" w:line="240" w:lineRule="auto"/>
              <w:jc w:val="both"/>
              <w:rPr>
                <w:rFonts w:ascii="Verdana" w:hAnsi="Verdana" w:cs="Times New Roman"/>
                <w:b w:val="0"/>
                <w:i/>
                <w:sz w:val="22"/>
                <w:szCs w:val="22"/>
                <w:lang w:val="ro-RO"/>
              </w:rPr>
            </w:pPr>
          </w:p>
          <w:p w:rsidR="006F7F5D" w:rsidRPr="000C49FD" w:rsidRDefault="006F7F5D" w:rsidP="000C49FD">
            <w:pPr>
              <w:pStyle w:val="Bodytext40"/>
              <w:shd w:val="clear" w:color="auto" w:fill="auto"/>
              <w:spacing w:before="0" w:after="0" w:line="240" w:lineRule="auto"/>
              <w:jc w:val="center"/>
              <w:rPr>
                <w:rFonts w:ascii="Verdana" w:hAnsi="Verdana"/>
                <w:b w:val="0"/>
                <w:sz w:val="22"/>
                <w:szCs w:val="22"/>
              </w:rPr>
            </w:pPr>
            <w:r w:rsidRPr="000C49FD">
              <w:rPr>
                <w:rFonts w:ascii="Verdana" w:hAnsi="Verdana"/>
                <w:b w:val="0"/>
                <w:color w:val="000000"/>
                <w:sz w:val="22"/>
                <w:szCs w:val="22"/>
                <w:lang w:val="ro-RO"/>
              </w:rPr>
              <w:t>Lege pentru modificarea art.65 alin.(5) din Legea nr.263/2010 privind sistemul unitar de pensii publice</w:t>
            </w:r>
          </w:p>
          <w:p w:rsidR="006F7F5D" w:rsidRPr="000C49FD" w:rsidRDefault="006F7F5D" w:rsidP="004C0A9F">
            <w:pPr>
              <w:jc w:val="both"/>
              <w:rPr>
                <w:rFonts w:ascii="Verdana" w:hAnsi="Verdana"/>
                <w:sz w:val="22"/>
                <w:szCs w:val="22"/>
                <w:lang w:val="ro-RO"/>
              </w:rPr>
            </w:pPr>
          </w:p>
        </w:tc>
        <w:tc>
          <w:tcPr>
            <w:tcW w:w="3780" w:type="dxa"/>
            <w:tcBorders>
              <w:top w:val="single" w:sz="4" w:space="0" w:color="auto"/>
            </w:tcBorders>
          </w:tcPr>
          <w:p w:rsidR="006F7F5D" w:rsidRPr="000C49FD" w:rsidRDefault="006F7F5D" w:rsidP="006F7F5D">
            <w:pPr>
              <w:pStyle w:val="Bodytext40"/>
              <w:shd w:val="clear" w:color="auto" w:fill="auto"/>
              <w:spacing w:before="0" w:after="0" w:line="240" w:lineRule="auto"/>
              <w:jc w:val="both"/>
              <w:rPr>
                <w:rFonts w:ascii="Verdana" w:hAnsi="Verdana"/>
                <w:b w:val="0"/>
                <w:sz w:val="22"/>
                <w:szCs w:val="22"/>
                <w:lang w:val="ro-RO"/>
              </w:rPr>
            </w:pPr>
          </w:p>
          <w:p w:rsidR="006F7F5D" w:rsidRPr="000C49FD" w:rsidRDefault="006F7F5D" w:rsidP="006F7F5D">
            <w:pPr>
              <w:pStyle w:val="Bodytext40"/>
              <w:shd w:val="clear" w:color="auto" w:fill="auto"/>
              <w:spacing w:before="0" w:after="0" w:line="240" w:lineRule="auto"/>
              <w:jc w:val="both"/>
              <w:rPr>
                <w:rFonts w:ascii="Verdana" w:hAnsi="Verdana"/>
                <w:sz w:val="22"/>
                <w:szCs w:val="22"/>
                <w:lang w:val="ro-RO"/>
              </w:rPr>
            </w:pPr>
            <w:r w:rsidRPr="000C49FD">
              <w:rPr>
                <w:rFonts w:ascii="Verdana" w:hAnsi="Verdana"/>
                <w:b w:val="0"/>
                <w:sz w:val="22"/>
                <w:szCs w:val="22"/>
                <w:lang w:val="ro-RO"/>
              </w:rPr>
              <w:t>Nemodificat</w:t>
            </w:r>
          </w:p>
        </w:tc>
        <w:tc>
          <w:tcPr>
            <w:tcW w:w="3145" w:type="dxa"/>
            <w:tcBorders>
              <w:top w:val="single" w:sz="4" w:space="0" w:color="auto"/>
            </w:tcBorders>
          </w:tcPr>
          <w:p w:rsidR="006F7F5D" w:rsidRPr="000C49FD" w:rsidRDefault="006F7F5D" w:rsidP="004C0A9F">
            <w:pPr>
              <w:jc w:val="both"/>
              <w:rPr>
                <w:rFonts w:ascii="Verdana" w:hAnsi="Verdana"/>
                <w:sz w:val="22"/>
                <w:szCs w:val="22"/>
                <w:lang w:val="ro-RO"/>
              </w:rPr>
            </w:pPr>
          </w:p>
        </w:tc>
      </w:tr>
      <w:tr w:rsidR="006F7F5D" w:rsidRPr="000C49FD" w:rsidTr="008B03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7"/>
        </w:trPr>
        <w:tc>
          <w:tcPr>
            <w:tcW w:w="709" w:type="dxa"/>
          </w:tcPr>
          <w:p w:rsidR="006F7F5D" w:rsidRPr="000C49FD" w:rsidRDefault="006F7F5D" w:rsidP="006F7F5D">
            <w:pPr>
              <w:numPr>
                <w:ilvl w:val="0"/>
                <w:numId w:val="16"/>
              </w:numPr>
              <w:ind w:left="0" w:firstLine="0"/>
              <w:jc w:val="center"/>
              <w:rPr>
                <w:rFonts w:ascii="Verdana" w:hAnsi="Verdana"/>
                <w:b/>
                <w:sz w:val="22"/>
                <w:szCs w:val="22"/>
                <w:lang w:val="ro-RO"/>
              </w:rPr>
            </w:pPr>
          </w:p>
        </w:tc>
        <w:tc>
          <w:tcPr>
            <w:tcW w:w="3780" w:type="dxa"/>
          </w:tcPr>
          <w:p w:rsidR="006F7F5D" w:rsidRDefault="006F7F5D" w:rsidP="000C49FD">
            <w:pPr>
              <w:pStyle w:val="Bodytext30"/>
              <w:shd w:val="clear" w:color="auto" w:fill="auto"/>
              <w:spacing w:before="0" w:after="0" w:line="240" w:lineRule="auto"/>
              <w:jc w:val="left"/>
              <w:rPr>
                <w:rFonts w:ascii="Verdana" w:hAnsi="Verdana" w:cs="Times New Roman"/>
                <w:b w:val="0"/>
                <w:sz w:val="22"/>
                <w:szCs w:val="22"/>
                <w:lang w:val="ro-RO"/>
              </w:rPr>
            </w:pPr>
          </w:p>
          <w:p w:rsidR="000C49FD" w:rsidRPr="000C49FD" w:rsidRDefault="000C49FD" w:rsidP="000C49FD">
            <w:pPr>
              <w:pStyle w:val="Bodytext30"/>
              <w:shd w:val="clear" w:color="auto" w:fill="auto"/>
              <w:spacing w:before="0" w:after="0" w:line="240" w:lineRule="auto"/>
              <w:jc w:val="left"/>
              <w:rPr>
                <w:rFonts w:ascii="Verdana" w:hAnsi="Verdana" w:cs="Times New Roman"/>
                <w:b w:val="0"/>
                <w:sz w:val="22"/>
                <w:szCs w:val="22"/>
                <w:lang w:val="ro-RO"/>
              </w:rPr>
            </w:pPr>
            <w:r>
              <w:rPr>
                <w:rFonts w:ascii="Verdana" w:hAnsi="Verdana" w:cs="Times New Roman"/>
                <w:b w:val="0"/>
                <w:sz w:val="22"/>
                <w:szCs w:val="22"/>
                <w:lang w:val="ro-RO"/>
              </w:rPr>
              <w:t>__</w:t>
            </w:r>
          </w:p>
        </w:tc>
        <w:tc>
          <w:tcPr>
            <w:tcW w:w="3780" w:type="dxa"/>
          </w:tcPr>
          <w:p w:rsidR="006F7F5D" w:rsidRPr="000C49FD" w:rsidRDefault="006F7F5D" w:rsidP="004C0A9F">
            <w:pPr>
              <w:jc w:val="both"/>
              <w:rPr>
                <w:rFonts w:ascii="Verdana" w:hAnsi="Verdana"/>
                <w:sz w:val="22"/>
                <w:szCs w:val="22"/>
                <w:lang w:val="ro-RO"/>
              </w:rPr>
            </w:pPr>
          </w:p>
          <w:p w:rsidR="006F7F5D" w:rsidRPr="000C49FD" w:rsidRDefault="006F7F5D" w:rsidP="004C0A9F">
            <w:pPr>
              <w:jc w:val="both"/>
              <w:rPr>
                <w:rFonts w:ascii="Verdana" w:hAnsi="Verdana"/>
                <w:sz w:val="22"/>
                <w:szCs w:val="22"/>
                <w:lang w:val="ro-RO"/>
              </w:rPr>
            </w:pPr>
            <w:r w:rsidRPr="000C49FD">
              <w:rPr>
                <w:rFonts w:ascii="Verdana" w:hAnsi="Verdana"/>
                <w:b/>
                <w:sz w:val="22"/>
                <w:szCs w:val="22"/>
                <w:lang w:val="ro-RO"/>
              </w:rPr>
              <w:t>Articol unic.</w:t>
            </w:r>
            <w:r w:rsidR="000C49FD">
              <w:rPr>
                <w:rFonts w:ascii="Verdana" w:hAnsi="Verdana"/>
                <w:b/>
                <w:sz w:val="22"/>
                <w:szCs w:val="22"/>
                <w:lang w:val="ro-RO"/>
              </w:rPr>
              <w:t xml:space="preserve"> </w:t>
            </w:r>
            <w:r w:rsidRPr="000C49FD">
              <w:rPr>
                <w:rFonts w:ascii="Verdana" w:hAnsi="Verdana"/>
                <w:sz w:val="22"/>
                <w:szCs w:val="22"/>
                <w:lang w:val="ro-RO"/>
              </w:rPr>
              <w:t>-</w:t>
            </w:r>
            <w:r w:rsidR="000C49FD">
              <w:rPr>
                <w:rFonts w:ascii="Verdana" w:hAnsi="Verdana"/>
                <w:sz w:val="22"/>
                <w:szCs w:val="22"/>
                <w:lang w:val="ro-RO"/>
              </w:rPr>
              <w:t xml:space="preserve"> </w:t>
            </w:r>
            <w:r w:rsidRPr="000C49FD">
              <w:rPr>
                <w:rFonts w:ascii="Verdana" w:hAnsi="Verdana"/>
                <w:sz w:val="22"/>
                <w:szCs w:val="22"/>
                <w:lang w:val="ro-RO"/>
              </w:rPr>
              <w:t>La articolul 65 din Legea nr.263/2010 privind sistemul unitar de pensii publice, publicată în Monitorul Oficial al României, Partea I, nr.852 din 20 decembrie 2010, cu modificările şi completările ulterioare, alineatul (5) se modifică şi va avea următorul cuprins:</w:t>
            </w:r>
          </w:p>
          <w:p w:rsidR="00DC60F7" w:rsidRPr="000C49FD" w:rsidRDefault="00DC60F7" w:rsidP="004C0A9F">
            <w:pPr>
              <w:jc w:val="both"/>
              <w:rPr>
                <w:rFonts w:ascii="Verdana" w:hAnsi="Verdana"/>
                <w:sz w:val="22"/>
                <w:szCs w:val="22"/>
                <w:lang w:val="ro-RO"/>
              </w:rPr>
            </w:pPr>
          </w:p>
        </w:tc>
        <w:tc>
          <w:tcPr>
            <w:tcW w:w="3780" w:type="dxa"/>
          </w:tcPr>
          <w:p w:rsidR="006F7F5D" w:rsidRPr="000C49FD" w:rsidRDefault="006F7F5D" w:rsidP="006F7F5D">
            <w:pPr>
              <w:pStyle w:val="Bodytext40"/>
              <w:shd w:val="clear" w:color="auto" w:fill="auto"/>
              <w:spacing w:before="0" w:after="0" w:line="240" w:lineRule="auto"/>
              <w:jc w:val="both"/>
              <w:rPr>
                <w:rFonts w:ascii="Verdana" w:hAnsi="Verdana"/>
                <w:b w:val="0"/>
                <w:sz w:val="22"/>
                <w:szCs w:val="22"/>
                <w:lang w:val="ro-RO"/>
              </w:rPr>
            </w:pPr>
          </w:p>
          <w:p w:rsidR="006F7F5D" w:rsidRPr="000C49FD" w:rsidRDefault="006F7F5D" w:rsidP="006F7F5D">
            <w:pPr>
              <w:jc w:val="both"/>
              <w:rPr>
                <w:rFonts w:ascii="Verdana" w:hAnsi="Verdana"/>
                <w:sz w:val="22"/>
                <w:szCs w:val="22"/>
                <w:lang w:val="ro-RO"/>
              </w:rPr>
            </w:pPr>
            <w:r w:rsidRPr="000C49FD">
              <w:rPr>
                <w:rFonts w:ascii="Verdana" w:hAnsi="Verdana"/>
                <w:sz w:val="22"/>
                <w:szCs w:val="22"/>
                <w:lang w:val="ro-RO"/>
              </w:rPr>
              <w:t>Nemodificat</w:t>
            </w:r>
          </w:p>
        </w:tc>
        <w:tc>
          <w:tcPr>
            <w:tcW w:w="3145" w:type="dxa"/>
          </w:tcPr>
          <w:p w:rsidR="006F7F5D" w:rsidRPr="000C49FD" w:rsidRDefault="006F7F5D" w:rsidP="004C0A9F">
            <w:pPr>
              <w:jc w:val="both"/>
              <w:rPr>
                <w:rFonts w:ascii="Verdana" w:hAnsi="Verdana"/>
                <w:sz w:val="22"/>
                <w:szCs w:val="22"/>
                <w:lang w:val="ro-RO"/>
              </w:rPr>
            </w:pPr>
          </w:p>
        </w:tc>
      </w:tr>
      <w:tr w:rsidR="006F7F5D" w:rsidRPr="000C49FD" w:rsidTr="008B03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7"/>
        </w:trPr>
        <w:tc>
          <w:tcPr>
            <w:tcW w:w="709" w:type="dxa"/>
          </w:tcPr>
          <w:p w:rsidR="006F7F5D" w:rsidRPr="000C49FD" w:rsidRDefault="006F7F5D" w:rsidP="006F7F5D">
            <w:pPr>
              <w:numPr>
                <w:ilvl w:val="0"/>
                <w:numId w:val="16"/>
              </w:numPr>
              <w:ind w:left="0" w:firstLine="0"/>
              <w:jc w:val="both"/>
              <w:rPr>
                <w:rFonts w:ascii="Verdana" w:hAnsi="Verdana"/>
                <w:sz w:val="22"/>
                <w:szCs w:val="22"/>
                <w:lang w:val="ro-RO"/>
              </w:rPr>
            </w:pPr>
            <w:r w:rsidRPr="000C49FD">
              <w:rPr>
                <w:rFonts w:ascii="Verdana" w:hAnsi="Verdana"/>
                <w:sz w:val="22"/>
                <w:szCs w:val="22"/>
                <w:lang w:val="ro-RO"/>
              </w:rPr>
              <w:t xml:space="preserve"> </w:t>
            </w:r>
          </w:p>
        </w:tc>
        <w:tc>
          <w:tcPr>
            <w:tcW w:w="3780" w:type="dxa"/>
          </w:tcPr>
          <w:p w:rsidR="006F7F5D" w:rsidRPr="00A2194A" w:rsidRDefault="006F7F5D" w:rsidP="004C0A9F">
            <w:pPr>
              <w:pStyle w:val="Bodytext30"/>
              <w:shd w:val="clear" w:color="auto" w:fill="auto"/>
              <w:spacing w:before="0" w:after="0" w:line="240" w:lineRule="auto"/>
              <w:jc w:val="both"/>
              <w:rPr>
                <w:rStyle w:val="al"/>
                <w:rFonts w:ascii="Verdana" w:hAnsi="Verdana"/>
                <w:b w:val="0"/>
                <w:bCs w:val="0"/>
                <w:sz w:val="22"/>
                <w:szCs w:val="22"/>
              </w:rPr>
            </w:pPr>
          </w:p>
          <w:p w:rsidR="006F7F5D" w:rsidRPr="00A2194A" w:rsidRDefault="006F7F5D" w:rsidP="004C0A9F">
            <w:pPr>
              <w:pStyle w:val="Bodytext30"/>
              <w:shd w:val="clear" w:color="auto" w:fill="auto"/>
              <w:spacing w:before="0" w:after="0" w:line="240" w:lineRule="auto"/>
              <w:jc w:val="both"/>
              <w:rPr>
                <w:rStyle w:val="tal"/>
                <w:rFonts w:ascii="Verdana" w:hAnsi="Verdana"/>
                <w:b w:val="0"/>
                <w:sz w:val="22"/>
                <w:szCs w:val="22"/>
              </w:rPr>
            </w:pPr>
            <w:r w:rsidRPr="00A2194A">
              <w:rPr>
                <w:rStyle w:val="al"/>
                <w:rFonts w:ascii="Verdana" w:hAnsi="Verdana"/>
                <w:b w:val="0"/>
                <w:bCs w:val="0"/>
                <w:sz w:val="22"/>
                <w:szCs w:val="22"/>
              </w:rPr>
              <w:t xml:space="preserve">(5) </w:t>
            </w:r>
            <w:proofErr w:type="spellStart"/>
            <w:r w:rsidRPr="00A2194A">
              <w:rPr>
                <w:rStyle w:val="tal"/>
                <w:rFonts w:ascii="Verdana" w:hAnsi="Verdana"/>
                <w:b w:val="0"/>
                <w:sz w:val="22"/>
                <w:szCs w:val="22"/>
              </w:rPr>
              <w:t>Persoanele</w:t>
            </w:r>
            <w:proofErr w:type="spellEnd"/>
            <w:r w:rsidRPr="00A2194A">
              <w:rPr>
                <w:rStyle w:val="tal"/>
                <w:rFonts w:ascii="Verdana" w:hAnsi="Verdana"/>
                <w:b w:val="0"/>
                <w:sz w:val="22"/>
                <w:szCs w:val="22"/>
              </w:rPr>
              <w:t xml:space="preserve"> care au </w:t>
            </w:r>
            <w:proofErr w:type="spellStart"/>
            <w:r w:rsidRPr="00A2194A">
              <w:rPr>
                <w:rStyle w:val="tal"/>
                <w:rFonts w:ascii="Verdana" w:hAnsi="Verdana"/>
                <w:b w:val="0"/>
                <w:sz w:val="22"/>
                <w:szCs w:val="22"/>
              </w:rPr>
              <w:t>locuit</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cel</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puţin</w:t>
            </w:r>
            <w:proofErr w:type="spellEnd"/>
            <w:r w:rsidRPr="00A2194A">
              <w:rPr>
                <w:rStyle w:val="tal"/>
                <w:rFonts w:ascii="Verdana" w:hAnsi="Verdana"/>
                <w:b w:val="0"/>
                <w:sz w:val="22"/>
                <w:szCs w:val="22"/>
              </w:rPr>
              <w:t xml:space="preserve"> 30 de </w:t>
            </w:r>
            <w:proofErr w:type="spellStart"/>
            <w:r w:rsidRPr="00A2194A">
              <w:rPr>
                <w:rStyle w:val="tal"/>
                <w:rFonts w:ascii="Verdana" w:hAnsi="Verdana"/>
                <w:b w:val="0"/>
                <w:sz w:val="22"/>
                <w:szCs w:val="22"/>
              </w:rPr>
              <w:t>ani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în</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zonele</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afectate</w:t>
            </w:r>
            <w:proofErr w:type="spellEnd"/>
            <w:r w:rsidRPr="00A2194A">
              <w:rPr>
                <w:rStyle w:val="tal"/>
                <w:rFonts w:ascii="Verdana" w:hAnsi="Verdana"/>
                <w:b w:val="0"/>
                <w:sz w:val="22"/>
                <w:szCs w:val="22"/>
              </w:rPr>
              <w:t xml:space="preserve"> de </w:t>
            </w:r>
            <w:proofErr w:type="spellStart"/>
            <w:r w:rsidRPr="00A2194A">
              <w:rPr>
                <w:rStyle w:val="tal"/>
                <w:rFonts w:ascii="Verdana" w:hAnsi="Verdana"/>
                <w:b w:val="0"/>
                <w:sz w:val="22"/>
                <w:szCs w:val="22"/>
              </w:rPr>
              <w:t>poluarea</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remanentă</w:t>
            </w:r>
            <w:proofErr w:type="spellEnd"/>
            <w:r w:rsidRPr="00A2194A">
              <w:rPr>
                <w:rStyle w:val="tal"/>
                <w:rFonts w:ascii="Verdana" w:hAnsi="Verdana"/>
                <w:b w:val="0"/>
                <w:sz w:val="22"/>
                <w:szCs w:val="22"/>
              </w:rPr>
              <w:t xml:space="preserve"> din </w:t>
            </w:r>
            <w:proofErr w:type="spellStart"/>
            <w:r w:rsidRPr="00A2194A">
              <w:rPr>
                <w:rStyle w:val="tal"/>
                <w:rFonts w:ascii="Verdana" w:hAnsi="Verdana"/>
                <w:b w:val="0"/>
                <w:sz w:val="22"/>
                <w:szCs w:val="22"/>
              </w:rPr>
              <w:t>cauza</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extracţiei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preparării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lastRenderedPageBreak/>
              <w:t>şi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arderii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cărbunelui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sau</w:t>
            </w:r>
            <w:proofErr w:type="spellEnd"/>
            <w:r w:rsidRPr="00A2194A">
              <w:rPr>
                <w:rStyle w:val="tal"/>
                <w:rFonts w:ascii="Verdana" w:hAnsi="Verdana"/>
                <w:b w:val="0"/>
                <w:sz w:val="22"/>
                <w:szCs w:val="22"/>
              </w:rPr>
              <w:t xml:space="preserve"> a </w:t>
            </w:r>
            <w:proofErr w:type="spellStart"/>
            <w:r w:rsidRPr="00A2194A">
              <w:rPr>
                <w:rStyle w:val="tal"/>
                <w:rFonts w:ascii="Verdana" w:hAnsi="Verdana"/>
                <w:b w:val="0"/>
                <w:sz w:val="22"/>
                <w:szCs w:val="22"/>
              </w:rPr>
              <w:t>şisturilor</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bituminoase</w:t>
            </w:r>
            <w:proofErr w:type="spellEnd"/>
            <w:r w:rsidRPr="00A2194A">
              <w:rPr>
                <w:rStyle w:val="tal"/>
                <w:rFonts w:ascii="Verdana" w:hAnsi="Verdana"/>
                <w:b w:val="0"/>
                <w:sz w:val="22"/>
                <w:szCs w:val="22"/>
              </w:rPr>
              <w:t xml:space="preserve">, a </w:t>
            </w:r>
            <w:proofErr w:type="spellStart"/>
            <w:r w:rsidRPr="00A2194A">
              <w:rPr>
                <w:rStyle w:val="tal"/>
                <w:rFonts w:ascii="Verdana" w:hAnsi="Verdana"/>
                <w:b w:val="0"/>
                <w:sz w:val="22"/>
                <w:szCs w:val="22"/>
              </w:rPr>
              <w:t>extracţiei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şi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preparării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minereurilor</w:t>
            </w:r>
            <w:proofErr w:type="spellEnd"/>
            <w:r w:rsidRPr="00A2194A">
              <w:rPr>
                <w:rStyle w:val="tal"/>
                <w:rFonts w:ascii="Verdana" w:hAnsi="Verdana"/>
                <w:b w:val="0"/>
                <w:sz w:val="22"/>
                <w:szCs w:val="22"/>
              </w:rPr>
              <w:t xml:space="preserve"> de </w:t>
            </w:r>
            <w:proofErr w:type="spellStart"/>
            <w:r w:rsidRPr="00A2194A">
              <w:rPr>
                <w:rStyle w:val="tal"/>
                <w:rFonts w:ascii="Verdana" w:hAnsi="Verdana"/>
                <w:b w:val="0"/>
                <w:sz w:val="22"/>
                <w:szCs w:val="22"/>
              </w:rPr>
              <w:t>uraniu</w:t>
            </w:r>
            <w:proofErr w:type="spellEnd"/>
            <w:r w:rsidRPr="00A2194A">
              <w:rPr>
                <w:rStyle w:val="tal"/>
                <w:rFonts w:ascii="Verdana" w:hAnsi="Verdana"/>
                <w:b w:val="0"/>
                <w:sz w:val="22"/>
                <w:szCs w:val="22"/>
              </w:rPr>
              <w:t xml:space="preserve">, a </w:t>
            </w:r>
            <w:proofErr w:type="spellStart"/>
            <w:r w:rsidRPr="00A2194A">
              <w:rPr>
                <w:rStyle w:val="tal"/>
                <w:rFonts w:ascii="Verdana" w:hAnsi="Verdana"/>
                <w:b w:val="0"/>
                <w:sz w:val="22"/>
                <w:szCs w:val="22"/>
              </w:rPr>
              <w:t>extracţiei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şi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prelucrării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minereurilor</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feroase</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şi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neferoase</w:t>
            </w:r>
            <w:proofErr w:type="spellEnd"/>
            <w:r w:rsidRPr="00A2194A">
              <w:rPr>
                <w:rStyle w:val="tal"/>
                <w:rFonts w:ascii="Verdana" w:hAnsi="Verdana"/>
                <w:b w:val="0"/>
                <w:sz w:val="22"/>
                <w:szCs w:val="22"/>
              </w:rPr>
              <w:t xml:space="preserve"> cu </w:t>
            </w:r>
            <w:proofErr w:type="spellStart"/>
            <w:r w:rsidRPr="00A2194A">
              <w:rPr>
                <w:rStyle w:val="tal"/>
                <w:rFonts w:ascii="Verdana" w:hAnsi="Verdana"/>
                <w:b w:val="0"/>
                <w:sz w:val="22"/>
                <w:szCs w:val="22"/>
              </w:rPr>
              <w:t>conţinut</w:t>
            </w:r>
            <w:proofErr w:type="spellEnd"/>
            <w:r w:rsidRPr="00A2194A">
              <w:rPr>
                <w:rStyle w:val="tal"/>
                <w:rFonts w:ascii="Verdana" w:hAnsi="Verdana"/>
                <w:b w:val="0"/>
                <w:sz w:val="22"/>
                <w:szCs w:val="22"/>
              </w:rPr>
              <w:t xml:space="preserve"> de </w:t>
            </w:r>
            <w:proofErr w:type="spellStart"/>
            <w:r w:rsidRPr="00A2194A">
              <w:rPr>
                <w:rStyle w:val="tal"/>
                <w:rFonts w:ascii="Verdana" w:hAnsi="Verdana"/>
                <w:b w:val="0"/>
                <w:sz w:val="22"/>
                <w:szCs w:val="22"/>
              </w:rPr>
              <w:t>praf</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sau</w:t>
            </w:r>
            <w:proofErr w:type="spellEnd"/>
            <w:r w:rsidRPr="00A2194A">
              <w:rPr>
                <w:rStyle w:val="tal"/>
                <w:rFonts w:ascii="Verdana" w:hAnsi="Verdana"/>
                <w:b w:val="0"/>
                <w:sz w:val="22"/>
                <w:szCs w:val="22"/>
              </w:rPr>
              <w:t xml:space="preserve"> de </w:t>
            </w:r>
            <w:proofErr w:type="spellStart"/>
            <w:r w:rsidRPr="00A2194A">
              <w:rPr>
                <w:rStyle w:val="tal"/>
                <w:rFonts w:ascii="Verdana" w:hAnsi="Verdana"/>
                <w:b w:val="0"/>
                <w:sz w:val="22"/>
                <w:szCs w:val="22"/>
              </w:rPr>
              <w:t>emisii</w:t>
            </w:r>
            <w:proofErr w:type="spellEnd"/>
            <w:r w:rsidRPr="00A2194A">
              <w:rPr>
                <w:rStyle w:val="tal"/>
                <w:rFonts w:ascii="Verdana" w:hAnsi="Verdana"/>
                <w:b w:val="0"/>
                <w:sz w:val="22"/>
                <w:szCs w:val="22"/>
              </w:rPr>
              <w:t xml:space="preserve"> de gaze cu </w:t>
            </w:r>
            <w:proofErr w:type="spellStart"/>
            <w:r w:rsidRPr="00A2194A">
              <w:rPr>
                <w:rStyle w:val="tal"/>
                <w:rFonts w:ascii="Verdana" w:hAnsi="Verdana"/>
                <w:b w:val="0"/>
                <w:sz w:val="22"/>
                <w:szCs w:val="22"/>
              </w:rPr>
              <w:t>efect</w:t>
            </w:r>
            <w:proofErr w:type="spellEnd"/>
            <w:r w:rsidRPr="00A2194A">
              <w:rPr>
                <w:rStyle w:val="tal"/>
                <w:rFonts w:ascii="Verdana" w:hAnsi="Verdana"/>
                <w:b w:val="0"/>
                <w:sz w:val="22"/>
                <w:szCs w:val="22"/>
              </w:rPr>
              <w:t xml:space="preserve"> de </w:t>
            </w:r>
            <w:proofErr w:type="spellStart"/>
            <w:r w:rsidRPr="00A2194A">
              <w:rPr>
                <w:rStyle w:val="tal"/>
                <w:rFonts w:ascii="Verdana" w:hAnsi="Verdana"/>
                <w:b w:val="0"/>
                <w:sz w:val="22"/>
                <w:szCs w:val="22"/>
              </w:rPr>
              <w:t>seră</w:t>
            </w:r>
            <w:proofErr w:type="spellEnd"/>
            <w:r w:rsidRPr="00A2194A">
              <w:rPr>
                <w:rStyle w:val="tal"/>
                <w:rFonts w:ascii="Verdana" w:hAnsi="Verdana"/>
                <w:b w:val="0"/>
                <w:sz w:val="22"/>
                <w:szCs w:val="22"/>
              </w:rPr>
              <w:t xml:space="preserve">, de </w:t>
            </w:r>
            <w:proofErr w:type="spellStart"/>
            <w:r w:rsidRPr="00A2194A">
              <w:rPr>
                <w:rStyle w:val="tal"/>
                <w:rFonts w:ascii="Verdana" w:hAnsi="Verdana"/>
                <w:b w:val="0"/>
                <w:sz w:val="22"/>
                <w:szCs w:val="22"/>
              </w:rPr>
              <w:t>amoniac</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şi</w:t>
            </w:r>
            <w:proofErr w:type="spellEnd"/>
            <w:r w:rsidRPr="00A2194A">
              <w:rPr>
                <w:rStyle w:val="tal"/>
                <w:rFonts w:ascii="Verdana" w:hAnsi="Verdana"/>
                <w:b w:val="0"/>
                <w:sz w:val="22"/>
                <w:szCs w:val="22"/>
              </w:rPr>
              <w:t xml:space="preserve"> derivate, de </w:t>
            </w:r>
            <w:proofErr w:type="spellStart"/>
            <w:r w:rsidRPr="00A2194A">
              <w:rPr>
                <w:rStyle w:val="tal"/>
                <w:rFonts w:ascii="Verdana" w:hAnsi="Verdana"/>
                <w:b w:val="0"/>
                <w:sz w:val="22"/>
                <w:szCs w:val="22"/>
              </w:rPr>
              <w:t>cupru</w:t>
            </w:r>
            <w:proofErr w:type="spellEnd"/>
            <w:r w:rsidRPr="00A2194A">
              <w:rPr>
                <w:rStyle w:val="tal"/>
                <w:rFonts w:ascii="Verdana" w:hAnsi="Verdana"/>
                <w:b w:val="0"/>
                <w:sz w:val="22"/>
                <w:szCs w:val="22"/>
              </w:rPr>
              <w:t xml:space="preserve">, plumb, </w:t>
            </w:r>
            <w:proofErr w:type="spellStart"/>
            <w:r w:rsidRPr="00A2194A">
              <w:rPr>
                <w:rStyle w:val="tal"/>
                <w:rFonts w:ascii="Verdana" w:hAnsi="Verdana"/>
                <w:b w:val="0"/>
                <w:sz w:val="22"/>
                <w:szCs w:val="22"/>
              </w:rPr>
              <w:t>sulf</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azot</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fosfor</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cadmiu</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arseniu</w:t>
            </w:r>
            <w:proofErr w:type="spellEnd"/>
            <w:r w:rsidRPr="00A2194A">
              <w:rPr>
                <w:rStyle w:val="tal"/>
                <w:rFonts w:ascii="Verdana" w:hAnsi="Verdana"/>
                <w:b w:val="0"/>
                <w:sz w:val="22"/>
                <w:szCs w:val="22"/>
              </w:rPr>
              <w:t xml:space="preserve">, zinc, </w:t>
            </w:r>
            <w:proofErr w:type="spellStart"/>
            <w:r w:rsidRPr="00A2194A">
              <w:rPr>
                <w:rStyle w:val="tal"/>
                <w:rFonts w:ascii="Verdana" w:hAnsi="Verdana"/>
                <w:b w:val="0"/>
                <w:sz w:val="22"/>
                <w:szCs w:val="22"/>
              </w:rPr>
              <w:t>mangan</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fluor</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clor</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feldspat</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şi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siliciu</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ori</w:t>
            </w:r>
            <w:proofErr w:type="spellEnd"/>
            <w:r w:rsidRPr="00A2194A">
              <w:rPr>
                <w:rStyle w:val="tal"/>
                <w:rFonts w:ascii="Verdana" w:hAnsi="Verdana"/>
                <w:b w:val="0"/>
                <w:sz w:val="22"/>
                <w:szCs w:val="22"/>
              </w:rPr>
              <w:t xml:space="preserve"> de </w:t>
            </w:r>
            <w:proofErr w:type="spellStart"/>
            <w:r w:rsidRPr="00A2194A">
              <w:rPr>
                <w:rStyle w:val="tal"/>
                <w:rFonts w:ascii="Verdana" w:hAnsi="Verdana"/>
                <w:b w:val="0"/>
                <w:sz w:val="22"/>
                <w:szCs w:val="22"/>
              </w:rPr>
              <w:t>radiaţii</w:t>
            </w:r>
            <w:proofErr w:type="spellEnd"/>
            <w:r w:rsidRPr="00A2194A">
              <w:rPr>
                <w:rStyle w:val="tal"/>
                <w:rFonts w:ascii="Verdana" w:hAnsi="Verdana"/>
                <w:b w:val="0"/>
                <w:sz w:val="22"/>
                <w:szCs w:val="22"/>
              </w:rPr>
              <w:t xml:space="preserve"> din </w:t>
            </w:r>
            <w:proofErr w:type="spellStart"/>
            <w:r w:rsidRPr="00A2194A">
              <w:rPr>
                <w:rStyle w:val="tal"/>
                <w:rFonts w:ascii="Verdana" w:hAnsi="Verdana"/>
                <w:b w:val="0"/>
                <w:sz w:val="22"/>
                <w:szCs w:val="22"/>
              </w:rPr>
              <w:t>minereuri</w:t>
            </w:r>
            <w:proofErr w:type="spellEnd"/>
            <w:r w:rsidRPr="00A2194A">
              <w:rPr>
                <w:rStyle w:val="tal"/>
                <w:rFonts w:ascii="Verdana" w:hAnsi="Verdana"/>
                <w:b w:val="0"/>
                <w:sz w:val="22"/>
                <w:szCs w:val="22"/>
              </w:rPr>
              <w:t xml:space="preserve"> radioactive, </w:t>
            </w:r>
            <w:proofErr w:type="spellStart"/>
            <w:r w:rsidRPr="00A2194A">
              <w:rPr>
                <w:rStyle w:val="tal"/>
                <w:rFonts w:ascii="Verdana" w:hAnsi="Verdana"/>
                <w:b w:val="0"/>
                <w:sz w:val="22"/>
                <w:szCs w:val="22"/>
              </w:rPr>
              <w:t>hidrogen</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sulfurat</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crom</w:t>
            </w:r>
            <w:proofErr w:type="spellEnd"/>
            <w:r w:rsidRPr="00A2194A">
              <w:rPr>
                <w:rStyle w:val="tal"/>
                <w:rFonts w:ascii="Verdana" w:hAnsi="Verdana"/>
                <w:b w:val="0"/>
                <w:sz w:val="22"/>
                <w:szCs w:val="22"/>
              </w:rPr>
              <w:t xml:space="preserve"> trivalent, </w:t>
            </w:r>
            <w:proofErr w:type="spellStart"/>
            <w:r w:rsidRPr="00A2194A">
              <w:rPr>
                <w:rStyle w:val="tal"/>
                <w:rFonts w:ascii="Verdana" w:hAnsi="Verdana"/>
                <w:b w:val="0"/>
                <w:sz w:val="22"/>
                <w:szCs w:val="22"/>
              </w:rPr>
              <w:t>crom</w:t>
            </w:r>
            <w:proofErr w:type="spellEnd"/>
            <w:r w:rsidRPr="00A2194A">
              <w:rPr>
                <w:rStyle w:val="tal"/>
                <w:rFonts w:ascii="Verdana" w:hAnsi="Verdana"/>
                <w:b w:val="0"/>
                <w:sz w:val="22"/>
                <w:szCs w:val="22"/>
              </w:rPr>
              <w:t xml:space="preserve"> hexavalent, </w:t>
            </w:r>
            <w:proofErr w:type="spellStart"/>
            <w:r w:rsidRPr="00A2194A">
              <w:rPr>
                <w:rStyle w:val="tal"/>
                <w:rFonts w:ascii="Verdana" w:hAnsi="Verdana"/>
                <w:b w:val="0"/>
                <w:sz w:val="22"/>
                <w:szCs w:val="22"/>
              </w:rPr>
              <w:t>cianuri</w:t>
            </w:r>
            <w:proofErr w:type="spellEnd"/>
            <w:r w:rsidRPr="00A2194A">
              <w:rPr>
                <w:rStyle w:val="tal"/>
                <w:rFonts w:ascii="Verdana" w:hAnsi="Verdana"/>
                <w:b w:val="0"/>
                <w:sz w:val="22"/>
                <w:szCs w:val="22"/>
              </w:rPr>
              <w:t xml:space="preserve">, de </w:t>
            </w:r>
            <w:proofErr w:type="spellStart"/>
            <w:r w:rsidRPr="00A2194A">
              <w:rPr>
                <w:rStyle w:val="tal"/>
                <w:rFonts w:ascii="Verdana" w:hAnsi="Verdana"/>
                <w:b w:val="0"/>
                <w:sz w:val="22"/>
                <w:szCs w:val="22"/>
              </w:rPr>
              <w:t>pulberi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metalice</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şi</w:t>
            </w:r>
            <w:proofErr w:type="spellEnd"/>
            <w:r w:rsidRPr="00A2194A">
              <w:rPr>
                <w:rStyle w:val="tal"/>
                <w:rFonts w:ascii="Verdana" w:hAnsi="Verdana"/>
                <w:b w:val="0"/>
                <w:sz w:val="22"/>
                <w:szCs w:val="22"/>
              </w:rPr>
              <w:t>/</w:t>
            </w:r>
            <w:proofErr w:type="spellStart"/>
            <w:r w:rsidRPr="00A2194A">
              <w:rPr>
                <w:rStyle w:val="tal"/>
                <w:rFonts w:ascii="Verdana" w:hAnsi="Verdana"/>
                <w:b w:val="0"/>
                <w:sz w:val="22"/>
                <w:szCs w:val="22"/>
              </w:rPr>
              <w:t>sau</w:t>
            </w:r>
            <w:proofErr w:type="spellEnd"/>
            <w:r w:rsidRPr="00A2194A">
              <w:rPr>
                <w:rStyle w:val="tal"/>
                <w:rFonts w:ascii="Verdana" w:hAnsi="Verdana"/>
                <w:b w:val="0"/>
                <w:sz w:val="22"/>
                <w:szCs w:val="22"/>
              </w:rPr>
              <w:t xml:space="preserve"> de </w:t>
            </w:r>
            <w:proofErr w:type="spellStart"/>
            <w:r w:rsidRPr="00A2194A">
              <w:rPr>
                <w:rStyle w:val="tal"/>
                <w:rFonts w:ascii="Verdana" w:hAnsi="Verdana"/>
                <w:b w:val="0"/>
                <w:sz w:val="22"/>
                <w:szCs w:val="22"/>
              </w:rPr>
              <w:t>cocs</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metalurgic</w:t>
            </w:r>
            <w:proofErr w:type="spellEnd"/>
            <w:r w:rsidRPr="00A2194A">
              <w:rPr>
                <w:rStyle w:val="tal"/>
                <w:rFonts w:ascii="Verdana" w:hAnsi="Verdana"/>
                <w:b w:val="0"/>
                <w:sz w:val="22"/>
                <w:szCs w:val="22"/>
              </w:rPr>
              <w:t xml:space="preserve">, a </w:t>
            </w:r>
            <w:proofErr w:type="spellStart"/>
            <w:r w:rsidRPr="00A2194A">
              <w:rPr>
                <w:rStyle w:val="tal"/>
                <w:rFonts w:ascii="Verdana" w:hAnsi="Verdana"/>
                <w:b w:val="0"/>
                <w:sz w:val="22"/>
                <w:szCs w:val="22"/>
              </w:rPr>
              <w:t>prelucrării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ţiţeiului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sulfuros</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desulfurarea</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benzinei</w:t>
            </w:r>
            <w:proofErr w:type="spellEnd"/>
            <w:r w:rsidRPr="00A2194A">
              <w:rPr>
                <w:rStyle w:val="tal"/>
                <w:rFonts w:ascii="Verdana" w:hAnsi="Verdana"/>
                <w:b w:val="0"/>
                <w:sz w:val="22"/>
                <w:szCs w:val="22"/>
              </w:rPr>
              <w:t xml:space="preserve">, a </w:t>
            </w:r>
            <w:proofErr w:type="spellStart"/>
            <w:r w:rsidRPr="00A2194A">
              <w:rPr>
                <w:rStyle w:val="tal"/>
                <w:rFonts w:ascii="Verdana" w:hAnsi="Verdana"/>
                <w:b w:val="0"/>
                <w:sz w:val="22"/>
                <w:szCs w:val="22"/>
              </w:rPr>
              <w:t>ţiţeiului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parafinos</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şi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neparafinos</w:t>
            </w:r>
            <w:proofErr w:type="spellEnd"/>
            <w:r w:rsidRPr="00A2194A">
              <w:rPr>
                <w:rStyle w:val="tal"/>
                <w:rFonts w:ascii="Verdana" w:hAnsi="Verdana"/>
                <w:b w:val="0"/>
                <w:sz w:val="22"/>
                <w:szCs w:val="22"/>
              </w:rPr>
              <w:t xml:space="preserve">, a </w:t>
            </w:r>
            <w:proofErr w:type="spellStart"/>
            <w:r w:rsidRPr="00A2194A">
              <w:rPr>
                <w:rStyle w:val="tal"/>
                <w:rFonts w:ascii="Verdana" w:hAnsi="Verdana"/>
                <w:b w:val="0"/>
                <w:sz w:val="22"/>
                <w:szCs w:val="22"/>
              </w:rPr>
              <w:t>distilării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ţiţeiului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în</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vederea</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producerii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păcurii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şi</w:t>
            </w:r>
            <w:proofErr w:type="spellEnd"/>
            <w:r w:rsidRPr="00A2194A">
              <w:rPr>
                <w:rStyle w:val="tal"/>
                <w:rFonts w:ascii="Verdana" w:hAnsi="Verdana"/>
                <w:b w:val="0"/>
                <w:sz w:val="22"/>
                <w:szCs w:val="22"/>
              </w:rPr>
              <w:t xml:space="preserve"> a </w:t>
            </w:r>
            <w:proofErr w:type="spellStart"/>
            <w:r w:rsidRPr="00A2194A">
              <w:rPr>
                <w:rStyle w:val="tal"/>
                <w:rFonts w:ascii="Verdana" w:hAnsi="Verdana"/>
                <w:b w:val="0"/>
                <w:sz w:val="22"/>
                <w:szCs w:val="22"/>
              </w:rPr>
              <w:t>uleiurilor</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respectiv</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în</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localităţile</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Baia</w:t>
            </w:r>
            <w:proofErr w:type="spellEnd"/>
            <w:r w:rsidRPr="00A2194A">
              <w:rPr>
                <w:rStyle w:val="tal"/>
                <w:rFonts w:ascii="Verdana" w:hAnsi="Verdana"/>
                <w:b w:val="0"/>
                <w:sz w:val="22"/>
                <w:szCs w:val="22"/>
              </w:rPr>
              <w:t xml:space="preserve"> Mare, </w:t>
            </w:r>
            <w:proofErr w:type="spellStart"/>
            <w:r w:rsidRPr="00A2194A">
              <w:rPr>
                <w:rStyle w:val="tal"/>
                <w:rFonts w:ascii="Verdana" w:hAnsi="Verdana"/>
                <w:b w:val="0"/>
                <w:sz w:val="22"/>
                <w:szCs w:val="22"/>
              </w:rPr>
              <w:t>Călăraşi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Copşa</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Mică</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Drobeta-Turnu</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Severin</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Slatina</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Târgu</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Mureş</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Târnăveni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Turnu</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Măgurele</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precum</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şi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în</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localităţile</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Abrud</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Avram</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Iancu</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Baia</w:t>
            </w:r>
            <w:proofErr w:type="spellEnd"/>
            <w:r w:rsidRPr="00A2194A">
              <w:rPr>
                <w:rStyle w:val="tal"/>
                <w:rFonts w:ascii="Verdana" w:hAnsi="Verdana"/>
                <w:b w:val="0"/>
                <w:sz w:val="22"/>
                <w:szCs w:val="22"/>
              </w:rPr>
              <w:t xml:space="preserve"> de </w:t>
            </w:r>
            <w:proofErr w:type="spellStart"/>
            <w:r w:rsidRPr="00A2194A">
              <w:rPr>
                <w:rStyle w:val="tal"/>
                <w:rFonts w:ascii="Verdana" w:hAnsi="Verdana"/>
                <w:b w:val="0"/>
                <w:sz w:val="22"/>
                <w:szCs w:val="22"/>
              </w:rPr>
              <w:t>Arieş</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Lupşa</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Ocoliş</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Roşia</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Montană</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şi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Zlatna</w:t>
            </w:r>
            <w:proofErr w:type="spellEnd"/>
            <w:r w:rsidRPr="00A2194A">
              <w:rPr>
                <w:rStyle w:val="tal"/>
                <w:rFonts w:ascii="Verdana" w:hAnsi="Verdana"/>
                <w:b w:val="0"/>
                <w:sz w:val="22"/>
                <w:szCs w:val="22"/>
              </w:rPr>
              <w:t xml:space="preserve"> din </w:t>
            </w:r>
            <w:proofErr w:type="spellStart"/>
            <w:r w:rsidRPr="00A2194A">
              <w:rPr>
                <w:rStyle w:val="tal"/>
                <w:rFonts w:ascii="Verdana" w:hAnsi="Verdana"/>
                <w:b w:val="0"/>
                <w:sz w:val="22"/>
                <w:szCs w:val="22"/>
              </w:rPr>
              <w:t>judeţul</w:t>
            </w:r>
            <w:proofErr w:type="spellEnd"/>
            <w:r w:rsidRPr="00A2194A">
              <w:rPr>
                <w:rStyle w:val="tal"/>
                <w:rFonts w:ascii="Verdana" w:hAnsi="Verdana"/>
                <w:b w:val="0"/>
                <w:sz w:val="22"/>
                <w:szCs w:val="22"/>
              </w:rPr>
              <w:t xml:space="preserve"> Alba, </w:t>
            </w:r>
            <w:proofErr w:type="spellStart"/>
            <w:r w:rsidRPr="00A2194A">
              <w:rPr>
                <w:rStyle w:val="tal"/>
                <w:rFonts w:ascii="Verdana" w:hAnsi="Verdana"/>
                <w:b w:val="0"/>
                <w:sz w:val="22"/>
                <w:szCs w:val="22"/>
              </w:rPr>
              <w:t>Băiţa</w:t>
            </w:r>
            <w:proofErr w:type="spellEnd"/>
            <w:r w:rsidRPr="00A2194A">
              <w:rPr>
                <w:rStyle w:val="tal"/>
                <w:rFonts w:ascii="Verdana" w:hAnsi="Verdana"/>
                <w:b w:val="0"/>
                <w:sz w:val="22"/>
                <w:szCs w:val="22"/>
              </w:rPr>
              <w:t xml:space="preserve"> din </w:t>
            </w:r>
            <w:proofErr w:type="spellStart"/>
            <w:r w:rsidRPr="00A2194A">
              <w:rPr>
                <w:rStyle w:val="tal"/>
                <w:rFonts w:ascii="Verdana" w:hAnsi="Verdana"/>
                <w:b w:val="0"/>
                <w:sz w:val="22"/>
                <w:szCs w:val="22"/>
              </w:rPr>
              <w:t>judeţul</w:t>
            </w:r>
            <w:proofErr w:type="spellEnd"/>
            <w:r w:rsidRPr="00A2194A">
              <w:rPr>
                <w:rStyle w:val="tal"/>
                <w:rFonts w:ascii="Verdana" w:hAnsi="Verdana"/>
                <w:b w:val="0"/>
                <w:sz w:val="22"/>
                <w:szCs w:val="22"/>
              </w:rPr>
              <w:t xml:space="preserve"> Bihor, </w:t>
            </w:r>
            <w:proofErr w:type="spellStart"/>
            <w:r w:rsidRPr="00A2194A">
              <w:rPr>
                <w:rStyle w:val="tal"/>
                <w:rFonts w:ascii="Verdana" w:hAnsi="Verdana"/>
                <w:b w:val="0"/>
                <w:sz w:val="22"/>
                <w:szCs w:val="22"/>
              </w:rPr>
              <w:t>Bacău</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şi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Oneşti</w:t>
            </w:r>
            <w:proofErr w:type="spellEnd"/>
            <w:r w:rsidRPr="00A2194A">
              <w:rPr>
                <w:rStyle w:val="tal"/>
                <w:rFonts w:ascii="Verdana" w:hAnsi="Verdana"/>
                <w:b w:val="0"/>
                <w:sz w:val="22"/>
                <w:szCs w:val="22"/>
              </w:rPr>
              <w:t xml:space="preserve"> din </w:t>
            </w:r>
            <w:proofErr w:type="spellStart"/>
            <w:r w:rsidRPr="00A2194A">
              <w:rPr>
                <w:rStyle w:val="tal"/>
                <w:rFonts w:ascii="Verdana" w:hAnsi="Verdana"/>
                <w:b w:val="0"/>
                <w:sz w:val="22"/>
                <w:szCs w:val="22"/>
              </w:rPr>
              <w:t>judeţul</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Bacău</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lastRenderedPageBreak/>
              <w:t>Maieru</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Rodna</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şi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Şanţ</w:t>
            </w:r>
            <w:proofErr w:type="spellEnd"/>
            <w:r w:rsidRPr="00A2194A">
              <w:rPr>
                <w:rStyle w:val="tal"/>
                <w:rFonts w:ascii="Verdana" w:hAnsi="Verdana"/>
                <w:b w:val="0"/>
                <w:sz w:val="22"/>
                <w:szCs w:val="22"/>
              </w:rPr>
              <w:t xml:space="preserve"> din </w:t>
            </w:r>
            <w:proofErr w:type="spellStart"/>
            <w:r w:rsidRPr="00A2194A">
              <w:rPr>
                <w:rStyle w:val="tal"/>
                <w:rFonts w:ascii="Verdana" w:hAnsi="Verdana"/>
                <w:b w:val="0"/>
                <w:sz w:val="22"/>
                <w:szCs w:val="22"/>
              </w:rPr>
              <w:t>judeţul</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Bistriţa-Năsăud</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Crizbav</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Făgăraş</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Feldioara</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Hălchiu</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Satu</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Nou</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şi</w:t>
            </w:r>
            <w:proofErr w:type="spellEnd"/>
            <w:r w:rsidRPr="00A2194A">
              <w:rPr>
                <w:rStyle w:val="tal"/>
                <w:rFonts w:ascii="Verdana" w:hAnsi="Verdana"/>
                <w:b w:val="0"/>
                <w:sz w:val="22"/>
                <w:szCs w:val="22"/>
              </w:rPr>
              <w:t xml:space="preserve"> Victoria din </w:t>
            </w:r>
            <w:proofErr w:type="spellStart"/>
            <w:r w:rsidRPr="00A2194A">
              <w:rPr>
                <w:rStyle w:val="tal"/>
                <w:rFonts w:ascii="Verdana" w:hAnsi="Verdana"/>
                <w:b w:val="0"/>
                <w:sz w:val="22"/>
                <w:szCs w:val="22"/>
              </w:rPr>
              <w:t>judeţul</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Braşov</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Brăila</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Tichileşti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şi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Chişcani</w:t>
            </w:r>
            <w:proofErr w:type="spellEnd"/>
            <w:r w:rsidRPr="00A2194A">
              <w:rPr>
                <w:rStyle w:val="tal"/>
                <w:rFonts w:ascii="Verdana" w:hAnsi="Verdana"/>
                <w:b w:val="0"/>
                <w:sz w:val="22"/>
                <w:szCs w:val="22"/>
              </w:rPr>
              <w:t xml:space="preserve"> din </w:t>
            </w:r>
            <w:proofErr w:type="spellStart"/>
            <w:r w:rsidRPr="00A2194A">
              <w:rPr>
                <w:rStyle w:val="tal"/>
                <w:rFonts w:ascii="Verdana" w:hAnsi="Verdana"/>
                <w:b w:val="0"/>
                <w:sz w:val="22"/>
                <w:szCs w:val="22"/>
              </w:rPr>
              <w:t>judeţul</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Brăila</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Anina</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Armeniş</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Ciudanoviţa</w:t>
            </w:r>
            <w:proofErr w:type="spellEnd"/>
            <w:r w:rsidRPr="00A2194A">
              <w:rPr>
                <w:rStyle w:val="tal"/>
                <w:rFonts w:ascii="Verdana" w:hAnsi="Verdana"/>
                <w:b w:val="0"/>
                <w:sz w:val="22"/>
                <w:szCs w:val="22"/>
              </w:rPr>
              <w:t xml:space="preserve">, Moldova </w:t>
            </w:r>
            <w:proofErr w:type="spellStart"/>
            <w:r w:rsidRPr="00A2194A">
              <w:rPr>
                <w:rStyle w:val="tal"/>
                <w:rFonts w:ascii="Verdana" w:hAnsi="Verdana"/>
                <w:b w:val="0"/>
                <w:sz w:val="22"/>
                <w:szCs w:val="22"/>
              </w:rPr>
              <w:t>Nouă</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Oţelu</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Roşu</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şi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Reşiţa</w:t>
            </w:r>
            <w:proofErr w:type="spellEnd"/>
            <w:r w:rsidRPr="00A2194A">
              <w:rPr>
                <w:rStyle w:val="tal"/>
                <w:rFonts w:ascii="Verdana" w:hAnsi="Verdana"/>
                <w:b w:val="0"/>
                <w:sz w:val="22"/>
                <w:szCs w:val="22"/>
              </w:rPr>
              <w:t xml:space="preserve"> din </w:t>
            </w:r>
            <w:proofErr w:type="spellStart"/>
            <w:r w:rsidRPr="00A2194A">
              <w:rPr>
                <w:rStyle w:val="tal"/>
                <w:rFonts w:ascii="Verdana" w:hAnsi="Verdana"/>
                <w:b w:val="0"/>
                <w:sz w:val="22"/>
                <w:szCs w:val="22"/>
              </w:rPr>
              <w:t>judeţul</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Caraş-Severin</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Aghireşu</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Câmpia</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Turzii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Căpuşu</w:t>
            </w:r>
            <w:proofErr w:type="spellEnd"/>
            <w:r w:rsidRPr="00A2194A">
              <w:rPr>
                <w:rStyle w:val="tal"/>
                <w:rFonts w:ascii="Verdana" w:hAnsi="Verdana"/>
                <w:b w:val="0"/>
                <w:sz w:val="22"/>
                <w:szCs w:val="22"/>
              </w:rPr>
              <w:t xml:space="preserve"> Mare, Dej, </w:t>
            </w:r>
            <w:proofErr w:type="spellStart"/>
            <w:r w:rsidRPr="00A2194A">
              <w:rPr>
                <w:rStyle w:val="tal"/>
                <w:rFonts w:ascii="Verdana" w:hAnsi="Verdana"/>
                <w:b w:val="0"/>
                <w:sz w:val="22"/>
                <w:szCs w:val="22"/>
              </w:rPr>
              <w:t>Iara</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şi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Turda</w:t>
            </w:r>
            <w:proofErr w:type="spellEnd"/>
            <w:r w:rsidRPr="00A2194A">
              <w:rPr>
                <w:rStyle w:val="tal"/>
                <w:rFonts w:ascii="Verdana" w:hAnsi="Verdana"/>
                <w:b w:val="0"/>
                <w:sz w:val="22"/>
                <w:szCs w:val="22"/>
              </w:rPr>
              <w:t xml:space="preserve"> din </w:t>
            </w:r>
            <w:proofErr w:type="spellStart"/>
            <w:r w:rsidRPr="00A2194A">
              <w:rPr>
                <w:rStyle w:val="tal"/>
                <w:rFonts w:ascii="Verdana" w:hAnsi="Verdana"/>
                <w:b w:val="0"/>
                <w:sz w:val="22"/>
                <w:szCs w:val="22"/>
              </w:rPr>
              <w:t>judeţul</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Cluj</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Năvodari</w:t>
            </w:r>
            <w:proofErr w:type="spellEnd"/>
            <w:r w:rsidRPr="00A2194A">
              <w:rPr>
                <w:rStyle w:val="tal"/>
                <w:rFonts w:ascii="Verdana" w:hAnsi="Verdana"/>
                <w:b w:val="0"/>
                <w:sz w:val="22"/>
                <w:szCs w:val="22"/>
              </w:rPr>
              <w:t xml:space="preserve"> din </w:t>
            </w:r>
            <w:proofErr w:type="spellStart"/>
            <w:r w:rsidRPr="00A2194A">
              <w:rPr>
                <w:rStyle w:val="tal"/>
                <w:rFonts w:ascii="Verdana" w:hAnsi="Verdana"/>
                <w:b w:val="0"/>
                <w:sz w:val="22"/>
                <w:szCs w:val="22"/>
              </w:rPr>
              <w:t>judeţul</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Constanţa</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Baraolt</w:t>
            </w:r>
            <w:proofErr w:type="spellEnd"/>
            <w:r w:rsidRPr="00A2194A">
              <w:rPr>
                <w:rStyle w:val="tal"/>
                <w:rFonts w:ascii="Verdana" w:hAnsi="Verdana"/>
                <w:b w:val="0"/>
                <w:sz w:val="22"/>
                <w:szCs w:val="22"/>
              </w:rPr>
              <w:t xml:space="preserve"> din </w:t>
            </w:r>
            <w:proofErr w:type="spellStart"/>
            <w:r w:rsidRPr="00A2194A">
              <w:rPr>
                <w:rStyle w:val="tal"/>
                <w:rFonts w:ascii="Verdana" w:hAnsi="Verdana"/>
                <w:b w:val="0"/>
                <w:sz w:val="22"/>
                <w:szCs w:val="22"/>
              </w:rPr>
              <w:t>judeţul</w:t>
            </w:r>
            <w:proofErr w:type="spellEnd"/>
            <w:r w:rsidRPr="00A2194A">
              <w:rPr>
                <w:rStyle w:val="tal"/>
                <w:rFonts w:ascii="Verdana" w:hAnsi="Verdana"/>
                <w:b w:val="0"/>
                <w:sz w:val="22"/>
                <w:szCs w:val="22"/>
              </w:rPr>
              <w:t xml:space="preserve"> Covasna, </w:t>
            </w:r>
            <w:proofErr w:type="spellStart"/>
            <w:r w:rsidRPr="00A2194A">
              <w:rPr>
                <w:rStyle w:val="tal"/>
                <w:rFonts w:ascii="Verdana" w:hAnsi="Verdana"/>
                <w:b w:val="0"/>
                <w:sz w:val="22"/>
                <w:szCs w:val="22"/>
              </w:rPr>
              <w:t>Târgovişte</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şi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Titu</w:t>
            </w:r>
            <w:proofErr w:type="spellEnd"/>
            <w:r w:rsidRPr="00A2194A">
              <w:rPr>
                <w:rStyle w:val="tal"/>
                <w:rFonts w:ascii="Verdana" w:hAnsi="Verdana"/>
                <w:b w:val="0"/>
                <w:sz w:val="22"/>
                <w:szCs w:val="22"/>
              </w:rPr>
              <w:t xml:space="preserve"> din </w:t>
            </w:r>
            <w:proofErr w:type="spellStart"/>
            <w:r w:rsidRPr="00A2194A">
              <w:rPr>
                <w:rStyle w:val="tal"/>
                <w:rFonts w:ascii="Verdana" w:hAnsi="Verdana"/>
                <w:b w:val="0"/>
                <w:sz w:val="22"/>
                <w:szCs w:val="22"/>
              </w:rPr>
              <w:t>judeţul</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Dâmboviţa</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Işalniţa</w:t>
            </w:r>
            <w:proofErr w:type="spellEnd"/>
            <w:r w:rsidRPr="00A2194A">
              <w:rPr>
                <w:rStyle w:val="tal"/>
                <w:rFonts w:ascii="Verdana" w:hAnsi="Verdana"/>
                <w:b w:val="0"/>
                <w:sz w:val="22"/>
                <w:szCs w:val="22"/>
              </w:rPr>
              <w:t xml:space="preserve"> din </w:t>
            </w:r>
            <w:proofErr w:type="spellStart"/>
            <w:r w:rsidRPr="00A2194A">
              <w:rPr>
                <w:rStyle w:val="tal"/>
                <w:rFonts w:ascii="Verdana" w:hAnsi="Verdana"/>
                <w:b w:val="0"/>
                <w:sz w:val="22"/>
                <w:szCs w:val="22"/>
              </w:rPr>
              <w:t>judeţul</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Dolj</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Galaţi</w:t>
            </w:r>
            <w:proofErr w:type="spellEnd"/>
            <w:r w:rsidRPr="00A2194A">
              <w:rPr>
                <w:rStyle w:val="tal"/>
                <w:rFonts w:ascii="Verdana" w:hAnsi="Verdana"/>
                <w:b w:val="0"/>
                <w:sz w:val="22"/>
                <w:szCs w:val="22"/>
              </w:rPr>
              <w:t xml:space="preserve"> din </w:t>
            </w:r>
            <w:proofErr w:type="spellStart"/>
            <w:r w:rsidRPr="00A2194A">
              <w:rPr>
                <w:rStyle w:val="tal"/>
                <w:rFonts w:ascii="Verdana" w:hAnsi="Verdana"/>
                <w:b w:val="0"/>
                <w:sz w:val="22"/>
                <w:szCs w:val="22"/>
              </w:rPr>
              <w:t>judeţul</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Galaţi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Brăneşti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Bâlteni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Bustuchin</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Câlnic</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Drăgoteşti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Fărcăşeşti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Ioneşti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Mătăsari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Motru</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Negomir</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Plopşoru</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Prigoria</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Roşia</w:t>
            </w:r>
            <w:proofErr w:type="spellEnd"/>
            <w:r w:rsidRPr="00A2194A">
              <w:rPr>
                <w:rStyle w:val="tal"/>
                <w:rFonts w:ascii="Verdana" w:hAnsi="Verdana"/>
                <w:b w:val="0"/>
                <w:sz w:val="22"/>
                <w:szCs w:val="22"/>
              </w:rPr>
              <w:t xml:space="preserve"> de </w:t>
            </w:r>
            <w:proofErr w:type="spellStart"/>
            <w:r w:rsidRPr="00A2194A">
              <w:rPr>
                <w:rStyle w:val="tal"/>
                <w:rFonts w:ascii="Verdana" w:hAnsi="Verdana"/>
                <w:b w:val="0"/>
                <w:sz w:val="22"/>
                <w:szCs w:val="22"/>
              </w:rPr>
              <w:t>Amaradia</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Rovinari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Turburea</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Turceni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şi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Urdari</w:t>
            </w:r>
            <w:proofErr w:type="spellEnd"/>
            <w:r w:rsidRPr="00A2194A">
              <w:rPr>
                <w:rStyle w:val="tal"/>
                <w:rFonts w:ascii="Verdana" w:hAnsi="Verdana"/>
                <w:b w:val="0"/>
                <w:sz w:val="22"/>
                <w:szCs w:val="22"/>
              </w:rPr>
              <w:t xml:space="preserve"> din </w:t>
            </w:r>
            <w:proofErr w:type="spellStart"/>
            <w:r w:rsidRPr="00A2194A">
              <w:rPr>
                <w:rStyle w:val="tal"/>
                <w:rFonts w:ascii="Verdana" w:hAnsi="Verdana"/>
                <w:b w:val="0"/>
                <w:sz w:val="22"/>
                <w:szCs w:val="22"/>
              </w:rPr>
              <w:t>judeţul</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Gorj</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Bălan</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Borsec</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Corbu</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Jolotca</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Sândominic</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şi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Tulgheş</w:t>
            </w:r>
            <w:proofErr w:type="spellEnd"/>
            <w:r w:rsidRPr="00A2194A">
              <w:rPr>
                <w:rStyle w:val="tal"/>
                <w:rFonts w:ascii="Verdana" w:hAnsi="Verdana"/>
                <w:b w:val="0"/>
                <w:sz w:val="22"/>
                <w:szCs w:val="22"/>
              </w:rPr>
              <w:t xml:space="preserve"> din </w:t>
            </w:r>
            <w:proofErr w:type="spellStart"/>
            <w:r w:rsidRPr="00A2194A">
              <w:rPr>
                <w:rStyle w:val="tal"/>
                <w:rFonts w:ascii="Verdana" w:hAnsi="Verdana"/>
                <w:b w:val="0"/>
                <w:sz w:val="22"/>
                <w:szCs w:val="22"/>
              </w:rPr>
              <w:t>judeţul</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Harghita</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Aninoasa</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Baia</w:t>
            </w:r>
            <w:proofErr w:type="spellEnd"/>
            <w:r w:rsidRPr="00A2194A">
              <w:rPr>
                <w:rStyle w:val="tal"/>
                <w:rFonts w:ascii="Verdana" w:hAnsi="Verdana"/>
                <w:b w:val="0"/>
                <w:sz w:val="22"/>
                <w:szCs w:val="22"/>
              </w:rPr>
              <w:t xml:space="preserve"> de </w:t>
            </w:r>
            <w:proofErr w:type="spellStart"/>
            <w:r w:rsidRPr="00A2194A">
              <w:rPr>
                <w:rStyle w:val="tal"/>
                <w:rFonts w:ascii="Verdana" w:hAnsi="Verdana"/>
                <w:b w:val="0"/>
                <w:sz w:val="22"/>
                <w:szCs w:val="22"/>
              </w:rPr>
              <w:t>Criş</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Băiţa</w:t>
            </w:r>
            <w:proofErr w:type="spellEnd"/>
            <w:r w:rsidRPr="00A2194A">
              <w:rPr>
                <w:rStyle w:val="tal"/>
                <w:rFonts w:ascii="Verdana" w:hAnsi="Verdana"/>
                <w:b w:val="0"/>
                <w:sz w:val="22"/>
                <w:szCs w:val="22"/>
              </w:rPr>
              <w:t xml:space="preserve">, Brad, </w:t>
            </w:r>
            <w:proofErr w:type="spellStart"/>
            <w:r w:rsidRPr="00A2194A">
              <w:rPr>
                <w:rStyle w:val="tal"/>
                <w:rFonts w:ascii="Verdana" w:hAnsi="Verdana"/>
                <w:b w:val="0"/>
                <w:sz w:val="22"/>
                <w:szCs w:val="22"/>
              </w:rPr>
              <w:t>Călan</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Certeju</w:t>
            </w:r>
            <w:proofErr w:type="spellEnd"/>
            <w:r w:rsidRPr="00A2194A">
              <w:rPr>
                <w:rStyle w:val="tal"/>
                <w:rFonts w:ascii="Verdana" w:hAnsi="Verdana"/>
                <w:b w:val="0"/>
                <w:sz w:val="22"/>
                <w:szCs w:val="22"/>
              </w:rPr>
              <w:t xml:space="preserve"> de </w:t>
            </w:r>
            <w:proofErr w:type="spellStart"/>
            <w:r w:rsidRPr="00A2194A">
              <w:rPr>
                <w:rStyle w:val="tal"/>
                <w:rFonts w:ascii="Verdana" w:hAnsi="Verdana"/>
                <w:b w:val="0"/>
                <w:sz w:val="22"/>
                <w:szCs w:val="22"/>
              </w:rPr>
              <w:t>Sus</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Criscior</w:t>
            </w:r>
            <w:proofErr w:type="spellEnd"/>
            <w:r w:rsidRPr="00A2194A">
              <w:rPr>
                <w:rStyle w:val="tal"/>
                <w:rFonts w:ascii="Verdana" w:hAnsi="Verdana"/>
                <w:b w:val="0"/>
                <w:sz w:val="22"/>
                <w:szCs w:val="22"/>
              </w:rPr>
              <w:t xml:space="preserve">, Deva, </w:t>
            </w:r>
            <w:proofErr w:type="spellStart"/>
            <w:r w:rsidRPr="00A2194A">
              <w:rPr>
                <w:rStyle w:val="tal"/>
                <w:rFonts w:ascii="Verdana" w:hAnsi="Verdana"/>
                <w:b w:val="0"/>
                <w:sz w:val="22"/>
                <w:szCs w:val="22"/>
              </w:rPr>
              <w:t>Ghelari</w:t>
            </w:r>
            <w:proofErr w:type="spellEnd"/>
            <w:r w:rsidRPr="00A2194A">
              <w:rPr>
                <w:rStyle w:val="tal"/>
                <w:rFonts w:ascii="Verdana" w:hAnsi="Verdana"/>
                <w:b w:val="0"/>
                <w:sz w:val="22"/>
                <w:szCs w:val="22"/>
              </w:rPr>
              <w:t xml:space="preserve">, Hunedoara, </w:t>
            </w:r>
            <w:proofErr w:type="spellStart"/>
            <w:r w:rsidRPr="00A2194A">
              <w:rPr>
                <w:rStyle w:val="tal"/>
                <w:rFonts w:ascii="Verdana" w:hAnsi="Verdana"/>
                <w:b w:val="0"/>
                <w:sz w:val="22"/>
                <w:szCs w:val="22"/>
              </w:rPr>
              <w:t>Lupeni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Orăştie</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Petrila</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Petroşani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Răchitova</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Şoimuş</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Teliucu</w:t>
            </w:r>
            <w:proofErr w:type="spellEnd"/>
            <w:r w:rsidRPr="00A2194A">
              <w:rPr>
                <w:rStyle w:val="tal"/>
                <w:rFonts w:ascii="Verdana" w:hAnsi="Verdana"/>
                <w:b w:val="0"/>
                <w:sz w:val="22"/>
                <w:szCs w:val="22"/>
              </w:rPr>
              <w:t xml:space="preserve"> Inferior, </w:t>
            </w:r>
            <w:proofErr w:type="spellStart"/>
            <w:r w:rsidRPr="00A2194A">
              <w:rPr>
                <w:rStyle w:val="tal"/>
                <w:rFonts w:ascii="Verdana" w:hAnsi="Verdana"/>
                <w:b w:val="0"/>
                <w:sz w:val="22"/>
                <w:szCs w:val="22"/>
              </w:rPr>
              <w:t>Uricani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Vaţa</w:t>
            </w:r>
            <w:proofErr w:type="spellEnd"/>
            <w:r w:rsidRPr="00A2194A">
              <w:rPr>
                <w:rStyle w:val="tal"/>
                <w:rFonts w:ascii="Verdana" w:hAnsi="Verdana"/>
                <w:b w:val="0"/>
                <w:sz w:val="22"/>
                <w:szCs w:val="22"/>
              </w:rPr>
              <w:t xml:space="preserve"> </w:t>
            </w:r>
            <w:r w:rsidRPr="00A2194A">
              <w:rPr>
                <w:rStyle w:val="tal"/>
                <w:rFonts w:ascii="Verdana" w:hAnsi="Verdana"/>
                <w:b w:val="0"/>
                <w:sz w:val="22"/>
                <w:szCs w:val="22"/>
              </w:rPr>
              <w:lastRenderedPageBreak/>
              <w:t xml:space="preserve">de Jos, </w:t>
            </w:r>
            <w:proofErr w:type="spellStart"/>
            <w:r w:rsidRPr="00A2194A">
              <w:rPr>
                <w:rStyle w:val="tal"/>
                <w:rFonts w:ascii="Verdana" w:hAnsi="Verdana"/>
                <w:b w:val="0"/>
                <w:sz w:val="22"/>
                <w:szCs w:val="22"/>
              </w:rPr>
              <w:t>Veţel</w:t>
            </w:r>
            <w:proofErr w:type="spellEnd"/>
            <w:r w:rsidRPr="00A2194A">
              <w:rPr>
                <w:rStyle w:val="tal"/>
                <w:rFonts w:ascii="Verdana" w:hAnsi="Verdana"/>
                <w:b w:val="0"/>
                <w:sz w:val="22"/>
                <w:szCs w:val="22"/>
              </w:rPr>
              <w:t xml:space="preserve">, Vulcan din </w:t>
            </w:r>
            <w:proofErr w:type="spellStart"/>
            <w:r w:rsidRPr="00A2194A">
              <w:rPr>
                <w:rStyle w:val="tal"/>
                <w:rFonts w:ascii="Verdana" w:hAnsi="Verdana"/>
                <w:b w:val="0"/>
                <w:sz w:val="22"/>
                <w:szCs w:val="22"/>
              </w:rPr>
              <w:t>judeţul</w:t>
            </w:r>
            <w:proofErr w:type="spellEnd"/>
            <w:r w:rsidRPr="00A2194A">
              <w:rPr>
                <w:rStyle w:val="tal"/>
                <w:rFonts w:ascii="Verdana" w:hAnsi="Verdana"/>
                <w:b w:val="0"/>
                <w:sz w:val="22"/>
                <w:szCs w:val="22"/>
              </w:rPr>
              <w:t xml:space="preserve"> Hunedoara, </w:t>
            </w:r>
            <w:proofErr w:type="spellStart"/>
            <w:r w:rsidRPr="00A2194A">
              <w:rPr>
                <w:rStyle w:val="tal"/>
                <w:rFonts w:ascii="Verdana" w:hAnsi="Verdana"/>
                <w:b w:val="0"/>
                <w:sz w:val="22"/>
                <w:szCs w:val="22"/>
              </w:rPr>
              <w:t>Ciulniţa</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şi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Slobozia</w:t>
            </w:r>
            <w:proofErr w:type="spellEnd"/>
            <w:r w:rsidRPr="00A2194A">
              <w:rPr>
                <w:rStyle w:val="tal"/>
                <w:rFonts w:ascii="Verdana" w:hAnsi="Verdana"/>
                <w:b w:val="0"/>
                <w:sz w:val="22"/>
                <w:szCs w:val="22"/>
              </w:rPr>
              <w:t xml:space="preserve"> din </w:t>
            </w:r>
            <w:proofErr w:type="spellStart"/>
            <w:r w:rsidRPr="00A2194A">
              <w:rPr>
                <w:rStyle w:val="tal"/>
                <w:rFonts w:ascii="Verdana" w:hAnsi="Verdana"/>
                <w:b w:val="0"/>
                <w:sz w:val="22"/>
                <w:szCs w:val="22"/>
              </w:rPr>
              <w:t>judeţul</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Ialomiţa</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Borşa</w:t>
            </w:r>
            <w:proofErr w:type="spellEnd"/>
            <w:r w:rsidRPr="00A2194A">
              <w:rPr>
                <w:rStyle w:val="tal"/>
                <w:rFonts w:ascii="Verdana" w:hAnsi="Verdana"/>
                <w:b w:val="0"/>
                <w:sz w:val="22"/>
                <w:szCs w:val="22"/>
              </w:rPr>
              <w:t xml:space="preserve"> din </w:t>
            </w:r>
            <w:proofErr w:type="spellStart"/>
            <w:r w:rsidRPr="00A2194A">
              <w:rPr>
                <w:rStyle w:val="tal"/>
                <w:rFonts w:ascii="Verdana" w:hAnsi="Verdana"/>
                <w:b w:val="0"/>
                <w:sz w:val="22"/>
                <w:szCs w:val="22"/>
              </w:rPr>
              <w:t>judeţul</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Maramureş</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Grinţieş</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şi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Săvineşti</w:t>
            </w:r>
            <w:proofErr w:type="spellEnd"/>
            <w:r w:rsidRPr="00A2194A">
              <w:rPr>
                <w:rStyle w:val="tal"/>
                <w:rFonts w:ascii="Verdana" w:hAnsi="Verdana"/>
                <w:b w:val="0"/>
                <w:sz w:val="22"/>
                <w:szCs w:val="22"/>
              </w:rPr>
              <w:t xml:space="preserve"> din </w:t>
            </w:r>
            <w:proofErr w:type="spellStart"/>
            <w:r w:rsidRPr="00A2194A">
              <w:rPr>
                <w:rStyle w:val="tal"/>
                <w:rFonts w:ascii="Verdana" w:hAnsi="Verdana"/>
                <w:b w:val="0"/>
                <w:sz w:val="22"/>
                <w:szCs w:val="22"/>
              </w:rPr>
              <w:t>judeţul</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Neamţ</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Brazi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şi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Ploieşti</w:t>
            </w:r>
            <w:proofErr w:type="spellEnd"/>
            <w:r w:rsidRPr="00A2194A">
              <w:rPr>
                <w:rStyle w:val="tal"/>
                <w:rFonts w:ascii="Verdana" w:hAnsi="Verdana"/>
                <w:b w:val="0"/>
                <w:sz w:val="22"/>
                <w:szCs w:val="22"/>
              </w:rPr>
              <w:t xml:space="preserve"> din </w:t>
            </w:r>
            <w:proofErr w:type="spellStart"/>
            <w:r w:rsidRPr="00A2194A">
              <w:rPr>
                <w:rStyle w:val="tal"/>
                <w:rFonts w:ascii="Verdana" w:hAnsi="Verdana"/>
                <w:b w:val="0"/>
                <w:sz w:val="22"/>
                <w:szCs w:val="22"/>
              </w:rPr>
              <w:t>judeţul</w:t>
            </w:r>
            <w:proofErr w:type="spellEnd"/>
            <w:r w:rsidRPr="00A2194A">
              <w:rPr>
                <w:rStyle w:val="tal"/>
                <w:rFonts w:ascii="Verdana" w:hAnsi="Verdana"/>
                <w:b w:val="0"/>
                <w:sz w:val="22"/>
                <w:szCs w:val="22"/>
              </w:rPr>
              <w:t xml:space="preserve"> Prahova, </w:t>
            </w:r>
            <w:proofErr w:type="spellStart"/>
            <w:r w:rsidRPr="00A2194A">
              <w:rPr>
                <w:rStyle w:val="tal"/>
                <w:rFonts w:ascii="Verdana" w:hAnsi="Verdana"/>
                <w:b w:val="0"/>
                <w:sz w:val="22"/>
                <w:szCs w:val="22"/>
              </w:rPr>
              <w:t>Broşteni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Crucea</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Iacobeni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Ostra</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Stulpicani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şi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Vatra</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Dornei</w:t>
            </w:r>
            <w:proofErr w:type="spellEnd"/>
            <w:r w:rsidRPr="00A2194A">
              <w:rPr>
                <w:rStyle w:val="tal"/>
                <w:rFonts w:ascii="Verdana" w:hAnsi="Verdana"/>
                <w:b w:val="0"/>
                <w:sz w:val="22"/>
                <w:szCs w:val="22"/>
              </w:rPr>
              <w:t xml:space="preserve"> din </w:t>
            </w:r>
            <w:proofErr w:type="spellStart"/>
            <w:r w:rsidRPr="00A2194A">
              <w:rPr>
                <w:rStyle w:val="tal"/>
                <w:rFonts w:ascii="Verdana" w:hAnsi="Verdana"/>
                <w:b w:val="0"/>
                <w:sz w:val="22"/>
                <w:szCs w:val="22"/>
              </w:rPr>
              <w:t>judeţul</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Suceava</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Fârdea</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Margina</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Nădrag</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şi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Tomeşti</w:t>
            </w:r>
            <w:proofErr w:type="spellEnd"/>
            <w:r w:rsidRPr="00A2194A">
              <w:rPr>
                <w:rStyle w:val="tal"/>
                <w:rFonts w:ascii="Verdana" w:hAnsi="Verdana"/>
                <w:b w:val="0"/>
                <w:sz w:val="22"/>
                <w:szCs w:val="22"/>
              </w:rPr>
              <w:t xml:space="preserve"> din </w:t>
            </w:r>
            <w:proofErr w:type="spellStart"/>
            <w:r w:rsidRPr="00A2194A">
              <w:rPr>
                <w:rStyle w:val="tal"/>
                <w:rFonts w:ascii="Verdana" w:hAnsi="Verdana"/>
                <w:b w:val="0"/>
                <w:sz w:val="22"/>
                <w:szCs w:val="22"/>
              </w:rPr>
              <w:t>judeţul</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Timiş</w:t>
            </w:r>
            <w:proofErr w:type="spellEnd"/>
            <w:r w:rsidRPr="00A2194A">
              <w:rPr>
                <w:rStyle w:val="tal"/>
                <w:rFonts w:ascii="Verdana" w:hAnsi="Verdana"/>
                <w:b w:val="0"/>
                <w:sz w:val="22"/>
                <w:szCs w:val="22"/>
              </w:rPr>
              <w:t xml:space="preserve">, Mina </w:t>
            </w:r>
            <w:proofErr w:type="spellStart"/>
            <w:r w:rsidRPr="00A2194A">
              <w:rPr>
                <w:rStyle w:val="tal"/>
                <w:rFonts w:ascii="Verdana" w:hAnsi="Verdana"/>
                <w:b w:val="0"/>
                <w:sz w:val="22"/>
                <w:szCs w:val="22"/>
              </w:rPr>
              <w:t>Altân</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Tepe</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şi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Tulcea</w:t>
            </w:r>
            <w:proofErr w:type="spellEnd"/>
            <w:r w:rsidRPr="00A2194A">
              <w:rPr>
                <w:rStyle w:val="tal"/>
                <w:rFonts w:ascii="Verdana" w:hAnsi="Verdana"/>
                <w:b w:val="0"/>
                <w:sz w:val="22"/>
                <w:szCs w:val="22"/>
              </w:rPr>
              <w:t xml:space="preserve"> din </w:t>
            </w:r>
            <w:proofErr w:type="spellStart"/>
            <w:r w:rsidRPr="00A2194A">
              <w:rPr>
                <w:rStyle w:val="tal"/>
                <w:rFonts w:ascii="Verdana" w:hAnsi="Verdana"/>
                <w:b w:val="0"/>
                <w:sz w:val="22"/>
                <w:szCs w:val="22"/>
              </w:rPr>
              <w:t>judeţul</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Tulcea</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Berbeşti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şi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Râmnicu</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Vâlcea</w:t>
            </w:r>
            <w:proofErr w:type="spellEnd"/>
            <w:r w:rsidRPr="00A2194A">
              <w:rPr>
                <w:rStyle w:val="tal"/>
                <w:rFonts w:ascii="Verdana" w:hAnsi="Verdana"/>
                <w:b w:val="0"/>
                <w:sz w:val="22"/>
                <w:szCs w:val="22"/>
              </w:rPr>
              <w:t xml:space="preserve"> din </w:t>
            </w:r>
            <w:proofErr w:type="spellStart"/>
            <w:r w:rsidRPr="00A2194A">
              <w:rPr>
                <w:rStyle w:val="tal"/>
                <w:rFonts w:ascii="Verdana" w:hAnsi="Verdana"/>
                <w:b w:val="0"/>
                <w:sz w:val="22"/>
                <w:szCs w:val="22"/>
              </w:rPr>
              <w:t>judeţul</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Vâlcea</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pe</w:t>
            </w:r>
            <w:proofErr w:type="spellEnd"/>
            <w:r w:rsidRPr="00A2194A">
              <w:rPr>
                <w:rStyle w:val="tal"/>
                <w:rFonts w:ascii="Verdana" w:hAnsi="Verdana"/>
                <w:b w:val="0"/>
                <w:sz w:val="22"/>
                <w:szCs w:val="22"/>
              </w:rPr>
              <w:t xml:space="preserve"> o </w:t>
            </w:r>
            <w:proofErr w:type="spellStart"/>
            <w:r w:rsidRPr="00A2194A">
              <w:rPr>
                <w:rStyle w:val="tal"/>
                <w:rFonts w:ascii="Verdana" w:hAnsi="Verdana"/>
                <w:b w:val="0"/>
                <w:sz w:val="22"/>
                <w:szCs w:val="22"/>
              </w:rPr>
              <w:t>rază</w:t>
            </w:r>
            <w:proofErr w:type="spellEnd"/>
            <w:r w:rsidRPr="00A2194A">
              <w:rPr>
                <w:rStyle w:val="tal"/>
                <w:rFonts w:ascii="Verdana" w:hAnsi="Verdana"/>
                <w:b w:val="0"/>
                <w:sz w:val="22"/>
                <w:szCs w:val="22"/>
              </w:rPr>
              <w:t xml:space="preserve"> de 8 km </w:t>
            </w:r>
            <w:proofErr w:type="spellStart"/>
            <w:r w:rsidRPr="00A2194A">
              <w:rPr>
                <w:rStyle w:val="tal"/>
                <w:rFonts w:ascii="Verdana" w:hAnsi="Verdana"/>
                <w:b w:val="0"/>
                <w:sz w:val="22"/>
                <w:szCs w:val="22"/>
              </w:rPr>
              <w:t>în</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jurul</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localităţii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în</w:t>
            </w:r>
            <w:proofErr w:type="spellEnd"/>
            <w:r w:rsidRPr="00A2194A">
              <w:rPr>
                <w:rStyle w:val="tal"/>
                <w:rFonts w:ascii="Verdana" w:hAnsi="Verdana"/>
                <w:b w:val="0"/>
                <w:sz w:val="22"/>
                <w:szCs w:val="22"/>
              </w:rPr>
              <w:t xml:space="preserve"> care se </w:t>
            </w:r>
            <w:proofErr w:type="spellStart"/>
            <w:r w:rsidRPr="00A2194A">
              <w:rPr>
                <w:rStyle w:val="tal"/>
                <w:rFonts w:ascii="Verdana" w:hAnsi="Verdana"/>
                <w:b w:val="0"/>
                <w:sz w:val="22"/>
                <w:szCs w:val="22"/>
              </w:rPr>
              <w:t>află</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situl</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contaminat</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beneficiază</w:t>
            </w:r>
            <w:proofErr w:type="spellEnd"/>
            <w:r w:rsidRPr="00A2194A">
              <w:rPr>
                <w:rStyle w:val="tal"/>
                <w:rFonts w:ascii="Verdana" w:hAnsi="Verdana"/>
                <w:b w:val="0"/>
                <w:sz w:val="22"/>
                <w:szCs w:val="22"/>
              </w:rPr>
              <w:t xml:space="preserve"> de </w:t>
            </w:r>
            <w:proofErr w:type="spellStart"/>
            <w:r w:rsidRPr="00A2194A">
              <w:rPr>
                <w:rStyle w:val="tal"/>
                <w:rFonts w:ascii="Verdana" w:hAnsi="Verdana"/>
                <w:b w:val="0"/>
                <w:sz w:val="22"/>
                <w:szCs w:val="22"/>
              </w:rPr>
              <w:t>reducerea</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vârstei</w:t>
            </w:r>
            <w:proofErr w:type="spellEnd"/>
            <w:r w:rsidRPr="00A2194A">
              <w:rPr>
                <w:rStyle w:val="tal"/>
                <w:rFonts w:ascii="Verdana" w:hAnsi="Verdana"/>
                <w:b w:val="0"/>
                <w:sz w:val="22"/>
                <w:szCs w:val="22"/>
              </w:rPr>
              <w:t xml:space="preserve"> standard de </w:t>
            </w:r>
            <w:proofErr w:type="spellStart"/>
            <w:r w:rsidRPr="00A2194A">
              <w:rPr>
                <w:rStyle w:val="tal"/>
                <w:rFonts w:ascii="Verdana" w:hAnsi="Verdana"/>
                <w:b w:val="0"/>
                <w:sz w:val="22"/>
                <w:szCs w:val="22"/>
              </w:rPr>
              <w:t>pensionare</w:t>
            </w:r>
            <w:proofErr w:type="spellEnd"/>
            <w:r w:rsidRPr="00A2194A">
              <w:rPr>
                <w:rStyle w:val="tal"/>
                <w:rFonts w:ascii="Verdana" w:hAnsi="Verdana"/>
                <w:b w:val="0"/>
                <w:sz w:val="22"/>
                <w:szCs w:val="22"/>
              </w:rPr>
              <w:t xml:space="preserve"> cu 2 </w:t>
            </w:r>
            <w:proofErr w:type="spellStart"/>
            <w:r w:rsidRPr="00A2194A">
              <w:rPr>
                <w:rStyle w:val="tal"/>
                <w:rFonts w:ascii="Verdana" w:hAnsi="Verdana"/>
                <w:b w:val="0"/>
                <w:sz w:val="22"/>
                <w:szCs w:val="22"/>
              </w:rPr>
              <w:t>ani</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fără</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penalizarea</w:t>
            </w:r>
            <w:proofErr w:type="spellEnd"/>
            <w:r w:rsidRPr="00A2194A">
              <w:rPr>
                <w:rStyle w:val="tal"/>
                <w:rFonts w:ascii="Verdana" w:hAnsi="Verdana"/>
                <w:b w:val="0"/>
                <w:sz w:val="22"/>
                <w:szCs w:val="22"/>
              </w:rPr>
              <w:t xml:space="preserve"> </w:t>
            </w:r>
            <w:proofErr w:type="spellStart"/>
            <w:r w:rsidRPr="00A2194A">
              <w:rPr>
                <w:rStyle w:val="tal"/>
                <w:rFonts w:ascii="Verdana" w:hAnsi="Verdana"/>
                <w:b w:val="0"/>
                <w:sz w:val="22"/>
                <w:szCs w:val="22"/>
              </w:rPr>
              <w:t>prevăzută</w:t>
            </w:r>
            <w:proofErr w:type="spellEnd"/>
            <w:r w:rsidRPr="00A2194A">
              <w:rPr>
                <w:rStyle w:val="tal"/>
                <w:rFonts w:ascii="Verdana" w:hAnsi="Verdana"/>
                <w:b w:val="0"/>
                <w:sz w:val="22"/>
                <w:szCs w:val="22"/>
              </w:rPr>
              <w:t xml:space="preserve"> la </w:t>
            </w:r>
            <w:proofErr w:type="spellStart"/>
            <w:r w:rsidRPr="00A2194A">
              <w:rPr>
                <w:rStyle w:val="tal"/>
                <w:rFonts w:ascii="Verdana" w:hAnsi="Verdana"/>
                <w:b w:val="0"/>
                <w:sz w:val="22"/>
                <w:szCs w:val="22"/>
              </w:rPr>
              <w:t>alin</w:t>
            </w:r>
            <w:proofErr w:type="spellEnd"/>
            <w:r w:rsidRPr="00A2194A">
              <w:rPr>
                <w:rStyle w:val="tal"/>
                <w:rFonts w:ascii="Verdana" w:hAnsi="Verdana"/>
                <w:b w:val="0"/>
                <w:sz w:val="22"/>
                <w:szCs w:val="22"/>
              </w:rPr>
              <w:t>. (4).</w:t>
            </w:r>
          </w:p>
          <w:p w:rsidR="006F7F5D" w:rsidRPr="00A2194A" w:rsidRDefault="006F7F5D" w:rsidP="004C0A9F">
            <w:pPr>
              <w:pStyle w:val="Bodytext30"/>
              <w:shd w:val="clear" w:color="auto" w:fill="auto"/>
              <w:spacing w:before="0" w:after="0" w:line="240" w:lineRule="auto"/>
              <w:jc w:val="both"/>
              <w:rPr>
                <w:rFonts w:ascii="Verdana" w:hAnsi="Verdana" w:cs="Times New Roman"/>
                <w:b w:val="0"/>
                <w:sz w:val="22"/>
                <w:szCs w:val="22"/>
                <w:lang w:val="ro-RO"/>
              </w:rPr>
            </w:pPr>
          </w:p>
        </w:tc>
        <w:tc>
          <w:tcPr>
            <w:tcW w:w="3780" w:type="dxa"/>
          </w:tcPr>
          <w:p w:rsidR="006F7F5D" w:rsidRPr="000C49FD" w:rsidRDefault="006F7F5D" w:rsidP="004C0A9F">
            <w:pPr>
              <w:jc w:val="both"/>
              <w:rPr>
                <w:rFonts w:ascii="Verdana" w:hAnsi="Verdana"/>
                <w:sz w:val="22"/>
                <w:szCs w:val="22"/>
                <w:lang w:val="ro-RO"/>
              </w:rPr>
            </w:pPr>
          </w:p>
          <w:p w:rsidR="006F7F5D" w:rsidRPr="000C49FD" w:rsidRDefault="006F7F5D" w:rsidP="004C0A9F">
            <w:pPr>
              <w:jc w:val="both"/>
              <w:rPr>
                <w:rFonts w:ascii="Verdana" w:hAnsi="Verdana"/>
                <w:sz w:val="22"/>
                <w:szCs w:val="22"/>
                <w:lang w:val="ro-RO"/>
              </w:rPr>
            </w:pPr>
            <w:r w:rsidRPr="000C49FD">
              <w:rPr>
                <w:rFonts w:ascii="Verdana" w:hAnsi="Verdana"/>
                <w:sz w:val="22"/>
                <w:szCs w:val="22"/>
                <w:lang w:val="ro-RO"/>
              </w:rPr>
              <w:t xml:space="preserve">„(5) Persoanele care au locuit cel puţin 30 de ani în zonele afectate de poluarea remanentă din cauza extracţiei, preparării </w:t>
            </w:r>
            <w:r w:rsidRPr="000C49FD">
              <w:rPr>
                <w:rFonts w:ascii="Verdana" w:hAnsi="Verdana"/>
                <w:sz w:val="22"/>
                <w:szCs w:val="22"/>
                <w:lang w:val="ro-RO"/>
              </w:rPr>
              <w:lastRenderedPageBreak/>
              <w:t xml:space="preserve">şi arderii cărbunelui sau a şisturilor bituminoase, a extracţiei şi preparării minereurilor de uraniu, a extracţiei şi prelucrării minereurilor feroase şi neferoase cu conţinut de praf sau de emisii de gaze cu efect de seră, de amoniac şi derivate, de cupru, plumb, sulf, azot, fosfor, cadmiu, </w:t>
            </w:r>
            <w:proofErr w:type="spellStart"/>
            <w:r w:rsidRPr="000C49FD">
              <w:rPr>
                <w:rFonts w:ascii="Verdana" w:hAnsi="Verdana"/>
                <w:sz w:val="22"/>
                <w:szCs w:val="22"/>
                <w:lang w:val="ro-RO"/>
              </w:rPr>
              <w:t>arseniu</w:t>
            </w:r>
            <w:proofErr w:type="spellEnd"/>
            <w:r w:rsidRPr="000C49FD">
              <w:rPr>
                <w:rFonts w:ascii="Verdana" w:hAnsi="Verdana"/>
                <w:sz w:val="22"/>
                <w:szCs w:val="22"/>
                <w:lang w:val="ro-RO"/>
              </w:rPr>
              <w:t xml:space="preserve">, zinc, mangan, fluor, clor, feldspat şi siliciu ori de radiaţii din minereuri radioactive, hidrogen sulfurat, crom trivalent, crom hexavalent, cianuri, de pulberi metalice şi/sau de cocs metalurgic, a prelucrării ţiţeiului sulfuros, desulfurarea benzinei, a ţiţeiului parafinos şi </w:t>
            </w:r>
            <w:proofErr w:type="spellStart"/>
            <w:r w:rsidRPr="000C49FD">
              <w:rPr>
                <w:rFonts w:ascii="Verdana" w:hAnsi="Verdana"/>
                <w:sz w:val="22"/>
                <w:szCs w:val="22"/>
                <w:lang w:val="ro-RO"/>
              </w:rPr>
              <w:t>neparafinos</w:t>
            </w:r>
            <w:proofErr w:type="spellEnd"/>
            <w:r w:rsidRPr="000C49FD">
              <w:rPr>
                <w:rFonts w:ascii="Verdana" w:hAnsi="Verdana"/>
                <w:sz w:val="22"/>
                <w:szCs w:val="22"/>
                <w:lang w:val="ro-RO"/>
              </w:rPr>
              <w:t xml:space="preserve">, a distilării ţiţeiului în vederea producerii păcurii şi a uleiurilor, respectiv în localităţile Baia Mare, Călăraşi, Copşa Mică, Drobeta-Turnu Severin, Slatina, Târgu Mureş, Târnăveni, Turnu Măgurele, precum şi în localităţile Abrud, Avram </w:t>
            </w:r>
            <w:proofErr w:type="spellStart"/>
            <w:r w:rsidRPr="000C49FD">
              <w:rPr>
                <w:rFonts w:ascii="Verdana" w:hAnsi="Verdana"/>
                <w:sz w:val="22"/>
                <w:szCs w:val="22"/>
                <w:lang w:val="ro-RO"/>
              </w:rPr>
              <w:t>lancu</w:t>
            </w:r>
            <w:proofErr w:type="spellEnd"/>
            <w:r w:rsidRPr="000C49FD">
              <w:rPr>
                <w:rFonts w:ascii="Verdana" w:hAnsi="Verdana"/>
                <w:sz w:val="22"/>
                <w:szCs w:val="22"/>
                <w:lang w:val="ro-RO"/>
              </w:rPr>
              <w:t xml:space="preserve">, Baia de Arieş, </w:t>
            </w:r>
            <w:r w:rsidRPr="000C49FD">
              <w:rPr>
                <w:rFonts w:ascii="Verdana" w:hAnsi="Verdana"/>
                <w:b/>
                <w:bCs/>
                <w:sz w:val="22"/>
                <w:szCs w:val="22"/>
                <w:lang w:val="ro-RO"/>
              </w:rPr>
              <w:t>Bistra</w:t>
            </w:r>
            <w:r w:rsidRPr="000C49FD">
              <w:rPr>
                <w:rFonts w:ascii="Verdana" w:hAnsi="Verdana"/>
                <w:sz w:val="22"/>
                <w:szCs w:val="22"/>
                <w:lang w:val="ro-RO"/>
              </w:rPr>
              <w:t xml:space="preserve">, Lupşa, Ocoliş, Roşia Montană, </w:t>
            </w:r>
            <w:r w:rsidRPr="000C49FD">
              <w:rPr>
                <w:rFonts w:ascii="Verdana" w:hAnsi="Verdana"/>
                <w:b/>
                <w:bCs/>
                <w:sz w:val="22"/>
                <w:szCs w:val="22"/>
                <w:lang w:val="ro-RO"/>
              </w:rPr>
              <w:t xml:space="preserve">Sălciua </w:t>
            </w:r>
            <w:r w:rsidRPr="000C49FD">
              <w:rPr>
                <w:rFonts w:ascii="Verdana" w:hAnsi="Verdana"/>
                <w:sz w:val="22"/>
                <w:szCs w:val="22"/>
                <w:lang w:val="ro-RO"/>
              </w:rPr>
              <w:t xml:space="preserve">şi Zlatna din judeţul Alba, Băiţa din judeţul Bihor, Bacău, Oneşti </w:t>
            </w:r>
            <w:r w:rsidRPr="000C49FD">
              <w:rPr>
                <w:rFonts w:ascii="Verdana" w:hAnsi="Verdana"/>
                <w:b/>
                <w:sz w:val="22"/>
                <w:szCs w:val="22"/>
                <w:lang w:val="ro-RO"/>
              </w:rPr>
              <w:t xml:space="preserve">şi </w:t>
            </w:r>
            <w:r w:rsidRPr="000C49FD">
              <w:rPr>
                <w:rFonts w:ascii="Verdana" w:hAnsi="Verdana"/>
                <w:b/>
                <w:sz w:val="22"/>
                <w:szCs w:val="22"/>
                <w:lang w:val="ro-RO"/>
              </w:rPr>
              <w:lastRenderedPageBreak/>
              <w:t>Comăneşti</w:t>
            </w:r>
            <w:r w:rsidRPr="000C49FD">
              <w:rPr>
                <w:rFonts w:ascii="Verdana" w:hAnsi="Verdana"/>
                <w:sz w:val="22"/>
                <w:szCs w:val="22"/>
                <w:lang w:val="ro-RO"/>
              </w:rPr>
              <w:t xml:space="preserve"> din judeţul Bacău, Maieru, Rodna şi Şanţ din judeţul Bistriţa-Năsăud, Crizbav, Făgăraş, Feldioara, Hălchiu, Satu Nou şi Victoria din judeţul Braşov, Brăila, Tichileşti şi </w:t>
            </w:r>
            <w:proofErr w:type="spellStart"/>
            <w:r w:rsidRPr="000C49FD">
              <w:rPr>
                <w:rFonts w:ascii="Verdana" w:hAnsi="Verdana"/>
                <w:sz w:val="22"/>
                <w:szCs w:val="22"/>
                <w:lang w:val="ro-RO"/>
              </w:rPr>
              <w:t>Chişcani</w:t>
            </w:r>
            <w:proofErr w:type="spellEnd"/>
            <w:r w:rsidRPr="000C49FD">
              <w:rPr>
                <w:rFonts w:ascii="Verdana" w:hAnsi="Verdana"/>
                <w:sz w:val="22"/>
                <w:szCs w:val="22"/>
                <w:lang w:val="ro-RO"/>
              </w:rPr>
              <w:t xml:space="preserve"> din judeţul Brăila, Anina, Armeniş, Ciudanoviţa, Moldova Nouă, Oţelu Roşu şi Reşiţa din judeţul Caraş-Severin, Aghireşu, Câmpia Turzii, Căpuşu Mare, Dej, Iara şi Turda din judeţul Cluj, Năvodari din judeţul Constanţa, Baraolt din judeţul Covasna, Târgovişte şi Titu din judeţul Dâmboviţa, Işalniţa din judeţul Dolj, Galaţi din judeţul Galaţi, </w:t>
            </w:r>
            <w:r w:rsidRPr="000C49FD">
              <w:rPr>
                <w:rFonts w:ascii="Verdana" w:hAnsi="Verdana"/>
                <w:b/>
                <w:sz w:val="22"/>
                <w:szCs w:val="22"/>
                <w:lang w:val="ro-RO"/>
              </w:rPr>
              <w:t>Giurgiu din judeţul Giurgiu,</w:t>
            </w:r>
            <w:r w:rsidRPr="000C49FD">
              <w:rPr>
                <w:rFonts w:ascii="Verdana" w:hAnsi="Verdana"/>
                <w:sz w:val="22"/>
                <w:szCs w:val="22"/>
                <w:lang w:val="ro-RO"/>
              </w:rPr>
              <w:t xml:space="preserve"> Brăneşti, Bâlteni, Bustuchin, Câlnic, Drăgoteşti, Fărcăşeşti, </w:t>
            </w:r>
            <w:proofErr w:type="spellStart"/>
            <w:r w:rsidRPr="000C49FD">
              <w:rPr>
                <w:rFonts w:ascii="Verdana" w:hAnsi="Verdana"/>
                <w:sz w:val="22"/>
                <w:szCs w:val="22"/>
                <w:lang w:val="ro-RO"/>
              </w:rPr>
              <w:t>loneşti</w:t>
            </w:r>
            <w:proofErr w:type="spellEnd"/>
            <w:r w:rsidRPr="000C49FD">
              <w:rPr>
                <w:rFonts w:ascii="Verdana" w:hAnsi="Verdana"/>
                <w:sz w:val="22"/>
                <w:szCs w:val="22"/>
                <w:lang w:val="ro-RO"/>
              </w:rPr>
              <w:t xml:space="preserve">, Mătăsari, Motru, Negomir, Plopşoru, Prigoria, Roşia de Amaradia, Rovinari, Turburea, Turceni şi Urdari din judeţul Gorj, Bălan, Borsec, Corbu, Jolotca, Sândominic şi Tulgheş din judeţul Harghita, Aninoasa, Baia de Criş, Băiţa, Brad, Călan, Certeju de Sus, </w:t>
            </w:r>
            <w:proofErr w:type="spellStart"/>
            <w:r w:rsidRPr="000C49FD">
              <w:rPr>
                <w:rFonts w:ascii="Verdana" w:hAnsi="Verdana"/>
                <w:sz w:val="22"/>
                <w:szCs w:val="22"/>
                <w:lang w:val="ro-RO"/>
              </w:rPr>
              <w:t>Criscior</w:t>
            </w:r>
            <w:proofErr w:type="spellEnd"/>
            <w:r w:rsidRPr="000C49FD">
              <w:rPr>
                <w:rFonts w:ascii="Verdana" w:hAnsi="Verdana"/>
                <w:sz w:val="22"/>
                <w:szCs w:val="22"/>
                <w:lang w:val="ro-RO"/>
              </w:rPr>
              <w:t xml:space="preserve">, Deva, Ghelari, Hunedoara, Lupeni, Orăştie, Petrila, </w:t>
            </w:r>
            <w:r w:rsidRPr="000C49FD">
              <w:rPr>
                <w:rFonts w:ascii="Verdana" w:hAnsi="Verdana"/>
                <w:sz w:val="22"/>
                <w:szCs w:val="22"/>
                <w:lang w:val="ro-RO"/>
              </w:rPr>
              <w:lastRenderedPageBreak/>
              <w:t xml:space="preserve">Petroşani, Răchitova, Şoimuş, Teliucu Inferior, Uricani, Vaţa de Jos, Veţel, Vulcan din judeţul Hunedoara, Ciulniţa şi Slobozia din judeţul Ialomiţa, Borşa din judeţul Maramureş, Grinţieş şi Săvineşti din judeţul Neamţ, Brazi şi Ploieşti din judeţul Prahova, Broşteni, Crucea, Iacobeni, Ostra, Stulpicani şi Vatra Dornei din judeţul Suceava, Fârdea, Margina, Nădrag şi Tomeşti din judeţul Timiş, Mina </w:t>
            </w:r>
            <w:proofErr w:type="spellStart"/>
            <w:r w:rsidRPr="000C49FD">
              <w:rPr>
                <w:rFonts w:ascii="Verdana" w:hAnsi="Verdana"/>
                <w:sz w:val="22"/>
                <w:szCs w:val="22"/>
                <w:lang w:val="ro-RO"/>
              </w:rPr>
              <w:t>Altân</w:t>
            </w:r>
            <w:proofErr w:type="spellEnd"/>
            <w:r w:rsidRPr="000C49FD">
              <w:rPr>
                <w:rFonts w:ascii="Verdana" w:hAnsi="Verdana"/>
                <w:sz w:val="22"/>
                <w:szCs w:val="22"/>
                <w:lang w:val="ro-RO"/>
              </w:rPr>
              <w:t xml:space="preserve"> </w:t>
            </w:r>
            <w:proofErr w:type="spellStart"/>
            <w:r w:rsidRPr="000C49FD">
              <w:rPr>
                <w:rFonts w:ascii="Verdana" w:hAnsi="Verdana"/>
                <w:sz w:val="22"/>
                <w:szCs w:val="22"/>
                <w:lang w:val="ro-RO"/>
              </w:rPr>
              <w:t>Tepe</w:t>
            </w:r>
            <w:proofErr w:type="spellEnd"/>
            <w:r w:rsidRPr="000C49FD">
              <w:rPr>
                <w:rFonts w:ascii="Verdana" w:hAnsi="Verdana"/>
                <w:sz w:val="22"/>
                <w:szCs w:val="22"/>
                <w:lang w:val="ro-RO"/>
              </w:rPr>
              <w:t xml:space="preserve"> şi Tulcea din judeţul Tulcea, Berbeşti şi Râmnicu Vâlcea din judeţul Vâlcea, pe o rază de 8 km în jurul localităţii în care se află situl contaminat, beneficiază de reducerea vârstei standard de pensionare cu 2 ani fără penalizarea prevăzută la alin.(4).</w:t>
            </w:r>
          </w:p>
          <w:p w:rsidR="006F7F5D" w:rsidRPr="000C49FD" w:rsidRDefault="006F7F5D" w:rsidP="004C0A9F">
            <w:pPr>
              <w:jc w:val="both"/>
              <w:rPr>
                <w:rFonts w:ascii="Verdana" w:hAnsi="Verdana"/>
                <w:sz w:val="22"/>
                <w:szCs w:val="22"/>
                <w:lang w:val="ro-RO"/>
              </w:rPr>
            </w:pPr>
          </w:p>
        </w:tc>
        <w:tc>
          <w:tcPr>
            <w:tcW w:w="3780" w:type="dxa"/>
          </w:tcPr>
          <w:p w:rsidR="006F7F5D" w:rsidRPr="000C49FD" w:rsidRDefault="006F7F5D" w:rsidP="004C0A9F">
            <w:pPr>
              <w:jc w:val="both"/>
              <w:rPr>
                <w:rFonts w:ascii="Verdana" w:hAnsi="Verdana"/>
                <w:sz w:val="22"/>
                <w:szCs w:val="22"/>
                <w:lang w:val="ro-RO"/>
              </w:rPr>
            </w:pPr>
          </w:p>
          <w:p w:rsidR="006F7F5D" w:rsidRPr="000C49FD" w:rsidRDefault="006F7F5D" w:rsidP="004C0A9F">
            <w:pPr>
              <w:jc w:val="both"/>
              <w:rPr>
                <w:rFonts w:ascii="Verdana" w:hAnsi="Verdana"/>
                <w:sz w:val="22"/>
                <w:szCs w:val="22"/>
                <w:lang w:val="ro-RO"/>
              </w:rPr>
            </w:pPr>
            <w:r w:rsidRPr="000C49FD">
              <w:rPr>
                <w:rFonts w:ascii="Verdana" w:hAnsi="Verdana"/>
                <w:sz w:val="22"/>
                <w:szCs w:val="22"/>
                <w:lang w:val="ro-RO"/>
              </w:rPr>
              <w:t xml:space="preserve">„(5) Persoanele care au locuit cel puţin 30 de ani în zonele afectate de poluarea remanentă din cauza extracţiei, preparării </w:t>
            </w:r>
            <w:r w:rsidRPr="000C49FD">
              <w:rPr>
                <w:rFonts w:ascii="Verdana" w:hAnsi="Verdana"/>
                <w:sz w:val="22"/>
                <w:szCs w:val="22"/>
                <w:lang w:val="ro-RO"/>
              </w:rPr>
              <w:lastRenderedPageBreak/>
              <w:t xml:space="preserve">şi arderii cărbunelui sau a şisturilor bituminoase, a extracţiei şi preparării minereurilor de uraniu, a extracţiei şi prelucrării minereurilor feroase şi neferoase cu conţinut de praf sau de emisii de gaze cu efect de seră, de amoniac şi derivate, de cupru, plumb, sulf, azot, fosfor, cadmiu, </w:t>
            </w:r>
            <w:proofErr w:type="spellStart"/>
            <w:r w:rsidRPr="000C49FD">
              <w:rPr>
                <w:rFonts w:ascii="Verdana" w:hAnsi="Verdana"/>
                <w:sz w:val="22"/>
                <w:szCs w:val="22"/>
                <w:lang w:val="ro-RO"/>
              </w:rPr>
              <w:t>arseniu</w:t>
            </w:r>
            <w:proofErr w:type="spellEnd"/>
            <w:r w:rsidRPr="000C49FD">
              <w:rPr>
                <w:rFonts w:ascii="Verdana" w:hAnsi="Verdana"/>
                <w:sz w:val="22"/>
                <w:szCs w:val="22"/>
                <w:lang w:val="ro-RO"/>
              </w:rPr>
              <w:t xml:space="preserve">, zinc, mangan, fluor, clor, feldspat şi siliciu ori de radiaţii din minereuri radioactive, hidrogen sulfurat, crom trivalent, crom hexavalent, cianuri, de pulberi metalice şi/sau de cocs metalurgic, a prelucrării ţiţeiului sulfuros, desulfurarea benzinei, a ţiţeiului parafinos şi </w:t>
            </w:r>
            <w:proofErr w:type="spellStart"/>
            <w:r w:rsidRPr="000C49FD">
              <w:rPr>
                <w:rFonts w:ascii="Verdana" w:hAnsi="Verdana"/>
                <w:sz w:val="22"/>
                <w:szCs w:val="22"/>
                <w:lang w:val="ro-RO"/>
              </w:rPr>
              <w:t>neparaf</w:t>
            </w:r>
            <w:r w:rsidR="00643395">
              <w:rPr>
                <w:rFonts w:ascii="Verdana" w:hAnsi="Verdana"/>
                <w:sz w:val="22"/>
                <w:szCs w:val="22"/>
                <w:lang w:val="ro-RO"/>
              </w:rPr>
              <w:t>in</w:t>
            </w:r>
            <w:r w:rsidRPr="000C49FD">
              <w:rPr>
                <w:rFonts w:ascii="Verdana" w:hAnsi="Verdana"/>
                <w:sz w:val="22"/>
                <w:szCs w:val="22"/>
                <w:lang w:val="ro-RO"/>
              </w:rPr>
              <w:t>os</w:t>
            </w:r>
            <w:proofErr w:type="spellEnd"/>
            <w:r w:rsidRPr="000C49FD">
              <w:rPr>
                <w:rFonts w:ascii="Verdana" w:hAnsi="Verdana"/>
                <w:sz w:val="22"/>
                <w:szCs w:val="22"/>
                <w:lang w:val="ro-RO"/>
              </w:rPr>
              <w:t xml:space="preserve">, a distilării ţiţeiului în vederea producerii păcurii şi a uleiurilor, respectiv în localităţile Baia Mare, Călăraşi, Copşa Mică, Drobeta-Turnu Severin, Slatina, Târgu Mureş, Târnăveni, Turnu Măgurele, precum şi în localităţile Abrud, Avram Iancu, Baia de Arieş, </w:t>
            </w:r>
            <w:r w:rsidRPr="00643395">
              <w:rPr>
                <w:rFonts w:ascii="Verdana" w:hAnsi="Verdana"/>
                <w:b/>
                <w:sz w:val="22"/>
                <w:szCs w:val="22"/>
                <w:lang w:val="ro-RO"/>
              </w:rPr>
              <w:t>Bistra,</w:t>
            </w:r>
            <w:r w:rsidRPr="000C49FD">
              <w:rPr>
                <w:rFonts w:ascii="Verdana" w:hAnsi="Verdana"/>
                <w:sz w:val="22"/>
                <w:szCs w:val="22"/>
                <w:lang w:val="ro-RO"/>
              </w:rPr>
              <w:t xml:space="preserve"> Lupşa, Ocoliş, Roşia Montană, </w:t>
            </w:r>
            <w:r w:rsidRPr="00643395">
              <w:rPr>
                <w:rFonts w:ascii="Verdana" w:hAnsi="Verdana"/>
                <w:b/>
                <w:sz w:val="22"/>
                <w:szCs w:val="22"/>
                <w:lang w:val="ro-RO"/>
              </w:rPr>
              <w:t>Sălciua</w:t>
            </w:r>
            <w:r w:rsidRPr="000C49FD">
              <w:rPr>
                <w:rFonts w:ascii="Verdana" w:hAnsi="Verdana"/>
                <w:sz w:val="22"/>
                <w:szCs w:val="22"/>
                <w:lang w:val="ro-RO"/>
              </w:rPr>
              <w:t xml:space="preserve"> şi Zlatna din judeţul Alba,</w:t>
            </w:r>
            <w:r w:rsidRPr="000C49FD">
              <w:rPr>
                <w:rFonts w:ascii="Verdana" w:hAnsi="Verdana"/>
                <w:b/>
                <w:sz w:val="22"/>
                <w:szCs w:val="22"/>
                <w:lang w:val="ro-RO"/>
              </w:rPr>
              <w:t xml:space="preserve"> </w:t>
            </w:r>
            <w:r w:rsidRPr="000C49FD">
              <w:rPr>
                <w:rFonts w:ascii="Verdana" w:hAnsi="Verdana"/>
                <w:b/>
                <w:bCs/>
                <w:sz w:val="22"/>
                <w:szCs w:val="22"/>
                <w:lang w:val="ro-RO" w:eastAsia="ro-RO"/>
              </w:rPr>
              <w:t>Aluniş,</w:t>
            </w:r>
            <w:r w:rsidRPr="000C49FD">
              <w:rPr>
                <w:rFonts w:ascii="Verdana" w:hAnsi="Verdana"/>
                <w:b/>
                <w:sz w:val="22"/>
                <w:szCs w:val="22"/>
                <w:lang w:val="ro-RO"/>
              </w:rPr>
              <w:t xml:space="preserve"> Arad,</w:t>
            </w:r>
            <w:r w:rsidRPr="000C49FD">
              <w:rPr>
                <w:rFonts w:ascii="Verdana" w:eastAsia="Calibri" w:hAnsi="Verdana"/>
                <w:b/>
                <w:bCs/>
                <w:sz w:val="22"/>
                <w:szCs w:val="22"/>
                <w:lang w:val="ro-RO" w:eastAsia="ro-RO" w:bidi="en-US"/>
              </w:rPr>
              <w:t xml:space="preserve"> </w:t>
            </w:r>
            <w:proofErr w:type="spellStart"/>
            <w:r w:rsidRPr="000C49FD">
              <w:rPr>
                <w:rFonts w:ascii="Verdana" w:hAnsi="Verdana"/>
                <w:b/>
                <w:sz w:val="22"/>
                <w:szCs w:val="22"/>
                <w:lang w:val="ro-RO"/>
              </w:rPr>
              <w:t>Cicir</w:t>
            </w:r>
            <w:proofErr w:type="spellEnd"/>
            <w:r w:rsidRPr="000C49FD">
              <w:rPr>
                <w:rFonts w:ascii="Verdana" w:hAnsi="Verdana"/>
                <w:b/>
                <w:sz w:val="22"/>
                <w:szCs w:val="22"/>
                <w:lang w:val="ro-RO"/>
              </w:rPr>
              <w:t>,</w:t>
            </w:r>
            <w:r w:rsidRPr="000C49FD">
              <w:rPr>
                <w:rFonts w:ascii="Verdana" w:hAnsi="Verdana"/>
                <w:b/>
                <w:bCs/>
                <w:sz w:val="22"/>
                <w:szCs w:val="22"/>
                <w:lang w:val="ro-RO"/>
              </w:rPr>
              <w:t xml:space="preserve"> Fântânele, Frumușeni,</w:t>
            </w:r>
            <w:r w:rsidRPr="000C49FD">
              <w:rPr>
                <w:rFonts w:ascii="Verdana" w:hAnsi="Verdana"/>
                <w:b/>
                <w:sz w:val="22"/>
                <w:szCs w:val="22"/>
                <w:lang w:val="ro-RO"/>
              </w:rPr>
              <w:t xml:space="preserve"> </w:t>
            </w:r>
            <w:r w:rsidRPr="000C49FD">
              <w:rPr>
                <w:rFonts w:ascii="Verdana" w:hAnsi="Verdana"/>
                <w:b/>
                <w:sz w:val="22"/>
                <w:szCs w:val="22"/>
                <w:lang w:val="ro-RO"/>
              </w:rPr>
              <w:lastRenderedPageBreak/>
              <w:t xml:space="preserve">Horea, </w:t>
            </w:r>
            <w:proofErr w:type="spellStart"/>
            <w:r w:rsidRPr="000C49FD">
              <w:rPr>
                <w:rFonts w:ascii="Verdana" w:hAnsi="Verdana"/>
                <w:b/>
                <w:sz w:val="22"/>
                <w:szCs w:val="22"/>
                <w:lang w:val="ro-RO"/>
              </w:rPr>
              <w:t>Mândruloc</w:t>
            </w:r>
            <w:proofErr w:type="spellEnd"/>
            <w:r w:rsidRPr="000C49FD">
              <w:rPr>
                <w:rFonts w:ascii="Verdana" w:hAnsi="Verdana"/>
                <w:b/>
                <w:sz w:val="22"/>
                <w:szCs w:val="22"/>
                <w:lang w:val="ro-RO"/>
              </w:rPr>
              <w:t xml:space="preserve">, </w:t>
            </w:r>
            <w:r w:rsidRPr="000C49FD">
              <w:rPr>
                <w:rFonts w:ascii="Verdana" w:hAnsi="Verdana"/>
                <w:b/>
                <w:bCs/>
                <w:sz w:val="22"/>
                <w:szCs w:val="22"/>
                <w:lang w:val="ro-RO"/>
              </w:rPr>
              <w:t>Tisa Nouă,</w:t>
            </w:r>
            <w:r w:rsidRPr="000C49FD">
              <w:rPr>
                <w:rFonts w:ascii="Verdana" w:hAnsi="Verdana"/>
                <w:b/>
                <w:sz w:val="22"/>
                <w:szCs w:val="22"/>
                <w:lang w:val="ro-RO"/>
              </w:rPr>
              <w:t xml:space="preserve"> Vladimirescu din judeţul Arad,</w:t>
            </w:r>
            <w:r w:rsidRPr="000C49FD">
              <w:rPr>
                <w:rFonts w:ascii="Verdana" w:hAnsi="Verdana"/>
                <w:sz w:val="22"/>
                <w:szCs w:val="22"/>
                <w:lang w:val="ro-RO"/>
              </w:rPr>
              <w:t xml:space="preserve"> </w:t>
            </w:r>
            <w:r w:rsidRPr="000C49FD">
              <w:rPr>
                <w:rFonts w:ascii="Verdana" w:hAnsi="Verdana"/>
                <w:b/>
                <w:sz w:val="22"/>
                <w:szCs w:val="22"/>
                <w:lang w:val="ro-RO"/>
              </w:rPr>
              <w:t>Piteşti din judeţul Argeş</w:t>
            </w:r>
            <w:r w:rsidRPr="000C49FD">
              <w:rPr>
                <w:rFonts w:ascii="Verdana" w:hAnsi="Verdana"/>
                <w:sz w:val="22"/>
                <w:szCs w:val="22"/>
                <w:lang w:val="ro-RO"/>
              </w:rPr>
              <w:t xml:space="preserve">, Bacău, </w:t>
            </w:r>
            <w:r w:rsidRPr="00643395">
              <w:rPr>
                <w:rFonts w:ascii="Verdana" w:hAnsi="Verdana"/>
                <w:b/>
                <w:sz w:val="22"/>
                <w:szCs w:val="22"/>
                <w:lang w:val="ro-RO"/>
              </w:rPr>
              <w:t>Comăneşti</w:t>
            </w:r>
            <w:r w:rsidRPr="000C49FD">
              <w:rPr>
                <w:rFonts w:ascii="Verdana" w:hAnsi="Verdana"/>
                <w:sz w:val="22"/>
                <w:szCs w:val="22"/>
                <w:lang w:val="ro-RO"/>
              </w:rPr>
              <w:t xml:space="preserve"> şi Oneşti din judeţul Bacău, Băiţa din judeţul Bihor,  Maieru, Rodna şi Şanţ din judeţul Bistriţa-Năsăud, </w:t>
            </w:r>
            <w:r w:rsidR="00AC4279" w:rsidRPr="000C49FD">
              <w:rPr>
                <w:rFonts w:ascii="Verdana" w:hAnsi="Verdana"/>
                <w:b/>
                <w:sz w:val="22"/>
                <w:szCs w:val="22"/>
                <w:lang w:val="ro-RO"/>
              </w:rPr>
              <w:t>Codlea</w:t>
            </w:r>
            <w:r w:rsidR="00AC4279">
              <w:rPr>
                <w:rFonts w:ascii="Verdana" w:hAnsi="Verdana"/>
                <w:b/>
                <w:sz w:val="22"/>
                <w:szCs w:val="22"/>
                <w:lang w:val="ro-RO"/>
              </w:rPr>
              <w:t>,</w:t>
            </w:r>
            <w:r w:rsidR="00AC4279" w:rsidRPr="000C49FD">
              <w:rPr>
                <w:rFonts w:ascii="Verdana" w:hAnsi="Verdana"/>
                <w:sz w:val="22"/>
                <w:szCs w:val="22"/>
                <w:lang w:val="ro-RO"/>
              </w:rPr>
              <w:t xml:space="preserve"> </w:t>
            </w:r>
            <w:r w:rsidRPr="000C49FD">
              <w:rPr>
                <w:rFonts w:ascii="Verdana" w:hAnsi="Verdana"/>
                <w:sz w:val="22"/>
                <w:szCs w:val="22"/>
                <w:lang w:val="ro-RO"/>
              </w:rPr>
              <w:t>Crizbav, Făgăraş, Feldioara, Hălchiu, Satu Nou</w:t>
            </w:r>
            <w:r w:rsidR="00AC4279">
              <w:rPr>
                <w:rFonts w:ascii="Verdana" w:hAnsi="Verdana"/>
                <w:sz w:val="22"/>
                <w:szCs w:val="22"/>
                <w:lang w:val="ro-RO"/>
              </w:rPr>
              <w:t xml:space="preserve"> şi</w:t>
            </w:r>
            <w:r w:rsidRPr="000C49FD">
              <w:rPr>
                <w:rFonts w:ascii="Verdana" w:hAnsi="Verdana"/>
                <w:sz w:val="22"/>
                <w:szCs w:val="22"/>
                <w:lang w:val="ro-RO"/>
              </w:rPr>
              <w:t xml:space="preserve"> Victoria din judeţul Braşov, Brăila, </w:t>
            </w:r>
            <w:proofErr w:type="spellStart"/>
            <w:r w:rsidR="00AC4279" w:rsidRPr="000C49FD">
              <w:rPr>
                <w:rFonts w:ascii="Verdana" w:hAnsi="Verdana"/>
                <w:sz w:val="22"/>
                <w:szCs w:val="22"/>
                <w:lang w:val="ro-RO"/>
              </w:rPr>
              <w:t>Chişcani</w:t>
            </w:r>
            <w:proofErr w:type="spellEnd"/>
            <w:r w:rsidR="00AC4279">
              <w:rPr>
                <w:rFonts w:ascii="Verdana" w:hAnsi="Verdana"/>
                <w:sz w:val="22"/>
                <w:szCs w:val="22"/>
                <w:lang w:val="ro-RO"/>
              </w:rPr>
              <w:t xml:space="preserve"> şi</w:t>
            </w:r>
            <w:r w:rsidR="00AC4279" w:rsidRPr="000C49FD">
              <w:rPr>
                <w:rFonts w:ascii="Verdana" w:hAnsi="Verdana"/>
                <w:sz w:val="22"/>
                <w:szCs w:val="22"/>
                <w:lang w:val="ro-RO"/>
              </w:rPr>
              <w:t xml:space="preserve"> </w:t>
            </w:r>
            <w:r w:rsidRPr="000C49FD">
              <w:rPr>
                <w:rFonts w:ascii="Verdana" w:hAnsi="Verdana"/>
                <w:sz w:val="22"/>
                <w:szCs w:val="22"/>
                <w:lang w:val="ro-RO"/>
              </w:rPr>
              <w:t>Tichileşti din judeţul Brăila, Anina, Armeniş, Ciudanoviţa, Moldova Nouă, Oţelu Roşu şi Reşiţa din judeţul Caraş-Severin, Aghireşu,</w:t>
            </w:r>
            <w:r w:rsidRPr="000C49FD">
              <w:rPr>
                <w:rFonts w:ascii="Verdana" w:hAnsi="Verdana"/>
                <w:sz w:val="22"/>
                <w:szCs w:val="22"/>
              </w:rPr>
              <w:t xml:space="preserve"> </w:t>
            </w:r>
            <w:r w:rsidRPr="000C49FD">
              <w:rPr>
                <w:rFonts w:ascii="Verdana" w:hAnsi="Verdana"/>
                <w:sz w:val="22"/>
                <w:szCs w:val="22"/>
                <w:lang w:val="ro-RO"/>
              </w:rPr>
              <w:t xml:space="preserve">Câmpia Turzii, Căpuşu Mare, Dej, Iara şi Turda din judeţul Cluj, Năvodari din judeţul Constanţa, Baraolt din judeţul Covasna, Târgovişte şi Titu din judeţul Dâmboviţa, Işalniţa din judeţul Dolj, Galaţi din judeţul Galaţi, </w:t>
            </w:r>
            <w:r w:rsidRPr="00643395">
              <w:rPr>
                <w:rFonts w:ascii="Verdana" w:hAnsi="Verdana"/>
                <w:b/>
                <w:bCs/>
                <w:sz w:val="22"/>
                <w:szCs w:val="22"/>
                <w:lang w:val="ro-RO"/>
              </w:rPr>
              <w:t>Giurgiu din judeţul Giurgiu,</w:t>
            </w:r>
            <w:r w:rsidRPr="000C49FD">
              <w:rPr>
                <w:rFonts w:ascii="Verdana" w:hAnsi="Verdana"/>
                <w:b/>
                <w:sz w:val="22"/>
                <w:szCs w:val="22"/>
                <w:lang w:val="ro-RO"/>
              </w:rPr>
              <w:t xml:space="preserve"> </w:t>
            </w:r>
            <w:r w:rsidRPr="000C49FD">
              <w:rPr>
                <w:rFonts w:ascii="Verdana" w:hAnsi="Verdana"/>
                <w:sz w:val="22"/>
                <w:szCs w:val="22"/>
                <w:lang w:val="ro-RO"/>
              </w:rPr>
              <w:t>Brăneşti, Bâlteni, Bustuchin, Câlnic, Drăgoteşti, Fărcăşeşti, Ioneşti, Mătăsari, Motru, Negomir, Plopşoru, Prigoria, Roşia de Amaradia, Rovinari, Turburea, Turceni şi Urdari din judeţul Go</w:t>
            </w:r>
            <w:r w:rsidR="00643395">
              <w:rPr>
                <w:rFonts w:ascii="Verdana" w:hAnsi="Verdana"/>
                <w:sz w:val="22"/>
                <w:szCs w:val="22"/>
                <w:lang w:val="ro-RO"/>
              </w:rPr>
              <w:t>r</w:t>
            </w:r>
            <w:r w:rsidRPr="000C49FD">
              <w:rPr>
                <w:rFonts w:ascii="Verdana" w:hAnsi="Verdana"/>
                <w:sz w:val="22"/>
                <w:szCs w:val="22"/>
                <w:lang w:val="ro-RO"/>
              </w:rPr>
              <w:t xml:space="preserve">j, Bălan, Borsec, Corbu, Jolotca, Sândominic şi Tulgheş din </w:t>
            </w:r>
            <w:r w:rsidRPr="000C49FD">
              <w:rPr>
                <w:rFonts w:ascii="Verdana" w:hAnsi="Verdana"/>
                <w:sz w:val="22"/>
                <w:szCs w:val="22"/>
                <w:lang w:val="ro-RO"/>
              </w:rPr>
              <w:lastRenderedPageBreak/>
              <w:t xml:space="preserve">judeţul Harghita, Aninoasa, Baia de Criş, Băiţa, Brad, Călan, Certeju de Sus, </w:t>
            </w:r>
            <w:proofErr w:type="spellStart"/>
            <w:r w:rsidRPr="000C49FD">
              <w:rPr>
                <w:rFonts w:ascii="Verdana" w:hAnsi="Verdana"/>
                <w:sz w:val="22"/>
                <w:szCs w:val="22"/>
                <w:lang w:val="ro-RO"/>
              </w:rPr>
              <w:t>Criscior</w:t>
            </w:r>
            <w:proofErr w:type="spellEnd"/>
            <w:r w:rsidRPr="000C49FD">
              <w:rPr>
                <w:rFonts w:ascii="Verdana" w:hAnsi="Verdana"/>
                <w:sz w:val="22"/>
                <w:szCs w:val="22"/>
                <w:lang w:val="ro-RO"/>
              </w:rPr>
              <w:t>, Deva, Ghelari, Hunedoara, Lupeni, Orăştie, Petrila, Petroşani, Răchitova, Şoimuş, Teliucu Inferior, Uricani, Vaţa de Jos, Veţel, Vulcan din judeţul Hunedoara, Ciulniţa şi Slobozia din judeţul Ialomiţa, Borşa din judeţul Maramureş, Grinţieş şi Săvineşti din judeţul Neamţ, Brazi şi Ploieşti din judeţul Prahova, Broşteni, Crucea, Iacobeni, Ostra, Stulpicani şi Vatra Do</w:t>
            </w:r>
            <w:r w:rsidR="00643395">
              <w:rPr>
                <w:rFonts w:ascii="Verdana" w:hAnsi="Verdana"/>
                <w:sz w:val="22"/>
                <w:szCs w:val="22"/>
                <w:lang w:val="ro-RO"/>
              </w:rPr>
              <w:t>rn</w:t>
            </w:r>
            <w:r w:rsidRPr="000C49FD">
              <w:rPr>
                <w:rFonts w:ascii="Verdana" w:hAnsi="Verdana"/>
                <w:sz w:val="22"/>
                <w:szCs w:val="22"/>
                <w:lang w:val="ro-RO"/>
              </w:rPr>
              <w:t xml:space="preserve">ei din judeţul Suceava, Fârdea, Margina, Nădrag şi Tomeşti din judeţul Timiş, Mina </w:t>
            </w:r>
            <w:proofErr w:type="spellStart"/>
            <w:r w:rsidRPr="000C49FD">
              <w:rPr>
                <w:rFonts w:ascii="Verdana" w:hAnsi="Verdana"/>
                <w:sz w:val="22"/>
                <w:szCs w:val="22"/>
                <w:lang w:val="ro-RO"/>
              </w:rPr>
              <w:t>Altân</w:t>
            </w:r>
            <w:proofErr w:type="spellEnd"/>
            <w:r w:rsidRPr="000C49FD">
              <w:rPr>
                <w:rFonts w:ascii="Verdana" w:hAnsi="Verdana"/>
                <w:sz w:val="22"/>
                <w:szCs w:val="22"/>
                <w:lang w:val="ro-RO"/>
              </w:rPr>
              <w:t xml:space="preserve"> </w:t>
            </w:r>
            <w:proofErr w:type="spellStart"/>
            <w:r w:rsidRPr="000C49FD">
              <w:rPr>
                <w:rFonts w:ascii="Verdana" w:hAnsi="Verdana"/>
                <w:sz w:val="22"/>
                <w:szCs w:val="22"/>
                <w:lang w:val="ro-RO"/>
              </w:rPr>
              <w:t>Tepe</w:t>
            </w:r>
            <w:proofErr w:type="spellEnd"/>
            <w:r w:rsidRPr="000C49FD">
              <w:rPr>
                <w:rFonts w:ascii="Verdana" w:hAnsi="Verdana"/>
                <w:sz w:val="22"/>
                <w:szCs w:val="22"/>
                <w:lang w:val="ro-RO"/>
              </w:rPr>
              <w:t xml:space="preserve"> şi Tulcea din judeţul Tulcea, Berbeşti şi Râmnicu Vâlcea din judeţul Vâlcea, pe o rază de 8 km în jurul localităţii în care se află situl contaminat, beneficiază de reducerea vârstei standard de pensionare cu 2 ani fără penalizarea prevăzută la alin.(4).”</w:t>
            </w:r>
          </w:p>
          <w:p w:rsidR="006F7F5D" w:rsidRPr="000C49FD" w:rsidRDefault="006F7F5D" w:rsidP="004C0A9F">
            <w:pPr>
              <w:jc w:val="both"/>
              <w:rPr>
                <w:rFonts w:ascii="Verdana" w:hAnsi="Verdana"/>
                <w:sz w:val="22"/>
                <w:szCs w:val="22"/>
                <w:lang w:val="ro-RO"/>
              </w:rPr>
            </w:pPr>
          </w:p>
          <w:p w:rsidR="00766BDB" w:rsidRDefault="006F7F5D" w:rsidP="004C0A9F">
            <w:pPr>
              <w:jc w:val="both"/>
              <w:rPr>
                <w:rFonts w:ascii="Verdana" w:hAnsi="Verdana"/>
                <w:i/>
                <w:sz w:val="22"/>
                <w:szCs w:val="22"/>
                <w:lang w:val="ro-RO"/>
              </w:rPr>
            </w:pPr>
            <w:r w:rsidRPr="000C49FD">
              <w:rPr>
                <w:rFonts w:ascii="Verdana" w:hAnsi="Verdana"/>
                <w:i/>
                <w:sz w:val="22"/>
                <w:szCs w:val="22"/>
                <w:lang w:val="ro-RO"/>
              </w:rPr>
              <w:t xml:space="preserve">Autori: </w:t>
            </w:r>
          </w:p>
          <w:p w:rsidR="006F7F5D" w:rsidRPr="000C49FD" w:rsidRDefault="00766BDB" w:rsidP="004C0A9F">
            <w:pPr>
              <w:jc w:val="both"/>
              <w:rPr>
                <w:rFonts w:ascii="Verdana" w:hAnsi="Verdana"/>
                <w:i/>
                <w:sz w:val="22"/>
                <w:szCs w:val="22"/>
                <w:lang w:val="ro-RO"/>
              </w:rPr>
            </w:pPr>
            <w:r>
              <w:rPr>
                <w:rFonts w:ascii="Verdana" w:hAnsi="Verdana"/>
                <w:i/>
                <w:sz w:val="22"/>
                <w:szCs w:val="22"/>
                <w:lang w:val="ro-RO"/>
              </w:rPr>
              <w:t>D</w:t>
            </w:r>
            <w:r w:rsidR="006F7F5D" w:rsidRPr="000C49FD">
              <w:rPr>
                <w:rFonts w:ascii="Verdana" w:hAnsi="Verdana"/>
                <w:i/>
                <w:sz w:val="22"/>
                <w:szCs w:val="22"/>
                <w:lang w:val="ro-RO"/>
              </w:rPr>
              <w:t xml:space="preserve">eputați </w:t>
            </w:r>
            <w:proofErr w:type="spellStart"/>
            <w:r w:rsidR="006F7F5D" w:rsidRPr="000C49FD">
              <w:rPr>
                <w:rFonts w:ascii="Verdana" w:hAnsi="Verdana"/>
                <w:i/>
                <w:sz w:val="22"/>
                <w:szCs w:val="22"/>
                <w:lang w:val="ro-RO"/>
              </w:rPr>
              <w:t>Cristina-Agnes</w:t>
            </w:r>
            <w:proofErr w:type="spellEnd"/>
            <w:r w:rsidR="006F7F5D" w:rsidRPr="000C49FD">
              <w:rPr>
                <w:rFonts w:ascii="Verdana" w:hAnsi="Verdana"/>
                <w:i/>
                <w:sz w:val="22"/>
                <w:szCs w:val="22"/>
                <w:lang w:val="ro-RO"/>
              </w:rPr>
              <w:t xml:space="preserve"> </w:t>
            </w:r>
            <w:proofErr w:type="spellStart"/>
            <w:r w:rsidR="006F7F5D" w:rsidRPr="000C49FD">
              <w:rPr>
                <w:rFonts w:ascii="Verdana" w:hAnsi="Verdana"/>
                <w:i/>
                <w:sz w:val="22"/>
                <w:szCs w:val="22"/>
                <w:lang w:val="ro-RO"/>
              </w:rPr>
              <w:t>Vecerdi</w:t>
            </w:r>
            <w:proofErr w:type="spellEnd"/>
            <w:r w:rsidR="006F7F5D" w:rsidRPr="000C49FD">
              <w:rPr>
                <w:rFonts w:ascii="Verdana" w:hAnsi="Verdana"/>
                <w:i/>
                <w:sz w:val="22"/>
                <w:szCs w:val="22"/>
                <w:lang w:val="ro-RO"/>
              </w:rPr>
              <w:t xml:space="preserve">, Mara-Daniela </w:t>
            </w:r>
            <w:proofErr w:type="spellStart"/>
            <w:r w:rsidR="006F7F5D" w:rsidRPr="000C49FD">
              <w:rPr>
                <w:rFonts w:ascii="Verdana" w:hAnsi="Verdana"/>
                <w:i/>
                <w:sz w:val="22"/>
                <w:szCs w:val="22"/>
                <w:lang w:val="ro-RO"/>
              </w:rPr>
              <w:t>Calista</w:t>
            </w:r>
            <w:proofErr w:type="spellEnd"/>
            <w:r w:rsidR="006F7F5D" w:rsidRPr="000C49FD">
              <w:rPr>
                <w:rFonts w:ascii="Verdana" w:hAnsi="Verdana"/>
                <w:i/>
                <w:sz w:val="22"/>
                <w:szCs w:val="22"/>
                <w:lang w:val="ro-RO"/>
              </w:rPr>
              <w:t xml:space="preserve">, Gabriel Andronache, </w:t>
            </w:r>
            <w:proofErr w:type="spellStart"/>
            <w:r w:rsidR="006F7F5D" w:rsidRPr="000C49FD">
              <w:rPr>
                <w:rFonts w:ascii="Verdana" w:hAnsi="Verdana"/>
                <w:i/>
                <w:sz w:val="22"/>
                <w:szCs w:val="22"/>
                <w:lang w:val="ro-RO"/>
              </w:rPr>
              <w:t>Ovidiu-</w:t>
            </w:r>
            <w:r w:rsidR="006F7F5D" w:rsidRPr="000C49FD">
              <w:rPr>
                <w:rFonts w:ascii="Verdana" w:hAnsi="Verdana"/>
                <w:i/>
                <w:sz w:val="22"/>
                <w:szCs w:val="22"/>
                <w:lang w:val="ro-RO"/>
              </w:rPr>
              <w:lastRenderedPageBreak/>
              <w:t>Sergie</w:t>
            </w:r>
            <w:proofErr w:type="spellEnd"/>
            <w:r w:rsidR="006F7F5D" w:rsidRPr="000C49FD">
              <w:rPr>
                <w:rFonts w:ascii="Verdana" w:hAnsi="Verdana"/>
                <w:i/>
                <w:sz w:val="22"/>
                <w:szCs w:val="22"/>
                <w:lang w:val="ro-RO"/>
              </w:rPr>
              <w:t xml:space="preserve"> </w:t>
            </w:r>
            <w:proofErr w:type="spellStart"/>
            <w:r w:rsidR="006F7F5D" w:rsidRPr="000C49FD">
              <w:rPr>
                <w:rFonts w:ascii="Verdana" w:hAnsi="Verdana"/>
                <w:i/>
                <w:sz w:val="22"/>
                <w:szCs w:val="22"/>
                <w:lang w:val="ro-RO"/>
              </w:rPr>
              <w:t>Bîlcea</w:t>
            </w:r>
            <w:proofErr w:type="spellEnd"/>
            <w:r w:rsidR="006F7F5D" w:rsidRPr="000C49FD">
              <w:rPr>
                <w:rFonts w:ascii="Verdana" w:hAnsi="Verdana"/>
                <w:i/>
                <w:sz w:val="22"/>
                <w:szCs w:val="22"/>
                <w:lang w:val="ro-RO"/>
              </w:rPr>
              <w:t>, Glad-Aurel Varga - Grup parlamentar PNL</w:t>
            </w:r>
          </w:p>
          <w:p w:rsidR="006F7F5D" w:rsidRPr="000C49FD" w:rsidRDefault="006F7F5D" w:rsidP="004C0A9F">
            <w:pPr>
              <w:jc w:val="both"/>
              <w:rPr>
                <w:rFonts w:ascii="Verdana" w:hAnsi="Verdana"/>
                <w:i/>
                <w:sz w:val="22"/>
                <w:szCs w:val="22"/>
                <w:lang w:val="ro-RO"/>
              </w:rPr>
            </w:pPr>
          </w:p>
          <w:p w:rsidR="006F7F5D" w:rsidRPr="000C49FD" w:rsidRDefault="006F7F5D" w:rsidP="004C0A9F">
            <w:pPr>
              <w:jc w:val="both"/>
              <w:rPr>
                <w:rFonts w:ascii="Verdana" w:hAnsi="Verdana"/>
                <w:bCs/>
                <w:i/>
                <w:sz w:val="22"/>
                <w:szCs w:val="22"/>
                <w:lang w:val="ro-RO"/>
              </w:rPr>
            </w:pPr>
            <w:r w:rsidRPr="000C49FD">
              <w:rPr>
                <w:rFonts w:ascii="Verdana" w:hAnsi="Verdana"/>
                <w:i/>
                <w:sz w:val="22"/>
                <w:szCs w:val="22"/>
                <w:lang w:val="ro-RO"/>
              </w:rPr>
              <w:t xml:space="preserve">Deputat Nicolae Pavelescu </w:t>
            </w:r>
            <w:r w:rsidRPr="000C49FD">
              <w:rPr>
                <w:rFonts w:ascii="Verdana" w:hAnsi="Verdana"/>
                <w:bCs/>
                <w:i/>
                <w:sz w:val="22"/>
                <w:szCs w:val="22"/>
                <w:lang w:val="ro-RO"/>
              </w:rPr>
              <w:t>– Grup parlamentar PSD</w:t>
            </w:r>
          </w:p>
          <w:p w:rsidR="006F7F5D" w:rsidRPr="000C49FD" w:rsidRDefault="006F7F5D" w:rsidP="004C0A9F">
            <w:pPr>
              <w:jc w:val="both"/>
              <w:rPr>
                <w:rFonts w:ascii="Verdana" w:hAnsi="Verdana"/>
                <w:i/>
                <w:sz w:val="22"/>
                <w:szCs w:val="22"/>
                <w:lang w:val="ro-RO"/>
              </w:rPr>
            </w:pPr>
          </w:p>
          <w:p w:rsidR="006F7F5D" w:rsidRPr="000C49FD" w:rsidRDefault="00766BDB" w:rsidP="004C0A9F">
            <w:pPr>
              <w:jc w:val="both"/>
              <w:rPr>
                <w:rFonts w:ascii="Verdana" w:hAnsi="Verdana"/>
                <w:bCs/>
                <w:i/>
                <w:sz w:val="22"/>
                <w:szCs w:val="22"/>
                <w:lang w:val="ro-RO"/>
              </w:rPr>
            </w:pPr>
            <w:r>
              <w:rPr>
                <w:rFonts w:ascii="Verdana" w:hAnsi="Verdana"/>
                <w:bCs/>
                <w:i/>
                <w:sz w:val="22"/>
                <w:szCs w:val="22"/>
                <w:lang w:val="ro-RO"/>
              </w:rPr>
              <w:t>D</w:t>
            </w:r>
            <w:r w:rsidR="006F7F5D" w:rsidRPr="000C49FD">
              <w:rPr>
                <w:rFonts w:ascii="Verdana" w:hAnsi="Verdana"/>
                <w:bCs/>
                <w:i/>
                <w:sz w:val="22"/>
                <w:szCs w:val="22"/>
                <w:lang w:val="ro-RO"/>
              </w:rPr>
              <w:t xml:space="preserve">eputați Mihai Viorel </w:t>
            </w:r>
            <w:proofErr w:type="spellStart"/>
            <w:r w:rsidR="006F7F5D" w:rsidRPr="000C49FD">
              <w:rPr>
                <w:rFonts w:ascii="Verdana" w:hAnsi="Verdana"/>
                <w:bCs/>
                <w:i/>
                <w:sz w:val="22"/>
                <w:szCs w:val="22"/>
                <w:lang w:val="ro-RO"/>
              </w:rPr>
              <w:t>Fifor</w:t>
            </w:r>
            <w:proofErr w:type="spellEnd"/>
            <w:r w:rsidR="006F7F5D" w:rsidRPr="000C49FD">
              <w:rPr>
                <w:rFonts w:ascii="Verdana" w:hAnsi="Verdana"/>
                <w:bCs/>
                <w:i/>
                <w:sz w:val="22"/>
                <w:szCs w:val="22"/>
                <w:lang w:val="ro-RO"/>
              </w:rPr>
              <w:t xml:space="preserve">, Adrian </w:t>
            </w:r>
            <w:proofErr w:type="spellStart"/>
            <w:r w:rsidR="006F7F5D" w:rsidRPr="000C49FD">
              <w:rPr>
                <w:rFonts w:ascii="Verdana" w:hAnsi="Verdana"/>
                <w:bCs/>
                <w:i/>
                <w:sz w:val="22"/>
                <w:szCs w:val="22"/>
                <w:lang w:val="ro-RO"/>
              </w:rPr>
              <w:t>Alda</w:t>
            </w:r>
            <w:proofErr w:type="spellEnd"/>
            <w:r w:rsidR="006F7F5D" w:rsidRPr="000C49FD">
              <w:rPr>
                <w:rFonts w:ascii="Verdana" w:hAnsi="Verdana"/>
                <w:bCs/>
                <w:i/>
                <w:sz w:val="22"/>
                <w:szCs w:val="22"/>
                <w:lang w:val="ro-RO"/>
              </w:rPr>
              <w:t xml:space="preserve">, senator Eusebiu Manea </w:t>
            </w:r>
            <w:proofErr w:type="spellStart"/>
            <w:r w:rsidR="006F7F5D" w:rsidRPr="000C49FD">
              <w:rPr>
                <w:rFonts w:ascii="Verdana" w:hAnsi="Verdana"/>
                <w:bCs/>
                <w:i/>
                <w:sz w:val="22"/>
                <w:szCs w:val="22"/>
                <w:lang w:val="ro-RO"/>
              </w:rPr>
              <w:t>Pistru</w:t>
            </w:r>
            <w:proofErr w:type="spellEnd"/>
            <w:r w:rsidR="006F7F5D" w:rsidRPr="000C49FD">
              <w:rPr>
                <w:rFonts w:ascii="Verdana" w:hAnsi="Verdana"/>
                <w:bCs/>
                <w:i/>
                <w:sz w:val="22"/>
                <w:szCs w:val="22"/>
                <w:lang w:val="ro-RO"/>
              </w:rPr>
              <w:t xml:space="preserve"> – Grup parlamentar PSD</w:t>
            </w:r>
          </w:p>
          <w:p w:rsidR="006F7F5D" w:rsidRPr="000C49FD" w:rsidRDefault="006F7F5D" w:rsidP="004C0A9F">
            <w:pPr>
              <w:jc w:val="both"/>
              <w:rPr>
                <w:rFonts w:ascii="Verdana" w:hAnsi="Verdana"/>
                <w:i/>
                <w:sz w:val="22"/>
                <w:szCs w:val="22"/>
                <w:lang w:val="ro-RO"/>
              </w:rPr>
            </w:pPr>
          </w:p>
        </w:tc>
        <w:tc>
          <w:tcPr>
            <w:tcW w:w="3145" w:type="dxa"/>
          </w:tcPr>
          <w:p w:rsidR="006F7F5D" w:rsidRPr="00A2194A" w:rsidRDefault="006F7F5D" w:rsidP="004C0A9F">
            <w:pPr>
              <w:jc w:val="both"/>
              <w:rPr>
                <w:rFonts w:ascii="Verdana" w:hAnsi="Verdana"/>
                <w:sz w:val="20"/>
                <w:lang w:val="ro-RO"/>
              </w:rPr>
            </w:pPr>
          </w:p>
          <w:p w:rsidR="006F7F5D" w:rsidRPr="00A2194A" w:rsidRDefault="00CB42AE" w:rsidP="004C0A9F">
            <w:pPr>
              <w:jc w:val="both"/>
              <w:rPr>
                <w:rFonts w:ascii="Verdana" w:hAnsi="Verdana"/>
                <w:sz w:val="20"/>
                <w:lang w:val="ro-RO"/>
              </w:rPr>
            </w:pPr>
            <w:r w:rsidRPr="00A2194A">
              <w:rPr>
                <w:rFonts w:ascii="Verdana" w:hAnsi="Verdana"/>
                <w:sz w:val="20"/>
                <w:lang w:val="ro-RO"/>
              </w:rPr>
              <w:t>Statul român are datoria de a asigura condi</w:t>
            </w:r>
            <w:r w:rsidRPr="00A2194A">
              <w:rPr>
                <w:rFonts w:ascii="Verdana" w:hAnsi="Verdana" w:hint="eastAsia"/>
                <w:sz w:val="20"/>
                <w:lang w:val="ro-RO"/>
              </w:rPr>
              <w:t>ţ</w:t>
            </w:r>
            <w:r w:rsidRPr="00A2194A">
              <w:rPr>
                <w:rFonts w:ascii="Verdana" w:hAnsi="Verdana"/>
                <w:sz w:val="20"/>
                <w:lang w:val="ro-RO"/>
              </w:rPr>
              <w:t>ii egale de trai pentru to</w:t>
            </w:r>
            <w:r w:rsidRPr="00A2194A">
              <w:rPr>
                <w:rFonts w:ascii="Verdana" w:hAnsi="Verdana" w:hint="eastAsia"/>
                <w:sz w:val="20"/>
                <w:lang w:val="ro-RO"/>
              </w:rPr>
              <w:t>ţ</w:t>
            </w:r>
            <w:r w:rsidRPr="00A2194A">
              <w:rPr>
                <w:rFonts w:ascii="Verdana" w:hAnsi="Verdana"/>
                <w:sz w:val="20"/>
                <w:lang w:val="ro-RO"/>
              </w:rPr>
              <w:t>i cet</w:t>
            </w:r>
            <w:r w:rsidRPr="00A2194A">
              <w:rPr>
                <w:rFonts w:ascii="Verdana" w:hAnsi="Verdana" w:hint="eastAsia"/>
                <w:sz w:val="20"/>
                <w:lang w:val="ro-RO"/>
              </w:rPr>
              <w:t>ăţ</w:t>
            </w:r>
            <w:r w:rsidRPr="00A2194A">
              <w:rPr>
                <w:rFonts w:ascii="Verdana" w:hAnsi="Verdana"/>
                <w:sz w:val="20"/>
                <w:lang w:val="ro-RO"/>
              </w:rPr>
              <w:t>enii s</w:t>
            </w:r>
            <w:r w:rsidRPr="00A2194A">
              <w:rPr>
                <w:rFonts w:ascii="Verdana" w:hAnsi="Verdana" w:hint="eastAsia"/>
                <w:sz w:val="20"/>
                <w:lang w:val="ro-RO"/>
              </w:rPr>
              <w:t>ă</w:t>
            </w:r>
            <w:r w:rsidRPr="00A2194A">
              <w:rPr>
                <w:rFonts w:ascii="Verdana" w:hAnsi="Verdana"/>
                <w:sz w:val="20"/>
                <w:lang w:val="ro-RO"/>
              </w:rPr>
              <w:t>i. Îns</w:t>
            </w:r>
            <w:r w:rsidRPr="00A2194A">
              <w:rPr>
                <w:rFonts w:ascii="Verdana" w:hAnsi="Verdana" w:hint="eastAsia"/>
                <w:sz w:val="20"/>
                <w:lang w:val="ro-RO"/>
              </w:rPr>
              <w:t>ă</w:t>
            </w:r>
            <w:r w:rsidRPr="00A2194A">
              <w:rPr>
                <w:rFonts w:ascii="Verdana" w:hAnsi="Verdana"/>
                <w:sz w:val="20"/>
                <w:lang w:val="ro-RO"/>
              </w:rPr>
              <w:t>, exist</w:t>
            </w:r>
            <w:r w:rsidRPr="00A2194A">
              <w:rPr>
                <w:rFonts w:ascii="Verdana" w:hAnsi="Verdana" w:hint="eastAsia"/>
                <w:sz w:val="20"/>
                <w:lang w:val="ro-RO"/>
              </w:rPr>
              <w:t>ă</w:t>
            </w:r>
            <w:r w:rsidRPr="00A2194A">
              <w:rPr>
                <w:rFonts w:ascii="Verdana" w:hAnsi="Verdana"/>
                <w:sz w:val="20"/>
                <w:lang w:val="ro-RO"/>
              </w:rPr>
              <w:t xml:space="preserve"> anumite regiuni care au fost supuse unui </w:t>
            </w:r>
            <w:r w:rsidRPr="00A2194A">
              <w:rPr>
                <w:rFonts w:ascii="Verdana" w:hAnsi="Verdana"/>
                <w:sz w:val="20"/>
                <w:lang w:val="ro-RO"/>
              </w:rPr>
              <w:lastRenderedPageBreak/>
              <w:t xml:space="preserve">grad mai ridicat de poluare </w:t>
            </w:r>
            <w:r w:rsidRPr="00A2194A">
              <w:rPr>
                <w:rFonts w:ascii="Verdana" w:hAnsi="Verdana" w:hint="eastAsia"/>
                <w:sz w:val="20"/>
                <w:lang w:val="ro-RO"/>
              </w:rPr>
              <w:t>ş</w:t>
            </w:r>
            <w:r w:rsidRPr="00A2194A">
              <w:rPr>
                <w:rFonts w:ascii="Verdana" w:hAnsi="Verdana"/>
                <w:sz w:val="20"/>
                <w:lang w:val="ro-RO"/>
              </w:rPr>
              <w:t>i risc fa</w:t>
            </w:r>
            <w:r w:rsidRPr="00A2194A">
              <w:rPr>
                <w:rFonts w:ascii="Verdana" w:hAnsi="Verdana" w:hint="eastAsia"/>
                <w:sz w:val="20"/>
                <w:lang w:val="ro-RO"/>
              </w:rPr>
              <w:t>ţă</w:t>
            </w:r>
            <w:r w:rsidRPr="00A2194A">
              <w:rPr>
                <w:rFonts w:ascii="Verdana" w:hAnsi="Verdana"/>
                <w:sz w:val="20"/>
                <w:lang w:val="ro-RO"/>
              </w:rPr>
              <w:t xml:space="preserve"> de media na</w:t>
            </w:r>
            <w:r w:rsidRPr="00A2194A">
              <w:rPr>
                <w:rFonts w:ascii="Verdana" w:hAnsi="Verdana" w:hint="eastAsia"/>
                <w:sz w:val="20"/>
                <w:lang w:val="ro-RO"/>
              </w:rPr>
              <w:t>ţ</w:t>
            </w:r>
            <w:r w:rsidRPr="00A2194A">
              <w:rPr>
                <w:rFonts w:ascii="Verdana" w:hAnsi="Verdana"/>
                <w:sz w:val="20"/>
                <w:lang w:val="ro-RO"/>
              </w:rPr>
              <w:t>ional</w:t>
            </w:r>
            <w:r w:rsidRPr="00A2194A">
              <w:rPr>
                <w:rFonts w:ascii="Verdana" w:hAnsi="Verdana" w:hint="eastAsia"/>
                <w:sz w:val="20"/>
                <w:lang w:val="ro-RO"/>
              </w:rPr>
              <w:t>ă</w:t>
            </w:r>
            <w:r w:rsidRPr="00A2194A">
              <w:rPr>
                <w:rFonts w:ascii="Verdana" w:hAnsi="Verdana"/>
                <w:sz w:val="20"/>
                <w:lang w:val="ro-RO"/>
              </w:rPr>
              <w:t>.</w:t>
            </w:r>
          </w:p>
          <w:p w:rsidR="006F7F5D" w:rsidRPr="00A2194A" w:rsidRDefault="00CB42AE" w:rsidP="004C0A9F">
            <w:pPr>
              <w:jc w:val="both"/>
              <w:rPr>
                <w:rFonts w:ascii="Verdana" w:hAnsi="Verdana"/>
                <w:sz w:val="20"/>
                <w:lang w:val="ro-RO"/>
              </w:rPr>
            </w:pPr>
            <w:r w:rsidRPr="00A2194A">
              <w:rPr>
                <w:rFonts w:ascii="Verdana" w:hAnsi="Verdana"/>
                <w:sz w:val="20"/>
                <w:lang w:val="ro-RO"/>
              </w:rPr>
              <w:t>Una dintre ele este în jude</w:t>
            </w:r>
            <w:r w:rsidRPr="00A2194A">
              <w:rPr>
                <w:rFonts w:ascii="Verdana" w:hAnsi="Verdana" w:hint="eastAsia"/>
                <w:sz w:val="20"/>
                <w:lang w:val="ro-RO"/>
              </w:rPr>
              <w:t>ţ</w:t>
            </w:r>
            <w:r w:rsidRPr="00A2194A">
              <w:rPr>
                <w:rFonts w:ascii="Verdana" w:hAnsi="Verdana"/>
                <w:sz w:val="20"/>
                <w:lang w:val="ro-RO"/>
              </w:rPr>
              <w:t>ul Arad, unde activitatea Combinatului de îngr</w:t>
            </w:r>
            <w:r w:rsidRPr="00A2194A">
              <w:rPr>
                <w:rFonts w:ascii="Verdana" w:hAnsi="Verdana" w:hint="eastAsia"/>
                <w:sz w:val="20"/>
                <w:lang w:val="ro-RO"/>
              </w:rPr>
              <w:t>ăşă</w:t>
            </w:r>
            <w:r w:rsidRPr="00A2194A">
              <w:rPr>
                <w:rFonts w:ascii="Verdana" w:hAnsi="Verdana"/>
                <w:sz w:val="20"/>
                <w:lang w:val="ro-RO"/>
              </w:rPr>
              <w:t>minte Chimice Arad, a l</w:t>
            </w:r>
            <w:r w:rsidRPr="00A2194A">
              <w:rPr>
                <w:rFonts w:ascii="Verdana" w:hAnsi="Verdana" w:hint="eastAsia"/>
                <w:sz w:val="20"/>
                <w:lang w:val="ro-RO"/>
              </w:rPr>
              <w:t>ă</w:t>
            </w:r>
            <w:r w:rsidRPr="00A2194A">
              <w:rPr>
                <w:rFonts w:ascii="Verdana" w:hAnsi="Verdana"/>
                <w:sz w:val="20"/>
                <w:lang w:val="ro-RO"/>
              </w:rPr>
              <w:t>sat în urm</w:t>
            </w:r>
            <w:r w:rsidRPr="00A2194A">
              <w:rPr>
                <w:rFonts w:ascii="Verdana" w:hAnsi="Verdana" w:hint="eastAsia"/>
                <w:sz w:val="20"/>
                <w:lang w:val="ro-RO"/>
              </w:rPr>
              <w:t>ă</w:t>
            </w:r>
            <w:r w:rsidRPr="00A2194A">
              <w:rPr>
                <w:rFonts w:ascii="Verdana" w:hAnsi="Verdana"/>
                <w:sz w:val="20"/>
                <w:lang w:val="ro-RO"/>
              </w:rPr>
              <w:t xml:space="preserve"> o important</w:t>
            </w:r>
            <w:r w:rsidRPr="00A2194A">
              <w:rPr>
                <w:rFonts w:ascii="Verdana" w:hAnsi="Verdana" w:hint="eastAsia"/>
                <w:sz w:val="20"/>
                <w:lang w:val="ro-RO"/>
              </w:rPr>
              <w:t>ă</w:t>
            </w:r>
            <w:r w:rsidRPr="00A2194A">
              <w:rPr>
                <w:rFonts w:ascii="Verdana" w:hAnsi="Verdana"/>
                <w:sz w:val="20"/>
                <w:lang w:val="ro-RO"/>
              </w:rPr>
              <w:t xml:space="preserve"> poluare.</w:t>
            </w:r>
          </w:p>
          <w:p w:rsidR="006F7F5D" w:rsidRPr="00A2194A" w:rsidRDefault="00CB42AE" w:rsidP="004C0A9F">
            <w:pPr>
              <w:jc w:val="both"/>
              <w:rPr>
                <w:rFonts w:ascii="Verdana" w:hAnsi="Verdana"/>
                <w:sz w:val="20"/>
                <w:lang w:val="ro-RO"/>
              </w:rPr>
            </w:pPr>
            <w:r w:rsidRPr="00A2194A">
              <w:rPr>
                <w:rFonts w:ascii="Verdana" w:hAnsi="Verdana"/>
                <w:sz w:val="20"/>
                <w:lang w:val="ro-RO"/>
              </w:rPr>
              <w:t xml:space="preserve">Locuitorii din municipiul Arad </w:t>
            </w:r>
            <w:r w:rsidRPr="00A2194A">
              <w:rPr>
                <w:rFonts w:ascii="Verdana" w:hAnsi="Verdana" w:hint="eastAsia"/>
                <w:sz w:val="20"/>
                <w:lang w:val="ro-RO"/>
              </w:rPr>
              <w:t>ş</w:t>
            </w:r>
            <w:r w:rsidRPr="00A2194A">
              <w:rPr>
                <w:rFonts w:ascii="Verdana" w:hAnsi="Verdana"/>
                <w:sz w:val="20"/>
                <w:lang w:val="ro-RO"/>
              </w:rPr>
              <w:t>i cei ai comunei Vladimirescu cu satele apar</w:t>
            </w:r>
            <w:r w:rsidRPr="00A2194A">
              <w:rPr>
                <w:rFonts w:ascii="Verdana" w:hAnsi="Verdana" w:hint="eastAsia"/>
                <w:sz w:val="20"/>
                <w:lang w:val="ro-RO"/>
              </w:rPr>
              <w:t>ţ</w:t>
            </w:r>
            <w:r w:rsidRPr="00A2194A">
              <w:rPr>
                <w:rFonts w:ascii="Verdana" w:hAnsi="Verdana"/>
                <w:sz w:val="20"/>
                <w:lang w:val="ro-RO"/>
              </w:rPr>
              <w:t>in</w:t>
            </w:r>
            <w:r w:rsidRPr="00A2194A">
              <w:rPr>
                <w:rFonts w:ascii="Verdana" w:hAnsi="Verdana" w:hint="eastAsia"/>
                <w:sz w:val="20"/>
                <w:lang w:val="ro-RO"/>
              </w:rPr>
              <w:t>ă</w:t>
            </w:r>
            <w:r w:rsidRPr="00A2194A">
              <w:rPr>
                <w:rFonts w:ascii="Verdana" w:hAnsi="Verdana"/>
                <w:sz w:val="20"/>
                <w:lang w:val="ro-RO"/>
              </w:rPr>
              <w:t xml:space="preserve">toare </w:t>
            </w:r>
            <w:proofErr w:type="spellStart"/>
            <w:r w:rsidRPr="00A2194A">
              <w:rPr>
                <w:rFonts w:ascii="Verdana" w:hAnsi="Verdana"/>
                <w:sz w:val="20"/>
                <w:lang w:val="ro-RO"/>
              </w:rPr>
              <w:t>Cicir</w:t>
            </w:r>
            <w:proofErr w:type="spellEnd"/>
            <w:r w:rsidRPr="00A2194A">
              <w:rPr>
                <w:rFonts w:ascii="Verdana" w:hAnsi="Verdana"/>
                <w:sz w:val="20"/>
                <w:lang w:val="ro-RO"/>
              </w:rPr>
              <w:t xml:space="preserve">, </w:t>
            </w:r>
            <w:proofErr w:type="spellStart"/>
            <w:r w:rsidRPr="00A2194A">
              <w:rPr>
                <w:rFonts w:ascii="Verdana" w:hAnsi="Verdana"/>
                <w:sz w:val="20"/>
                <w:lang w:val="ro-RO"/>
              </w:rPr>
              <w:t>Mândruloc</w:t>
            </w:r>
            <w:proofErr w:type="spellEnd"/>
            <w:r w:rsidRPr="00A2194A">
              <w:rPr>
                <w:rFonts w:ascii="Verdana" w:hAnsi="Verdana"/>
                <w:sz w:val="20"/>
                <w:lang w:val="ro-RO"/>
              </w:rPr>
              <w:t xml:space="preserve"> </w:t>
            </w:r>
            <w:r w:rsidRPr="00A2194A">
              <w:rPr>
                <w:rFonts w:ascii="Verdana" w:hAnsi="Verdana" w:hint="eastAsia"/>
                <w:sz w:val="20"/>
                <w:lang w:val="ro-RO"/>
              </w:rPr>
              <w:t>ş</w:t>
            </w:r>
            <w:r w:rsidRPr="00A2194A">
              <w:rPr>
                <w:rFonts w:ascii="Verdana" w:hAnsi="Verdana"/>
                <w:sz w:val="20"/>
                <w:lang w:val="ro-RO"/>
              </w:rPr>
              <w:t>i Horea din jude</w:t>
            </w:r>
            <w:r w:rsidRPr="00A2194A">
              <w:rPr>
                <w:rFonts w:ascii="Verdana" w:hAnsi="Verdana" w:hint="eastAsia"/>
                <w:sz w:val="20"/>
                <w:lang w:val="ro-RO"/>
              </w:rPr>
              <w:t>ţ</w:t>
            </w:r>
            <w:r w:rsidRPr="00A2194A">
              <w:rPr>
                <w:rFonts w:ascii="Verdana" w:hAnsi="Verdana"/>
                <w:sz w:val="20"/>
                <w:lang w:val="ro-RO"/>
              </w:rPr>
              <w:t>ul Arad au fost expu</w:t>
            </w:r>
            <w:r w:rsidRPr="00A2194A">
              <w:rPr>
                <w:rFonts w:ascii="Verdana" w:hAnsi="Verdana" w:hint="eastAsia"/>
                <w:sz w:val="20"/>
                <w:lang w:val="ro-RO"/>
              </w:rPr>
              <w:t>ş</w:t>
            </w:r>
            <w:r w:rsidRPr="00A2194A">
              <w:rPr>
                <w:rFonts w:ascii="Verdana" w:hAnsi="Verdana"/>
                <w:sz w:val="20"/>
                <w:lang w:val="ro-RO"/>
              </w:rPr>
              <w:t>i de-a lungul timpului la astfel de efecte nocive asupra organismului.</w:t>
            </w:r>
          </w:p>
          <w:p w:rsidR="00CB42AE" w:rsidRPr="00A2194A" w:rsidRDefault="00CB42AE" w:rsidP="00CB42AE">
            <w:pPr>
              <w:jc w:val="both"/>
              <w:rPr>
                <w:rFonts w:ascii="Verdana" w:hAnsi="Verdana"/>
                <w:sz w:val="20"/>
                <w:lang w:val="ro-RO"/>
              </w:rPr>
            </w:pPr>
            <w:r w:rsidRPr="00A2194A">
              <w:rPr>
                <w:rFonts w:ascii="Verdana" w:hAnsi="Verdana"/>
                <w:sz w:val="20"/>
                <w:lang w:val="ro-RO"/>
              </w:rPr>
              <w:t>De men</w:t>
            </w:r>
            <w:r w:rsidRPr="00A2194A">
              <w:rPr>
                <w:rFonts w:ascii="Verdana" w:hAnsi="Verdana" w:hint="eastAsia"/>
                <w:sz w:val="20"/>
                <w:lang w:val="ro-RO"/>
              </w:rPr>
              <w:t>ţ</w:t>
            </w:r>
            <w:r w:rsidRPr="00A2194A">
              <w:rPr>
                <w:rFonts w:ascii="Verdana" w:hAnsi="Verdana"/>
                <w:sz w:val="20"/>
                <w:lang w:val="ro-RO"/>
              </w:rPr>
              <w:t xml:space="preserve">ionat este </w:t>
            </w:r>
            <w:r w:rsidRPr="00A2194A">
              <w:rPr>
                <w:rFonts w:ascii="Verdana" w:hAnsi="Verdana" w:hint="eastAsia"/>
                <w:sz w:val="20"/>
                <w:lang w:val="ro-RO"/>
              </w:rPr>
              <w:t>ş</w:t>
            </w:r>
            <w:r w:rsidRPr="00A2194A">
              <w:rPr>
                <w:rFonts w:ascii="Verdana" w:hAnsi="Verdana"/>
                <w:sz w:val="20"/>
                <w:lang w:val="ro-RO"/>
              </w:rPr>
              <w:t>i faptul c</w:t>
            </w:r>
            <w:r w:rsidRPr="00A2194A">
              <w:rPr>
                <w:rFonts w:ascii="Verdana" w:hAnsi="Verdana" w:hint="eastAsia"/>
                <w:sz w:val="20"/>
                <w:lang w:val="ro-RO"/>
              </w:rPr>
              <w:t>ă</w:t>
            </w:r>
            <w:r w:rsidRPr="00A2194A">
              <w:rPr>
                <w:rFonts w:ascii="Verdana" w:hAnsi="Verdana"/>
                <w:sz w:val="20"/>
                <w:lang w:val="ro-RO"/>
              </w:rPr>
              <w:t xml:space="preserve"> pe amplasamentul fostului Combinat de îngr</w:t>
            </w:r>
            <w:r w:rsidRPr="00A2194A">
              <w:rPr>
                <w:rFonts w:ascii="Verdana" w:hAnsi="Verdana" w:hint="eastAsia"/>
                <w:sz w:val="20"/>
                <w:lang w:val="ro-RO"/>
              </w:rPr>
              <w:t>ăşă</w:t>
            </w:r>
            <w:r w:rsidRPr="00A2194A">
              <w:rPr>
                <w:rFonts w:ascii="Verdana" w:hAnsi="Verdana"/>
                <w:sz w:val="20"/>
                <w:lang w:val="ro-RO"/>
              </w:rPr>
              <w:t>minte Chimice Arad func</w:t>
            </w:r>
            <w:r w:rsidRPr="00A2194A">
              <w:rPr>
                <w:rFonts w:ascii="Verdana" w:hAnsi="Verdana" w:hint="eastAsia"/>
                <w:sz w:val="20"/>
                <w:lang w:val="ro-RO"/>
              </w:rPr>
              <w:t>ţ</w:t>
            </w:r>
            <w:r w:rsidRPr="00A2194A">
              <w:rPr>
                <w:rFonts w:ascii="Verdana" w:hAnsi="Verdana"/>
                <w:sz w:val="20"/>
                <w:lang w:val="ro-RO"/>
              </w:rPr>
              <w:t>ioneaz</w:t>
            </w:r>
            <w:r w:rsidRPr="00A2194A">
              <w:rPr>
                <w:rFonts w:ascii="Verdana" w:hAnsi="Verdana" w:hint="eastAsia"/>
                <w:sz w:val="20"/>
                <w:lang w:val="ro-RO"/>
              </w:rPr>
              <w:t>ă</w:t>
            </w:r>
            <w:r w:rsidRPr="00A2194A">
              <w:rPr>
                <w:rFonts w:ascii="Verdana" w:hAnsi="Verdana"/>
                <w:sz w:val="20"/>
                <w:lang w:val="ro-RO"/>
              </w:rPr>
              <w:t xml:space="preserve"> înc</w:t>
            </w:r>
            <w:r w:rsidRPr="00A2194A">
              <w:rPr>
                <w:rFonts w:ascii="Verdana" w:hAnsi="Verdana" w:hint="eastAsia"/>
                <w:sz w:val="20"/>
                <w:lang w:val="ro-RO"/>
              </w:rPr>
              <w:t>ă</w:t>
            </w:r>
            <w:r w:rsidRPr="00A2194A">
              <w:rPr>
                <w:rFonts w:ascii="Verdana" w:hAnsi="Verdana"/>
                <w:sz w:val="20"/>
                <w:lang w:val="ro-RO"/>
              </w:rPr>
              <w:t xml:space="preserve"> S.C. ARCHIM FERTIL S.R.L., o societate în care principalul obiect de activitate este reprezentat de comer</w:t>
            </w:r>
            <w:r w:rsidRPr="00A2194A">
              <w:rPr>
                <w:rFonts w:ascii="Verdana" w:hAnsi="Verdana" w:hint="eastAsia"/>
                <w:sz w:val="20"/>
                <w:lang w:val="ro-RO"/>
              </w:rPr>
              <w:t>ţ</w:t>
            </w:r>
            <w:r w:rsidRPr="00A2194A">
              <w:rPr>
                <w:rFonts w:ascii="Verdana" w:hAnsi="Verdana"/>
                <w:sz w:val="20"/>
                <w:lang w:val="ro-RO"/>
              </w:rPr>
              <w:t>ul cu ridicata al produselor chimice - îngr</w:t>
            </w:r>
            <w:r w:rsidRPr="00A2194A">
              <w:rPr>
                <w:rFonts w:ascii="Verdana" w:hAnsi="Verdana" w:hint="eastAsia"/>
                <w:sz w:val="20"/>
                <w:lang w:val="ro-RO"/>
              </w:rPr>
              <w:t>ăşă</w:t>
            </w:r>
            <w:r w:rsidRPr="00A2194A">
              <w:rPr>
                <w:rFonts w:ascii="Verdana" w:hAnsi="Verdana"/>
                <w:sz w:val="20"/>
                <w:lang w:val="ro-RO"/>
              </w:rPr>
              <w:t>minte chimice; substan</w:t>
            </w:r>
            <w:r w:rsidRPr="00A2194A">
              <w:rPr>
                <w:rFonts w:ascii="Verdana" w:hAnsi="Verdana" w:hint="eastAsia"/>
                <w:sz w:val="20"/>
                <w:lang w:val="ro-RO"/>
              </w:rPr>
              <w:t>ţ</w:t>
            </w:r>
            <w:r w:rsidRPr="00A2194A">
              <w:rPr>
                <w:rFonts w:ascii="Verdana" w:hAnsi="Verdana"/>
                <w:sz w:val="20"/>
                <w:lang w:val="ro-RO"/>
              </w:rPr>
              <w:t>a, implicat</w:t>
            </w:r>
            <w:r w:rsidRPr="00A2194A">
              <w:rPr>
                <w:rFonts w:ascii="Verdana" w:hAnsi="Verdana" w:hint="eastAsia"/>
                <w:sz w:val="20"/>
                <w:lang w:val="ro-RO"/>
              </w:rPr>
              <w:t>ă</w:t>
            </w:r>
            <w:r w:rsidRPr="00A2194A">
              <w:rPr>
                <w:rFonts w:ascii="Verdana" w:hAnsi="Verdana"/>
                <w:sz w:val="20"/>
                <w:lang w:val="ro-RO"/>
              </w:rPr>
              <w:t xml:space="preserve"> în profilul de activitate al societ</w:t>
            </w:r>
            <w:r w:rsidRPr="00A2194A">
              <w:rPr>
                <w:rFonts w:ascii="Verdana" w:hAnsi="Verdana" w:hint="eastAsia"/>
                <w:sz w:val="20"/>
                <w:lang w:val="ro-RO"/>
              </w:rPr>
              <w:t>ăţ</w:t>
            </w:r>
            <w:r w:rsidRPr="00A2194A">
              <w:rPr>
                <w:rFonts w:ascii="Verdana" w:hAnsi="Verdana"/>
                <w:sz w:val="20"/>
                <w:lang w:val="ro-RO"/>
              </w:rPr>
              <w:t>ii este azotatul de amoniu.</w:t>
            </w:r>
          </w:p>
          <w:p w:rsidR="002025EF" w:rsidRPr="00A2194A" w:rsidRDefault="00CB42AE" w:rsidP="00CB42AE">
            <w:pPr>
              <w:jc w:val="both"/>
              <w:rPr>
                <w:rFonts w:ascii="Verdana" w:hAnsi="Verdana"/>
                <w:sz w:val="20"/>
                <w:lang w:val="ro-RO"/>
              </w:rPr>
            </w:pPr>
            <w:r w:rsidRPr="00A2194A">
              <w:rPr>
                <w:rFonts w:ascii="Verdana" w:hAnsi="Verdana"/>
                <w:sz w:val="20"/>
                <w:lang w:val="ro-RO"/>
              </w:rPr>
              <w:t>În consecin</w:t>
            </w:r>
            <w:r w:rsidRPr="00A2194A">
              <w:rPr>
                <w:rFonts w:ascii="Verdana" w:hAnsi="Verdana" w:hint="eastAsia"/>
                <w:sz w:val="20"/>
                <w:lang w:val="ro-RO"/>
              </w:rPr>
              <w:t>ţă</w:t>
            </w:r>
            <w:r w:rsidRPr="00A2194A">
              <w:rPr>
                <w:rFonts w:ascii="Verdana" w:hAnsi="Verdana"/>
                <w:sz w:val="20"/>
                <w:lang w:val="ro-RO"/>
              </w:rPr>
              <w:t xml:space="preserve"> Combinatul de îngr</w:t>
            </w:r>
            <w:r w:rsidRPr="00A2194A">
              <w:rPr>
                <w:rFonts w:ascii="Verdana" w:hAnsi="Verdana" w:hint="eastAsia"/>
                <w:sz w:val="20"/>
                <w:lang w:val="ro-RO"/>
              </w:rPr>
              <w:t>ăşă</w:t>
            </w:r>
            <w:r w:rsidRPr="00A2194A">
              <w:rPr>
                <w:rFonts w:ascii="Verdana" w:hAnsi="Verdana"/>
                <w:sz w:val="20"/>
                <w:lang w:val="ro-RO"/>
              </w:rPr>
              <w:t xml:space="preserve">minte Chimice Arad a fost </w:t>
            </w:r>
            <w:r w:rsidRPr="00A2194A">
              <w:rPr>
                <w:rFonts w:ascii="Verdana" w:hAnsi="Verdana" w:hint="eastAsia"/>
                <w:sz w:val="20"/>
                <w:lang w:val="ro-RO"/>
              </w:rPr>
              <w:t>ş</w:t>
            </w:r>
            <w:r w:rsidRPr="00A2194A">
              <w:rPr>
                <w:rFonts w:ascii="Verdana" w:hAnsi="Verdana"/>
                <w:sz w:val="20"/>
                <w:lang w:val="ro-RO"/>
              </w:rPr>
              <w:t>i este înc</w:t>
            </w:r>
            <w:r w:rsidRPr="00A2194A">
              <w:rPr>
                <w:rFonts w:ascii="Verdana" w:hAnsi="Verdana" w:hint="eastAsia"/>
                <w:sz w:val="20"/>
                <w:lang w:val="ro-RO"/>
              </w:rPr>
              <w:t>ă</w:t>
            </w:r>
            <w:r w:rsidRPr="00A2194A">
              <w:rPr>
                <w:rFonts w:ascii="Verdana" w:hAnsi="Verdana"/>
                <w:sz w:val="20"/>
                <w:lang w:val="ro-RO"/>
              </w:rPr>
              <w:t xml:space="preserve"> o puternic</w:t>
            </w:r>
            <w:r w:rsidRPr="00A2194A">
              <w:rPr>
                <w:rFonts w:ascii="Verdana" w:hAnsi="Verdana" w:hint="eastAsia"/>
                <w:sz w:val="20"/>
                <w:lang w:val="ro-RO"/>
              </w:rPr>
              <w:t>ă</w:t>
            </w:r>
            <w:r w:rsidRPr="00A2194A">
              <w:rPr>
                <w:rFonts w:ascii="Verdana" w:hAnsi="Verdana"/>
                <w:sz w:val="20"/>
                <w:lang w:val="ro-RO"/>
              </w:rPr>
              <w:t xml:space="preserve"> surs</w:t>
            </w:r>
            <w:r w:rsidRPr="00A2194A">
              <w:rPr>
                <w:rFonts w:ascii="Verdana" w:hAnsi="Verdana" w:hint="eastAsia"/>
                <w:sz w:val="20"/>
                <w:lang w:val="ro-RO"/>
              </w:rPr>
              <w:t>ă</w:t>
            </w:r>
            <w:r w:rsidRPr="00A2194A">
              <w:rPr>
                <w:rFonts w:ascii="Verdana" w:hAnsi="Verdana"/>
                <w:sz w:val="20"/>
                <w:lang w:val="ro-RO"/>
              </w:rPr>
              <w:t xml:space="preserve"> de poluare, care a </w:t>
            </w:r>
            <w:r w:rsidRPr="00A2194A">
              <w:rPr>
                <w:rFonts w:ascii="Verdana" w:hAnsi="Verdana"/>
                <w:sz w:val="20"/>
                <w:lang w:val="ro-RO"/>
              </w:rPr>
              <w:lastRenderedPageBreak/>
              <w:t>l</w:t>
            </w:r>
            <w:r w:rsidRPr="00A2194A">
              <w:rPr>
                <w:rFonts w:ascii="Verdana" w:hAnsi="Verdana" w:hint="eastAsia"/>
                <w:sz w:val="20"/>
                <w:lang w:val="ro-RO"/>
              </w:rPr>
              <w:t>ă</w:t>
            </w:r>
            <w:r w:rsidRPr="00A2194A">
              <w:rPr>
                <w:rFonts w:ascii="Verdana" w:hAnsi="Verdana"/>
                <w:sz w:val="20"/>
                <w:lang w:val="ro-RO"/>
              </w:rPr>
              <w:t>sat în urm</w:t>
            </w:r>
            <w:r w:rsidRPr="00A2194A">
              <w:rPr>
                <w:rFonts w:ascii="Verdana" w:hAnsi="Verdana" w:hint="eastAsia"/>
                <w:sz w:val="20"/>
                <w:lang w:val="ro-RO"/>
              </w:rPr>
              <w:t>ă</w:t>
            </w:r>
            <w:r w:rsidRPr="00A2194A">
              <w:rPr>
                <w:rFonts w:ascii="Verdana" w:hAnsi="Verdana"/>
                <w:sz w:val="20"/>
                <w:lang w:val="ro-RO"/>
              </w:rPr>
              <w:t xml:space="preserve"> efecte nocive nedorite asupra zonei superioare a solului cât </w:t>
            </w:r>
            <w:r w:rsidRPr="00A2194A">
              <w:rPr>
                <w:rFonts w:ascii="Verdana" w:hAnsi="Verdana" w:hint="eastAsia"/>
                <w:sz w:val="20"/>
                <w:lang w:val="ro-RO"/>
              </w:rPr>
              <w:t>ş</w:t>
            </w:r>
            <w:r w:rsidRPr="00A2194A">
              <w:rPr>
                <w:rFonts w:ascii="Verdana" w:hAnsi="Verdana"/>
                <w:sz w:val="20"/>
                <w:lang w:val="ro-RO"/>
              </w:rPr>
              <w:t xml:space="preserve">i în adâncime, afectând astfel componentele mediului sol </w:t>
            </w:r>
            <w:r w:rsidRPr="00A2194A">
              <w:rPr>
                <w:rFonts w:ascii="Verdana" w:hAnsi="Verdana" w:hint="eastAsia"/>
                <w:sz w:val="20"/>
                <w:lang w:val="ro-RO"/>
              </w:rPr>
              <w:t>ş</w:t>
            </w:r>
            <w:r w:rsidRPr="00A2194A">
              <w:rPr>
                <w:rFonts w:ascii="Verdana" w:hAnsi="Verdana"/>
                <w:sz w:val="20"/>
                <w:lang w:val="ro-RO"/>
              </w:rPr>
              <w:t xml:space="preserve">i ape, apele subterane, precum </w:t>
            </w:r>
            <w:r w:rsidRPr="00A2194A">
              <w:rPr>
                <w:rFonts w:ascii="Verdana" w:hAnsi="Verdana" w:hint="eastAsia"/>
                <w:sz w:val="20"/>
                <w:lang w:val="ro-RO"/>
              </w:rPr>
              <w:t>ş</w:t>
            </w:r>
            <w:r w:rsidRPr="00A2194A">
              <w:rPr>
                <w:rFonts w:ascii="Verdana" w:hAnsi="Verdana"/>
                <w:sz w:val="20"/>
                <w:lang w:val="ro-RO"/>
              </w:rPr>
              <w:t>i aer (în perioada de func</w:t>
            </w:r>
            <w:r w:rsidRPr="00A2194A">
              <w:rPr>
                <w:rFonts w:ascii="Verdana" w:hAnsi="Verdana" w:hint="eastAsia"/>
                <w:sz w:val="20"/>
                <w:lang w:val="ro-RO"/>
              </w:rPr>
              <w:t>ţ</w:t>
            </w:r>
            <w:r w:rsidRPr="00A2194A">
              <w:rPr>
                <w:rFonts w:ascii="Verdana" w:hAnsi="Verdana"/>
                <w:sz w:val="20"/>
                <w:lang w:val="ro-RO"/>
              </w:rPr>
              <w:t>ionare).</w:t>
            </w:r>
          </w:p>
          <w:p w:rsidR="00A2194A" w:rsidRDefault="00A2194A" w:rsidP="004C0A9F">
            <w:pPr>
              <w:jc w:val="both"/>
              <w:rPr>
                <w:rFonts w:ascii="Verdana" w:hAnsi="Verdana"/>
                <w:sz w:val="20"/>
                <w:lang w:val="ro-RO"/>
              </w:rPr>
            </w:pPr>
          </w:p>
          <w:p w:rsidR="006F7F5D" w:rsidRPr="00A2194A" w:rsidRDefault="006F7F5D" w:rsidP="004C0A9F">
            <w:pPr>
              <w:jc w:val="both"/>
              <w:rPr>
                <w:rFonts w:ascii="Verdana" w:hAnsi="Verdana"/>
                <w:sz w:val="20"/>
                <w:lang w:val="ro-RO"/>
              </w:rPr>
            </w:pPr>
            <w:r w:rsidRPr="00A2194A">
              <w:rPr>
                <w:rFonts w:ascii="Verdana" w:hAnsi="Verdana"/>
                <w:sz w:val="20"/>
                <w:lang w:val="ro-RO"/>
              </w:rPr>
              <w:t>În Raportul de mediu plan integrat de dezvoltare pentru polul de creștere Brașov, din 2008, se speci</w:t>
            </w:r>
            <w:r w:rsidR="00CB42AE" w:rsidRPr="00A2194A">
              <w:rPr>
                <w:rFonts w:ascii="Verdana" w:hAnsi="Verdana"/>
                <w:sz w:val="20"/>
                <w:lang w:val="ro-RO"/>
              </w:rPr>
              <w:t>fica despre Platforma Colorom că</w:t>
            </w:r>
            <w:r w:rsidRPr="00A2194A">
              <w:rPr>
                <w:rFonts w:ascii="Verdana" w:hAnsi="Verdana"/>
                <w:sz w:val="20"/>
                <w:lang w:val="ro-RO"/>
              </w:rPr>
              <w:t xml:space="preserve"> este una din importantele unități cu pondere mare în poluarea mediului, fiind un potențial poluator al solului prin poluarea istorică datorată activităților desfășurare în trecut pe acest amplasament.</w:t>
            </w:r>
          </w:p>
          <w:p w:rsidR="006F7F5D" w:rsidRPr="00A2194A" w:rsidRDefault="006F7F5D" w:rsidP="004C0A9F">
            <w:pPr>
              <w:jc w:val="both"/>
              <w:rPr>
                <w:rFonts w:ascii="Verdana" w:hAnsi="Verdana"/>
                <w:sz w:val="20"/>
                <w:lang w:val="ro-RO"/>
              </w:rPr>
            </w:pPr>
            <w:r w:rsidRPr="00A2194A">
              <w:rPr>
                <w:rFonts w:ascii="Verdana" w:hAnsi="Verdana"/>
                <w:sz w:val="20"/>
                <w:lang w:val="ro-RO"/>
              </w:rPr>
              <w:t xml:space="preserve">Totuși, un puternic impact negativ asupra calității aerului din Codlea a fost si din cauza unității </w:t>
            </w:r>
            <w:proofErr w:type="spellStart"/>
            <w:r w:rsidRPr="00A2194A">
              <w:rPr>
                <w:rFonts w:ascii="Verdana" w:hAnsi="Verdana"/>
                <w:sz w:val="20"/>
                <w:lang w:val="ro-RO"/>
              </w:rPr>
              <w:t>Protan</w:t>
            </w:r>
            <w:proofErr w:type="spellEnd"/>
            <w:r w:rsidRPr="00A2194A">
              <w:rPr>
                <w:rFonts w:ascii="Verdana" w:hAnsi="Verdana"/>
                <w:sz w:val="20"/>
                <w:lang w:val="ro-RO"/>
              </w:rPr>
              <w:t xml:space="preserve"> Codlea, al cărei obiect de activitate îl reprezenta procesarea deșeurilor animale precum si producerea de făinuri proteice, în cadrul Rețelei Ecarisajul.</w:t>
            </w:r>
          </w:p>
          <w:p w:rsidR="006F7F5D" w:rsidRPr="00A2194A" w:rsidRDefault="006F7F5D" w:rsidP="004C0A9F">
            <w:pPr>
              <w:jc w:val="both"/>
              <w:rPr>
                <w:rFonts w:ascii="Verdana" w:hAnsi="Verdana"/>
                <w:sz w:val="20"/>
                <w:lang w:val="ro-RO"/>
              </w:rPr>
            </w:pPr>
            <w:r w:rsidRPr="00A2194A">
              <w:rPr>
                <w:rFonts w:ascii="Verdana" w:hAnsi="Verdana"/>
                <w:sz w:val="20"/>
                <w:lang w:val="ro-RO"/>
              </w:rPr>
              <w:t xml:space="preserve">Compania </w:t>
            </w:r>
            <w:proofErr w:type="spellStart"/>
            <w:r w:rsidRPr="00A2194A">
              <w:rPr>
                <w:rFonts w:ascii="Verdana" w:hAnsi="Verdana"/>
                <w:sz w:val="20"/>
                <w:lang w:val="ro-RO"/>
              </w:rPr>
              <w:t>Protan</w:t>
            </w:r>
            <w:proofErr w:type="spellEnd"/>
            <w:r w:rsidRPr="00A2194A">
              <w:rPr>
                <w:rFonts w:ascii="Verdana" w:hAnsi="Verdana"/>
                <w:sz w:val="20"/>
                <w:lang w:val="ro-RO"/>
              </w:rPr>
              <w:t xml:space="preserve"> SA, a fost unul dintre cei mai cunoscuți jucători de pe piața de </w:t>
            </w:r>
            <w:r w:rsidRPr="00A2194A">
              <w:rPr>
                <w:rFonts w:ascii="Verdana" w:hAnsi="Verdana"/>
                <w:sz w:val="20"/>
                <w:lang w:val="ro-RO"/>
              </w:rPr>
              <w:lastRenderedPageBreak/>
              <w:t>colectare a deșeurilor din Romania, cel mai mare incinerator si colector de subproduse de origine animala SNCU încă din anii 1950. În 2018 judecători</w:t>
            </w:r>
            <w:r w:rsidR="00CB42AE" w:rsidRPr="00A2194A">
              <w:rPr>
                <w:rFonts w:ascii="Verdana" w:hAnsi="Verdana"/>
                <w:sz w:val="20"/>
                <w:lang w:val="ro-RO"/>
              </w:rPr>
              <w:t>i</w:t>
            </w:r>
            <w:r w:rsidRPr="00A2194A">
              <w:rPr>
                <w:rFonts w:ascii="Verdana" w:hAnsi="Verdana"/>
                <w:sz w:val="20"/>
                <w:lang w:val="ro-RO"/>
              </w:rPr>
              <w:t xml:space="preserve"> au dispus intrarea </w:t>
            </w:r>
            <w:proofErr w:type="spellStart"/>
            <w:r w:rsidRPr="00A2194A">
              <w:rPr>
                <w:rFonts w:ascii="Verdana" w:hAnsi="Verdana"/>
                <w:sz w:val="20"/>
                <w:lang w:val="ro-RO"/>
              </w:rPr>
              <w:t>Protan</w:t>
            </w:r>
            <w:proofErr w:type="spellEnd"/>
            <w:r w:rsidRPr="00A2194A">
              <w:rPr>
                <w:rFonts w:ascii="Verdana" w:hAnsi="Verdana"/>
                <w:sz w:val="20"/>
                <w:lang w:val="ro-RO"/>
              </w:rPr>
              <w:t xml:space="preserve"> în faliment prin procedură simplificată, ridicarea dreptului său de administrare </w:t>
            </w:r>
            <w:r w:rsidR="00CB42AE" w:rsidRPr="00A2194A">
              <w:rPr>
                <w:rFonts w:ascii="Verdana" w:hAnsi="Verdana"/>
                <w:sz w:val="20"/>
                <w:lang w:val="ro-RO"/>
              </w:rPr>
              <w:t xml:space="preserve">și </w:t>
            </w:r>
            <w:r w:rsidRPr="00A2194A">
              <w:rPr>
                <w:rFonts w:ascii="Verdana" w:hAnsi="Verdana"/>
                <w:sz w:val="20"/>
                <w:lang w:val="ro-RO"/>
              </w:rPr>
              <w:t xml:space="preserve">dizolvarea societății. </w:t>
            </w:r>
            <w:proofErr w:type="spellStart"/>
            <w:r w:rsidRPr="00A2194A">
              <w:rPr>
                <w:rFonts w:ascii="Verdana" w:hAnsi="Verdana"/>
                <w:sz w:val="20"/>
                <w:lang w:val="ro-RO"/>
              </w:rPr>
              <w:t>Protan</w:t>
            </w:r>
            <w:proofErr w:type="spellEnd"/>
            <w:r w:rsidRPr="00A2194A">
              <w:rPr>
                <w:rFonts w:ascii="Verdana" w:hAnsi="Verdana"/>
                <w:sz w:val="20"/>
                <w:lang w:val="ro-RO"/>
              </w:rPr>
              <w:t xml:space="preserve"> a avut calitatea de concesionar la nivel național pentru activitatea de neutralizare a subproduselor de origine animala nedestinate consumului uman. În centrul de colectare </w:t>
            </w:r>
            <w:proofErr w:type="spellStart"/>
            <w:r w:rsidRPr="00A2194A">
              <w:rPr>
                <w:rFonts w:ascii="Verdana" w:hAnsi="Verdana"/>
                <w:sz w:val="20"/>
                <w:lang w:val="ro-RO"/>
              </w:rPr>
              <w:t>Protan</w:t>
            </w:r>
            <w:proofErr w:type="spellEnd"/>
            <w:r w:rsidRPr="00A2194A">
              <w:rPr>
                <w:rFonts w:ascii="Verdana" w:hAnsi="Verdana"/>
                <w:sz w:val="20"/>
                <w:lang w:val="ro-RO"/>
              </w:rPr>
              <w:t xml:space="preserve"> Codlea intrau transporturi de leșuri animale sau alimente necomestibile.</w:t>
            </w:r>
          </w:p>
          <w:p w:rsidR="006F7F5D" w:rsidRPr="00A2194A" w:rsidRDefault="006F7F5D" w:rsidP="00CB42AE">
            <w:pPr>
              <w:jc w:val="both"/>
              <w:rPr>
                <w:rFonts w:ascii="Verdana" w:hAnsi="Verdana"/>
                <w:sz w:val="20"/>
                <w:lang w:val="ro-RO"/>
              </w:rPr>
            </w:pPr>
            <w:r w:rsidRPr="00A2194A">
              <w:rPr>
                <w:rFonts w:ascii="Verdana" w:hAnsi="Verdana"/>
                <w:sz w:val="20"/>
                <w:lang w:val="ro-RO"/>
              </w:rPr>
              <w:t>Din motivele expuse mai sus, mulți dintre locuitorii municipiului suferă de probleme grave de sănătate, mai ales din pricina faptului că au trăit si au lucrat intru-un mediu foarte toxic. Având în vedere cele prezentate mai sus, considerăm ca și locuitorii Municipiului Codlea ar trebui s</w:t>
            </w:r>
            <w:r w:rsidR="00CB42AE" w:rsidRPr="00A2194A">
              <w:rPr>
                <w:rFonts w:ascii="Verdana" w:hAnsi="Verdana"/>
                <w:sz w:val="20"/>
                <w:lang w:val="ro-RO"/>
              </w:rPr>
              <w:t>ă</w:t>
            </w:r>
            <w:r w:rsidRPr="00A2194A">
              <w:rPr>
                <w:rFonts w:ascii="Verdana" w:hAnsi="Verdana"/>
                <w:sz w:val="20"/>
                <w:lang w:val="ro-RO"/>
              </w:rPr>
              <w:t xml:space="preserve"> beneficieze de prevederile articolului 65, aliniatul 5 din Legea 263/2010, dat fiind faptul ca aceștia au trăit într-o zon</w:t>
            </w:r>
            <w:r w:rsidR="00CB42AE" w:rsidRPr="00A2194A">
              <w:rPr>
                <w:rFonts w:ascii="Verdana" w:hAnsi="Verdana"/>
                <w:sz w:val="20"/>
                <w:lang w:val="ro-RO"/>
              </w:rPr>
              <w:t>ă</w:t>
            </w:r>
            <w:r w:rsidRPr="00A2194A">
              <w:rPr>
                <w:rFonts w:ascii="Verdana" w:hAnsi="Verdana"/>
                <w:sz w:val="20"/>
                <w:lang w:val="ro-RO"/>
              </w:rPr>
              <w:t xml:space="preserve"> </w:t>
            </w:r>
            <w:r w:rsidRPr="00A2194A">
              <w:rPr>
                <w:rFonts w:ascii="Verdana" w:hAnsi="Verdana"/>
                <w:sz w:val="20"/>
                <w:lang w:val="ro-RO"/>
              </w:rPr>
              <w:lastRenderedPageBreak/>
              <w:t>poluat</w:t>
            </w:r>
            <w:r w:rsidR="00CB42AE" w:rsidRPr="00A2194A">
              <w:rPr>
                <w:rFonts w:ascii="Verdana" w:hAnsi="Verdana"/>
                <w:sz w:val="20"/>
                <w:lang w:val="ro-RO"/>
              </w:rPr>
              <w:t>ă</w:t>
            </w:r>
            <w:r w:rsidRPr="00A2194A">
              <w:rPr>
                <w:rFonts w:ascii="Verdana" w:hAnsi="Verdana"/>
                <w:sz w:val="20"/>
                <w:lang w:val="ro-RO"/>
              </w:rPr>
              <w:t xml:space="preserve"> pentru aproximativ 68 de ani. Adoptarea acestei modificări ar crea un echilibru </w:t>
            </w:r>
            <w:r w:rsidR="00CB42AE" w:rsidRPr="00A2194A">
              <w:rPr>
                <w:rFonts w:ascii="Verdana" w:hAnsi="Verdana"/>
                <w:sz w:val="20"/>
                <w:lang w:val="ro-RO"/>
              </w:rPr>
              <w:t>ș</w:t>
            </w:r>
            <w:r w:rsidRPr="00A2194A">
              <w:rPr>
                <w:rFonts w:ascii="Verdana" w:hAnsi="Verdana"/>
                <w:sz w:val="20"/>
                <w:lang w:val="ro-RO"/>
              </w:rPr>
              <w:t>i are elimina discriminarea între aceeași categorie de oameni, salariați/locuitori, care au trăit și lucrat în orașe cu poluare de amoniac si derivate.</w:t>
            </w:r>
          </w:p>
          <w:p w:rsidR="00A2194A" w:rsidRPr="00A2194A" w:rsidRDefault="00A2194A" w:rsidP="00CB42AE">
            <w:pPr>
              <w:jc w:val="both"/>
              <w:rPr>
                <w:rFonts w:ascii="Verdana" w:hAnsi="Verdana"/>
                <w:sz w:val="20"/>
                <w:lang w:val="ro-RO"/>
              </w:rPr>
            </w:pPr>
          </w:p>
        </w:tc>
      </w:tr>
    </w:tbl>
    <w:p w:rsidR="006F7F5D" w:rsidRPr="006F7F5D" w:rsidRDefault="006F7F5D" w:rsidP="006F7F5D">
      <w:pPr>
        <w:rPr>
          <w:rFonts w:ascii="Verdana" w:hAnsi="Verdana"/>
          <w:b/>
          <w:sz w:val="24"/>
          <w:szCs w:val="24"/>
          <w:lang w:val="ro-RO"/>
        </w:rPr>
      </w:pPr>
    </w:p>
    <w:p w:rsidR="006F7F5D" w:rsidRPr="006F7F5D" w:rsidRDefault="006F7F5D" w:rsidP="006F7F5D">
      <w:pPr>
        <w:rPr>
          <w:rFonts w:ascii="Verdana" w:hAnsi="Verdana"/>
          <w:b/>
          <w:sz w:val="24"/>
          <w:szCs w:val="24"/>
          <w:lang w:val="ro-RO"/>
        </w:rPr>
      </w:pPr>
    </w:p>
    <w:p w:rsidR="006F7F5D" w:rsidRPr="006F7F5D" w:rsidRDefault="006F7F5D" w:rsidP="006C7F0A">
      <w:pPr>
        <w:jc w:val="both"/>
        <w:rPr>
          <w:rFonts w:ascii="Verdana" w:hAnsi="Verdana"/>
          <w:sz w:val="24"/>
          <w:szCs w:val="24"/>
          <w:lang w:val="it-IT"/>
        </w:rPr>
      </w:pPr>
    </w:p>
    <w:sectPr w:rsidR="006F7F5D" w:rsidRPr="006F7F5D" w:rsidSect="000C49FD">
      <w:headerReference w:type="even" r:id="rId13"/>
      <w:headerReference w:type="default" r:id="rId14"/>
      <w:footerReference w:type="even" r:id="rId15"/>
      <w:footerReference w:type="default" r:id="rId16"/>
      <w:headerReference w:type="first" r:id="rId17"/>
      <w:footerReference w:type="first" r:id="rId18"/>
      <w:pgSz w:w="16840" w:h="11907" w:orient="landscape" w:code="9"/>
      <w:pgMar w:top="851" w:right="1021" w:bottom="1276" w:left="141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392F" w:rsidRDefault="003D392F">
      <w:r>
        <w:separator/>
      </w:r>
    </w:p>
  </w:endnote>
  <w:endnote w:type="continuationSeparator" w:id="0">
    <w:p w:rsidR="003D392F" w:rsidRDefault="003D39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w:altName w:val="Bookman Old Style"/>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2596" w:rsidRDefault="00107938" w:rsidP="002E2B4D">
    <w:pPr>
      <w:pStyle w:val="Footer"/>
      <w:framePr w:wrap="around" w:vAnchor="text" w:hAnchor="margin" w:xAlign="right" w:y="1"/>
      <w:rPr>
        <w:rStyle w:val="PageNumber"/>
      </w:rPr>
    </w:pPr>
    <w:r>
      <w:rPr>
        <w:rStyle w:val="PageNumber"/>
      </w:rPr>
      <w:fldChar w:fldCharType="begin"/>
    </w:r>
    <w:r w:rsidR="00092596">
      <w:rPr>
        <w:rStyle w:val="PageNumber"/>
      </w:rPr>
      <w:instrText xml:space="preserve">PAGE  </w:instrText>
    </w:r>
    <w:r>
      <w:rPr>
        <w:rStyle w:val="PageNumber"/>
      </w:rPr>
      <w:fldChar w:fldCharType="separate"/>
    </w:r>
    <w:r w:rsidR="00AF5262">
      <w:rPr>
        <w:rStyle w:val="PageNumber"/>
        <w:noProof/>
      </w:rPr>
      <w:t>2</w:t>
    </w:r>
    <w:r>
      <w:rPr>
        <w:rStyle w:val="PageNumber"/>
      </w:rPr>
      <w:fldChar w:fldCharType="end"/>
    </w:r>
  </w:p>
  <w:p w:rsidR="00092596" w:rsidRDefault="00092596" w:rsidP="00092596">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2596" w:rsidRPr="00773F40" w:rsidRDefault="00107938"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sidR="00A9492F">
      <w:rPr>
        <w:rStyle w:val="PageNumber"/>
        <w:rFonts w:ascii="Verdana" w:hAnsi="Verdana"/>
        <w:noProof/>
        <w:sz w:val="18"/>
        <w:szCs w:val="18"/>
        <w:lang w:val="ro-RO"/>
      </w:rPr>
      <w:t>3</w:t>
    </w:r>
    <w:r w:rsidRPr="00773F40">
      <w:rPr>
        <w:rStyle w:val="PageNumber"/>
        <w:rFonts w:ascii="Verdana" w:hAnsi="Verdana"/>
        <w:sz w:val="18"/>
        <w:szCs w:val="18"/>
        <w:lang w:val="ro-RO"/>
      </w:rPr>
      <w:fldChar w:fldCharType="end"/>
    </w:r>
  </w:p>
  <w:p w:rsidR="00C21C95" w:rsidRPr="00773F40" w:rsidRDefault="00C21C95" w:rsidP="002C6052">
    <w:pPr>
      <w:pStyle w:val="Footer"/>
      <w:spacing w:before="240"/>
      <w:ind w:right="357"/>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F40" w:rsidRPr="00A91100" w:rsidRDefault="00107938" w:rsidP="002052E8">
    <w:pPr>
      <w:pStyle w:val="Footer"/>
      <w:framePr w:wrap="around" w:vAnchor="text" w:hAnchor="margin" w:xAlign="right" w:y="1"/>
      <w:rPr>
        <w:rStyle w:val="PageNumber"/>
        <w:rFonts w:ascii="Verdana" w:hAnsi="Verdana"/>
        <w:sz w:val="18"/>
      </w:rPr>
    </w:pPr>
    <w:r w:rsidRPr="00A91100">
      <w:rPr>
        <w:rStyle w:val="PageNumber"/>
        <w:rFonts w:ascii="Verdana" w:hAnsi="Verdana"/>
        <w:sz w:val="18"/>
      </w:rPr>
      <w:fldChar w:fldCharType="begin"/>
    </w:r>
    <w:r w:rsidR="00773F40" w:rsidRPr="00A91100">
      <w:rPr>
        <w:rStyle w:val="PageNumber"/>
        <w:rFonts w:ascii="Verdana" w:hAnsi="Verdana"/>
        <w:sz w:val="18"/>
      </w:rPr>
      <w:instrText xml:space="preserve">PAGE  </w:instrText>
    </w:r>
    <w:r w:rsidRPr="00A91100">
      <w:rPr>
        <w:rStyle w:val="PageNumber"/>
        <w:rFonts w:ascii="Verdana" w:hAnsi="Verdana"/>
        <w:sz w:val="18"/>
      </w:rPr>
      <w:fldChar w:fldCharType="separate"/>
    </w:r>
    <w:r w:rsidR="00A9492F">
      <w:rPr>
        <w:rStyle w:val="PageNumber"/>
        <w:rFonts w:ascii="Verdana" w:hAnsi="Verdana"/>
        <w:noProof/>
        <w:sz w:val="18"/>
      </w:rPr>
      <w:t>1</w:t>
    </w:r>
    <w:r w:rsidRPr="00A91100">
      <w:rPr>
        <w:rStyle w:val="PageNumber"/>
        <w:rFonts w:ascii="Verdana" w:hAnsi="Verdana"/>
        <w:sz w:val="18"/>
      </w:rPr>
      <w:fldChar w:fldCharType="end"/>
    </w:r>
  </w:p>
  <w:p w:rsidR="00643C45" w:rsidRDefault="00643C45" w:rsidP="00643C45">
    <w:pPr>
      <w:pStyle w:val="Footer"/>
      <w:tabs>
        <w:tab w:val="left" w:pos="2931"/>
        <w:tab w:val="center" w:pos="4909"/>
      </w:tabs>
      <w:jc w:val="center"/>
      <w:rPr>
        <w:rFonts w:ascii="Verdana" w:hAnsi="Verdana"/>
        <w:sz w:val="18"/>
        <w:szCs w:val="16"/>
        <w:lang w:val="ro-RO"/>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18BC" w:rsidRDefault="00107938">
    <w:pPr>
      <w:pStyle w:val="Footer"/>
      <w:framePr w:wrap="around" w:vAnchor="text" w:hAnchor="margin" w:xAlign="right" w:y="1"/>
      <w:rPr>
        <w:rStyle w:val="PageNumber"/>
      </w:rPr>
    </w:pPr>
    <w:r>
      <w:rPr>
        <w:rStyle w:val="PageNumber"/>
      </w:rPr>
      <w:fldChar w:fldCharType="begin"/>
    </w:r>
    <w:r w:rsidR="00F3276D">
      <w:rPr>
        <w:rStyle w:val="PageNumber"/>
      </w:rPr>
      <w:instrText xml:space="preserve">PAGE  </w:instrText>
    </w:r>
    <w:r>
      <w:rPr>
        <w:rStyle w:val="PageNumber"/>
      </w:rPr>
      <w:fldChar w:fldCharType="end"/>
    </w:r>
  </w:p>
  <w:p w:rsidR="00D318BC" w:rsidRDefault="003D392F">
    <w:pPr>
      <w:pStyle w:val="Footer"/>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18BC" w:rsidRPr="00A91100" w:rsidRDefault="00107938" w:rsidP="00465FCE">
    <w:pPr>
      <w:pStyle w:val="Footer"/>
      <w:framePr w:wrap="around" w:vAnchor="text" w:hAnchor="margin" w:xAlign="right" w:y="1"/>
      <w:rPr>
        <w:rStyle w:val="PageNumber"/>
        <w:rFonts w:ascii="Verdana" w:hAnsi="Verdana"/>
        <w:sz w:val="18"/>
      </w:rPr>
    </w:pPr>
    <w:r w:rsidRPr="00A91100">
      <w:rPr>
        <w:rStyle w:val="PageNumber"/>
        <w:rFonts w:ascii="Verdana" w:hAnsi="Verdana"/>
        <w:sz w:val="18"/>
      </w:rPr>
      <w:fldChar w:fldCharType="begin"/>
    </w:r>
    <w:r w:rsidR="00F3276D" w:rsidRPr="00A91100">
      <w:rPr>
        <w:rStyle w:val="PageNumber"/>
        <w:rFonts w:ascii="Verdana" w:hAnsi="Verdana"/>
        <w:sz w:val="18"/>
      </w:rPr>
      <w:instrText xml:space="preserve">PAGE  </w:instrText>
    </w:r>
    <w:r w:rsidRPr="00A91100">
      <w:rPr>
        <w:rStyle w:val="PageNumber"/>
        <w:rFonts w:ascii="Verdana" w:hAnsi="Verdana"/>
        <w:sz w:val="18"/>
      </w:rPr>
      <w:fldChar w:fldCharType="separate"/>
    </w:r>
    <w:r w:rsidR="00A9492F">
      <w:rPr>
        <w:rStyle w:val="PageNumber"/>
        <w:rFonts w:ascii="Verdana" w:hAnsi="Verdana"/>
        <w:noProof/>
        <w:sz w:val="18"/>
      </w:rPr>
      <w:t>8</w:t>
    </w:r>
    <w:r w:rsidRPr="00A91100">
      <w:rPr>
        <w:rStyle w:val="PageNumber"/>
        <w:rFonts w:ascii="Verdana" w:hAnsi="Verdana"/>
        <w:sz w:val="18"/>
      </w:rPr>
      <w:fldChar w:fldCharType="end"/>
    </w:r>
    <w:r w:rsidR="00F3276D" w:rsidRPr="00A91100">
      <w:rPr>
        <w:rStyle w:val="PageNumber"/>
        <w:rFonts w:ascii="Verdana" w:hAnsi="Verdana"/>
        <w:sz w:val="18"/>
      </w:rPr>
      <w:t>/</w:t>
    </w:r>
    <w:r w:rsidRPr="00A91100">
      <w:rPr>
        <w:rStyle w:val="PageNumber"/>
        <w:rFonts w:ascii="Verdana" w:hAnsi="Verdana"/>
        <w:sz w:val="18"/>
      </w:rPr>
      <w:fldChar w:fldCharType="begin"/>
    </w:r>
    <w:r w:rsidR="00F3276D" w:rsidRPr="00A91100">
      <w:rPr>
        <w:rStyle w:val="PageNumber"/>
        <w:rFonts w:ascii="Verdana" w:hAnsi="Verdana"/>
        <w:sz w:val="18"/>
      </w:rPr>
      <w:instrText xml:space="preserve"> NUMPAGES </w:instrText>
    </w:r>
    <w:r w:rsidRPr="00A91100">
      <w:rPr>
        <w:rStyle w:val="PageNumber"/>
        <w:rFonts w:ascii="Verdana" w:hAnsi="Verdana"/>
        <w:sz w:val="18"/>
      </w:rPr>
      <w:fldChar w:fldCharType="separate"/>
    </w:r>
    <w:r w:rsidR="00A9492F">
      <w:rPr>
        <w:rStyle w:val="PageNumber"/>
        <w:rFonts w:ascii="Verdana" w:hAnsi="Verdana"/>
        <w:noProof/>
        <w:sz w:val="18"/>
      </w:rPr>
      <w:t>8</w:t>
    </w:r>
    <w:r w:rsidRPr="00A91100">
      <w:rPr>
        <w:rStyle w:val="PageNumber"/>
        <w:rFonts w:ascii="Verdana" w:hAnsi="Verdana"/>
        <w:sz w:val="18"/>
      </w:rPr>
      <w:fldChar w:fldCharType="end"/>
    </w:r>
  </w:p>
  <w:p w:rsidR="00D318BC" w:rsidRDefault="003D392F">
    <w:pPr>
      <w:pStyle w:val="Footer"/>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18BC" w:rsidRDefault="003D392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392F" w:rsidRDefault="003D392F">
      <w:r>
        <w:separator/>
      </w:r>
    </w:p>
  </w:footnote>
  <w:footnote w:type="continuationSeparator" w:id="0">
    <w:p w:rsidR="003D392F" w:rsidRDefault="003D39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0145" w:rsidRDefault="00107938" w:rsidP="002E2B4D">
    <w:pPr>
      <w:pStyle w:val="Header"/>
      <w:framePr w:wrap="around" w:vAnchor="text" w:hAnchor="margin" w:xAlign="center" w:y="1"/>
      <w:rPr>
        <w:rStyle w:val="PageNumber"/>
      </w:rPr>
    </w:pPr>
    <w:r>
      <w:rPr>
        <w:rStyle w:val="PageNumber"/>
      </w:rPr>
      <w:fldChar w:fldCharType="begin"/>
    </w:r>
    <w:r w:rsidR="00120145">
      <w:rPr>
        <w:rStyle w:val="PageNumber"/>
      </w:rPr>
      <w:instrText xml:space="preserve">PAGE  </w:instrText>
    </w:r>
    <w:r>
      <w:rPr>
        <w:rStyle w:val="PageNumber"/>
      </w:rPr>
      <w:fldChar w:fldCharType="separate"/>
    </w:r>
    <w:r w:rsidR="00AF5262">
      <w:rPr>
        <w:rStyle w:val="PageNumber"/>
        <w:noProof/>
      </w:rPr>
      <w:t>1</w:t>
    </w:r>
    <w:r>
      <w:rPr>
        <w:rStyle w:val="PageNumber"/>
      </w:rPr>
      <w:fldChar w:fldCharType="end"/>
    </w:r>
  </w:p>
  <w:p w:rsidR="00120145" w:rsidRDefault="0012014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18BC" w:rsidRDefault="003D392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18BC" w:rsidRDefault="003D392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18BC" w:rsidRDefault="003D392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11E11C82"/>
    <w:multiLevelType w:val="singleLevel"/>
    <w:tmpl w:val="0409000F"/>
    <w:lvl w:ilvl="0">
      <w:start w:val="1"/>
      <w:numFmt w:val="decimal"/>
      <w:lvlText w:val="%1."/>
      <w:legacy w:legacy="1" w:legacySpace="0" w:legacyIndent="360"/>
      <w:lvlJc w:val="left"/>
      <w:pPr>
        <w:ind w:left="360" w:hanging="360"/>
      </w:pPr>
    </w:lvl>
  </w:abstractNum>
  <w:abstractNum w:abstractNumId="2">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nsid w:val="4565749A"/>
    <w:multiLevelType w:val="singleLevel"/>
    <w:tmpl w:val="3CE45EA2"/>
    <w:lvl w:ilvl="0">
      <w:start w:val="14"/>
      <w:numFmt w:val="decimal"/>
      <w:lvlText w:val="%1."/>
      <w:lvlJc w:val="left"/>
      <w:pPr>
        <w:tabs>
          <w:tab w:val="num" w:pos="360"/>
        </w:tabs>
        <w:ind w:left="360" w:hanging="360"/>
      </w:pPr>
    </w:lvl>
  </w:abstractNum>
  <w:abstractNum w:abstractNumId="5">
    <w:nsid w:val="4CAA5BEE"/>
    <w:multiLevelType w:val="hybridMultilevel"/>
    <w:tmpl w:val="F1000E6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0465650"/>
    <w:multiLevelType w:val="singleLevel"/>
    <w:tmpl w:val="6CE032C2"/>
    <w:lvl w:ilvl="0">
      <w:start w:val="14"/>
      <w:numFmt w:val="decimal"/>
      <w:lvlText w:val="%1."/>
      <w:lvlJc w:val="left"/>
      <w:pPr>
        <w:tabs>
          <w:tab w:val="num" w:pos="360"/>
        </w:tabs>
        <w:ind w:left="360" w:hanging="360"/>
      </w:pPr>
    </w:lvl>
  </w:abstractNum>
  <w:abstractNum w:abstractNumId="7">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nsid w:val="563202CE"/>
    <w:multiLevelType w:val="singleLevel"/>
    <w:tmpl w:val="300EF1D8"/>
    <w:lvl w:ilvl="0">
      <w:start w:val="1"/>
      <w:numFmt w:val="decimal"/>
      <w:lvlText w:val="%1."/>
      <w:lvlJc w:val="left"/>
      <w:pPr>
        <w:tabs>
          <w:tab w:val="num" w:pos="360"/>
        </w:tabs>
        <w:ind w:left="360" w:hanging="360"/>
      </w:pPr>
    </w:lvl>
  </w:abstractNum>
  <w:abstractNum w:abstractNumId="9">
    <w:nsid w:val="61FE120A"/>
    <w:multiLevelType w:val="singleLevel"/>
    <w:tmpl w:val="3CE45EA2"/>
    <w:lvl w:ilvl="0">
      <w:start w:val="14"/>
      <w:numFmt w:val="decimal"/>
      <w:lvlText w:val="%1."/>
      <w:lvlJc w:val="left"/>
      <w:pPr>
        <w:tabs>
          <w:tab w:val="num" w:pos="360"/>
        </w:tabs>
        <w:ind w:left="360" w:hanging="360"/>
      </w:pPr>
    </w:lvl>
  </w:abstractNum>
  <w:num w:numId="1">
    <w:abstractNumId w:val="1"/>
  </w:num>
  <w:num w:numId="2">
    <w:abstractNumId w:val="1"/>
    <w:lvlOverride w:ilvl="0">
      <w:lvl w:ilvl="0">
        <w:start w:val="1"/>
        <w:numFmt w:val="decimal"/>
        <w:lvlText w:val="%1."/>
        <w:legacy w:legacy="1" w:legacySpace="0" w:legacyIndent="360"/>
        <w:lvlJc w:val="left"/>
        <w:pPr>
          <w:ind w:left="360" w:hanging="360"/>
        </w:pPr>
      </w:lvl>
    </w:lvlOverride>
  </w:num>
  <w:num w:numId="3">
    <w:abstractNumId w:val="1"/>
    <w:lvlOverride w:ilvl="0">
      <w:lvl w:ilvl="0">
        <w:start w:val="1"/>
        <w:numFmt w:val="decimal"/>
        <w:lvlText w:val="%1."/>
        <w:legacy w:legacy="1" w:legacySpace="0" w:legacyIndent="360"/>
        <w:lvlJc w:val="left"/>
        <w:pPr>
          <w:ind w:left="360" w:hanging="360"/>
        </w:pPr>
      </w:lvl>
    </w:lvlOverride>
  </w:num>
  <w:num w:numId="4">
    <w:abstractNumId w:val="1"/>
    <w:lvlOverride w:ilvl="0">
      <w:lvl w:ilvl="0">
        <w:start w:val="1"/>
        <w:numFmt w:val="decimal"/>
        <w:lvlText w:val="%1."/>
        <w:legacy w:legacy="1" w:legacySpace="0" w:legacyIndent="360"/>
        <w:lvlJc w:val="left"/>
        <w:pPr>
          <w:ind w:left="360" w:hanging="360"/>
        </w:pPr>
      </w:lvl>
    </w:lvlOverride>
  </w:num>
  <w:num w:numId="5">
    <w:abstractNumId w:val="1"/>
    <w:lvlOverride w:ilvl="0">
      <w:lvl w:ilvl="0">
        <w:start w:val="1"/>
        <w:numFmt w:val="decimal"/>
        <w:lvlText w:val="%1."/>
        <w:legacy w:legacy="1" w:legacySpace="0" w:legacyIndent="360"/>
        <w:lvlJc w:val="left"/>
        <w:pPr>
          <w:ind w:left="360" w:hanging="360"/>
        </w:pPr>
      </w:lvl>
    </w:lvlOverride>
  </w:num>
  <w:num w:numId="6">
    <w:abstractNumId w:val="9"/>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2"/>
  </w:num>
  <w:num w:numId="9">
    <w:abstractNumId w:val="4"/>
  </w:num>
  <w:num w:numId="10">
    <w:abstractNumId w:val="8"/>
  </w:num>
  <w:num w:numId="11">
    <w:abstractNumId w:val="6"/>
  </w:num>
  <w:num w:numId="12">
    <w:abstractNumId w:val="7"/>
  </w:num>
  <w:num w:numId="13">
    <w:abstractNumId w:val="3"/>
  </w:num>
  <w:num w:numId="1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activeWritingStyle w:appName="MSWord" w:lang="en-US" w:vendorID="64" w:dllVersion="6" w:nlCheck="1" w:checkStyle="1"/>
  <w:activeWritingStyle w:appName="MSWord" w:lang="fr-FR" w:vendorID="64" w:dllVersion="6" w:nlCheck="1" w:checkStyle="1"/>
  <w:activeWritingStyle w:appName="MSWord" w:lang="en-US" w:vendorID="64" w:dllVersion="131078" w:nlCheck="1"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722A"/>
    <w:rsid w:val="00004B05"/>
    <w:rsid w:val="000071DD"/>
    <w:rsid w:val="00022A25"/>
    <w:rsid w:val="00024551"/>
    <w:rsid w:val="00025650"/>
    <w:rsid w:val="000349FE"/>
    <w:rsid w:val="00034DBD"/>
    <w:rsid w:val="000427F6"/>
    <w:rsid w:val="00055767"/>
    <w:rsid w:val="000604CA"/>
    <w:rsid w:val="00081729"/>
    <w:rsid w:val="00083D63"/>
    <w:rsid w:val="00084146"/>
    <w:rsid w:val="00092596"/>
    <w:rsid w:val="000B14D1"/>
    <w:rsid w:val="000C1DCE"/>
    <w:rsid w:val="000C49FD"/>
    <w:rsid w:val="000D02AE"/>
    <w:rsid w:val="000E1DE3"/>
    <w:rsid w:val="000F308A"/>
    <w:rsid w:val="000F4B0E"/>
    <w:rsid w:val="000F7087"/>
    <w:rsid w:val="0010638C"/>
    <w:rsid w:val="00107818"/>
    <w:rsid w:val="00107938"/>
    <w:rsid w:val="0011322E"/>
    <w:rsid w:val="00120145"/>
    <w:rsid w:val="00120D0C"/>
    <w:rsid w:val="00127449"/>
    <w:rsid w:val="001444CD"/>
    <w:rsid w:val="00184B7B"/>
    <w:rsid w:val="0019167D"/>
    <w:rsid w:val="001928B1"/>
    <w:rsid w:val="001A31B4"/>
    <w:rsid w:val="001A7CCF"/>
    <w:rsid w:val="001B0F8F"/>
    <w:rsid w:val="001D0B75"/>
    <w:rsid w:val="001D5D34"/>
    <w:rsid w:val="001E0D11"/>
    <w:rsid w:val="001E3851"/>
    <w:rsid w:val="001F0014"/>
    <w:rsid w:val="002025EF"/>
    <w:rsid w:val="002052E8"/>
    <w:rsid w:val="002071BD"/>
    <w:rsid w:val="00211129"/>
    <w:rsid w:val="00220359"/>
    <w:rsid w:val="00220514"/>
    <w:rsid w:val="00227A0B"/>
    <w:rsid w:val="002658E0"/>
    <w:rsid w:val="00266575"/>
    <w:rsid w:val="00270151"/>
    <w:rsid w:val="002758F9"/>
    <w:rsid w:val="002A038F"/>
    <w:rsid w:val="002C584C"/>
    <w:rsid w:val="002C5D6C"/>
    <w:rsid w:val="002C6052"/>
    <w:rsid w:val="002D09CF"/>
    <w:rsid w:val="002D63AD"/>
    <w:rsid w:val="002E2B4D"/>
    <w:rsid w:val="003074A8"/>
    <w:rsid w:val="00312B10"/>
    <w:rsid w:val="0031774C"/>
    <w:rsid w:val="00343A3A"/>
    <w:rsid w:val="003463FD"/>
    <w:rsid w:val="00361A1B"/>
    <w:rsid w:val="00372A1E"/>
    <w:rsid w:val="00373CA3"/>
    <w:rsid w:val="00376AF5"/>
    <w:rsid w:val="003776FC"/>
    <w:rsid w:val="00391624"/>
    <w:rsid w:val="00395796"/>
    <w:rsid w:val="003A1BC2"/>
    <w:rsid w:val="003D048F"/>
    <w:rsid w:val="003D392F"/>
    <w:rsid w:val="003D5205"/>
    <w:rsid w:val="003D58B4"/>
    <w:rsid w:val="003E6717"/>
    <w:rsid w:val="003F244E"/>
    <w:rsid w:val="003F2ED6"/>
    <w:rsid w:val="00404CC2"/>
    <w:rsid w:val="00412E98"/>
    <w:rsid w:val="0041357A"/>
    <w:rsid w:val="00420EFB"/>
    <w:rsid w:val="00437804"/>
    <w:rsid w:val="0044330F"/>
    <w:rsid w:val="004434CD"/>
    <w:rsid w:val="004478F8"/>
    <w:rsid w:val="00466CAD"/>
    <w:rsid w:val="004745B5"/>
    <w:rsid w:val="0048451E"/>
    <w:rsid w:val="004876F8"/>
    <w:rsid w:val="00490A80"/>
    <w:rsid w:val="0049787C"/>
    <w:rsid w:val="004A0EBF"/>
    <w:rsid w:val="004B0FD3"/>
    <w:rsid w:val="004B1633"/>
    <w:rsid w:val="004B38B3"/>
    <w:rsid w:val="004B4EB7"/>
    <w:rsid w:val="004B7E5C"/>
    <w:rsid w:val="004C55BE"/>
    <w:rsid w:val="004D1D6E"/>
    <w:rsid w:val="004D7217"/>
    <w:rsid w:val="004E3F30"/>
    <w:rsid w:val="004E6510"/>
    <w:rsid w:val="004E7937"/>
    <w:rsid w:val="00501F25"/>
    <w:rsid w:val="00506FDB"/>
    <w:rsid w:val="005071A8"/>
    <w:rsid w:val="00513397"/>
    <w:rsid w:val="00513C2C"/>
    <w:rsid w:val="00520922"/>
    <w:rsid w:val="00540D90"/>
    <w:rsid w:val="00553D46"/>
    <w:rsid w:val="0055707C"/>
    <w:rsid w:val="00563454"/>
    <w:rsid w:val="00575CC8"/>
    <w:rsid w:val="005B722A"/>
    <w:rsid w:val="005D21D1"/>
    <w:rsid w:val="005E5CC3"/>
    <w:rsid w:val="005F3955"/>
    <w:rsid w:val="005F790A"/>
    <w:rsid w:val="00600E02"/>
    <w:rsid w:val="00602B4D"/>
    <w:rsid w:val="00613CF5"/>
    <w:rsid w:val="0061577F"/>
    <w:rsid w:val="00617D18"/>
    <w:rsid w:val="00642843"/>
    <w:rsid w:val="00643395"/>
    <w:rsid w:val="00643C45"/>
    <w:rsid w:val="0066370B"/>
    <w:rsid w:val="00664EF4"/>
    <w:rsid w:val="00672003"/>
    <w:rsid w:val="006748DB"/>
    <w:rsid w:val="00682975"/>
    <w:rsid w:val="00687BA7"/>
    <w:rsid w:val="00695BA9"/>
    <w:rsid w:val="006972D6"/>
    <w:rsid w:val="006A5D1A"/>
    <w:rsid w:val="006C16C9"/>
    <w:rsid w:val="006C1AB0"/>
    <w:rsid w:val="006C2D89"/>
    <w:rsid w:val="006C79B6"/>
    <w:rsid w:val="006C7F0A"/>
    <w:rsid w:val="006D7032"/>
    <w:rsid w:val="006E1DCE"/>
    <w:rsid w:val="006E58E4"/>
    <w:rsid w:val="006E6C8C"/>
    <w:rsid w:val="006F121C"/>
    <w:rsid w:val="006F4152"/>
    <w:rsid w:val="006F6811"/>
    <w:rsid w:val="006F7601"/>
    <w:rsid w:val="006F7B59"/>
    <w:rsid w:val="006F7F5D"/>
    <w:rsid w:val="007014EC"/>
    <w:rsid w:val="00705DAB"/>
    <w:rsid w:val="00714301"/>
    <w:rsid w:val="00714E45"/>
    <w:rsid w:val="00715B79"/>
    <w:rsid w:val="007305FA"/>
    <w:rsid w:val="007417C2"/>
    <w:rsid w:val="00746F5F"/>
    <w:rsid w:val="0075342D"/>
    <w:rsid w:val="007535BF"/>
    <w:rsid w:val="0076299D"/>
    <w:rsid w:val="00766BDB"/>
    <w:rsid w:val="0077390E"/>
    <w:rsid w:val="00773F40"/>
    <w:rsid w:val="0078049F"/>
    <w:rsid w:val="007A50ED"/>
    <w:rsid w:val="007A53D8"/>
    <w:rsid w:val="007B1D93"/>
    <w:rsid w:val="007B402B"/>
    <w:rsid w:val="007B728F"/>
    <w:rsid w:val="007C4A6C"/>
    <w:rsid w:val="007D77D1"/>
    <w:rsid w:val="007D7A9F"/>
    <w:rsid w:val="007F0A4F"/>
    <w:rsid w:val="007F5C1C"/>
    <w:rsid w:val="0080108F"/>
    <w:rsid w:val="00804D6D"/>
    <w:rsid w:val="00804E9F"/>
    <w:rsid w:val="00804ED0"/>
    <w:rsid w:val="0083291E"/>
    <w:rsid w:val="00833A79"/>
    <w:rsid w:val="00833DA6"/>
    <w:rsid w:val="00852E2B"/>
    <w:rsid w:val="008633B2"/>
    <w:rsid w:val="0087526B"/>
    <w:rsid w:val="00882F89"/>
    <w:rsid w:val="00890113"/>
    <w:rsid w:val="00890D4E"/>
    <w:rsid w:val="008A0D4B"/>
    <w:rsid w:val="008A46C1"/>
    <w:rsid w:val="008B037A"/>
    <w:rsid w:val="008B5837"/>
    <w:rsid w:val="008B714D"/>
    <w:rsid w:val="008C6573"/>
    <w:rsid w:val="008D0A2F"/>
    <w:rsid w:val="008E0B1D"/>
    <w:rsid w:val="008F074C"/>
    <w:rsid w:val="008F5AA9"/>
    <w:rsid w:val="00905635"/>
    <w:rsid w:val="00921530"/>
    <w:rsid w:val="009306CC"/>
    <w:rsid w:val="00936914"/>
    <w:rsid w:val="00937173"/>
    <w:rsid w:val="00953A5E"/>
    <w:rsid w:val="00956978"/>
    <w:rsid w:val="00967C7A"/>
    <w:rsid w:val="00972F79"/>
    <w:rsid w:val="00974F85"/>
    <w:rsid w:val="00976B5F"/>
    <w:rsid w:val="0098214C"/>
    <w:rsid w:val="00984904"/>
    <w:rsid w:val="00987A56"/>
    <w:rsid w:val="00994C4B"/>
    <w:rsid w:val="009A34D0"/>
    <w:rsid w:val="009D5305"/>
    <w:rsid w:val="009E2795"/>
    <w:rsid w:val="009E66E4"/>
    <w:rsid w:val="009F45BC"/>
    <w:rsid w:val="00A0465A"/>
    <w:rsid w:val="00A05EA1"/>
    <w:rsid w:val="00A063BD"/>
    <w:rsid w:val="00A2194A"/>
    <w:rsid w:val="00A274C8"/>
    <w:rsid w:val="00A356EA"/>
    <w:rsid w:val="00A47343"/>
    <w:rsid w:val="00A64618"/>
    <w:rsid w:val="00A71BF5"/>
    <w:rsid w:val="00A736AA"/>
    <w:rsid w:val="00A83DB1"/>
    <w:rsid w:val="00A91100"/>
    <w:rsid w:val="00A9492F"/>
    <w:rsid w:val="00AB36E5"/>
    <w:rsid w:val="00AC4279"/>
    <w:rsid w:val="00AC7CC6"/>
    <w:rsid w:val="00AD7F60"/>
    <w:rsid w:val="00AF2F82"/>
    <w:rsid w:val="00AF5262"/>
    <w:rsid w:val="00AF76DA"/>
    <w:rsid w:val="00B043CB"/>
    <w:rsid w:val="00B0778B"/>
    <w:rsid w:val="00B331BA"/>
    <w:rsid w:val="00B55EB6"/>
    <w:rsid w:val="00B7428C"/>
    <w:rsid w:val="00B82FDF"/>
    <w:rsid w:val="00B87877"/>
    <w:rsid w:val="00B92935"/>
    <w:rsid w:val="00B97F7D"/>
    <w:rsid w:val="00BA16C8"/>
    <w:rsid w:val="00BA411F"/>
    <w:rsid w:val="00BB0893"/>
    <w:rsid w:val="00BC4B9F"/>
    <w:rsid w:val="00BD4B56"/>
    <w:rsid w:val="00BE6733"/>
    <w:rsid w:val="00BF777B"/>
    <w:rsid w:val="00C03C5B"/>
    <w:rsid w:val="00C06926"/>
    <w:rsid w:val="00C21C95"/>
    <w:rsid w:val="00C2328F"/>
    <w:rsid w:val="00C53ED4"/>
    <w:rsid w:val="00C54580"/>
    <w:rsid w:val="00C70D50"/>
    <w:rsid w:val="00C71A3B"/>
    <w:rsid w:val="00C80B6F"/>
    <w:rsid w:val="00C85349"/>
    <w:rsid w:val="00C85B8D"/>
    <w:rsid w:val="00C85EA1"/>
    <w:rsid w:val="00CA4D9F"/>
    <w:rsid w:val="00CB2B74"/>
    <w:rsid w:val="00CB42AE"/>
    <w:rsid w:val="00CC4356"/>
    <w:rsid w:val="00CD1CB5"/>
    <w:rsid w:val="00CE1729"/>
    <w:rsid w:val="00CF209B"/>
    <w:rsid w:val="00CF298E"/>
    <w:rsid w:val="00CF3008"/>
    <w:rsid w:val="00CF4BC4"/>
    <w:rsid w:val="00D066B1"/>
    <w:rsid w:val="00D15C28"/>
    <w:rsid w:val="00D3231B"/>
    <w:rsid w:val="00D47BC5"/>
    <w:rsid w:val="00D573E1"/>
    <w:rsid w:val="00D63778"/>
    <w:rsid w:val="00D73B8C"/>
    <w:rsid w:val="00D74E8B"/>
    <w:rsid w:val="00D90F08"/>
    <w:rsid w:val="00DC60F7"/>
    <w:rsid w:val="00DD0D1D"/>
    <w:rsid w:val="00DE0F9C"/>
    <w:rsid w:val="00DE4F4F"/>
    <w:rsid w:val="00E00650"/>
    <w:rsid w:val="00E07ED5"/>
    <w:rsid w:val="00E1098A"/>
    <w:rsid w:val="00E161CE"/>
    <w:rsid w:val="00E17544"/>
    <w:rsid w:val="00E21498"/>
    <w:rsid w:val="00E27462"/>
    <w:rsid w:val="00E3074A"/>
    <w:rsid w:val="00E347BC"/>
    <w:rsid w:val="00E37FFE"/>
    <w:rsid w:val="00E4351C"/>
    <w:rsid w:val="00E4554D"/>
    <w:rsid w:val="00E56592"/>
    <w:rsid w:val="00E656D9"/>
    <w:rsid w:val="00E7574B"/>
    <w:rsid w:val="00E90808"/>
    <w:rsid w:val="00E9245B"/>
    <w:rsid w:val="00EA0545"/>
    <w:rsid w:val="00EA1A3D"/>
    <w:rsid w:val="00ED0398"/>
    <w:rsid w:val="00ED29CD"/>
    <w:rsid w:val="00ED693C"/>
    <w:rsid w:val="00EE3C44"/>
    <w:rsid w:val="00EF052C"/>
    <w:rsid w:val="00F02795"/>
    <w:rsid w:val="00F03F61"/>
    <w:rsid w:val="00F043AB"/>
    <w:rsid w:val="00F07FF1"/>
    <w:rsid w:val="00F1397F"/>
    <w:rsid w:val="00F23CDC"/>
    <w:rsid w:val="00F25B06"/>
    <w:rsid w:val="00F3276D"/>
    <w:rsid w:val="00F35452"/>
    <w:rsid w:val="00F40298"/>
    <w:rsid w:val="00F471BE"/>
    <w:rsid w:val="00F51710"/>
    <w:rsid w:val="00F53DD3"/>
    <w:rsid w:val="00F5547C"/>
    <w:rsid w:val="00F5559C"/>
    <w:rsid w:val="00F650EF"/>
    <w:rsid w:val="00F658EC"/>
    <w:rsid w:val="00F8193C"/>
    <w:rsid w:val="00F83380"/>
    <w:rsid w:val="00F860A7"/>
    <w:rsid w:val="00F929E4"/>
    <w:rsid w:val="00FA4366"/>
    <w:rsid w:val="00FA46AA"/>
    <w:rsid w:val="00FA4DC1"/>
    <w:rsid w:val="00FD3CCD"/>
    <w:rsid w:val="00FE079F"/>
    <w:rsid w:val="00FE6BB3"/>
    <w:rsid w:val="00FF23FA"/>
    <w:rsid w:val="00FF5EA0"/>
    <w:rsid w:val="00FF7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7938"/>
    <w:rPr>
      <w:rFonts w:ascii="Bookman" w:hAnsi="Bookman"/>
      <w:sz w:val="28"/>
    </w:rPr>
  </w:style>
  <w:style w:type="paragraph" w:styleId="Heading1">
    <w:name w:val="heading 1"/>
    <w:basedOn w:val="Normal"/>
    <w:next w:val="Normal"/>
    <w:qFormat/>
    <w:rsid w:val="00107938"/>
    <w:pPr>
      <w:keepNext/>
      <w:outlineLvl w:val="0"/>
    </w:pPr>
    <w:rPr>
      <w:rFonts w:ascii="Kuenstler" w:hAnsi="Kuenstler"/>
      <w:b/>
      <w:sz w:val="74"/>
    </w:rPr>
  </w:style>
  <w:style w:type="paragraph" w:styleId="Heading2">
    <w:name w:val="heading 2"/>
    <w:basedOn w:val="Normal"/>
    <w:next w:val="Normal"/>
    <w:qFormat/>
    <w:rsid w:val="00107938"/>
    <w:pPr>
      <w:keepNext/>
      <w:jc w:val="center"/>
      <w:outlineLvl w:val="1"/>
    </w:pPr>
    <w:rPr>
      <w:b/>
      <w:sz w:val="24"/>
    </w:rPr>
  </w:style>
  <w:style w:type="paragraph" w:styleId="Heading3">
    <w:name w:val="heading 3"/>
    <w:basedOn w:val="Normal"/>
    <w:next w:val="Normal"/>
    <w:qFormat/>
    <w:rsid w:val="00107938"/>
    <w:pPr>
      <w:keepNext/>
      <w:ind w:left="567"/>
      <w:jc w:val="center"/>
      <w:outlineLvl w:val="2"/>
    </w:pPr>
    <w:rPr>
      <w:b/>
      <w:i/>
      <w:sz w:val="24"/>
    </w:rPr>
  </w:style>
  <w:style w:type="paragraph" w:styleId="Heading4">
    <w:name w:val="heading 4"/>
    <w:basedOn w:val="Normal"/>
    <w:next w:val="Normal"/>
    <w:link w:val="Heading4Char"/>
    <w:semiHidden/>
    <w:unhideWhenUsed/>
    <w:qFormat/>
    <w:rsid w:val="006F7F5D"/>
    <w:pPr>
      <w:keepNext/>
      <w:spacing w:before="240" w:after="60"/>
      <w:outlineLvl w:val="3"/>
    </w:pPr>
    <w:rPr>
      <w:rFonts w:asciiTheme="minorHAnsi" w:eastAsiaTheme="minorEastAsia" w:hAnsiTheme="minorHAnsi" w:cstheme="minorBidi"/>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07938"/>
    <w:pPr>
      <w:tabs>
        <w:tab w:val="center" w:pos="4320"/>
        <w:tab w:val="right" w:pos="8640"/>
      </w:tabs>
    </w:pPr>
  </w:style>
  <w:style w:type="paragraph" w:styleId="Footer">
    <w:name w:val="footer"/>
    <w:basedOn w:val="Normal"/>
    <w:rsid w:val="00107938"/>
    <w:pPr>
      <w:tabs>
        <w:tab w:val="center" w:pos="4320"/>
        <w:tab w:val="right" w:pos="8640"/>
      </w:tabs>
    </w:pPr>
  </w:style>
  <w:style w:type="character" w:styleId="PageNumber">
    <w:name w:val="page number"/>
    <w:basedOn w:val="DefaultParagraphFont"/>
    <w:rsid w:val="00107938"/>
  </w:style>
  <w:style w:type="paragraph" w:styleId="FootnoteText">
    <w:name w:val="footnote text"/>
    <w:basedOn w:val="Normal"/>
    <w:semiHidden/>
    <w:rsid w:val="00107938"/>
    <w:pPr>
      <w:ind w:firstLine="1134"/>
      <w:jc w:val="both"/>
    </w:pPr>
    <w:rPr>
      <w:rFonts w:ascii="Benguiat" w:hAnsi="Benguiat"/>
      <w:sz w:val="20"/>
    </w:rPr>
  </w:style>
  <w:style w:type="character" w:styleId="Hyperlink">
    <w:name w:val="Hyperlink"/>
    <w:rsid w:val="00C85B8D"/>
    <w:rPr>
      <w:color w:val="0000FF"/>
      <w:u w:val="single"/>
    </w:rPr>
  </w:style>
  <w:style w:type="table" w:styleId="TableGrid">
    <w:name w:val="Table Grid"/>
    <w:basedOn w:val="TableNormal"/>
    <w:rsid w:val="00AC7C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513397"/>
    <w:rPr>
      <w:rFonts w:ascii="Tahoma" w:hAnsi="Tahoma" w:cs="Tahoma"/>
      <w:sz w:val="16"/>
      <w:szCs w:val="16"/>
    </w:rPr>
  </w:style>
  <w:style w:type="paragraph" w:styleId="BodyText">
    <w:name w:val="Body Text"/>
    <w:basedOn w:val="Normal"/>
    <w:link w:val="BodyTextChar"/>
    <w:rsid w:val="00081729"/>
    <w:pPr>
      <w:jc w:val="both"/>
    </w:pPr>
    <w:rPr>
      <w:rFonts w:ascii="Times New Roman" w:hAnsi="Times New Roman"/>
    </w:rPr>
  </w:style>
  <w:style w:type="character" w:customStyle="1" w:styleId="HeaderChar">
    <w:name w:val="Header Char"/>
    <w:link w:val="Header"/>
    <w:rsid w:val="00C54580"/>
    <w:rPr>
      <w:rFonts w:ascii="Bookman" w:hAnsi="Bookman"/>
      <w:sz w:val="28"/>
    </w:rPr>
  </w:style>
  <w:style w:type="character" w:styleId="Emphasis">
    <w:name w:val="Emphasis"/>
    <w:qFormat/>
    <w:rsid w:val="00E3074A"/>
    <w:rPr>
      <w:i/>
      <w:iCs/>
    </w:rPr>
  </w:style>
  <w:style w:type="paragraph" w:styleId="BodyText2">
    <w:name w:val="Body Text 2"/>
    <w:basedOn w:val="Normal"/>
    <w:link w:val="BodyText2Char"/>
    <w:rsid w:val="002C584C"/>
    <w:pPr>
      <w:spacing w:after="120" w:line="480" w:lineRule="auto"/>
    </w:pPr>
  </w:style>
  <w:style w:type="character" w:customStyle="1" w:styleId="BodyText2Char">
    <w:name w:val="Body Text 2 Char"/>
    <w:link w:val="BodyText2"/>
    <w:rsid w:val="002C584C"/>
    <w:rPr>
      <w:rFonts w:ascii="Bookman" w:hAnsi="Bookman"/>
      <w:sz w:val="28"/>
    </w:rPr>
  </w:style>
  <w:style w:type="character" w:customStyle="1" w:styleId="BodyTextChar">
    <w:name w:val="Body Text Char"/>
    <w:link w:val="BodyText"/>
    <w:rsid w:val="00613CF5"/>
    <w:rPr>
      <w:sz w:val="28"/>
    </w:rPr>
  </w:style>
  <w:style w:type="character" w:customStyle="1" w:styleId="Bodytext3">
    <w:name w:val="Body text (3)_"/>
    <w:basedOn w:val="DefaultParagraphFont"/>
    <w:link w:val="Bodytext30"/>
    <w:rsid w:val="006F7F5D"/>
    <w:rPr>
      <w:rFonts w:ascii="Book Antiqua" w:eastAsia="Book Antiqua" w:hAnsi="Book Antiqua" w:cs="Book Antiqua"/>
      <w:b/>
      <w:bCs/>
      <w:sz w:val="25"/>
      <w:szCs w:val="25"/>
      <w:shd w:val="clear" w:color="auto" w:fill="FFFFFF"/>
    </w:rPr>
  </w:style>
  <w:style w:type="paragraph" w:customStyle="1" w:styleId="Bodytext30">
    <w:name w:val="Body text (3)"/>
    <w:basedOn w:val="Normal"/>
    <w:link w:val="Bodytext3"/>
    <w:rsid w:val="006F7F5D"/>
    <w:pPr>
      <w:widowControl w:val="0"/>
      <w:shd w:val="clear" w:color="auto" w:fill="FFFFFF"/>
      <w:spacing w:before="780" w:after="720" w:line="371" w:lineRule="exact"/>
      <w:jc w:val="center"/>
    </w:pPr>
    <w:rPr>
      <w:rFonts w:ascii="Book Antiqua" w:eastAsia="Book Antiqua" w:hAnsi="Book Antiqua" w:cs="Book Antiqua"/>
      <w:b/>
      <w:bCs/>
      <w:sz w:val="25"/>
      <w:szCs w:val="25"/>
    </w:rPr>
  </w:style>
  <w:style w:type="character" w:customStyle="1" w:styleId="al">
    <w:name w:val="al"/>
    <w:basedOn w:val="DefaultParagraphFont"/>
    <w:rsid w:val="006F7F5D"/>
  </w:style>
  <w:style w:type="character" w:customStyle="1" w:styleId="tal">
    <w:name w:val="tal"/>
    <w:basedOn w:val="DefaultParagraphFont"/>
    <w:rsid w:val="006F7F5D"/>
  </w:style>
  <w:style w:type="character" w:customStyle="1" w:styleId="Bodytext4">
    <w:name w:val="Body text (4)_"/>
    <w:basedOn w:val="DefaultParagraphFont"/>
    <w:link w:val="Bodytext40"/>
    <w:rsid w:val="006F7F5D"/>
    <w:rPr>
      <w:b/>
      <w:bCs/>
      <w:sz w:val="28"/>
      <w:szCs w:val="28"/>
      <w:shd w:val="clear" w:color="auto" w:fill="FFFFFF"/>
    </w:rPr>
  </w:style>
  <w:style w:type="paragraph" w:customStyle="1" w:styleId="Bodytext40">
    <w:name w:val="Body text (4)"/>
    <w:basedOn w:val="Normal"/>
    <w:link w:val="Bodytext4"/>
    <w:rsid w:val="006F7F5D"/>
    <w:pPr>
      <w:widowControl w:val="0"/>
      <w:shd w:val="clear" w:color="auto" w:fill="FFFFFF"/>
      <w:spacing w:before="420" w:after="60" w:line="0" w:lineRule="atLeast"/>
    </w:pPr>
    <w:rPr>
      <w:rFonts w:ascii="Times New Roman" w:hAnsi="Times New Roman"/>
      <w:b/>
      <w:bCs/>
      <w:szCs w:val="28"/>
    </w:rPr>
  </w:style>
  <w:style w:type="character" w:customStyle="1" w:styleId="Heading4Char">
    <w:name w:val="Heading 4 Char"/>
    <w:basedOn w:val="DefaultParagraphFont"/>
    <w:link w:val="Heading4"/>
    <w:semiHidden/>
    <w:rsid w:val="006F7F5D"/>
    <w:rPr>
      <w:rFonts w:asciiTheme="minorHAnsi" w:eastAsiaTheme="minorEastAsia" w:hAnsiTheme="minorHAnsi" w:cstheme="minorBidi"/>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7938"/>
    <w:rPr>
      <w:rFonts w:ascii="Bookman" w:hAnsi="Bookman"/>
      <w:sz w:val="28"/>
    </w:rPr>
  </w:style>
  <w:style w:type="paragraph" w:styleId="Heading1">
    <w:name w:val="heading 1"/>
    <w:basedOn w:val="Normal"/>
    <w:next w:val="Normal"/>
    <w:qFormat/>
    <w:rsid w:val="00107938"/>
    <w:pPr>
      <w:keepNext/>
      <w:outlineLvl w:val="0"/>
    </w:pPr>
    <w:rPr>
      <w:rFonts w:ascii="Kuenstler" w:hAnsi="Kuenstler"/>
      <w:b/>
      <w:sz w:val="74"/>
    </w:rPr>
  </w:style>
  <w:style w:type="paragraph" w:styleId="Heading2">
    <w:name w:val="heading 2"/>
    <w:basedOn w:val="Normal"/>
    <w:next w:val="Normal"/>
    <w:qFormat/>
    <w:rsid w:val="00107938"/>
    <w:pPr>
      <w:keepNext/>
      <w:jc w:val="center"/>
      <w:outlineLvl w:val="1"/>
    </w:pPr>
    <w:rPr>
      <w:b/>
      <w:sz w:val="24"/>
    </w:rPr>
  </w:style>
  <w:style w:type="paragraph" w:styleId="Heading3">
    <w:name w:val="heading 3"/>
    <w:basedOn w:val="Normal"/>
    <w:next w:val="Normal"/>
    <w:qFormat/>
    <w:rsid w:val="00107938"/>
    <w:pPr>
      <w:keepNext/>
      <w:ind w:left="567"/>
      <w:jc w:val="center"/>
      <w:outlineLvl w:val="2"/>
    </w:pPr>
    <w:rPr>
      <w:b/>
      <w:i/>
      <w:sz w:val="24"/>
    </w:rPr>
  </w:style>
  <w:style w:type="paragraph" w:styleId="Heading4">
    <w:name w:val="heading 4"/>
    <w:basedOn w:val="Normal"/>
    <w:next w:val="Normal"/>
    <w:link w:val="Heading4Char"/>
    <w:semiHidden/>
    <w:unhideWhenUsed/>
    <w:qFormat/>
    <w:rsid w:val="006F7F5D"/>
    <w:pPr>
      <w:keepNext/>
      <w:spacing w:before="240" w:after="60"/>
      <w:outlineLvl w:val="3"/>
    </w:pPr>
    <w:rPr>
      <w:rFonts w:asciiTheme="minorHAnsi" w:eastAsiaTheme="minorEastAsia" w:hAnsiTheme="minorHAnsi" w:cstheme="minorBidi"/>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07938"/>
    <w:pPr>
      <w:tabs>
        <w:tab w:val="center" w:pos="4320"/>
        <w:tab w:val="right" w:pos="8640"/>
      </w:tabs>
    </w:pPr>
  </w:style>
  <w:style w:type="paragraph" w:styleId="Footer">
    <w:name w:val="footer"/>
    <w:basedOn w:val="Normal"/>
    <w:rsid w:val="00107938"/>
    <w:pPr>
      <w:tabs>
        <w:tab w:val="center" w:pos="4320"/>
        <w:tab w:val="right" w:pos="8640"/>
      </w:tabs>
    </w:pPr>
  </w:style>
  <w:style w:type="character" w:styleId="PageNumber">
    <w:name w:val="page number"/>
    <w:basedOn w:val="DefaultParagraphFont"/>
    <w:rsid w:val="00107938"/>
  </w:style>
  <w:style w:type="paragraph" w:styleId="FootnoteText">
    <w:name w:val="footnote text"/>
    <w:basedOn w:val="Normal"/>
    <w:semiHidden/>
    <w:rsid w:val="00107938"/>
    <w:pPr>
      <w:ind w:firstLine="1134"/>
      <w:jc w:val="both"/>
    </w:pPr>
    <w:rPr>
      <w:rFonts w:ascii="Benguiat" w:hAnsi="Benguiat"/>
      <w:sz w:val="20"/>
    </w:rPr>
  </w:style>
  <w:style w:type="character" w:styleId="Hyperlink">
    <w:name w:val="Hyperlink"/>
    <w:rsid w:val="00C85B8D"/>
    <w:rPr>
      <w:color w:val="0000FF"/>
      <w:u w:val="single"/>
    </w:rPr>
  </w:style>
  <w:style w:type="table" w:styleId="TableGrid">
    <w:name w:val="Table Grid"/>
    <w:basedOn w:val="TableNormal"/>
    <w:rsid w:val="00AC7C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513397"/>
    <w:rPr>
      <w:rFonts w:ascii="Tahoma" w:hAnsi="Tahoma" w:cs="Tahoma"/>
      <w:sz w:val="16"/>
      <w:szCs w:val="16"/>
    </w:rPr>
  </w:style>
  <w:style w:type="paragraph" w:styleId="BodyText">
    <w:name w:val="Body Text"/>
    <w:basedOn w:val="Normal"/>
    <w:link w:val="BodyTextChar"/>
    <w:rsid w:val="00081729"/>
    <w:pPr>
      <w:jc w:val="both"/>
    </w:pPr>
    <w:rPr>
      <w:rFonts w:ascii="Times New Roman" w:hAnsi="Times New Roman"/>
    </w:rPr>
  </w:style>
  <w:style w:type="character" w:customStyle="1" w:styleId="HeaderChar">
    <w:name w:val="Header Char"/>
    <w:link w:val="Header"/>
    <w:rsid w:val="00C54580"/>
    <w:rPr>
      <w:rFonts w:ascii="Bookman" w:hAnsi="Bookman"/>
      <w:sz w:val="28"/>
    </w:rPr>
  </w:style>
  <w:style w:type="character" w:styleId="Emphasis">
    <w:name w:val="Emphasis"/>
    <w:qFormat/>
    <w:rsid w:val="00E3074A"/>
    <w:rPr>
      <w:i/>
      <w:iCs/>
    </w:rPr>
  </w:style>
  <w:style w:type="paragraph" w:styleId="BodyText2">
    <w:name w:val="Body Text 2"/>
    <w:basedOn w:val="Normal"/>
    <w:link w:val="BodyText2Char"/>
    <w:rsid w:val="002C584C"/>
    <w:pPr>
      <w:spacing w:after="120" w:line="480" w:lineRule="auto"/>
    </w:pPr>
  </w:style>
  <w:style w:type="character" w:customStyle="1" w:styleId="BodyText2Char">
    <w:name w:val="Body Text 2 Char"/>
    <w:link w:val="BodyText2"/>
    <w:rsid w:val="002C584C"/>
    <w:rPr>
      <w:rFonts w:ascii="Bookman" w:hAnsi="Bookman"/>
      <w:sz w:val="28"/>
    </w:rPr>
  </w:style>
  <w:style w:type="character" w:customStyle="1" w:styleId="BodyTextChar">
    <w:name w:val="Body Text Char"/>
    <w:link w:val="BodyText"/>
    <w:rsid w:val="00613CF5"/>
    <w:rPr>
      <w:sz w:val="28"/>
    </w:rPr>
  </w:style>
  <w:style w:type="character" w:customStyle="1" w:styleId="Bodytext3">
    <w:name w:val="Body text (3)_"/>
    <w:basedOn w:val="DefaultParagraphFont"/>
    <w:link w:val="Bodytext30"/>
    <w:rsid w:val="006F7F5D"/>
    <w:rPr>
      <w:rFonts w:ascii="Book Antiqua" w:eastAsia="Book Antiqua" w:hAnsi="Book Antiqua" w:cs="Book Antiqua"/>
      <w:b/>
      <w:bCs/>
      <w:sz w:val="25"/>
      <w:szCs w:val="25"/>
      <w:shd w:val="clear" w:color="auto" w:fill="FFFFFF"/>
    </w:rPr>
  </w:style>
  <w:style w:type="paragraph" w:customStyle="1" w:styleId="Bodytext30">
    <w:name w:val="Body text (3)"/>
    <w:basedOn w:val="Normal"/>
    <w:link w:val="Bodytext3"/>
    <w:rsid w:val="006F7F5D"/>
    <w:pPr>
      <w:widowControl w:val="0"/>
      <w:shd w:val="clear" w:color="auto" w:fill="FFFFFF"/>
      <w:spacing w:before="780" w:after="720" w:line="371" w:lineRule="exact"/>
      <w:jc w:val="center"/>
    </w:pPr>
    <w:rPr>
      <w:rFonts w:ascii="Book Antiqua" w:eastAsia="Book Antiqua" w:hAnsi="Book Antiqua" w:cs="Book Antiqua"/>
      <w:b/>
      <w:bCs/>
      <w:sz w:val="25"/>
      <w:szCs w:val="25"/>
    </w:rPr>
  </w:style>
  <w:style w:type="character" w:customStyle="1" w:styleId="al">
    <w:name w:val="al"/>
    <w:basedOn w:val="DefaultParagraphFont"/>
    <w:rsid w:val="006F7F5D"/>
  </w:style>
  <w:style w:type="character" w:customStyle="1" w:styleId="tal">
    <w:name w:val="tal"/>
    <w:basedOn w:val="DefaultParagraphFont"/>
    <w:rsid w:val="006F7F5D"/>
  </w:style>
  <w:style w:type="character" w:customStyle="1" w:styleId="Bodytext4">
    <w:name w:val="Body text (4)_"/>
    <w:basedOn w:val="DefaultParagraphFont"/>
    <w:link w:val="Bodytext40"/>
    <w:rsid w:val="006F7F5D"/>
    <w:rPr>
      <w:b/>
      <w:bCs/>
      <w:sz w:val="28"/>
      <w:szCs w:val="28"/>
      <w:shd w:val="clear" w:color="auto" w:fill="FFFFFF"/>
    </w:rPr>
  </w:style>
  <w:style w:type="paragraph" w:customStyle="1" w:styleId="Bodytext40">
    <w:name w:val="Body text (4)"/>
    <w:basedOn w:val="Normal"/>
    <w:link w:val="Bodytext4"/>
    <w:rsid w:val="006F7F5D"/>
    <w:pPr>
      <w:widowControl w:val="0"/>
      <w:shd w:val="clear" w:color="auto" w:fill="FFFFFF"/>
      <w:spacing w:before="420" w:after="60" w:line="0" w:lineRule="atLeast"/>
    </w:pPr>
    <w:rPr>
      <w:rFonts w:ascii="Times New Roman" w:hAnsi="Times New Roman"/>
      <w:b/>
      <w:bCs/>
      <w:szCs w:val="28"/>
    </w:rPr>
  </w:style>
  <w:style w:type="character" w:customStyle="1" w:styleId="Heading4Char">
    <w:name w:val="Heading 4 Char"/>
    <w:basedOn w:val="DefaultParagraphFont"/>
    <w:link w:val="Heading4"/>
    <w:semiHidden/>
    <w:rsid w:val="006F7F5D"/>
    <w:rPr>
      <w:rFonts w:asciiTheme="minorHAnsi" w:eastAsiaTheme="minorEastAsia" w:hAnsiTheme="minorHAnsi" w:cstheme="minorBid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 w:id="253251186">
      <w:bodyDiv w:val="1"/>
      <w:marLeft w:val="0"/>
      <w:marRight w:val="0"/>
      <w:marTop w:val="0"/>
      <w:marBottom w:val="0"/>
      <w:divBdr>
        <w:top w:val="none" w:sz="0" w:space="0" w:color="auto"/>
        <w:left w:val="none" w:sz="0" w:space="0" w:color="auto"/>
        <w:bottom w:val="none" w:sz="0" w:space="0" w:color="auto"/>
        <w:right w:val="none" w:sz="0" w:space="0" w:color="auto"/>
      </w:divBdr>
    </w:div>
    <w:div w:id="477915212">
      <w:bodyDiv w:val="1"/>
      <w:marLeft w:val="0"/>
      <w:marRight w:val="0"/>
      <w:marTop w:val="0"/>
      <w:marBottom w:val="0"/>
      <w:divBdr>
        <w:top w:val="none" w:sz="0" w:space="0" w:color="auto"/>
        <w:left w:val="none" w:sz="0" w:space="0" w:color="auto"/>
        <w:bottom w:val="none" w:sz="0" w:space="0" w:color="auto"/>
        <w:right w:val="none" w:sz="0" w:space="0" w:color="auto"/>
      </w:divBdr>
    </w:div>
    <w:div w:id="750734228">
      <w:bodyDiv w:val="1"/>
      <w:marLeft w:val="0"/>
      <w:marRight w:val="0"/>
      <w:marTop w:val="0"/>
      <w:marBottom w:val="0"/>
      <w:divBdr>
        <w:top w:val="none" w:sz="0" w:space="0" w:color="auto"/>
        <w:left w:val="none" w:sz="0" w:space="0" w:color="auto"/>
        <w:bottom w:val="none" w:sz="0" w:space="0" w:color="auto"/>
        <w:right w:val="none" w:sz="0" w:space="0" w:color="auto"/>
      </w:divBdr>
    </w:div>
    <w:div w:id="1226645546">
      <w:bodyDiv w:val="1"/>
      <w:marLeft w:val="0"/>
      <w:marRight w:val="0"/>
      <w:marTop w:val="0"/>
      <w:marBottom w:val="0"/>
      <w:divBdr>
        <w:top w:val="none" w:sz="0" w:space="0" w:color="auto"/>
        <w:left w:val="none" w:sz="0" w:space="0" w:color="auto"/>
        <w:bottom w:val="none" w:sz="0" w:space="0" w:color="auto"/>
        <w:right w:val="none" w:sz="0" w:space="0" w:color="auto"/>
      </w:divBdr>
    </w:div>
    <w:div w:id="1696300189">
      <w:bodyDiv w:val="1"/>
      <w:marLeft w:val="0"/>
      <w:marRight w:val="0"/>
      <w:marTop w:val="0"/>
      <w:marBottom w:val="0"/>
      <w:divBdr>
        <w:top w:val="none" w:sz="0" w:space="0" w:color="auto"/>
        <w:left w:val="none" w:sz="0" w:space="0" w:color="auto"/>
        <w:bottom w:val="none" w:sz="0" w:space="0" w:color="auto"/>
        <w:right w:val="none" w:sz="0" w:space="0" w:color="auto"/>
      </w:divBdr>
    </w:div>
    <w:div w:id="1852333782">
      <w:bodyDiv w:val="1"/>
      <w:marLeft w:val="0"/>
      <w:marRight w:val="0"/>
      <w:marTop w:val="0"/>
      <w:marBottom w:val="0"/>
      <w:divBdr>
        <w:top w:val="none" w:sz="0" w:space="0" w:color="auto"/>
        <w:left w:val="none" w:sz="0" w:space="0" w:color="auto"/>
        <w:bottom w:val="none" w:sz="0" w:space="0" w:color="auto"/>
        <w:right w:val="none" w:sz="0" w:space="0" w:color="auto"/>
      </w:divBdr>
    </w:div>
    <w:div w:id="1866361782">
      <w:bodyDiv w:val="1"/>
      <w:marLeft w:val="0"/>
      <w:marRight w:val="0"/>
      <w:marTop w:val="0"/>
      <w:marBottom w:val="0"/>
      <w:divBdr>
        <w:top w:val="none" w:sz="0" w:space="0" w:color="auto"/>
        <w:left w:val="none" w:sz="0" w:space="0" w:color="auto"/>
        <w:bottom w:val="none" w:sz="0" w:space="0" w:color="auto"/>
        <w:right w:val="none" w:sz="0" w:space="0" w:color="auto"/>
      </w:divBdr>
    </w:div>
    <w:div w:id="2099712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oter" Target="footer6.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model_adresa</Template>
  <TotalTime>1</TotalTime>
  <Pages>1</Pages>
  <Words>2561</Words>
  <Characters>14600</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17127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Alina Maria Alexandriuc</cp:lastModifiedBy>
  <cp:revision>4</cp:revision>
  <cp:lastPrinted>2023-05-24T12:57:00Z</cp:lastPrinted>
  <dcterms:created xsi:type="dcterms:W3CDTF">2023-05-24T12:30:00Z</dcterms:created>
  <dcterms:modified xsi:type="dcterms:W3CDTF">2023-05-24T12:58:00Z</dcterms:modified>
</cp:coreProperties>
</file>